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PreambelText"/>
        <w:spacing w:before="240" w:after="240"/>
        <w:rPr>
          <w:lang w:val="el" w:eastAsia="el"/>
        </w:rPr>
      </w:pPr>
      <w:r>
        <w:rPr>
          <w:b/>
          <w:bCs/>
          <w:lang w:val="el" w:eastAsia="el"/>
        </w:rPr>
        <w:t>Κύρωση του Κώδικα Διατάξεων Φορολογίας Κληρονομιών, Δωρεών, Γονικών Παροχών Προικών και Κερδών από Λαχεία</w:t>
      </w:r>
    </w:p>
    <w:p>
      <w:pPr>
        <w:pStyle w:val="Heading6"/>
        <w:spacing w:before="240" w:after="240"/>
        <w:rPr>
          <w:lang w:val="el" w:eastAsia="el"/>
        </w:rPr>
      </w:pPr>
      <w:r>
        <w:rPr>
          <w:rStyle w:val="article-num"/>
          <w:b/>
          <w:bCs/>
          <w:lang w:val="el" w:eastAsia="el"/>
        </w:rPr>
        <w:t>Άρθρο πρώτο</w:t>
      </w:r>
    </w:p>
    <w:p>
      <w:pPr>
        <w:spacing w:before="240" w:after="240"/>
        <w:rPr>
          <w:lang w:val="el" w:eastAsia="el"/>
        </w:rPr>
      </w:pPr>
      <w:r>
        <w:rPr>
          <w:lang w:val="el" w:eastAsia="el"/>
        </w:rPr>
        <w:t>Κυρώνεται ο Κώδικας Διατάξεων Φορολογίας Κληρονομιών, Δωρεών, Γονικών Παροχών, Προικών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p>
    <w:p>
      <w:pPr>
        <w:spacing w:before="240" w:after="240"/>
        <w:rPr>
          <w:lang w:val="el" w:eastAsia="el"/>
        </w:rPr>
      </w:pPr>
      <w:r>
        <w:rPr>
          <w:b/>
          <w:bCs/>
          <w:lang w:val="el" w:eastAsia="el"/>
        </w:rPr>
        <w:t>ΚΩΔΙΚΑΣ ΔΙΑΤΑΞΕΩΝ ΦΟΡΟΛΟΓΙΑΣ ΚΛΗΡΟΝΟΜΙΩΝ, ΔΩΡΕΩΝ, ΓΟΝΙΚΩΝ ΠΑΡΟΧΝ, ΠΡΟΙΚΩΝ ΚΑΙ ΚΕΡΔΩΝ ΑΠΟ ΛΑΧΕΙΑ</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ή προίκας και στα κέρδη από λαχεία, σύμφωνα με τα οριζόμενα στον παρόντα νόμο.</w:t>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ή διάλυσης του νομικού προσώπου, αν ο επικαρπωτής είναι νομικό πρόσωπο, όταν η κτήση ή μεταβίβαση με επαχθή αιτία της ψιλής κυριότητας αυτών και η κτήση της επικαρπίας ή η παρακράτησή της έγιναν από 2 Απριλίου 1980. Στις περιπτώσεις αυτές θεωρείται ότι η επικαρπία περιέρχεται στον κατά το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 και προικών</w:t>
      </w:r>
    </w:p>
    <w:p>
      <w:pPr>
        <w:spacing w:before="240" w:after="240"/>
        <w:rPr>
          <w:lang w:val="el" w:eastAsia="el"/>
        </w:rPr>
      </w:pPr>
      <w:r>
        <w:rPr>
          <w:lang w:val="el" w:eastAsia="el"/>
        </w:rPr>
        <w:t>Στην κτήση αιτία θανάτου συνυπολογίζονται οι δωρεές, γονικές παροχές και προίκες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w:t>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Μετάθεση του χρόνου γένεσης φορολογικής υποχρέωσης με απόφαση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Η φορολογική υποχρέωση για όλα ή μερικά από τα περιουσιακά στοιχεία μπορεί να μετατίθεται σε μεταγενέστερο χρόνο από αυτόν που ορίζεται στα άρθρα 6 και 7, με απόφαση του προϊσταμένου της δημόσιας οικονομικής υπηρεσίας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Αν τα αντικείμενα της κτήσης κατέστησαν επίδικα ή κηρύχθηκαν αναγκαστικά απαλλοτριωτέα μετά το χρόνο θανάτου του κληρονομουμένου ή αν υφίσταται νομικό κώλυμα για την ελεύθερη διάθεση των αντικειμένων αυτών ή είναι δεσμευμένα στην αλλοδαπή και εφόσον στις περιπτώσεις αυτές ο υπόχρεος σε φόρο δεν βρίσκεται στη νομή ή αν τα αντικείμενα της κτήσης κατέστησαν επίδικα πριν ή μετά το θάνατο του κληρονομουμένου ή κηρύχθηκαν αναγκαστικά απαλλοτριωτέα μετά το θάνατο του κληρονομουμένου ή υφίσταται νομικό κώλυμα για την ελεύθερη διάθεση αυτών ή το δικαίωμα της κτήσης είναι επίδικο και εφόσον στις περιπτώσεις αυτές ο υπόχρεος σε φόρο βρίσκεται μεν στη νομή των αντικειμένων, αλλά λόγω του απροσόδου ή της μικρής προσόδου αυτών αδυνατεί να καταβάλει το φόρο. Ειδικά, σε περίπτωση αντικειμένων μικρής προσόδου, η μετάθεση του χρόνου γένεσης της φορολογικής υποχρέωσης μπορεί να αφορά μέρος ή ποσοστό αυτών.</w:t>
      </w:r>
    </w:p>
    <w:p>
      <w:pPr>
        <w:pStyle w:val="StructureList1"/>
        <w:spacing w:before="120" w:after="0"/>
        <w:rPr>
          <w:lang w:val="el" w:eastAsia="el"/>
        </w:rPr>
      </w:pPr>
      <w:r>
        <w:rPr>
          <w:lang w:val="el" w:eastAsia="el"/>
        </w:rPr>
        <w:t>β)</w:t>
      </w:r>
      <w:r>
        <w:rPr>
          <w:lang w:val="en" w:eastAsia="en"/>
        </w:rPr>
        <w:tab/>
      </w:r>
      <w:r>
        <w:rPr>
          <w:lang w:val="el" w:eastAsia="el"/>
        </w:rPr>
        <w:t>Αν τα αντικείμενα της κτήσης βρίσκονται στην αλλοδαπή και ο υπόχρεος σε φόρο, μέσα στις υφιστάμενες προθεσμίες για υποβολή δήλωσης, δεν γνώριζε ότι αυτά περιήλθαν σε αυτόν ή τα έλαβε στην κατοχή του μετά την παρέλευση των προθεσμιών αυτών.</w:t>
      </w:r>
    </w:p>
    <w:p>
      <w:pPr>
        <w:pStyle w:val="StructureList1"/>
        <w:spacing w:before="120" w:after="0"/>
        <w:rPr>
          <w:lang w:val="el" w:eastAsia="el"/>
        </w:rPr>
      </w:pPr>
      <w:r>
        <w:rPr>
          <w:lang w:val="el" w:eastAsia="el"/>
        </w:rPr>
        <w:t>γ)</w:t>
      </w:r>
      <w:r>
        <w:rPr>
          <w:lang w:val="en" w:eastAsia="en"/>
        </w:rPr>
        <w:tab/>
      </w:r>
      <w:r>
        <w:rPr>
          <w:lang w:val="el" w:eastAsia="el"/>
        </w:rPr>
        <w:t>Αν ο υπόχρεος σε φόρο, κατά το χρόνο του θανάτου του κληρονομουμένου, διέμενε μόνιμα στην αλλοδαπή, άσχετα από τον τόπο στον οποίο βρίσκονται τα περιουσιακά στοιχεία.</w:t>
      </w:r>
    </w:p>
    <w:p>
      <w:pPr>
        <w:pStyle w:val="MainText"/>
        <w:spacing w:before="120" w:after="0"/>
        <w:rPr>
          <w:lang w:val="el" w:eastAsia="el"/>
        </w:rPr>
      </w:pPr>
      <w:r>
        <w:rPr>
          <w:b/>
          <w:bCs/>
          <w:lang w:val="el" w:eastAsia="el"/>
        </w:rPr>
        <w:t>2.</w:t>
      </w:r>
      <w:r>
        <w:rPr>
          <w:lang w:val="el" w:eastAsia="el"/>
        </w:rPr>
        <w:t xml:space="preserve"> Η μετάθεση του χρόνου γένεσης της φορολογικής υποχρέωσης, κατά τις διατάξεις της προηγούμενης παραγράφου, γίνεται με αίτηση του υπόχρεου σε φόρο, η οποία υποβάλλεται πριν από τη λήξη του λόγου που συνιστά τη μετάθεση και εντός πενταετίας, που αρχίζει από τη λήξη της προθεσμίας για υποβολή δήλωσης και σε κάθε περίπτωση πριν από την κοινοποίηση πράξης επιβολής του φόρου.</w:t>
      </w:r>
    </w:p>
    <w:p>
      <w:pPr>
        <w:pStyle w:val="MainText"/>
        <w:spacing w:before="120" w:after="0"/>
        <w:rPr>
          <w:lang w:val="el" w:eastAsia="el"/>
        </w:rPr>
      </w:pPr>
      <w:r>
        <w:rPr>
          <w:b/>
          <w:bCs/>
          <w:lang w:val="el" w:eastAsia="el"/>
        </w:rPr>
        <w:t>3.</w:t>
      </w:r>
      <w:r>
        <w:rPr>
          <w:lang w:val="el" w:eastAsia="el"/>
        </w:rPr>
        <w:t xml:space="preserve"> Η μετάθεση του χρόνου γένεσης της φορολογικής υποχρέωσης κατά την παράγραφο 2, δεν μπορεί να γίνει σε χρόνο κατά τον οποίο δεν υφίσταται ο λόγος που δικαιολογεί τη μετάθεση.</w:t>
      </w:r>
    </w:p>
    <w:p>
      <w:pPr>
        <w:pStyle w:val="MainText"/>
        <w:spacing w:before="120" w:after="0"/>
        <w:rPr>
          <w:lang w:val="el" w:eastAsia="el"/>
        </w:rPr>
      </w:pPr>
      <w:r>
        <w:rPr>
          <w:b/>
          <w:bCs/>
          <w:lang w:val="el" w:eastAsia="el"/>
        </w:rPr>
        <w:t>4.</w:t>
      </w:r>
      <w:r>
        <w:rPr>
          <w:lang w:val="el" w:eastAsia="el"/>
        </w:rPr>
        <w:t xml:space="preserve"> Κατά της απόφασης του προϊσταμένου της αρμόδιας δημόσιας οικονομικής υπηρεσίας για τη μετάθεση ή όχι του χρόνου γένεσης της φορολογικής υποχρέωσης, επιτρέπεται προσφυγή ενώπιον των διοικητικών δικαστηρίων.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προίκας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(20)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αυτών στοιχείων πραγματοποιείται με ιδιωτικό ή συμβολαιογραφικό έγγραφο ή με εγγραφή στο χρηματιστήριο και αν η διαφορά μεταξύ της αξίας που δηλώθηκε και της ανωτέρω αξίας υπερβαίνει το ποσοστό τρία τοις εκατό (3%) της τελευταίας, υποβάλλεται συμπληρωματική δήλωση για τη διαφορά της αξίας μέσα σε δέκα (10) ημέρες από το χρόνο κατάρτισης του ιδιωτικού ή συμβολαιογραφικού εγγράφου ή της εγγραφής στο χρηματιστήριο.</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α. Η αξία της πραγματικής δουλείας επί κτίσματος ορίζεται ίση με την αξία που προκύπτει από την εφαρμογή του αντικειμενικού συστήματος προσδιορισμού της φορολογητέας αξίας αυτού.</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β. Η αξία της πραγματικής δουλείας επί οικοπέδου ή αγροτεμαχίου ορίζεται ίση με ποσοστό δεκαπέντε τοις εκατό (15 %) της αγοραίας ή αντικειμενικής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 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του αντικειμενικού συστήματος προσδιορισμού της φορολογητέας αξίας αυτών στις εξής περιπτώσεις: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γ.α. χώρου στάθμευσης σε κοινόχρηστη επιφάνεια υπογείου, πυλωτής, ασκεπούς ορόφου, δώματος ή ακάλυπτου χώρου του οικοπέδου,</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γ.β. βοηθητικών ή αποθηκευτικών χώρων κοινόχρηστων κτισμάτων που δεν χρησιμοποιούνται ως χώροι κύριας χρήσης,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γ.γ. κοινόχρηστων αθλητικών εγκαταστάσεων,</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γ.δ. κατοικίας ή επαγγελματικής στέγης ή ειδικών κτιρίων.</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δ. 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 της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5"/>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και γονικής παροχής πριν από την επάνοδο σε αυτήν της επικαρπίας, δεν οφείλεται φόρος για τη μεταβίβαση αυτή. 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ψιλή κυριότητα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 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Εφόσον ο βεβαρημένος υπάγεται στη Γ` κατηγορία, όπως αυτή ορίζεται στην παράγραφο 1 του άρθρου 29 του παρόντος, συμψηφίζεται ο βεβαιωθείς για την επικαρπία φόρος. Το ίδιο ισχύει και σε περίπτωση μονομερούς ή συμβατικής παραίτησης του καταπιστευματοδόχου από το δικαίωμά του προσδοκίας υπέρ του βεβαρημένου. 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Η οφειλή από προίκα του κληρονομουμένου, εφόσον δεν αποδόθηκε η προίκα κατά τη διάρκεια του γάμου.</w:t>
      </w:r>
    </w:p>
    <w:p>
      <w:pPr>
        <w:spacing w:before="240" w:after="240"/>
        <w:rPr>
          <w:lang w:val="el" w:eastAsia="el"/>
        </w:rPr>
      </w:pPr>
      <w:r>
        <w:rPr>
          <w:lang w:val="el" w:eastAsia="el"/>
        </w:rPr>
        <w:t>Προκειμένου για προίκα, διατιμημένη λόγω πώλησης ή σε χρήμα ή κατά τις διατάξεις των άρθρων 1412 και 1413 του Α.Κ., η οποία συστάθηκε πριν από την 1η Μαΐου 1954, εκπίπτεται από την κληρονομία το ποσό αυτής που αναφέρεται στο προικοσύμφωνο αφού πολλαπλασιαστεί επί το λόγο Τ2/Τ1 των μέσων ετήσιων τιμαρίθμων καταναλωτή της Εθνικής Στατιστικής Υπηρεσίας Ελλάδος (Ε.Σ.Υ.Ε.) του χρόνου απόδοσης (Τ2) και του χρόνου σύστασης (Τ1).</w:t>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 Προκειμένου για κληρονόμους που υπάγονται στην Α` και Β` κατηγορία της παραγράφου 1 του άρθρου 29, τα χρέη που εκπίπτονται αφαιρούνται κατ` αρχήν από την αξία των κληρονομιαίων ακινήτων και, στην περίπτωση που η αξία των ακινήτων υπολείπεται της αξίας των χρεών, αφαιρούνται κατά σειρά από την αξία των περιουσιακών στοιχείων των παραγράφων 3 και 4 του ίδιου άρθρου.</w:t>
      </w:r>
      <w:r>
        <w:rPr>
          <w:rStyle w:val="Hyperlink"/>
          <w:color w:val="000000"/>
          <w:sz w:val="20"/>
          <w:szCs w:val="20"/>
          <w:u w:val="none" w:color="0000EE"/>
          <w:vertAlign w:val="superscript"/>
          <w:lang w:val="el" w:eastAsia="el"/>
        </w:rPr>
        <w:footnoteReference w:id="19"/>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spacing w:before="240" w:after="240"/>
        <w:rPr>
          <w:lang w:val="el" w:eastAsia="el"/>
        </w:rPr>
      </w:pPr>
      <w:r>
        <w:rPr>
          <w:lang w:val="el" w:eastAsia="el"/>
        </w:rPr>
        <w:t>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η Ορθόδοξη Εκκλησία της Αλβανίας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Τα πολιτικά κόμματα, που έχουν νόμιμα συσταθεί στην Ελλάδα και είναι αναγνωρισμένα από τον Κανονισμό της Βουλής.</w:t>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spacing w:before="240" w:after="240"/>
        <w:rPr>
          <w:lang w:val="el" w:eastAsia="el"/>
        </w:rPr>
      </w:pPr>
      <w:r>
        <w:rPr>
          <w:lang w:val="el" w:eastAsia="el"/>
        </w:rPr>
        <w:t>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εταιρειών πλοιοκτητριών πλοίων ολικής χωρητικότητας άνω των χιλίων πεντακοσίων (1.500) κόρων.</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ζ)</w:t>
      </w:r>
      <w:r>
        <w:rPr>
          <w:lang w:val="en" w:eastAsia="en"/>
        </w:rPr>
        <w:tab/>
      </w:r>
      <w:r>
        <w:rPr>
          <w:lang w:val="el" w:eastAsia="el"/>
        </w:rPr>
        <w:t>η απόκτηση περιουσσίας, πληντωνπεριουσιακών στοιχείων για τα οποία εφαρμόζεται η παράγραφος 7 του άρθρου 29 του παρόντος, μέχρι του ποσού των τριακοσίων χιλιάδων (300.000) ευρώ ανά δικαιούχο, εφόσον δικαιούχοι είναι σύζυγος και ανήλικα τέκνα του κληρονομουμένου.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η)</w:t>
      </w:r>
      <w:r>
        <w:rPr>
          <w:lang w:val="en" w:eastAsia="en"/>
        </w:rPr>
        <w:tab/>
      </w:r>
      <w:r>
        <w:rPr>
          <w:lang w:val="el" w:eastAsia="el"/>
        </w:rPr>
        <w:t>Η κληρονομιά η οποία περιέρχεται σε σύζυγο, τέκνα, γονείς ή αδέλφια στρατιωτικού, κατά τον ορισμό της παραγράφου 2 του άρθρου 7 του ν.2084/1992 (ΦΕΚ 165 Α`), που απεβίωσε κατά τη διάρκεια της υπηρεσίας, σε εκτέλεση υπηρεσίας και εξαιτίας αυτής.</w:t>
      </w:r>
      <w:r>
        <w:rPr>
          <w:rStyle w:val="Hyperlink"/>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Οικία ή διαμέρισμα, που αποκτάται αιτία θανάτου από σύζυγο ή τέκνα του κληρονομουμένου κατά πλήρη κυριότητα, απαλλάσσεται από το φόρο, εφόσον ο κληρονόμος ή κληροδόχος ή ο σύζυγος αυτού ή τα ανήλικα τέκνα τους δεν έχουν δικαίωμα πλήρους κυριότητας ή επικαρπίας ή οίκησης σε άλλη οικία ή διαμέρισμα που πληροί τις στεγαστικές ανάγκες της οικογένειάς τους,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δήμο ή κοινότητα με πληθυσμό άνω των τριών χιλιάδων (3.000) κατοίκων. Η απαλλαγή παρέχεται για αξία ακινήτου, που αντιστοιχεί σε εμβαδά κατοικίας έως διακόσια (200) τ.μ., το οποίο προσαυξάνεται κατά είκοσι πέντε (25) τ.μ. για το τρίτο και καθένα από τα επόμενα ανήλικα τέκνα των οποίων την επιμέλεια έχει ο δικαιούχος, εφόσον στον δικαιούχο κληρονόμο ή κληροδόχο περιέρχεται μία μόνο κατοικία ή ένα μόνο οικόπεδο εξ ολοκλήρου και κατά πλήρη κυριότητα και όχι ποσοστό εξ αδιαιρέτου.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α)</w:t>
      </w:r>
      <w:r>
        <w:rPr>
          <w:lang w:val="en" w:eastAsia="en"/>
        </w:rPr>
        <w:tab/>
      </w:r>
      <w:r>
        <w:rPr>
          <w:lang w:val="el" w:eastAsia="el"/>
        </w:rPr>
        <w:t>κατοικίας μέχρι ενενήντα χιλιάδων (90.000) ευρώ για κάθε άγαμο κληρονόμο ή κληροδόχο και μέχρι εκατόν τριάντα οκτώ χιλιάδων (138.000) ευρώ για κάθε έγγαμο και διαζευγμένο ή χήρο ή άγαμο γονέα, που έχουν την επιμέλεια των τέκνων τους.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β)</w:t>
      </w:r>
      <w:r>
        <w:rPr>
          <w:lang w:val="en" w:eastAsia="en"/>
        </w:rPr>
        <w:tab/>
      </w:r>
      <w:r>
        <w:rPr>
          <w:lang w:val="el" w:eastAsia="el"/>
        </w:rPr>
        <w:t>οικοπέδου μέχρι σαράντα δύο χιλιάδων (42.000) ευρώ για κάθε άγαμο κληρονόμο ή κληροδόχο και μέχρι εβδομήντα επτά χιλιάδων (77.000) ευρώ για κάθε έγγαμο και διαζευγμένο ή χήρο ή άγαμο γονέα, που έχουν την επιμέλεια των τέκνων τους. Το ποσό αυτό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Της απαλλαγής του αγάμου μπορεί να τύχει ο σύζυγος που βρίσκεται σε διάσταση και έχει καταθέσει αίτηση ή αγωγή διαζυγίου τουλάχιστον προ έξι (6) μηνών από το χρόνο της αιτία θανάτου κτήσης.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Οι αιτία θανάτου κτήσεις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φορολογούνται αν αθροιστικώς: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αδελφοί ή εγγονοί του κληρονομουμένου.</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επιβοηθητικώς τα μέλη της οικογένειάς τους ή τρίτα πρόσωπα.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κληρονομιάς.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Κατά την εφαρμογή των προηγούμενων παραγράφων 2 και 3, αν ο φόρος που αναλογούσε στην έκταση που έτυχε της απαλλαγής κατά το χρόνο χορήγησης αυτής είναι μεγαλύτερος, οφείλεται ο μεγαλύτερος αυτός φόρος.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για τη μεταβίβαση της κυριότητας ή τη σύσταση εμπραγμάτων δικαιωμάτων σε γεωργική ή κτηνοτροφική έκταση, η οποία δεν έχει υπαχθεί σε φόρο κατά την παράγραφο 1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Αν υπάρχουν συγκληρονόμοι μιας αγροτικής εκμετάλλευσης, εφόσον αυτοί, μέσα σε ένα (1) έτος από την αιτία θανάτου κτήση, μεταβιβάσουν με οποιαδήποτε αιτία την πλήρη κυριότητα ή την επικαρπία της εκμετάλλευσης σε έναν από αυτούς αγρότη, κατά την έννοια του άρθρου 1 του Ν. 2520/1997, ή αποδεχθούν με συμβολαιογραφικό έγγραφο την επί μια δεκαετία αποκλειστική διαχείριση της αγροτικής εκμετάλλευσης από έναν από αυτούς αγρότη, επιστρέφεται ο φόρος κληρονομιάς που επιμεριστικά αναλογεί στην αγροτική εκμετάλλευση και απαλλάσσεται από την επιβολή του οικείου φόρου η μεταβίβαση αυτή.</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αγρότης θα διαχειριστεί την κληρονομιαία έκταση για μια τουλάχιστον δεκαετία. Οι απαλλαγές αυτές αίρονται, αν ο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εμπραγμάτων δικαιωμάτων επ` αυτής ή μέσα σε προθεσμία τριάντα (30) ημερών από την παύση της διαχείρισης, να υποβάλουν τις οικείες δηλώσεις φόρου κληρονομιάς και δωρεάς ή γονικής παροχής ή μεταβίβασης με την κατά το χρόνο αυτόν αξία της αγροτικής εκμετάλλευσης. 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 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 Αν η παύση της διαχείρισης από τον αγρότη πριν από την παρέλευση δεκαετίας συνίσταται σε ανέγερση κτισμάτων που δεν εξυπηρετούντην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κληρονομιάς και δωρεάς, γονικής παροχής ή μεταβίβασης.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εφαρμόζονται ανάλογα οι διατάξεις που ισχύουν στις περιπτώσεις άρσης της απαλλαγής.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και 27 υποβάλλεται σε φόρο, ο οποίος υπολογίζεται με βάση το άρθρο 29. Το ποσό που ορίζεται στην περίπτωση ζ` της παραγράφου 2 του άρθρου 25, το πρόσθετο αφορολόγητο των γεωργών που ορίζεται στην ενότητα Γ του άρθρου 26 και η ειδική έκπτωση του άρθρου 27 αφαιρούνται κατ` αρχήν από την αξία των κληρονομιαίων ακινήτων και, στην περίπτωση που η αξία των ακινήτων υπολείπεται των ποσών αυτών, αφαιρούνται κατά σειρά από την αξία των περιουσιακών στοιχείων των παραγράφων 3 και 4 του άρθρου 29.</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spacing w:before="240" w:after="240"/>
        <w:rPr>
          <w:lang w:val="el" w:eastAsia="el"/>
        </w:rPr>
      </w:pPr>
      <w:r>
        <w:rPr>
          <w:lang w:val="el" w:eastAsia="el"/>
        </w:rPr>
        <w:t xml:space="preserve">1 Οι δικαιούχοι της κτήσης, ανάλογα με τη συγγενική τους σχέση προς τον κληρονομούμενο, κατατάσσονται σε τρεις κατηγορίες Α`, Β` και Γ`. Στην Α`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 σύζυγος του κληρονομουμένου,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οι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 </w:t>
      </w:r>
    </w:p>
    <w:p>
      <w:pPr>
        <w:pStyle w:val="StructureList1"/>
        <w:spacing w:before="120" w:after="0"/>
        <w:rPr>
          <w:lang w:val="el" w:eastAsia="el"/>
        </w:rPr>
      </w:pPr>
      <w:r>
        <w:rPr>
          <w:lang w:val="el" w:eastAsia="el"/>
        </w:rPr>
        <w:t>γ)</w:t>
      </w:r>
      <w:r>
        <w:rPr>
          <w:lang w:val="en" w:eastAsia="en"/>
        </w:rPr>
        <w:tab/>
      </w:r>
      <w:r>
        <w:rPr>
          <w:lang w:val="el" w:eastAsia="el"/>
        </w:rPr>
        <w:t xml:space="preserve">οι κατιόντες εξ αίματος δεύτερου βαθμού και </w:t>
      </w:r>
    </w:p>
    <w:p>
      <w:pPr>
        <w:pStyle w:val="StructureList1"/>
        <w:spacing w:before="120" w:after="0"/>
        <w:rPr>
          <w:lang w:val="el" w:eastAsia="el"/>
        </w:rPr>
      </w:pPr>
      <w:r>
        <w:rPr>
          <w:lang w:val="el" w:eastAsia="el"/>
        </w:rPr>
        <w:t>δ)</w:t>
      </w:r>
      <w:r>
        <w:rPr>
          <w:lang w:val="en" w:eastAsia="en"/>
        </w:rPr>
        <w:tab/>
      </w:r>
      <w:r>
        <w:rPr>
          <w:lang w:val="el" w:eastAsia="el"/>
        </w:rPr>
        <w:t xml:space="preserve">οι ανιόντες εξ αίματος πρώτου βαθμού. </w:t>
      </w:r>
    </w:p>
    <w:p>
      <w:pPr>
        <w:spacing w:before="240" w:after="240"/>
        <w:rPr>
          <w:lang w:val="el" w:eastAsia="el"/>
        </w:rPr>
      </w:pPr>
      <w:r>
        <w:rPr>
          <w:lang w:val="el" w:eastAsia="el"/>
        </w:rPr>
        <w:t xml:space="preserve">Στη Β`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οι κατιόντες τρίτου και επόμενων βαθμών, </w:t>
      </w:r>
    </w:p>
    <w:p>
      <w:pPr>
        <w:pStyle w:val="StructureList1"/>
        <w:spacing w:before="120" w:after="0"/>
        <w:rPr>
          <w:lang w:val="el" w:eastAsia="el"/>
        </w:rPr>
      </w:pPr>
      <w:r>
        <w:rPr>
          <w:lang w:val="el" w:eastAsia="el"/>
        </w:rPr>
        <w:t>β)</w:t>
      </w:r>
      <w:r>
        <w:rPr>
          <w:lang w:val="en" w:eastAsia="en"/>
        </w:rPr>
        <w:tab/>
      </w:r>
      <w:r>
        <w:rPr>
          <w:lang w:val="el" w:eastAsia="el"/>
        </w:rPr>
        <w:t xml:space="preserve">οι ανιόντες δεύτερου και επόμενων βαθμών, </w:t>
      </w:r>
    </w:p>
    <w:p>
      <w:pPr>
        <w:pStyle w:val="StructureList1"/>
        <w:spacing w:before="120" w:after="0"/>
        <w:rPr>
          <w:lang w:val="el" w:eastAsia="el"/>
        </w:rPr>
      </w:pPr>
      <w:r>
        <w:rPr>
          <w:lang w:val="el" w:eastAsia="el"/>
        </w:rPr>
        <w:t>γ)</w:t>
      </w:r>
      <w:r>
        <w:rPr>
          <w:lang w:val="en" w:eastAsia="en"/>
        </w:rPr>
        <w:tab/>
      </w:r>
      <w:r>
        <w:rPr>
          <w:lang w:val="el" w:eastAsia="el"/>
        </w:rPr>
        <w:t xml:space="preserve">εκούσια ή δικαστικά αναγνωρισθέντα τέκνα έναντι των ανιόντων του πατέρα που τα αναγνώρισε, </w:t>
      </w:r>
    </w:p>
    <w:p>
      <w:pPr>
        <w:pStyle w:val="StructureList1"/>
        <w:spacing w:before="120" w:after="0"/>
        <w:rPr>
          <w:lang w:val="el" w:eastAsia="el"/>
        </w:rPr>
      </w:pPr>
      <w:r>
        <w:rPr>
          <w:lang w:val="el" w:eastAsia="el"/>
        </w:rPr>
        <w:t>δ)</w:t>
      </w:r>
      <w:r>
        <w:rPr>
          <w:lang w:val="en" w:eastAsia="en"/>
        </w:rPr>
        <w:tab/>
      </w:r>
      <w:r>
        <w:rPr>
          <w:lang w:val="el" w:eastAsia="el"/>
        </w:rPr>
        <w:t xml:space="preserve">κατιόντες του αναγνωρισθέντος έναντι του αναγνωρίσαντος και των ανιόντων αυτού, </w:t>
      </w:r>
    </w:p>
    <w:p>
      <w:pPr>
        <w:pStyle w:val="StructureList1"/>
        <w:spacing w:before="120" w:after="0"/>
        <w:rPr>
          <w:lang w:val="el" w:eastAsia="el"/>
        </w:rPr>
      </w:pPr>
      <w:r>
        <w:rPr>
          <w:lang w:val="el" w:eastAsia="el"/>
        </w:rPr>
        <w:t>ε)</w:t>
      </w:r>
      <w:r>
        <w:rPr>
          <w:lang w:val="en" w:eastAsia="en"/>
        </w:rPr>
        <w:tab/>
      </w:r>
      <w:r>
        <w:rPr>
          <w:lang w:val="el" w:eastAsia="el"/>
        </w:rPr>
        <w:t xml:space="preserve">οι αδελφοί (αμφιθαλείς ή ετεροθαλείς), </w:t>
      </w:r>
    </w:p>
    <w:p>
      <w:pPr>
        <w:pStyle w:val="StructureList1"/>
        <w:spacing w:before="120" w:after="0"/>
        <w:rPr>
          <w:lang w:val="el" w:eastAsia="el"/>
        </w:rPr>
      </w:pPr>
      <w:r>
        <w:rPr>
          <w:lang w:val="el" w:eastAsia="el"/>
        </w:rPr>
        <w:t>στ)</w:t>
      </w:r>
      <w:r>
        <w:rPr>
          <w:lang w:val="en" w:eastAsia="en"/>
        </w:rPr>
        <w:tab/>
      </w:r>
      <w:r>
        <w:rPr>
          <w:lang w:val="el" w:eastAsia="el"/>
        </w:rPr>
        <w:t xml:space="preserve">οι συγγενείς εξ αίματος τρίτου βαθμού εκ πλαγίου, </w:t>
      </w:r>
    </w:p>
    <w:p>
      <w:pPr>
        <w:pStyle w:val="StructureList1"/>
        <w:spacing w:before="120" w:after="0"/>
        <w:rPr>
          <w:lang w:val="el" w:eastAsia="el"/>
        </w:rPr>
      </w:pPr>
      <w:r>
        <w:rPr>
          <w:lang w:val="el" w:eastAsia="el"/>
        </w:rPr>
        <w:t>ζ)</w:t>
      </w:r>
      <w:r>
        <w:rPr>
          <w:lang w:val="en" w:eastAsia="en"/>
        </w:rPr>
        <w:tab/>
      </w:r>
      <w:r>
        <w:rPr>
          <w:lang w:val="el" w:eastAsia="el"/>
        </w:rPr>
        <w:t xml:space="preserve">οι πατριοί και οι μητριές, </w:t>
      </w:r>
    </w:p>
    <w:p>
      <w:pPr>
        <w:pStyle w:val="StructureList1"/>
        <w:spacing w:before="120" w:after="0"/>
        <w:rPr>
          <w:lang w:val="el" w:eastAsia="el"/>
        </w:rPr>
      </w:pPr>
      <w:r>
        <w:rPr>
          <w:lang w:val="el" w:eastAsia="el"/>
        </w:rPr>
        <w:t>η)</w:t>
      </w:r>
      <w:r>
        <w:rPr>
          <w:lang w:val="en" w:eastAsia="en"/>
        </w:rPr>
        <w:tab/>
      </w:r>
      <w:r>
        <w:rPr>
          <w:lang w:val="el" w:eastAsia="el"/>
        </w:rPr>
        <w:t xml:space="preserve">τα τέκνα από προηγούμενο γάμο του συζύγου, </w:t>
      </w:r>
    </w:p>
    <w:p>
      <w:pPr>
        <w:pStyle w:val="StructureList1"/>
        <w:spacing w:before="120" w:after="0"/>
        <w:rPr>
          <w:lang w:val="el" w:eastAsia="el"/>
        </w:rPr>
      </w:pPr>
      <w:r>
        <w:rPr>
          <w:lang w:val="el" w:eastAsia="el"/>
        </w:rPr>
        <w:t>θ)</w:t>
      </w:r>
      <w:r>
        <w:rPr>
          <w:lang w:val="en" w:eastAsia="en"/>
        </w:rPr>
        <w:tab/>
      </w:r>
      <w:r>
        <w:rPr>
          <w:lang w:val="el" w:eastAsia="el"/>
        </w:rPr>
        <w:t xml:space="preserve">τα τέκνα εξ αγχιστείας (γαμπροί - νύφες) και </w:t>
      </w:r>
    </w:p>
    <w:p>
      <w:pPr>
        <w:pStyle w:val="StructureList1"/>
        <w:spacing w:before="120" w:after="0"/>
        <w:rPr>
          <w:lang w:val="el" w:eastAsia="el"/>
        </w:rPr>
      </w:pPr>
      <w:r>
        <w:rPr>
          <w:lang w:val="el" w:eastAsia="el"/>
        </w:rPr>
        <w:t>ι)</w:t>
      </w:r>
      <w:r>
        <w:rPr>
          <w:lang w:val="en" w:eastAsia="en"/>
        </w:rPr>
        <w:tab/>
      </w:r>
      <w:r>
        <w:rPr>
          <w:lang w:val="el" w:eastAsia="el"/>
        </w:rPr>
        <w:t xml:space="preserve">οι ανιόντες εξ αγχιστείας (πεθεροί - πεθερές). </w:t>
      </w:r>
    </w:p>
    <w:p>
      <w:pPr>
        <w:spacing w:before="240" w:after="240"/>
        <w:rPr>
          <w:lang w:val="el" w:eastAsia="el"/>
        </w:rPr>
      </w:pPr>
      <w:r>
        <w:rPr>
          <w:lang w:val="el" w:eastAsia="el"/>
        </w:rPr>
        <w:t>Στη Γ` κατηγορία υπάγεται οποιοσδήποτε άλλος εξ αίματος ή εξ αγχιστείας συγγενής του κληρονομουμένου ή εξωτικός.</w:t>
      </w:r>
    </w:p>
    <w:p>
      <w:pPr>
        <w:spacing w:before="240" w:after="240"/>
        <w:rPr>
          <w:lang w:val="el" w:eastAsia="el"/>
        </w:rPr>
      </w:pPr>
      <w:r>
        <w:rPr>
          <w:lang w:val="el" w:eastAsia="el"/>
        </w:rPr>
        <w:t>Σε περίπτωση υιοθεσίας, η κατάταξη στην οικεία κατηγορία του υιοθετηθέντος ή των συγγενών αυτού έναντι του υιοθετήσαντος ή των συγγενών αυτού γίνεται με βάση τη συγγενική σχέση που προκύπτει κατά τις διατάξεις του Αστικού Κώδικα. Κατ` εξαίρεση, ο προϊστάμενος της δημόσιας οικονομικής υπηρεσίας μπορεί, για τον υπολογισμό του φόρου, να μην λάβει υπόψη το βαθμό συγγένειας που προκύπτει από την υιοθεσία, όταν διαπιστώσει ότι αυτή έγινε προφανώς για καταστρατήγηση του παρόντος νόμου.</w:t>
      </w:r>
    </w:p>
    <w:p>
      <w:pPr>
        <w:spacing w:before="240" w:after="240"/>
        <w:rPr>
          <w:lang w:val="el" w:eastAsia="el"/>
        </w:rPr>
      </w:pPr>
      <w:r>
        <w:rPr>
          <w:lang w:val="el" w:eastAsia="el"/>
        </w:rPr>
        <w:t>Σε περιπτώσεις σχολάζουσας κληρονομιάς, ο φόρος υπολογίζεται στο σύνολο της αξίας της, με βάση τους συντελεστές της Γ` κατηγορίας του άρθρου αυτού, με την επιφύλαξη εφαρμογής του άρθρου 101 για νέα εκκαθάριση του φόρου.</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2.</w:t>
      </w:r>
      <w:r>
        <w:rPr>
          <w:lang w:val="el" w:eastAsia="el"/>
        </w:rPr>
        <w:t xml:space="preserve"> Η αιτία θανάτου κτήση ακινήτων ή εμπράγματων δικαιωμάτων επί ακινήτων από κληρονόμους που υπάγονται στην Α` και Β` κατηγορία υπόκειται σε φόρο, ο οποίος υπολογίζεται αυτοτελώς με συντελεστή ένα τοις εκατό (1%), μετά την αφαίρεση αξίας ενενήντα πέντε χιλιάδων (95.000) ευρώ, προκειμένου για κληρονόμους που υπάγονται στην Α` κατηγορία, και είκοσι χιλιάδων (20.000) ευρώ, προκειμένου για κληρονόμους που υπάγονται στη Β` κατηγορία. Τα ποσά του προηγούμενου εδαφίου αφαιρούνται κατ` αρχήν από την αξία των κλη-ρονομιαίων ακινήτων και, στην περίπτωση που η αξία των ακινήτων υπολείπεται των ποσών αυτών, αφαιρούνται κατά σειρά από την αξία των περιουσιακών στοιχείων των επόμενων παραγράφων 3 και 4.</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3.</w:t>
      </w:r>
      <w:r>
        <w:rPr>
          <w:lang w:val="el" w:eastAsia="el"/>
        </w:rPr>
        <w:t xml:space="preserve"> Η αιτία θανάτου κτήση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υπόκειται σε φόρο, ο οποίος υπολογίζεται αυτοτελώς με συντελεστή έξι δέκατα τοις εκατό (0,6%), προκειμένου για κληρονόμους που υπάγονται στην Α` κατηγορία, και με συντελεστή ένα και δύο δέκατα τοις εκατό (1,2%), προκειμένου για κληρονόμους που υπάγονται στη Β` κατηγορία. Η αιτία θανάτου κτήση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κληρονόμους που υπάγονται στην Α` κατηγορία, και με συντελεστή δύο και τέσσερα δέκατα τοις εκατό (2,4%),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Η αιτία θανάτου κτήση των κάθε φύσεως περιουσιακών στοιχείων, εκτός από τα περιλαμβανόμενα στις προηγούμενες παραγράφους 2 και 3, από κληρονόμους που υπάγονται στην Α` και Β` κατηγορία υπόκειται σε φόρο αυτοτελώς με συντελεστή δέκα τοις εκατό (10%).</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5.</w:t>
      </w:r>
      <w:r>
        <w:rPr>
          <w:lang w:val="el" w:eastAsia="el"/>
        </w:rPr>
        <w:t xml:space="preserve"> Οταν ο κληρονόμος ή κληροδόχος έχει αναπηρία κατά ποσοστό 67% και άνω, ο φόρος που αναλογεί κατά τις προηγούμενες παραγράφους μειώνεται κατά δύο χιλιάδες (2.000) ευρώ.</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6.</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7.</w:t>
      </w:r>
      <w:r>
        <w:rPr>
          <w:lang w:val="el" w:eastAsia="el"/>
        </w:rPr>
        <w:t xml:space="preserve"> Η αιτία θανάτου κτήση των κάθε φύσεως περιουσιακών στοιχείων από κληρονόμους που υπάγονται στη Γ` κατηγορία υπόκειται σε φόρο ο οποίος υπολογίζεται για κάθε κληρονομική μερίδα ή κληροδοσία με βάση την εξής φορολογική κλίμακα:</w:t>
      </w:r>
      <w:r>
        <w:rPr>
          <w:rStyle w:val="Hyperlink"/>
          <w:color w:val="000000"/>
          <w:sz w:val="20"/>
          <w:szCs w:val="20"/>
          <w:u w:val="none" w:color="0000EE"/>
          <w:vertAlign w:val="superscript"/>
          <w:lang w:val="el" w:eastAsia="el"/>
        </w:rPr>
        <w:footnoteReference w:id="4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Οταν ο κληρονόμος ή κληροδόχος έχει αναπηρία κατά ποσοστό 67% και άνω, ο φόρος που αναλογεί στη μέχρι εκατόν εξήντα πέντε χιλιάδων (165.000) ευρώ αξία της κληρονομικής μερίδας ή κληροδοσίας μειώνεται κατά ποσοστό 60%.</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8.</w:t>
      </w:r>
      <w:r>
        <w:rPr>
          <w:lang w:val="el" w:eastAsia="el"/>
        </w:rPr>
        <w:t xml:space="preserve"> Στο ποσό του φόρου που προκύπτει με βάση τις προηγούμενες παραγράφους περιλαμβάνονται και: α) ποσοστό 3% υπέρ των δήμων και κοινοτήτων, που προ βλέπεται από τις διατάξεις του άρθρου 50 του β.δ. 24/9-20.10.1958 (ΦΕΚ 171 Α`) και β) ποσοστό 7% που προβλέπεται από τις διατάξεις του άρθρου 7 του ν. 3155/1955 (ΦΕΚ 63 Α Η απόδοση των ποσοστών αυτών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51"/>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 και προικών</w:t>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και προικών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και προίκες, σαν αυτές να είχαν φορολογηθεί ως δωρεές.</w:t>
      </w:r>
    </w:p>
    <w:p>
      <w:pPr>
        <w:pStyle w:val="MainText"/>
        <w:spacing w:before="120" w:after="0"/>
        <w:rPr>
          <w:lang w:val="el" w:eastAsia="el"/>
        </w:rPr>
      </w:pPr>
      <w:r>
        <w:rPr>
          <w:b/>
          <w:bCs/>
          <w:lang w:val="el" w:eastAsia="el"/>
        </w:rPr>
        <w:t>2.</w:t>
      </w:r>
      <w:r>
        <w:rPr>
          <w:lang w:val="el" w:eastAsia="el"/>
        </w:rPr>
        <w:t xml:space="preserve"> Σε δωρεές, γονικές παροχές και προίκες,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 και των προικών.</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3"/>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συνένωση επικαρπίας ακινήτων ή κινητών γενικών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είτε από φυσικό είτε από νομικό πρόσωπο. Στις περιπτώσεις αυτές θεωρείται ότι η επικαρπία περιέρχεται στον κατά το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w:t>
      </w:r>
    </w:p>
    <w:p>
      <w:pPr>
        <w:spacing w:before="240" w:after="240"/>
        <w:rPr>
          <w:lang w:val="el" w:eastAsia="el"/>
        </w:rPr>
      </w:pPr>
      <w:r>
        <w:rPr>
          <w:lang w:val="el" w:eastAsia="el"/>
        </w:rPr>
        <w:t>Στα πιο πάνω ποσά συνυπολογίζονται οι προγενέστερες δωρεές ή γονικές παροχές των γονέων προς τα τέκνα τους.</w:t>
      </w:r>
      <w:r>
        <w:rPr>
          <w:rStyle w:val="Hyperlink"/>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και οι προίκες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w:t>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Η φορολογική υποχρέωση μπορεί να μετατίθεται σε μεταγενέστερο χρόνο από τον κατά την παράγραφο 1, με εφαρμογή των διατάξεων των παραγράφων 1 έως και 4 του άρθρου 8 αν:</w:t>
      </w:r>
    </w:p>
    <w:p>
      <w:pPr>
        <w:pStyle w:val="StructureList1"/>
        <w:spacing w:before="120" w:after="0"/>
        <w:rPr>
          <w:lang w:val="el" w:eastAsia="el"/>
        </w:rPr>
      </w:pPr>
      <w:r>
        <w:rPr>
          <w:lang w:val="el" w:eastAsia="el"/>
        </w:rPr>
        <w:t>α)</w:t>
      </w:r>
      <w:r>
        <w:rPr>
          <w:lang w:val="en" w:eastAsia="en"/>
        </w:rPr>
        <w:tab/>
      </w:r>
      <w:r>
        <w:rPr>
          <w:lang w:val="el" w:eastAsia="el"/>
        </w:rPr>
        <w:t>Ο δωρεοδόχος ή το τέκνο, αν και βρίσκεται στη νομή των αντικειμένων της δωρεάς ή της γονικής παροχής, δεν μπορεί να διαθέσει αυτά ελεύθερα, λόγω νομικού κωλύματος.</w:t>
      </w:r>
    </w:p>
    <w:p>
      <w:pPr>
        <w:pStyle w:val="StructureList1"/>
        <w:spacing w:before="120" w:after="0"/>
        <w:rPr>
          <w:lang w:val="el" w:eastAsia="el"/>
        </w:rPr>
      </w:pPr>
      <w:r>
        <w:rPr>
          <w:lang w:val="el" w:eastAsia="el"/>
        </w:rPr>
        <w:t>β)</w:t>
      </w:r>
      <w:r>
        <w:rPr>
          <w:lang w:val="en" w:eastAsia="en"/>
        </w:rPr>
        <w:tab/>
      </w:r>
      <w:r>
        <w:rPr>
          <w:lang w:val="el" w:eastAsia="el"/>
        </w:rPr>
        <w:t>Τα αντικείμενα της δωρεάς ή της γονικής παροχής είναι απρόσοδα ή μικρής προσόδου και για το λόγο αυτόν ο υπόχρεος στην καταβολή του φόρου δεν μπορεί να τον καταβάλει. Για περιουσιακά στοιχεία μικρής προσόδου μπορεί η κατά τα ανωτέρω επιτρεπόμενη αναβολή της φορολογίας να περιορίζεται σε μέρος ή ποσοστό αυτών.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την παραλαβή της δήλωσης,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6.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56"/>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Σε περίπτωση μεταβίβασης με γονική παροχή εξ ολοκλήρου και κατά πλήρη κυριότητα κατοικίας ή οικοπέδου, με τους όρους και τις προϋποθέσεις της ενότητας Α του άρθρου 26, δεν υπόκειται σε φόρο αξίας που αντιστοιχεί σε εμβαδά κατοικίας έως διακόσια (200) τ.μ., το οποίο προσαυξάνεται κατά είκοσι πέντε (25) τ.μ. για το τρίτο και καθένα από τα επόμενα ανήλικα τέκνα των οποίων την επιμέλεια έχει ο δικαιούχος.</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Β. Γεωργικές απαλλαγές</w:t>
      </w:r>
    </w:p>
    <w:p>
      <w:pPr>
        <w:spacing w:before="240" w:after="240"/>
        <w:rPr>
          <w:lang w:val="el" w:eastAsia="el"/>
        </w:rPr>
      </w:pPr>
      <w:r>
        <w:rPr>
          <w:lang w:val="el" w:eastAsia="el"/>
        </w:rPr>
        <w:t>Οι διατάξεις του άρθρου 26 ενότητες Β`, Γ`, Δ` και Ε` εφαρμόζονται ανάλογα και στις κτήσεις αιτία δωρεάς ή γονικής παροχής.</w:t>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Η χωρίς αντάλλαγμα μεταβίβαση της κυριότητας ακινήτων σε Π.Α.Ε., αθλητικά σωματεία ή ανώνυμες εταιρίες, που έχουν αποκλειστική επιδίωξη την εξυπηρέτηση αθλητικών σκοπών, εφόσον συντρέχουν αθροιστικά οι ακόλουθες προϋποθέσεις:</w:t>
      </w:r>
    </w:p>
    <w:p>
      <w:pPr>
        <w:pStyle w:val="StructureList1"/>
        <w:spacing w:before="120" w:after="0"/>
        <w:rPr>
          <w:lang w:val="el" w:eastAsia="el"/>
        </w:rPr>
      </w:pPr>
      <w:r>
        <w:rPr>
          <w:lang w:val="el" w:eastAsia="el"/>
        </w:rPr>
        <w:t>-</w:t>
      </w:r>
      <w:r>
        <w:rPr>
          <w:lang w:val="en" w:eastAsia="en"/>
        </w:rPr>
        <w:tab/>
      </w:r>
      <w:r>
        <w:rPr>
          <w:lang w:val="el" w:eastAsia="el"/>
        </w:rPr>
        <w:t>δα) Η χρησιμοποίηση τούτων από τον αποκτώντα θα γίνεται μόνο για αθλητικούς σκοπούς και πάντοτε μη κερδοσκοπικά.</w:t>
      </w:r>
    </w:p>
    <w:p>
      <w:pPr>
        <w:pStyle w:val="StructureList1"/>
        <w:spacing w:before="120" w:after="0"/>
        <w:rPr>
          <w:lang w:val="el" w:eastAsia="el"/>
        </w:rPr>
      </w:pPr>
      <w:r>
        <w:rPr>
          <w:lang w:val="el" w:eastAsia="el"/>
        </w:rPr>
        <w:t>-</w:t>
      </w:r>
      <w:r>
        <w:rPr>
          <w:lang w:val="en" w:eastAsia="en"/>
        </w:rPr>
        <w:tab/>
      </w:r>
      <w:r>
        <w:rPr>
          <w:lang w:val="el" w:eastAsia="el"/>
        </w:rPr>
        <w:t>δβ) Οι αθλητικές εγκαταστάσεις που βρίσκονται σε αυτές είναι αξιόλογες και η λειτουργική δυναμικότητα του όλου ακινήτου, μαζί με τις εγκαταστάσεις του, το καθιστά προδήλως υποδομή αναγκαία για την προετοιμασία Ολυμπιακών Αγώνων, σύμφωνα με πλήρως αιτιολογημένη για αυτά διαπιστωτική απόφαση της Γενικής Γραμματείας Αθλητισμού.</w:t>
      </w:r>
    </w:p>
    <w:p>
      <w:pPr>
        <w:pStyle w:val="StructureList1"/>
        <w:spacing w:before="120" w:after="0"/>
        <w:rPr>
          <w:lang w:val="el" w:eastAsia="el"/>
        </w:rPr>
      </w:pPr>
      <w:r>
        <w:rPr>
          <w:lang w:val="el" w:eastAsia="el"/>
        </w:rPr>
        <w:t>-</w:t>
      </w:r>
      <w:r>
        <w:rPr>
          <w:lang w:val="en" w:eastAsia="en"/>
        </w:rPr>
        <w:tab/>
      </w:r>
      <w:r>
        <w:rPr>
          <w:lang w:val="el" w:eastAsia="el"/>
        </w:rPr>
        <w:t>δγ) Η μεταβίβαση αυτή γίνεται με τον όρο ότι η χρήση των ακινήτων και εγκαταστάσεων τούτων θα παραχωρείται στη Γ.Γ.Α., εφόσον τούτο κρίνεται από αυτήν αναγκαίο για την εκτέλεση προγράμματος προπαρασκευής Ολυμπιακών Αγώνων.</w:t>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StructureList1"/>
        <w:spacing w:before="120" w:after="0"/>
        <w:rPr>
          <w:lang w:val="el" w:eastAsia="el"/>
        </w:rPr>
      </w:pPr>
      <w:r>
        <w:rPr>
          <w:lang w:val="el" w:eastAsia="el"/>
        </w:rPr>
        <w:t>στ)</w:t>
      </w:r>
      <w:r>
        <w:rPr>
          <w:lang w:val="en" w:eastAsia="en"/>
        </w:rPr>
        <w:tab/>
      </w:r>
      <w:r>
        <w:rPr>
          <w:lang w:val="el" w:eastAsia="el"/>
        </w:rPr>
        <w:t>χρηματικά ποσά μέχρι ογδόντα χιλιάδες (80.000) ευρώ συνολικά ανά δικαιούχο, που καταβάλλονται, εφάπαξ ή περιοδικά, σε σύζυγο και ανήλικα τέκνα στρατιωτικού που απεβίωσε κατά την εκτέλεση διατεταγμένης υπηρεσίας συνεπαγόμενης επαυξημένο κίνδυνο και προδήλως και αναμφισβήτητα λόγω αυτής.</w:t>
      </w:r>
      <w:r>
        <w:rPr>
          <w:rStyle w:val="Hyperlink"/>
          <w:color w:val="000000"/>
          <w:sz w:val="20"/>
          <w:szCs w:val="20"/>
          <w:u w:val="none" w:color="0000EE"/>
          <w:vertAlign w:val="superscript"/>
          <w:lang w:val="el" w:eastAsia="el"/>
        </w:rPr>
        <w:footnoteReference w:id="59"/>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Οι παράγραφοι 1, 3 και 8 του άρθρου 29 εφαρμόζονται ανάλογα και στην κτήση αιτία δωρεάς σε συνδυασμό με το άρθρο 45. Το υπόλοιπο της περιουσίας που αποκτάται αιτία δωρεάς, το οποίο απομένει μετά την αφαίρεση των εκπτώσεων των άρθρων 41 και 43, υποβάλλεται σε φόρο, ο οποίος υπολογίζεται με βάση τις εξής ανά κατηγορία φορολογικές κλίμακες:</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ΚΑΤΗΓΟΡΙΑ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ΚΑΤΗΓΟΡΙΑ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ΚΑΤΗΓΟΡΙΑ Γ`</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Οταν ο δωρεοδόχος έχει αναπηρία κατά ποσοστό 67% και άνω, ο φόρος που αναλογεί στη μέχρι εκατόν εξήντα πέντε χιλιάδων (165.000) ευρώ αξία της δωρεάς μειώνεται κατά ποσοστό 60%.</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 xml:space="preserve">Από το φόρο δωρεάς που προκύπτει εκπίπτεται: </w:t>
      </w:r>
    </w:p>
    <w:p>
      <w:pPr>
        <w:pStyle w:val="StructureList1"/>
        <w:spacing w:before="120" w:after="0"/>
        <w:rPr>
          <w:lang w:val="el" w:eastAsia="el"/>
        </w:rPr>
      </w:pPr>
      <w:r>
        <w:rPr>
          <w:lang w:val="el" w:eastAsia="el"/>
        </w:rPr>
        <w:t>α)</w:t>
      </w:r>
      <w:r>
        <w:rPr>
          <w:lang w:val="en" w:eastAsia="en"/>
        </w:rPr>
        <w:tab/>
      </w:r>
      <w:r>
        <w:rPr>
          <w:lang w:val="el" w:eastAsia="el"/>
        </w:rPr>
        <w:t>Ο φόρος που αναλογεί στις προγενέστερες δωρεές, γονικές παροχές ή προίκες, που συνυπολογίζονται σύμφωνα με το άρθρο 36, με ανάλογη εφαρμογή των διατάξεων του άρθρου 31 και</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β)</w:t>
      </w:r>
      <w:r>
        <w:rPr>
          <w:lang w:val="en" w:eastAsia="en"/>
        </w:rPr>
        <w:tab/>
      </w:r>
      <w:r>
        <w:rPr>
          <w:lang w:val="el" w:eastAsia="el"/>
        </w:rPr>
        <w:t>ο φόρος που αποδεδειγμένα καταβλήθηκε ή οριστικά και τελεσίδικα βεβαιώθηκε στην αλλοδαπή για τις δωρεές κινητών που έγιναν εκεί, με ανάλογη εφαρμογή των διατάξεων του άρθρου 32.</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2.</w:t>
      </w:r>
      <w:r>
        <w:rPr>
          <w:lang w:val="el" w:eastAsia="el"/>
        </w:rPr>
        <w:t xml:space="preserve"> Το υπόλοιπο της περιουσίας που αποκτάται αιτία γονικής παροχής, το οποίο απομένει μετά την αφαίρεση των εκπτώσεων των άρθρων 41 και 43, υποβάλλεται σε φόρο, ο οποίος υπολογίζεται με βάση τις παραγράφους 2, 3, 4, 5, 6 και 8 του άρθρου 29 σε συνδυασμό με το άρθρο 45. Το πρόσθετο αφορολόγητο των γεωργών που ορίζεται στην ενότητα Γ του άρθρου 26 και η ειδική έκπτωση του άρθρου 27 αφαιρούνται κατ` αρχήν από την αξία των μεταβιβαζόμενων ακινήτων και, στην περίπτωση που η αξία των ακινήτων υπολείπεται των ποσών αυτών, αφαιρούνται κατά σειρά από την αξία των περιουσιακών στοιχείων των παραγράφων 3 και 4 του άρθρου 29.</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3.</w:t>
      </w:r>
      <w:r>
        <w:rPr>
          <w:lang w:val="el" w:eastAsia="el"/>
        </w:rPr>
        <w:t xml:space="preserve"> Για την αιτία δωρεάς ή γονικής παροχής μεταβίβαση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καθώς και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απαιτείται η σύνταξη ιδιωτικού εγγράφου, το οποίο συνυποβάλλεται με την οικεία δήλωση, ή συμβολαιογραφικού εγγράφου.</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4.</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ή γονικής παροχής, ο φόρος υπολογίζεται σε πεντακόσια (500) ευρώ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ή γονικής παροχής για τη μεταβίβαση δικαιωμάτων που απορρέουν από άδεια μεταλλευτικών ερευνών, υφίσταται μόνο εφόσον κατά την υπογραφή της σύμβασης έχουν προηγηθεί η υποβολή αίτησης για την παραχώρηση μεταλλείου και η σχετική εγγύηση κατά τις διατάξεις των άρθρων 44 και 47 του ν.δ. 210/1973 (ΦΕΚ 277 Α`).</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5.</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νησιών αυτών. Η φορολογική αυτή μείωση παρέχεται για γονικές παροχές που συνιστώνται μέχρι τις 18.2.2017.</w:t>
      </w:r>
      <w:r>
        <w:rPr>
          <w:rStyle w:val="Hyperlink"/>
          <w:color w:val="000000"/>
          <w:sz w:val="20"/>
          <w:szCs w:val="20"/>
          <w:u w:val="none" w:color="0000EE"/>
          <w:vertAlign w:val="superscript"/>
          <w:lang w:val="el" w:eastAsia="el"/>
        </w:rPr>
        <w:footnoteReference w:id="67"/>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Κτήση αιτία προίκας</w:t>
      </w:r>
    </w:p>
    <w:p>
      <w:pPr>
        <w:spacing w:before="240" w:after="240"/>
        <w:rPr>
          <w:lang w:val="el" w:eastAsia="el"/>
        </w:rPr>
      </w:pPr>
      <w:r>
        <w:rPr>
          <w:lang w:val="el" w:eastAsia="el"/>
        </w:rPr>
        <w:t>Κτήση περιουσίας αιτία προίκας για την επιβολή του φόρου είναι η κτήση από προίκα που έχει συσταθεί κατά τις διατάξεις του Αστικού Κώδικα μέχρι και 17.2.1983.</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προίκας κατά το άρθρο 46 συνυπολογίζονται οι προγενέστερες δωρεές εν ζωή ή αιτία θανάτου, οι γονικές παροχές και οι προίκες του ίδιου προικοδότη προς την προικιζομένη,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προίκας συνυπολογίζεται και η περιουσία που έχει μεταβιβασθεί αιτία θανάτου από τον ίδιο προικοδότη προς την</w:t>
      </w:r>
    </w:p>
    <w:p>
      <w:pPr>
        <w:spacing w:before="240" w:after="240"/>
        <w:rPr>
          <w:lang w:val="el" w:eastAsia="el"/>
        </w:rPr>
      </w:pPr>
      <w:r>
        <w:rPr>
          <w:lang w:val="el" w:eastAsia="el"/>
        </w:rPr>
        <w:t>προικιζομένη.</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γένεσης της φορολογικής υποχρέωσης αυτών, και όχι τα απαλλασσόμενα ποσά.</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Σε φόρο υποβάλλεται η περιουσία που έχει αποκτηθεί αιτία προίκας, σύμφωνα με τα οριζόμενα στο άρθρο 35.</w:t>
      </w:r>
    </w:p>
    <w:p>
      <w:pPr>
        <w:pStyle w:val="MainText"/>
        <w:spacing w:before="120" w:after="0"/>
        <w:rPr>
          <w:lang w:val="el" w:eastAsia="el"/>
        </w:rPr>
      </w:pPr>
      <w:r>
        <w:rPr>
          <w:b/>
          <w:bCs/>
          <w:lang w:val="el" w:eastAsia="el"/>
        </w:rPr>
        <w:t>2.</w:t>
      </w:r>
      <w:r>
        <w:rPr>
          <w:lang w:val="el" w:eastAsia="el"/>
        </w:rPr>
        <w:t xml:space="preserve"> Σε περίπτωση ακύρωσης του προικοσυμφώνου με μεταγενέστερο συμβόλαιο πριν από την τέλεση του γάμου, ο φόρος που βεβαιώθηκε εκπίπτεται και αυτός που καταβλήθηκε επιστρέφεται, με αίτηση του προικολήπτη, που υποβάλλεται στον προϊστάμενο της δημόσιας οικονομικής υπηρεσίας μέσα σε ένα έτος από την ακύρωση του προικοσυμφώνου.</w:t>
      </w:r>
    </w:p>
    <w:p>
      <w:pPr>
        <w:pStyle w:val="MainText"/>
        <w:spacing w:before="120" w:after="0"/>
        <w:rPr>
          <w:lang w:val="el" w:eastAsia="el"/>
        </w:rPr>
      </w:pPr>
      <w:r>
        <w:rPr>
          <w:b/>
          <w:bCs/>
          <w:lang w:val="el" w:eastAsia="el"/>
        </w:rPr>
        <w:t>3.</w:t>
      </w:r>
      <w:r>
        <w:rPr>
          <w:lang w:val="el" w:eastAsia="el"/>
        </w:rPr>
        <w:t xml:space="preserve"> Η επανάληψη συμβολαίου προίκας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τις τριακόσιες χιλιάδες (300.000) δραχμές.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Προίκα που συνίσταται με διάταξη τελευταίας βούλησης</w:t>
      </w:r>
    </w:p>
    <w:p>
      <w:pPr>
        <w:spacing w:before="240" w:after="240"/>
        <w:rPr>
          <w:lang w:val="el" w:eastAsia="el"/>
        </w:rPr>
      </w:pPr>
      <w:r>
        <w:rPr>
          <w:lang w:val="el" w:eastAsia="el"/>
        </w:rPr>
        <w:t>Προίκα που έχει συσταθεί με διάταξη τελευταίας βούλησης φορολογείται κατά τις διατάξεις του άρθρου 56, εφόσον η αποδοχή της προίκας από τον άνδρα έγινε μέσα σε ένα έτος από τη δημοσίευση της διαθήκης και μέχρι 17.2.1983, άλλως το αντικείμενο της περιουσίας που έχει καταληφθεί με αυτό τον τρόπο φορολογείται σαν κληροδοσία του διαθέτη υπέρ της προικιζομένης. Αν η αποδοχή έγινε μετά τηνπαρέλευση της ετήσιας προθεσμίας και μέχρι 17.2.1983, ενεργείται νέα εκκαθάριση και επιβάλλεται φόρος προίκας, καθώς και πρόσθετος φόρος κατά τις διατάξεις του άρθρου 75.</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Εναλλαγή προικώου </w:t>
      </w:r>
    </w:p>
    <w:p>
      <w:pPr>
        <w:spacing w:before="240" w:after="240"/>
        <w:rPr>
          <w:lang w:val="el" w:eastAsia="el"/>
        </w:rPr>
      </w:pPr>
      <w:r>
        <w:rPr>
          <w:lang w:val="el" w:eastAsia="el"/>
        </w:rPr>
        <w:t>Σε περίπτωση εναλλαγής προικώου αντικειμένου με άλλο, αν η αξία του εναλλασσομένου είναι διαφορετική από την αξία αυτού που παρασχέθηκε για εναλλαγή, οφείλεται κατά την εναλλαγή φόρος δωρεάς επί της διαφοράς της αξίας αυτών. Ο φόρος υπολογίζεται με βάση τη συγγενική σχέση της προικιζομένης και του παρέχοντος άλλο αντικείμενο αντί του προικώου που επιδόθηκε αρχικά σε εναλλαγή αυτού. Οπου πρόκειται για εναλλαγή αντικειμένου της προίκας, που είχε συσταθεί από τη γυναίκα υπέρ αυτής, με άλλο αντικείμενο του άνδρα, ο φόρος δωρεάς, που οφείλεται επί της διαφοράς της αξίας κατά την εναλλαγή, υπολογίζεται με βάση τους φορολογικούς συντελεστές που ισχύουν για τους συζύγους.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σε φόρο είναι ο προικολήπτης, αν η φορολογική υποχρέωση γεννήθηκε μέχρι 31.12.1982, και η γυναίκα, αν η φορολογική υποχρέωση γεννιέται από 1.1.1983 και μετά. </w:t>
      </w:r>
    </w:p>
    <w:p>
      <w:pPr>
        <w:pStyle w:val="MainText"/>
        <w:spacing w:before="120" w:after="0"/>
        <w:rPr>
          <w:lang w:val="el" w:eastAsia="el"/>
        </w:rPr>
      </w:pPr>
      <w:r>
        <w:rPr>
          <w:b/>
          <w:bCs/>
          <w:lang w:val="el" w:eastAsia="el"/>
        </w:rPr>
        <w:t>2.</w:t>
      </w:r>
      <w:r>
        <w:rPr>
          <w:lang w:val="el" w:eastAsia="el"/>
        </w:rPr>
        <w:t xml:space="preserve"> Όταν η φορολογική υποχρέωση γεννιέται μετά τη λύση του γάμου, υπόχρεος σε φόρο είναι η προικιζόμενη ή οι κληρονόμοι της. </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της κατάρτισης του προικοσυμφώνου, όταν η προίκα έχει συσταθεί με σύμβαση με τον άνδρα,</w:t>
      </w:r>
    </w:p>
    <w:p>
      <w:pPr>
        <w:pStyle w:val="StructureList1"/>
        <w:spacing w:before="120" w:after="0"/>
        <w:rPr>
          <w:lang w:val="el" w:eastAsia="el"/>
        </w:rPr>
      </w:pPr>
      <w:r>
        <w:rPr>
          <w:lang w:val="el" w:eastAsia="el"/>
        </w:rPr>
        <w:t>β)</w:t>
      </w:r>
      <w:r>
        <w:rPr>
          <w:lang w:val="en" w:eastAsia="en"/>
        </w:rPr>
        <w:tab/>
      </w:r>
      <w:r>
        <w:rPr>
          <w:lang w:val="el" w:eastAsia="el"/>
        </w:rPr>
        <w:t>κατά το χρόνο της αποδοχής της προίκας από τον άνδρα, όταν η προίκα έχει συσταθεί με διάταξη τελευταίας βούλησης,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προίκας, όταν η σύμβαση της προίκας δεν είχε συντελεσθεί αμέσως λόγω μη ταυτόχρονης αποδοχής αυτής από τον προικολήπτη.</w:t>
      </w:r>
    </w:p>
    <w:p>
      <w:pPr>
        <w:spacing w:before="240" w:after="240"/>
        <w:rPr>
          <w:lang w:val="el" w:eastAsia="el"/>
        </w:rPr>
      </w:pPr>
      <w:r>
        <w:rPr>
          <w:lang w:val="el" w:eastAsia="el"/>
        </w:rPr>
        <w:t>Αν τα προικώα παραδόθηκαν πριν από την αποδοχή της προίκας και η αποδοχή δεν συντελέσθηκε μέσα σε ένα έτος από την κατάρτιση του προικοσυμφώνου, η προίκα που δόθηκε φορολογείται ως δωρεά προς αυτήν υπέρ της οποίας συνεστήθη.</w:t>
      </w:r>
    </w:p>
    <w:p>
      <w:pPr>
        <w:pStyle w:val="MainText"/>
        <w:spacing w:before="120" w:after="0"/>
        <w:rPr>
          <w:lang w:val="el" w:eastAsia="el"/>
        </w:rPr>
      </w:pPr>
      <w:r>
        <w:rPr>
          <w:b/>
          <w:bCs/>
          <w:lang w:val="el" w:eastAsia="el"/>
        </w:rPr>
        <w:t>2.</w:t>
      </w:r>
      <w:r>
        <w:rPr>
          <w:lang w:val="el" w:eastAsia="el"/>
        </w:rPr>
        <w:t xml:space="preserve"> Οι διατάξεις των περιπτώσεων α`, β`, δ`, ε` και στ` της παραγράφου 1 και της παραγράφου 2 του άρθρου 40, εφόσον συντρέχουν οι προϋποθέσεις που αναφέρονται σε αυτές, εφαρμόζονται ανάλογα και στην κτήση αιτία προίκας.</w:t>
      </w:r>
    </w:p>
    <w:p>
      <w:pPr>
        <w:pStyle w:val="MainText"/>
        <w:spacing w:before="120" w:after="0"/>
        <w:rPr>
          <w:lang w:val="el" w:eastAsia="el"/>
        </w:rPr>
      </w:pPr>
      <w:r>
        <w:rPr>
          <w:b/>
          <w:bCs/>
          <w:lang w:val="el" w:eastAsia="el"/>
        </w:rPr>
        <w:t>3.</w:t>
      </w:r>
      <w:r>
        <w:rPr>
          <w:lang w:val="el" w:eastAsia="el"/>
        </w:rPr>
        <w:t xml:space="preserve"> Η αναβλητική αίρεση της τέλεσης του γάμου δεν συνεπάγεται αναβολή του χρόνου της γένεσης της φορολογικής υποχρέωσης της προίκας.</w:t>
      </w:r>
    </w:p>
    <w:p>
      <w:pPr>
        <w:pStyle w:val="MainText"/>
        <w:spacing w:before="120" w:after="0"/>
        <w:rPr>
          <w:lang w:val="el" w:eastAsia="el"/>
        </w:rPr>
      </w:pPr>
      <w:r>
        <w:rPr>
          <w:b/>
          <w:bCs/>
          <w:lang w:val="el" w:eastAsia="el"/>
        </w:rPr>
        <w:t>4.</w:t>
      </w:r>
      <w:r>
        <w:rPr>
          <w:lang w:val="el" w:eastAsia="el"/>
        </w:rPr>
        <w:t xml:space="preserve"> Εκκρεμείς υποθέσεις μεταβίβασης ακινήτων αιτία προίκας με ιδιωτικό έγγραφο (ανώμαλες δικαιοπραξίες),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ΠΡΟΣΔΙΟΡΙΣΜΟΣ ΑΞΙΑΣ ΑΝΤΙΚΕΙΜΕΝΩΝ ΠΡΟΙΚΑΣ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Αξία αντικειμένων φορολογίας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15, 18 και 20 εφαρμόζονται και σε περιουσίες που έχουν αποκτηθεί αιτία προίκας.</w:t>
      </w:r>
    </w:p>
    <w:p>
      <w:pPr>
        <w:pStyle w:val="MainText"/>
        <w:spacing w:before="120" w:after="0"/>
        <w:rPr>
          <w:lang w:val="el" w:eastAsia="el"/>
        </w:rPr>
      </w:pPr>
      <w:r>
        <w:rPr>
          <w:b/>
          <w:bCs/>
          <w:lang w:val="el" w:eastAsia="el"/>
        </w:rPr>
        <w:t>2.</w:t>
      </w:r>
      <w:r>
        <w:rPr>
          <w:lang w:val="el" w:eastAsia="el"/>
        </w:rPr>
        <w:t xml:space="preserve"> Σε περίπτωση προίκας, της οποίας η φορολογική υποχρέωση γεννιέται μετά τη λύση του γάμου στο πρόσωπο της γυναίκας ή των κληρονόμων της, εφαρμόζονται οι διατάξεις της παραγράφου 2 του άρθρου 54.</w:t>
      </w:r>
    </w:p>
    <w:p>
      <w:pPr>
        <w:pStyle w:val="MainText"/>
        <w:spacing w:before="120" w:after="0"/>
        <w:rPr>
          <w:lang w:val="el" w:eastAsia="el"/>
        </w:rPr>
      </w:pPr>
      <w:r>
        <w:rPr>
          <w:b/>
          <w:bCs/>
          <w:lang w:val="el" w:eastAsia="el"/>
        </w:rPr>
        <w:t>3.</w:t>
      </w:r>
      <w:r>
        <w:rPr>
          <w:lang w:val="el" w:eastAsia="el"/>
        </w:rPr>
        <w:t xml:space="preserve"> Σε περίπτωση προίκας, στην οποία το δικαίωμα του άνδρα ορίζεται από το νόμο στην επικαρπία των προικώων κατά το άρθρο 1414 του Αστικού Κώδικα, υπόκειται σε φόρο η πλήρης κυριότητα των αντικειμένων της προίκας.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Ψιλή κυριότητα αιτία προίκας</w:t>
      </w:r>
    </w:p>
    <w:p>
      <w:pPr>
        <w:pStyle w:val="MainText"/>
        <w:spacing w:before="120" w:after="0"/>
        <w:rPr>
          <w:lang w:val="el" w:eastAsia="el"/>
        </w:rPr>
      </w:pPr>
      <w:r>
        <w:rPr>
          <w:b/>
          <w:bCs/>
          <w:lang w:val="el" w:eastAsia="el"/>
        </w:rPr>
        <w:t>1.</w:t>
      </w:r>
      <w:r>
        <w:rPr>
          <w:lang w:val="el" w:eastAsia="el"/>
        </w:rPr>
        <w:t xml:space="preserve"> Αν συνεστήθη ως προίκα η ψιλή κυριότητα, εφαρμόζονται ανάλογα οι διατάξεις του άρθρου 16.</w:t>
      </w:r>
    </w:p>
    <w:p>
      <w:pPr>
        <w:spacing w:before="240" w:after="240"/>
        <w:rPr>
          <w:lang w:val="el" w:eastAsia="el"/>
        </w:rPr>
      </w:pPr>
      <w:r>
        <w:rPr>
          <w:lang w:val="el" w:eastAsia="el"/>
        </w:rPr>
        <w:t>Για την εφαρμογή της διάταξης της περίπτωσης ε` της παραγράφου 5 του άρθρου 16 σε περίπτωση προίκας εφαρμόζονται ανάλογα οι διατάξεις του δεύτερου και τρίτου εδαφίου της περίπτωσης δ` της παραγράφου 1 του άρθρου 40.</w:t>
      </w:r>
    </w:p>
    <w:p>
      <w:pPr>
        <w:pStyle w:val="MainText"/>
        <w:spacing w:before="120" w:after="0"/>
        <w:rPr>
          <w:lang w:val="el" w:eastAsia="el"/>
        </w:rPr>
      </w:pPr>
      <w:r>
        <w:rPr>
          <w:b/>
          <w:bCs/>
          <w:lang w:val="el" w:eastAsia="el"/>
        </w:rPr>
        <w:t>2.</w:t>
      </w:r>
      <w:r>
        <w:rPr>
          <w:lang w:val="el" w:eastAsia="el"/>
        </w:rPr>
        <w:t xml:space="preserve"> Αν για πρώτη φορά συνεστήθη ως προίκα η ψιλή κυριότητα, σε περίπτωση λύσης του γάμου και εφόσον η συνένωση της επικαρπίας προς την ψιλή κυριότητα επέλθει:</w:t>
      </w:r>
    </w:p>
    <w:p>
      <w:pPr>
        <w:pStyle w:val="StructureList1"/>
        <w:spacing w:before="120" w:after="0"/>
        <w:rPr>
          <w:lang w:val="el" w:eastAsia="el"/>
        </w:rPr>
      </w:pPr>
      <w:r>
        <w:rPr>
          <w:lang w:val="el" w:eastAsia="el"/>
        </w:rPr>
        <w:t>α)</w:t>
      </w:r>
      <w:r>
        <w:rPr>
          <w:lang w:val="en" w:eastAsia="en"/>
        </w:rPr>
        <w:tab/>
      </w:r>
      <w:r>
        <w:rPr>
          <w:lang w:val="el" w:eastAsia="el"/>
        </w:rPr>
        <w:t>στο πρόσωπο της γυναίκας, οφείλεται φόρος δωρεάς,</w:t>
      </w:r>
    </w:p>
    <w:p>
      <w:pPr>
        <w:pStyle w:val="StructureList1"/>
        <w:spacing w:before="120" w:after="0"/>
        <w:rPr>
          <w:lang w:val="el" w:eastAsia="el"/>
        </w:rPr>
      </w:pPr>
      <w:r>
        <w:rPr>
          <w:lang w:val="el" w:eastAsia="el"/>
        </w:rPr>
        <w:t>β)</w:t>
      </w:r>
      <w:r>
        <w:rPr>
          <w:lang w:val="en" w:eastAsia="en"/>
        </w:rPr>
        <w:tab/>
      </w:r>
      <w:r>
        <w:rPr>
          <w:lang w:val="el" w:eastAsia="el"/>
        </w:rPr>
        <w:t>στο πρόσωπο των κληρονόμων της, οφείλεται φόρος κληρονομίας, που υπολογίζεται στην αξία της πλήρους κυριότητας κατά το χρόνο της συνένωσης και με βάση τη συγγενική σχέση αυτών προς τον προικοδότη, εκτός αν ο φόρος κληρονομίας, με βάση τη συγγενική σχέση αυτών προς τη γυναίκα και στο σύνολο της κληρονομικής μερίδας καθενός από την περιουσία αυτής είναι μεγαλύτερος, οπότε οφείλεται ο φόρος αυτός.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εφαρμόζονται ανάλογα και σε κάθε περίπτωση κατά την οποία η γένεση της φορολογικής υποχρέωσης έχει μετατεθεί στο χρόνο λύσης του γάμου.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Α. Απαλλάσσονται από το φόρο: α) Η προίκα την οποία έχει συστήσει η προικιζομένη υπέρ αυτής από δική της περιουσία και β) οι προίκες που έχουν συσταθεί από ιδρύματα ή σωματεία υπέρ απόρων, υπέρ θυγατέρων και αδελφών των πεσόντων υπέρ πατρίδας και υπέρ αυτών που απορφανίσθηκαν ή στερήθηκαν τον αδελφό εξαιτίας πολέμου.</w:t>
      </w:r>
    </w:p>
    <w:p>
      <w:pPr>
        <w:spacing w:before="240" w:after="240"/>
        <w:rPr>
          <w:lang w:val="el" w:eastAsia="el"/>
        </w:rPr>
      </w:pPr>
      <w:r>
        <w:rPr>
          <w:lang w:val="el" w:eastAsia="el"/>
        </w:rPr>
        <w:t>Β. Οι διατάξεις του άρθρου 26 ενότητα Β` και Γ εφαρμόζονται ανάλογα και στις κτήσεις αιτία προίκας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Υπολογισμός του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έχει αποκτηθεί αιτία προίκας, το οποίο απομένει μετά την αφαίρεση της έκπτωσης του άρθρου 55, υποβάλλεται σε φόρο που υπολογίζεται σύμφωνα με τα οριζόμενα στην παράγραφο 1 του άρθρου 44 και με βάση τη συγγενική σχέση μεταξύ προικοδότη και προικιζομένης. Ο φόρος που προκύπτει μειώνεται στο μισό.</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lang w:val="el" w:eastAsia="el"/>
        </w:rPr>
        <w:t xml:space="preserve"> Προίκα που έχει συσταθεί υπέρ της προικιζομένης από ανιόντα δεύτερου και επόμενων βαθμών αυτής ή από αδελφό αυτής εξομοιώνεται για την επιβολή του φόρου με προίκα που έχει συσταθεί από ανιόντα πρώτου βαθμού.</w:t>
      </w:r>
    </w:p>
    <w:p>
      <w:pPr>
        <w:pStyle w:val="MainText"/>
        <w:spacing w:before="120" w:after="0"/>
        <w:rPr>
          <w:lang w:val="el" w:eastAsia="el"/>
        </w:rPr>
      </w:pPr>
      <w:r>
        <w:rPr>
          <w:b/>
          <w:bCs/>
          <w:lang w:val="el" w:eastAsia="el"/>
        </w:rPr>
        <w:t>3.</w:t>
      </w:r>
      <w:r>
        <w:rPr>
          <w:lang w:val="el" w:eastAsia="el"/>
        </w:rPr>
        <w:t xml:space="preserve"> `Οταν συντρέχει περίπτωση συνυπολογισμού προγενέστερων δωρεών, γονικών παροχών και προικών, κατά τις διατάξεις του άρθρου 47, από το φόρο που προκύπτει κατά την προηγούμενη παράγραφο εκπίπτεται ο φόρος που αναλογεί στις προγενέστερες γονικές παροχές, προίκες και δωρεές που συνυπολογίζονται, σαν οι δωρεές και οι γονικές παροχές να είχαν φορολογηθεί ως προίκες, με ανάλογη εφαρμογή των διατάξεων του άρθρου 31.</w:t>
      </w:r>
    </w:p>
    <w:p>
      <w:pPr>
        <w:pStyle w:val="MainText"/>
        <w:spacing w:before="120" w:after="0"/>
        <w:rPr>
          <w:lang w:val="el" w:eastAsia="el"/>
        </w:rPr>
      </w:pPr>
      <w:r>
        <w:rPr>
          <w:b/>
          <w:bCs/>
          <w:lang w:val="el" w:eastAsia="el"/>
        </w:rPr>
        <w:t>4.</w:t>
      </w:r>
      <w:r>
        <w:rPr>
          <w:lang w:val="el" w:eastAsia="el"/>
        </w:rPr>
        <w:t xml:space="preserve"> Αν ο γάμος λυθεί μέσα σε μία πενταετία από το χρόνο της γένεσης της φορολογικής υποχρέωσης της προίκας, οφείλεται συμπληρωτικός φόρος προίκας ίσος με το φόρο που αρχικά καταβλήθηκε, αν ο γάμος λύθηκε στο πρώτο έτος, με τα 4/5 αυτού, αν ο γάμος λύθηκε μέσα στο δεύτερο έτος, με τα 3/5 αυτού, αν ο γάμος λύθηκε μέσα στο τρίτο έτος, με τα 2/5 αυτού, αν ο γάμος λύθηκε μέσα στο τέταρτο έτος, και με το 1/5 αυτού, αν ο γάμος λύθηκε μέσα στο πέμπτο έτος.</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 xml:space="preserve">Όπου στις διατάξεις του παρόντος για τη φορολογηία των κτήσεων αιτία προίκας ορίζεται ανάλογη εφαρμογή των διατάξεων της φορολογίας των δωρεών, λογίζεται αντίστοιχα αντί της δωρεάς η ποίκα, αντί του δωρητή ο προικοδότης και αντί του δωρεοδόχου ο προικολήπτης. </w:t>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τα κέρδη από λαχεία, λαχειοφόρες ομολογίες και λαχειοφόρες αγορές, τα οποία προκύπτουν από κληρώσεις που γίνονται στην Ελλάδα, καθώς και τα κέρδη από τα προγνωστικά των αγώνων του ποδοσφαίρου (ΠΡΟ-ΠΟ).</w:t>
      </w:r>
    </w:p>
    <w:p>
      <w:pPr>
        <w:pStyle w:val="MainText"/>
        <w:spacing w:before="120" w:after="0"/>
        <w:rPr>
          <w:lang w:val="el" w:eastAsia="el"/>
        </w:rPr>
      </w:pPr>
      <w:r>
        <w:rPr>
          <w:b/>
          <w:bCs/>
          <w:lang w:val="el" w:eastAsia="el"/>
        </w:rPr>
        <w:t>2.</w:t>
      </w:r>
      <w:r>
        <w:rPr>
          <w:lang w:val="el" w:eastAsia="el"/>
        </w:rPr>
        <w:t xml:space="preserve"> Υπόχρεος στο φόρο είναι ο δικαιούχος του κέρδους.</w:t>
      </w:r>
    </w:p>
    <w:p>
      <w:pPr>
        <w:pStyle w:val="MainText"/>
        <w:spacing w:before="120" w:after="0"/>
        <w:rPr>
          <w:lang w:val="el" w:eastAsia="el"/>
        </w:rPr>
      </w:pPr>
      <w:r>
        <w:rPr>
          <w:b/>
          <w:bCs/>
          <w:lang w:val="el" w:eastAsia="el"/>
        </w:rPr>
        <w:t>3.</w:t>
      </w:r>
      <w:r>
        <w:rPr>
          <w:lang w:val="el" w:eastAsia="el"/>
        </w:rPr>
        <w:t xml:space="preserve"> Η φορολογική υποχρέωση, προκειμένου περί λαχείων, λαχειοφόρων ομολογιών και λαχειοφόρων αγορών, γεννιέται κατά το χρόνο της κλήρωσης και, προκειμένου περί προγνωστικών αγώνων ποδοσφαίρου, κατά το χρόνο της γένεσης της αξίωσης στα κέρδη.</w:t>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αγοραία αξία του, που εξευρίσκεται σύμφωνα με τα οριζόμενα στα άρθρα 9 έως και 18.</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Δεν φορολογούνται τα κέρδη από λαχειοφόρες ομολογίες, που με ειδικούς νόμους εξαιρούνται από τη φορολογία.</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Υπολογισμός του φόρου </w:t>
      </w:r>
    </w:p>
    <w:p>
      <w:pPr>
        <w:spacing w:before="240" w:after="240"/>
        <w:rPr>
          <w:lang w:val="el" w:eastAsia="el"/>
        </w:rPr>
      </w:pPr>
      <w:r>
        <w:rPr>
          <w:lang w:val="el" w:eastAsia="el"/>
        </w:rPr>
        <w:t>Τα κέρδη που προκύπτουν από:</w:t>
      </w:r>
    </w:p>
    <w:p>
      <w:pPr>
        <w:pStyle w:val="StructureList1"/>
        <w:spacing w:before="120" w:after="0"/>
        <w:rPr>
          <w:lang w:val="el" w:eastAsia="el"/>
        </w:rPr>
      </w:pPr>
      <w:r>
        <w:rPr>
          <w:lang w:val="el" w:eastAsia="el"/>
        </w:rPr>
        <w:t>α)</w:t>
      </w:r>
      <w:r>
        <w:rPr>
          <w:lang w:val="en" w:eastAsia="en"/>
        </w:rPr>
        <w:tab/>
      </w:r>
      <w:r>
        <w:rPr>
          <w:lang w:val="el" w:eastAsia="el"/>
        </w:rPr>
        <w:t>κάθε λαχειοφόρο ομολογία ή κάθε γραμμάτιο λαχείου ή λαχειοφόρου αγοράς, και</w:t>
      </w:r>
    </w:p>
    <w:p>
      <w:pPr>
        <w:pStyle w:val="StructureList1"/>
        <w:spacing w:before="120" w:after="0"/>
        <w:rPr>
          <w:lang w:val="el" w:eastAsia="el"/>
        </w:rPr>
      </w:pPr>
      <w:r>
        <w:rPr>
          <w:lang w:val="el" w:eastAsia="el"/>
        </w:rPr>
        <w:t>β)</w:t>
      </w:r>
      <w:r>
        <w:rPr>
          <w:lang w:val="en" w:eastAsia="en"/>
        </w:rPr>
        <w:tab/>
      </w:r>
      <w:r>
        <w:rPr>
          <w:lang w:val="el" w:eastAsia="el"/>
        </w:rPr>
        <w:t>κάθε στήλη δελτίου προγνωστικών αγώνων ποδοσφαίρου (ΠΡΟ-ΠΟ), ανεξάρτητα από τον αριθμό των δικαιούχων τους, μετά την αφαίρεση αφορολόγητου ποσού είκοσι πέντε χιλιάδων (25.000) δραχμών, υποβάλλονται σε φόρο που ορίζεται σε ποσοστό δέκα τοις εκατό (10%).</w:t>
      </w:r>
    </w:p>
    <w:p>
      <w:pPr>
        <w:spacing w:before="240" w:after="240"/>
        <w:rPr>
          <w:lang w:val="el" w:eastAsia="el"/>
        </w:rPr>
      </w:pPr>
      <w:r>
        <w:rPr>
          <w:lang w:val="el" w:eastAsia="el"/>
        </w:rPr>
        <w:t>Αν το λαχείο εκδίδεται διαιρεμένο σε περισσότερα από ένα γραμμάτια που φέρουν τον ίδιο αριθμό, καθένα από αυτά τα γραμμάτια θεωρείται για την εφαρμογή των διατάξεων του άρθρου αυτού ως αυτοτελές λαχείο.</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δήλωση – Δήλωση με επιφύλαξη </w:t>
      </w:r>
    </w:p>
    <w:p>
      <w:pPr>
        <w:spacing w:before="240" w:after="240"/>
        <w:rPr>
          <w:lang w:val="el" w:eastAsia="el"/>
        </w:rPr>
      </w:pPr>
      <w:r>
        <w:rPr>
          <w:lang w:val="el" w:eastAsia="el"/>
        </w:rPr>
        <w:t>Α. Υπόχρεοι σε δήλωση</w:t>
      </w:r>
    </w:p>
    <w:p>
      <w:pPr>
        <w:pStyle w:val="MainText"/>
        <w:spacing w:before="120" w:after="0"/>
        <w:rPr>
          <w:lang w:val="el" w:eastAsia="el"/>
        </w:rPr>
      </w:pPr>
      <w:r>
        <w:rPr>
          <w:b/>
          <w:bCs/>
          <w:lang w:val="el" w:eastAsia="el"/>
        </w:rPr>
        <w:t>1.</w:t>
      </w:r>
      <w:r>
        <w:rPr>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Σε περίπτωση θανάτου του υπόχρεου σε δήλωση, υποχρεώνονται να υποβάλουν δήλωση οι κληρονόμοι του.</w:t>
      </w:r>
    </w:p>
    <w:p>
      <w:pPr>
        <w:pStyle w:val="MainText"/>
        <w:spacing w:before="120" w:after="0"/>
        <w:rPr>
          <w:lang w:val="el" w:eastAsia="el"/>
        </w:rPr>
      </w:pPr>
      <w:r>
        <w:rPr>
          <w:b/>
          <w:bCs/>
          <w:lang w:val="el" w:eastAsia="el"/>
        </w:rPr>
        <w:t>10.</w:t>
      </w:r>
      <w:r>
        <w:rPr>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p>
    <w:p>
      <w:pPr>
        <w:spacing w:before="240" w:after="240"/>
        <w:rPr>
          <w:lang w:val="el" w:eastAsia="el"/>
        </w:rPr>
      </w:pPr>
      <w:r>
        <w:rPr>
          <w:lang w:val="el" w:eastAsia="el"/>
        </w:rPr>
        <w:t>Β. Δήλωση με επιφύλαξη</w:t>
      </w:r>
    </w:p>
    <w:p>
      <w:pPr>
        <w:pStyle w:val="MainText"/>
        <w:spacing w:before="120" w:after="0"/>
        <w:rPr>
          <w:lang w:val="el" w:eastAsia="el"/>
        </w:rPr>
      </w:pPr>
      <w:r>
        <w:rPr>
          <w:b/>
          <w:bCs/>
          <w:lang w:val="el" w:eastAsia="el"/>
        </w:rPr>
        <w:t>1.</w:t>
      </w:r>
      <w:r>
        <w:rPr>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 και στοιχεία φορολογητέας ύλης, για τα οποία διατηρεί αμφιβολίες αν έχει από το νόμο υποχρέωση, κάνοντας ρητή για το λόγο αυτό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pStyle w:val="StructureList1"/>
        <w:spacing w:before="120" w:after="0"/>
        <w:rPr>
          <w:lang w:val="el" w:eastAsia="el"/>
        </w:rPr>
      </w:pPr>
      <w:r>
        <w:rPr>
          <w:lang w:val="el" w:eastAsia="el"/>
        </w:rPr>
        <w:t>α)</w:t>
      </w:r>
      <w:r>
        <w:rPr>
          <w:lang w:val="en" w:eastAsia="en"/>
        </w:rPr>
        <w:tab/>
      </w:r>
      <w:r>
        <w:rPr>
          <w:lang w:val="el" w:eastAsia="el"/>
        </w:rPr>
        <w:t>είτε να δεχθεί την επιφύλαξη και να διαγράψει το ποσό της φορολογητέας ύλης για το οποίο έγινε η επιφύλαξη,</w:t>
      </w:r>
    </w:p>
    <w:p>
      <w:pPr>
        <w:pStyle w:val="StructureList1"/>
        <w:spacing w:before="120" w:after="0"/>
        <w:rPr>
          <w:lang w:val="el" w:eastAsia="el"/>
        </w:rPr>
      </w:pPr>
      <w:r>
        <w:rPr>
          <w:lang w:val="el" w:eastAsia="el"/>
        </w:rPr>
        <w:t>β)</w:t>
      </w:r>
      <w:r>
        <w:rPr>
          <w:lang w:val="en" w:eastAsia="en"/>
        </w:rPr>
        <w:tab/>
      </w:r>
      <w:r>
        <w:rPr>
          <w:lang w:val="el" w:eastAsia="el"/>
        </w:rPr>
        <w:t>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είτε με την προσφυγή που ασκεί για τυχόν άλλες διαφορές που προέκυψαν από τον έλεγχο είτε με αυτοτελή αίτηση που υποβάλλεται μέσα στην οριζόμενη προθεσμία για την άσκηση της προσφυγής, τη διαγραφή του ποσού της φορολογητέας ύλης για την οποία έγινε η επιφύλαξη. Το διοικητικό πρωτοδικείο αποφαίνεται για το αίτημα και τηρείται σε κάθε περίπτωση η ενώπιον αυτού ισχύουσα διαδικασία.</w:t>
      </w:r>
    </w:p>
    <w:p>
      <w:pPr>
        <w:pStyle w:val="MainText"/>
        <w:spacing w:before="120" w:after="0"/>
        <w:rPr>
          <w:lang w:val="el" w:eastAsia="el"/>
        </w:rPr>
      </w:pPr>
      <w:r>
        <w:rPr>
          <w:b/>
          <w:bCs/>
          <w:lang w:val="el" w:eastAsia="el"/>
        </w:rPr>
        <w:t>2.</w:t>
      </w:r>
      <w:r>
        <w:rPr>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σε άλλη κατηγορία ή σε μειωμένο φορολογικό συντελεστή, τις εκπτώσεις από τη φορολογητέα ύλη ή από το φόρο κ.λπ., με ανάλογη εφαρμογή όσων ορίζονται στην προηγούμενη παράγραφο. Ειδικά προκειμένου για την υπαγωγή σε άλλη φορολογία ή κατηγορία, αν γίνει δεκτή η επιφύλαξη, η δήλωση θεωρείται ότι υποβλήθηκε για τη φορολογία ή κατηγορία αυτήν.</w:t>
      </w:r>
    </w:p>
    <w:p>
      <w:pPr>
        <w:pStyle w:val="MainText"/>
        <w:spacing w:before="120" w:after="0"/>
        <w:rPr>
          <w:lang w:val="el" w:eastAsia="el"/>
        </w:rPr>
      </w:pPr>
      <w:r>
        <w:rPr>
          <w:b/>
          <w:bCs/>
          <w:lang w:val="el" w:eastAsia="el"/>
        </w:rPr>
        <w:t>3.</w:t>
      </w:r>
      <w:r>
        <w:rPr>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 Σε περίπτωση αποδοχής των λόγων της επιφύλαξης από τον προϊστάμενο της δημόσιας οικονομικής υπηρεσίας ή από το διοικητικό δικαστήριο, ενεργείται Νέα εκκαθάριση του φόρου της δήλωσης και ο επιπλέον φόρος που βεβαιώθηκε ή καταβλήθηκε εκπίπτεται ή συμψηφίζεται με το τυχόν καταβλητέο με βάση οριστικά στοιχεία μεγαλύτερο ποσό εκείνου που δηλώθηκε ή αλλιώς επιστρέφεται.</w:t>
      </w:r>
    </w:p>
    <w:p>
      <w:pPr>
        <w:pStyle w:val="MainText"/>
        <w:spacing w:before="120" w:after="0"/>
        <w:rPr>
          <w:lang w:val="el" w:eastAsia="el"/>
        </w:rPr>
      </w:pPr>
      <w:r>
        <w:rPr>
          <w:b/>
          <w:bCs/>
          <w:lang w:val="el" w:eastAsia="el"/>
        </w:rPr>
        <w:t>4.</w:t>
      </w:r>
      <w:r>
        <w:rPr>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 από τη διαβίβαση του φακέλου στο αρμόδιο δικαστήριο ή από την κατάθεση του ένδικου μέσου.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lang w:val="el" w:eastAsia="el"/>
        </w:rPr>
        <w:t>α)</w:t>
      </w:r>
      <w:r>
        <w:rPr>
          <w:lang w:val="en" w:eastAsia="en"/>
        </w:rPr>
        <w:tab/>
      </w:r>
      <w:r>
        <w:rPr>
          <w:lang w:val="el" w:eastAsia="el"/>
        </w:rPr>
        <w:t>μέσα σε έξι (6) μήνες αν ο κληρονομούμενος απεβίωσε στην ημεδαπή και</w:t>
      </w:r>
    </w:p>
    <w:p>
      <w:pPr>
        <w:pStyle w:val="StructureList1"/>
        <w:spacing w:before="120" w:after="0"/>
        <w:rPr>
          <w:lang w:val="el" w:eastAsia="el"/>
        </w:rPr>
      </w:pPr>
      <w:r>
        <w:rPr>
          <w:lang w:val="el" w:eastAsia="el"/>
        </w:rPr>
        <w:t>β)</w:t>
      </w:r>
      <w:r>
        <w:rPr>
          <w:lang w:val="en" w:eastAsia="en"/>
        </w:rPr>
        <w:tab/>
      </w:r>
      <w:r>
        <w:rPr>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lang w:val="el" w:eastAsia="el"/>
        </w:rPr>
        <w:t xml:space="preserve"> Η προθεσμία για την υποβολή δήλωσης αρχίζει:</w:t>
      </w:r>
    </w:p>
    <w:p>
      <w:pPr>
        <w:pStyle w:val="StructureList1"/>
        <w:spacing w:before="120" w:after="0"/>
        <w:rPr>
          <w:lang w:val="el" w:eastAsia="el"/>
        </w:rPr>
      </w:pPr>
      <w:r>
        <w:rPr>
          <w:lang w:val="el" w:eastAsia="el"/>
        </w:rPr>
        <w:t>α)</w:t>
      </w:r>
      <w:r>
        <w:rPr>
          <w:lang w:val="en" w:eastAsia="en"/>
        </w:rPr>
        <w:tab/>
      </w:r>
      <w:r>
        <w:rPr>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lang w:val="el" w:eastAsia="el"/>
        </w:rPr>
        <w:t>β)</w:t>
      </w:r>
      <w:r>
        <w:rPr>
          <w:lang w:val="en" w:eastAsia="en"/>
        </w:rPr>
        <w:tab/>
      </w:r>
      <w:r>
        <w:rPr>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lang w:val="el" w:eastAsia="el"/>
        </w:rPr>
        <w:t>γ)</w:t>
      </w:r>
      <w:r>
        <w:rPr>
          <w:lang w:val="en" w:eastAsia="en"/>
        </w:rPr>
        <w:tab/>
      </w:r>
      <w:r>
        <w:rPr>
          <w:lang w:val="el" w:eastAsia="el"/>
        </w:rPr>
        <w:t>από το χρόνο που ορίζεται κάθε φορά στα άρθρα 7 και 8,</w:t>
      </w:r>
    </w:p>
    <w:p>
      <w:pPr>
        <w:pStyle w:val="StructureList1"/>
        <w:spacing w:before="120" w:after="0"/>
        <w:rPr>
          <w:lang w:val="el" w:eastAsia="el"/>
        </w:rPr>
      </w:pPr>
      <w:r>
        <w:rPr>
          <w:lang w:val="el" w:eastAsia="el"/>
        </w:rPr>
        <w:t>δ)</w:t>
      </w:r>
      <w:r>
        <w:rPr>
          <w:lang w:val="en" w:eastAsia="en"/>
        </w:rPr>
        <w:tab/>
      </w:r>
      <w:r>
        <w:rPr>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lang w:val="el" w:eastAsia="el"/>
        </w:rPr>
        <w:t>ε)</w:t>
      </w:r>
      <w:r>
        <w:rPr>
          <w:lang w:val="en" w:eastAsia="en"/>
        </w:rPr>
        <w:tab/>
      </w:r>
      <w:r>
        <w:rPr>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lang w:val="el" w:eastAsia="el"/>
        </w:rPr>
        <w:t>στ)</w:t>
      </w:r>
      <w:r>
        <w:rPr>
          <w:lang w:val="en" w:eastAsia="en"/>
        </w:rPr>
        <w:tab/>
      </w:r>
      <w:r>
        <w:rPr>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lang w:val="el" w:eastAsia="el"/>
        </w:rPr>
        <w:t>ζ)</w:t>
      </w:r>
      <w:r>
        <w:rPr>
          <w:lang w:val="en" w:eastAsia="en"/>
        </w:rPr>
        <w:tab/>
      </w:r>
      <w:r>
        <w:rPr>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lang w:val="el" w:eastAsia="el"/>
        </w:rPr>
        <w:t xml:space="preserve"> Με απόφαση του προϊσταμένου της δημόσιας οικονομικής υπηρεσίας μπορεί οι προθεσμίες της παραγράφου 1 του άρθρου 62 να παραταθούν για αποχρώντες λόγους μέχρι τρεις (3) μήνες κατά ανώτατο όριο από τη νόμιμη λήξη τους, μετά από αίτηση του υπόχρεου σε δήλωση, η οποία υποβάλλεται μέχρι την κοινοποίηση της πράξης του άρθρου 76 και πάντως όχι σε χρόνο μεταγενέστερο των τριών (3) μηνών από τη λήξη της προθεσμίας που ορίζεται από τις διατάξεις της παραγράφου 1 του άρθρου 62.</w:t>
      </w:r>
    </w:p>
    <w:p>
      <w:pPr>
        <w:pStyle w:val="MainText"/>
        <w:spacing w:before="120" w:after="0"/>
        <w:rPr>
          <w:lang w:val="el" w:eastAsia="el"/>
        </w:rPr>
      </w:pPr>
      <w:r>
        <w:rPr>
          <w:b/>
          <w:bCs/>
          <w:lang w:val="el" w:eastAsia="el"/>
        </w:rPr>
        <w:t>2.</w:t>
      </w:r>
      <w:r>
        <w:rPr>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Εκπρόθεσμες δηλώσεις</w:t>
      </w:r>
    </w:p>
    <w:p>
      <w:pPr>
        <w:pStyle w:val="MainText"/>
        <w:spacing w:before="120" w:after="0"/>
        <w:rPr>
          <w:lang w:val="el" w:eastAsia="el"/>
        </w:rPr>
      </w:pPr>
      <w:r>
        <w:rPr>
          <w:b/>
          <w:bCs/>
          <w:lang w:val="el" w:eastAsia="el"/>
        </w:rPr>
        <w:t>1.</w:t>
      </w:r>
      <w:r>
        <w:rPr>
          <w:lang w:val="el" w:eastAsia="el"/>
        </w:rPr>
        <w:t xml:space="preserve"> Ο υπόχρεος κληρονόμος έχει τη δυνατότητα να υποβάλει εκπρόθεσμη δήλωση μέχρι την επίδοση σε αυτόν των πράξεων του προϊσταμένου της δημόσιας οικονομικής υπηρεσίας, που προβλέπονται από τις διατάξεις του παρόντος νόμου.</w:t>
      </w:r>
    </w:p>
    <w:p>
      <w:pPr>
        <w:pStyle w:val="MainText"/>
        <w:spacing w:before="120" w:after="0"/>
        <w:rPr>
          <w:lang w:val="el" w:eastAsia="el"/>
        </w:rPr>
      </w:pPr>
      <w:r>
        <w:rPr>
          <w:b/>
          <w:bCs/>
          <w:lang w:val="el" w:eastAsia="el"/>
        </w:rPr>
        <w:t>2.</w:t>
      </w:r>
      <w:r>
        <w:rPr>
          <w:lang w:val="el" w:eastAsia="el"/>
        </w:rPr>
        <w:t xml:space="preserve"> Μετά την επίδοση της πράξης του προϊσταμένου της δημόσιας οικονομικής υπηρεσίας στον υπόχρεο, μπορεί να υποβληθεί εκπρόθεσμη δήλωση για κληρονομιαία περιουσιακά στοιχεία, τα οποία δεν είχαν</w:t>
      </w:r>
    </w:p>
    <w:p>
      <w:pPr>
        <w:spacing w:before="240" w:after="240"/>
        <w:rPr>
          <w:lang w:val="el" w:eastAsia="el"/>
        </w:rPr>
      </w:pPr>
      <w:r>
        <w:rPr>
          <w:lang w:val="el" w:eastAsia="el"/>
        </w:rPr>
        <w:t>περιληφθεί στην πράξη.</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lang w:val="el" w:eastAsia="el"/>
        </w:rPr>
        <w:t>α)</w:t>
      </w:r>
      <w:r>
        <w:rPr>
          <w:lang w:val="en" w:eastAsia="en"/>
        </w:rPr>
        <w:tab/>
      </w:r>
      <w:r>
        <w:rPr>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lang w:val="el" w:eastAsia="el"/>
        </w:rPr>
        <w:t>β)</w:t>
      </w:r>
      <w:r>
        <w:rPr>
          <w:lang w:val="en" w:eastAsia="en"/>
        </w:rPr>
        <w:tab/>
      </w:r>
      <w:r>
        <w:rPr>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lang w:val="el" w:eastAsia="el"/>
        </w:rPr>
        <w:t>γ)</w:t>
      </w:r>
      <w:r>
        <w:rPr>
          <w:lang w:val="en" w:eastAsia="en"/>
        </w:rPr>
        <w:tab/>
      </w:r>
      <w:r>
        <w:rPr>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lang w:val="el" w:eastAsia="el"/>
        </w:rPr>
        <w:t>αα)</w:t>
      </w:r>
      <w:r>
        <w:rPr>
          <w:lang w:val="en" w:eastAsia="en"/>
        </w:rPr>
        <w:tab/>
      </w:r>
      <w:r>
        <w:rPr>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lang w:val="el" w:eastAsia="el"/>
        </w:rPr>
        <w:t>ββ)</w:t>
      </w:r>
      <w:r>
        <w:rPr>
          <w:lang w:val="en" w:eastAsia="en"/>
        </w:rPr>
        <w:tab/>
      </w:r>
      <w:r>
        <w:rPr>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lang w:val="el" w:eastAsia="el"/>
        </w:rPr>
        <w:t>γγ)</w:t>
      </w:r>
      <w:r>
        <w:rPr>
          <w:lang w:val="en" w:eastAsia="en"/>
        </w:rPr>
        <w:tab/>
      </w:r>
      <w:r>
        <w:rPr>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lang w:val="el" w:eastAsia="el"/>
        </w:rPr>
        <w:t>δ)</w:t>
      </w:r>
      <w:r>
        <w:rPr>
          <w:lang w:val="en" w:eastAsia="en"/>
        </w:rPr>
        <w:tab/>
      </w:r>
      <w:r>
        <w:rPr>
          <w:lang w:val="el" w:eastAsia="el"/>
        </w:rPr>
        <w:t>Οι δωρεές εν ζωή και οι γονικές παροχές που έγιναν από τον κληρονομούμενο προς τους κληρονόμους και κληροδόχους, καθώς και οι προίκες που συστάθηκαν υπέρ αυτών.</w:t>
      </w:r>
    </w:p>
    <w:p>
      <w:pPr>
        <w:pStyle w:val="StructureList1"/>
        <w:spacing w:before="120" w:after="0"/>
        <w:rPr>
          <w:lang w:val="el" w:eastAsia="el"/>
        </w:rPr>
      </w:pPr>
      <w:r>
        <w:rPr>
          <w:lang w:val="el" w:eastAsia="el"/>
        </w:rPr>
        <w:t>ε)</w:t>
      </w:r>
      <w:r>
        <w:rPr>
          <w:lang w:val="en" w:eastAsia="en"/>
        </w:rPr>
        <w:tab/>
      </w:r>
      <w:r>
        <w:rPr>
          <w:lang w:val="el" w:eastAsia="el"/>
        </w:rPr>
        <w:t>Τα χρέη και βάρη της κληρονομίας.</w:t>
      </w:r>
    </w:p>
    <w:p>
      <w:pPr>
        <w:pStyle w:val="StructureList1"/>
        <w:spacing w:before="120" w:after="0"/>
        <w:rPr>
          <w:lang w:val="el" w:eastAsia="el"/>
        </w:rPr>
      </w:pPr>
      <w:r>
        <w:rPr>
          <w:lang w:val="el" w:eastAsia="el"/>
        </w:rPr>
        <w:t>στ)</w:t>
      </w:r>
      <w:r>
        <w:rPr>
          <w:lang w:val="en" w:eastAsia="en"/>
        </w:rPr>
        <w:tab/>
      </w:r>
      <w:r>
        <w:rPr>
          <w:lang w:val="el" w:eastAsia="el"/>
        </w:rPr>
        <w:t>Οι επικαρπίες τις οποίες ασκούσε ο κληρονομούμενος.</w:t>
      </w:r>
    </w:p>
    <w:p>
      <w:pPr>
        <w:pStyle w:val="StructureList1"/>
        <w:spacing w:before="120" w:after="0"/>
        <w:rPr>
          <w:lang w:val="el" w:eastAsia="el"/>
        </w:rPr>
      </w:pPr>
      <w:r>
        <w:rPr>
          <w:lang w:val="el" w:eastAsia="el"/>
        </w:rPr>
        <w:t>ζ)</w:t>
      </w:r>
      <w:r>
        <w:rPr>
          <w:lang w:val="en" w:eastAsia="en"/>
        </w:rPr>
        <w:tab/>
      </w:r>
      <w:r>
        <w:rPr>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και προίκες που συστάθηκαν προς αυτόν.</w:t>
      </w:r>
    </w:p>
    <w:p>
      <w:pPr>
        <w:pStyle w:val="StructureList1"/>
        <w:spacing w:before="120" w:after="0"/>
        <w:rPr>
          <w:lang w:val="el" w:eastAsia="el"/>
        </w:rPr>
      </w:pPr>
      <w:r>
        <w:rPr>
          <w:lang w:val="el" w:eastAsia="el"/>
        </w:rPr>
        <w:t>η)</w:t>
      </w:r>
      <w:r>
        <w:rPr>
          <w:lang w:val="en" w:eastAsia="en"/>
        </w:rPr>
        <w:tab/>
      </w:r>
      <w:r>
        <w:rPr>
          <w:lang w:val="el" w:eastAsia="el"/>
        </w:rPr>
        <w:t>Ο αριθμός φορολογικού μητρώου του υπόχρεου σε φόρο και του κληρονομούμενου.</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lang w:val="el" w:eastAsia="el"/>
        </w:rPr>
        <w:t>μέρει.</w:t>
      </w:r>
    </w:p>
    <w:p>
      <w:pPr>
        <w:pStyle w:val="MainText"/>
        <w:spacing w:before="120" w:after="0"/>
        <w:rPr>
          <w:lang w:val="el" w:eastAsia="el"/>
        </w:rPr>
      </w:pPr>
      <w:r>
        <w:rPr>
          <w:b/>
          <w:bCs/>
          <w:lang w:val="el" w:eastAsia="el"/>
        </w:rPr>
        <w:t>3.</w:t>
      </w:r>
      <w:r>
        <w:rPr>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lang w:val="el" w:eastAsia="el"/>
        </w:rPr>
        <w:t xml:space="preserve"> Οποιαδήποτε λογιστικά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μέσα σε μια πενταετία από την υποβολή της δήλωσης</w:t>
      </w:r>
    </w:p>
    <w:p>
      <w:pPr>
        <w:spacing w:before="240" w:after="240"/>
        <w:rPr>
          <w:lang w:val="el" w:eastAsia="el"/>
        </w:rPr>
      </w:pPr>
      <w:r>
        <w:rPr>
          <w:lang w:val="el" w:eastAsia="el"/>
        </w:rPr>
        <w:t>από τον προϊστάμενο της αρμόδιας δημόσιας οικονομικής υπηρεσίας, οίκοθεν ή μετά από αίτηση του φορολογουμένου.</w:t>
      </w:r>
    </w:p>
    <w:p>
      <w:pPr>
        <w:spacing w:before="240" w:after="240"/>
        <w:rPr>
          <w:lang w:val="el" w:eastAsia="el"/>
        </w:rPr>
      </w:pPr>
      <w:r>
        <w:rPr>
          <w:lang w:val="el" w:eastAsia="el"/>
        </w:rPr>
        <w:t>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p>
    <w:p>
      <w:pPr>
        <w:pStyle w:val="MainText"/>
        <w:spacing w:before="120" w:after="0"/>
        <w:rPr>
          <w:lang w:val="el" w:eastAsia="el"/>
        </w:rPr>
      </w:pPr>
      <w:r>
        <w:rPr>
          <w:b/>
          <w:bCs/>
          <w:lang w:val="el" w:eastAsia="el"/>
        </w:rPr>
        <w:t>5.</w:t>
      </w:r>
      <w:r>
        <w:rPr>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lang w:val="el" w:eastAsia="el"/>
        </w:rPr>
        <w:t xml:space="preserve"> Επιτρέπεται η εν όλω ή εν μέρει ανάκληση της δήλωσης, που υποβλήθηκε από τον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2.</w:t>
      </w:r>
      <w:r>
        <w:rPr>
          <w:lang w:val="el" w:eastAsia="el"/>
        </w:rPr>
        <w:t xml:space="preserve"> Η ανάκληση της δήλωσης μπορεί να γίνει μέχρι και το στάδιο της διοικητικής επίλυσης της διαφοράς ή την ανακοίνωση για την ειλικρίνεια της δήλωσης Μετά το στάδιο αυτό η ανάκληση της δήλωσης μπορεί να γίνει σε κάθε στάση της δίκης ενώπιον οποιουδήποτε διοικητικού δικαστηρίου.</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3.</w:t>
      </w:r>
      <w:r>
        <w:rPr>
          <w:lang w:val="el" w:eastAsia="el"/>
        </w:rPr>
        <w:t xml:space="preserve"> Για το αποδεκτό ή μη της ανάκλησης, που έγινε μέχρι και το στάδιο της διοικητικής επίλυσης της διαφοράς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 Κατά της απόφασης αυτής μπορεί να ασκηθεί προσφυγή και λοιπά ένδικα μέσα.</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3"/>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lang w:val="el" w:eastAsia="el"/>
        </w:rPr>
        <w:t>α)</w:t>
      </w:r>
      <w:r>
        <w:rPr>
          <w:lang w:val="en" w:eastAsia="en"/>
        </w:rPr>
        <w:tab/>
      </w:r>
      <w:r>
        <w:rPr>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lang w:val="el" w:eastAsia="el"/>
        </w:rPr>
        <w:t>β)</w:t>
      </w:r>
      <w:r>
        <w:rPr>
          <w:lang w:val="en" w:eastAsia="en"/>
        </w:rPr>
        <w:tab/>
      </w:r>
      <w:r>
        <w:rPr>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lang w:val="el" w:eastAsia="el"/>
        </w:rPr>
        <w:t>γ)</w:t>
      </w:r>
      <w:r>
        <w:rPr>
          <w:lang w:val="en" w:eastAsia="en"/>
        </w:rPr>
        <w:tab/>
      </w:r>
      <w:r>
        <w:rPr>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lang w:val="el" w:eastAsia="el"/>
        </w:rPr>
        <w:t xml:space="preserve"> Κατ` εξαίρεση, αν μεταξύ των περιουσιακών στοιχείων που δηλώθηκαν εμπρόθεσμα περιλαμβάνονται και ακίνητα, ο προσδιορισμός της αγοραίας αξίας τους μπορεί να γίνεται από τον προϊστάμενο της δημόσιας οικονομικής υπηρεσίας και προσωρινά με βάση τα συγκριτικά στοιχεία που έχει, τα βιβλία τιμών που τηρεί ή και άλλα τυχόν στοιχεία που θα αποκτήσει.</w:t>
      </w:r>
    </w:p>
    <w:p>
      <w:pPr>
        <w:spacing w:before="240" w:after="240"/>
        <w:rPr>
          <w:lang w:val="el" w:eastAsia="el"/>
        </w:rPr>
      </w:pPr>
      <w:r>
        <w:rPr>
          <w:lang w:val="el" w:eastAsia="el"/>
        </w:rPr>
        <w:t>Αν η αξία για τα ακίνητα που δηλώθηκε συμπίπτει με την αγοραία αξία τους, η υπόθεση περαιώνεται ως ειλικρινής, αν δεν συμπίπτει, ο φορολογούμενος μπορεί, μέσα σε ανατρεπτική προθεσμία έξι (6) μηνών από την υποβολή της εμπρόθεσμης δήλωσης, να υποβάλει συμπληρωματική δήλωση σύμφωνη με την αξία που προσδιόρισε ο προϊστάμενος της δημόσιας οικονομικής υπηρεσίας. Στην περίπτωση αυτήν και εφόσον όλα τα υπόλοιπα στοιχεία που περιλαμβάνονται στη δήλωση είναι ακριβή, η συμπληρωματική δήλωση θεωρείται ειλικρινής και δεν επιβάλλεται πρόσθετος φόρος και πρόστιμο.</w:t>
      </w:r>
    </w:p>
    <w:p>
      <w:pPr>
        <w:spacing w:before="240" w:after="240"/>
        <w:rPr>
          <w:lang w:val="el" w:eastAsia="el"/>
        </w:rPr>
      </w:pPr>
      <w:r>
        <w:rPr>
          <w:lang w:val="el" w:eastAsia="el"/>
        </w:rPr>
        <w:t>Αν δεν υποβληθεί συμπληρωματική δήλωση μέσα στην προθεσμία που ορίζεται στην παράγραφο αυτήν ή αν τα στοιχεία που περιλαμβάνονται στη δήλωση είναι ανακριβή, ο προσδιορισμός της αγοραίας αξίας των ακινήτων γίνεται σύμφωνα με όσα ορίζονται στις παραγράφους 1 και 2, χωρίς να δεσμεύεται ο προϊστάμενος της δημόσιας οικονομικής υπηρεσίας από την προσωρινή αξία που ο ίδιος προσδιόρισε.</w:t>
      </w:r>
    </w:p>
    <w:p>
      <w:pPr>
        <w:spacing w:before="240" w:after="240"/>
        <w:rPr>
          <w:lang w:val="el" w:eastAsia="el"/>
        </w:rPr>
      </w:pPr>
      <w:r>
        <w:rPr>
          <w:lang w:val="el" w:eastAsia="el"/>
        </w:rPr>
        <w:t>Η διαδικασία της υποβολής συμπληρωματικής δήλωσης μπορεί να αφορά ορισμένο ή ορισμένα μόνο από τα ακίνητα που έχουν δηλωθεί.</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lang w:val="el" w:eastAsia="el"/>
        </w:rPr>
        <w:t>α)</w:t>
      </w:r>
      <w:r>
        <w:rPr>
          <w:lang w:val="en" w:eastAsia="en"/>
        </w:rPr>
        <w:tab/>
      </w:r>
      <w:r>
        <w:rPr>
          <w:lang w:val="el" w:eastAsia="el"/>
        </w:rPr>
        <w:t>των ακινήτων καθώς και των εμπράγματων σε αυτά δικαιωμάτων,</w:t>
      </w:r>
    </w:p>
    <w:p>
      <w:pPr>
        <w:pStyle w:val="StructureList1"/>
        <w:spacing w:before="120" w:after="0"/>
        <w:rPr>
          <w:lang w:val="el" w:eastAsia="el"/>
        </w:rPr>
      </w:pPr>
      <w:r>
        <w:rPr>
          <w:lang w:val="el" w:eastAsia="el"/>
        </w:rPr>
        <w:t>β)</w:t>
      </w:r>
      <w:r>
        <w:rPr>
          <w:lang w:val="en" w:eastAsia="en"/>
        </w:rPr>
        <w:tab/>
      </w:r>
      <w:r>
        <w:rPr>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lang w:val="el" w:eastAsia="el"/>
        </w:rPr>
        <w:t>γ)</w:t>
      </w:r>
      <w:r>
        <w:rPr>
          <w:lang w:val="en" w:eastAsia="en"/>
        </w:rPr>
        <w:tab/>
      </w:r>
      <w:r>
        <w:rPr>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lang w:val="el" w:eastAsia="el"/>
        </w:rPr>
        <w:t>σύμφωνα με την επόμενη παράγραφο.</w:t>
      </w:r>
    </w:p>
    <w:p>
      <w:pPr>
        <w:pStyle w:val="MainText"/>
        <w:spacing w:before="120" w:after="0"/>
        <w:rPr>
          <w:lang w:val="el" w:eastAsia="el"/>
        </w:rPr>
      </w:pPr>
      <w:r>
        <w:rPr>
          <w:b/>
          <w:bCs/>
          <w:lang w:val="el" w:eastAsia="el"/>
        </w:rPr>
        <w:t>2.</w:t>
      </w:r>
      <w:r>
        <w:rPr>
          <w:lang w:val="el" w:eastAsia="el"/>
        </w:rPr>
        <w:t xml:space="preserve"> Εκδοση συμπληρωματικής πράξης επιτρέπεται:</w:t>
      </w:r>
    </w:p>
    <w:p>
      <w:pPr>
        <w:pStyle w:val="StructureList1"/>
        <w:spacing w:before="120" w:after="0"/>
        <w:rPr>
          <w:lang w:val="el" w:eastAsia="el"/>
        </w:rPr>
      </w:pPr>
      <w:r>
        <w:rPr>
          <w:lang w:val="el" w:eastAsia="el"/>
        </w:rPr>
        <w:t>α)</w:t>
      </w:r>
      <w:r>
        <w:rPr>
          <w:lang w:val="en" w:eastAsia="en"/>
        </w:rPr>
        <w:tab/>
      </w:r>
      <w:r>
        <w:rPr>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lang w:val="el" w:eastAsia="el"/>
        </w:rPr>
        <w:t>β)</w:t>
      </w:r>
      <w:r>
        <w:rPr>
          <w:lang w:val="en" w:eastAsia="en"/>
        </w:rPr>
        <w:tab/>
      </w:r>
      <w:r>
        <w:rPr>
          <w:lang w:val="el" w:eastAsia="el"/>
        </w:rPr>
        <w:t>αν εκδόθηκε μερική πράξη, κατά τα οριζόμενα στην παράγραφο 1,</w:t>
      </w:r>
    </w:p>
    <w:p>
      <w:pPr>
        <w:pStyle w:val="StructureList1"/>
        <w:spacing w:before="120" w:after="0"/>
        <w:rPr>
          <w:lang w:val="el" w:eastAsia="el"/>
        </w:rPr>
      </w:pPr>
      <w:r>
        <w:rPr>
          <w:lang w:val="el" w:eastAsia="el"/>
        </w:rPr>
        <w:t>γ)</w:t>
      </w:r>
      <w:r>
        <w:rPr>
          <w:lang w:val="en" w:eastAsia="en"/>
        </w:rPr>
        <w:tab/>
      </w:r>
      <w:r>
        <w:rPr>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lang w:val="el" w:eastAsia="el"/>
        </w:rPr>
        <w:t>δ)</w:t>
      </w:r>
      <w:r>
        <w:rPr>
          <w:lang w:val="en" w:eastAsia="en"/>
        </w:rPr>
        <w:tab/>
      </w:r>
      <w:r>
        <w:rPr>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lang w:val="el" w:eastAsia="el"/>
        </w:rPr>
        <w:t>προηγήθηκε.</w:t>
      </w:r>
    </w:p>
    <w:p>
      <w:pPr>
        <w:pStyle w:val="MainText"/>
        <w:spacing w:before="120" w:after="0"/>
        <w:rPr>
          <w:lang w:val="el" w:eastAsia="el"/>
        </w:rPr>
      </w:pPr>
      <w:r>
        <w:rPr>
          <w:b/>
          <w:bCs/>
          <w:lang w:val="el" w:eastAsia="el"/>
        </w:rPr>
        <w:t>4.</w:t>
      </w:r>
      <w:r>
        <w:rPr>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lang w:val="el" w:eastAsia="el"/>
        </w:rPr>
        <w:t xml:space="preserve"> Ο φόρος βεβαιώνεται με βάση:</w:t>
      </w:r>
    </w:p>
    <w:p>
      <w:pPr>
        <w:pStyle w:val="StructureList1"/>
        <w:spacing w:before="120" w:after="0"/>
        <w:rPr>
          <w:lang w:val="el" w:eastAsia="el"/>
        </w:rPr>
      </w:pPr>
      <w:r>
        <w:rPr>
          <w:lang w:val="el" w:eastAsia="el"/>
        </w:rPr>
        <w:t>α)</w:t>
      </w:r>
      <w:r>
        <w:rPr>
          <w:lang w:val="en" w:eastAsia="en"/>
        </w:rPr>
        <w:tab/>
      </w:r>
      <w:r>
        <w:rPr>
          <w:lang w:val="el" w:eastAsia="el"/>
        </w:rPr>
        <w:t>τις δηλώσεις που υποβάλλονται,</w:t>
      </w:r>
    </w:p>
    <w:p>
      <w:pPr>
        <w:pStyle w:val="StructureList1"/>
        <w:spacing w:before="120" w:after="0"/>
        <w:rPr>
          <w:lang w:val="el" w:eastAsia="el"/>
        </w:rPr>
      </w:pPr>
      <w:r>
        <w:rPr>
          <w:lang w:val="el" w:eastAsia="el"/>
        </w:rPr>
        <w:t>β)</w:t>
      </w:r>
      <w:r>
        <w:rPr>
          <w:lang w:val="en" w:eastAsia="en"/>
        </w:rPr>
        <w:tab/>
      </w:r>
      <w:r>
        <w:rPr>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lang w:val="el" w:eastAsia="el"/>
        </w:rPr>
        <w:t>γ)</w:t>
      </w:r>
      <w:r>
        <w:rPr>
          <w:lang w:val="en" w:eastAsia="en"/>
        </w:rPr>
        <w:tab/>
      </w:r>
      <w:r>
        <w:rPr>
          <w:lang w:val="el" w:eastAsia="el"/>
        </w:rPr>
        <w:t>τις νέες εκκαθαρίσεις κατά τα άρθρα 100 και 101,</w:t>
      </w:r>
    </w:p>
    <w:p>
      <w:pPr>
        <w:pStyle w:val="StructureList1"/>
        <w:spacing w:before="120" w:after="0"/>
        <w:rPr>
          <w:lang w:val="el" w:eastAsia="el"/>
        </w:rPr>
      </w:pPr>
      <w:r>
        <w:rPr>
          <w:lang w:val="el" w:eastAsia="el"/>
        </w:rPr>
        <w:t>δ)</w:t>
      </w:r>
      <w:r>
        <w:rPr>
          <w:lang w:val="en" w:eastAsia="en"/>
        </w:rPr>
        <w:tab/>
      </w:r>
      <w:r>
        <w:rPr>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lang w:val="el" w:eastAsia="el"/>
        </w:rPr>
        <w:t>στο δημόσιο φόρο, καθώς και τα δικαιώματα υπέρ τρίτων αποδίδονται, όπως ειδικότερα καθορίζονται με αποφάσεις του Υπουργού Οικονομικών.</w:t>
      </w:r>
    </w:p>
    <w:p>
      <w:pPr>
        <w:spacing w:before="240" w:after="240"/>
        <w:rPr>
          <w:lang w:val="el" w:eastAsia="el"/>
        </w:rPr>
      </w:pPr>
      <w:r>
        <w:rPr>
          <w:lang w:val="el" w:eastAsia="el"/>
        </w:rPr>
        <w:t>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είκοσι πέντε τοις εκατό (25%)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εισπράτεται σε έξι (6) ίσες μηνιαίες δόσεις, με τον περιορισμό ότι κάθε δόση δεν θα είναι μικρότερη των εκατό χιλιάδων (100.000) δραχμών,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lang w:val="el" w:eastAsia="el"/>
        </w:rPr>
        <w:t>την απόφαση αυτήν.</w:t>
      </w:r>
    </w:p>
    <w:p>
      <w:pPr>
        <w:pStyle w:val="MainText"/>
        <w:spacing w:before="120" w:after="0"/>
        <w:rPr>
          <w:lang w:val="el" w:eastAsia="el"/>
        </w:rPr>
      </w:pPr>
      <w:r>
        <w:rPr>
          <w:b/>
          <w:bCs/>
          <w:lang w:val="el" w:eastAsia="el"/>
        </w:rPr>
        <w:t>6.</w:t>
      </w:r>
      <w:r>
        <w:rPr>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lang w:val="el" w:eastAsia="el"/>
        </w:rPr>
        <w:t>οικείου φόρου.</w:t>
      </w:r>
    </w:p>
    <w:p>
      <w:pPr>
        <w:pStyle w:val="MainText"/>
        <w:spacing w:before="120" w:after="0"/>
        <w:rPr>
          <w:lang w:val="el" w:eastAsia="el"/>
        </w:rPr>
      </w:pPr>
      <w:r>
        <w:rPr>
          <w:b/>
          <w:bCs/>
          <w:lang w:val="el" w:eastAsia="el"/>
        </w:rPr>
        <w:t>7.</w:t>
      </w:r>
      <w:r>
        <w:rPr>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lang w:val="el" w:eastAsia="el"/>
        </w:rPr>
        <w:t xml:space="preserve"> Ο φόρος που βεβαιώνεται:</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α)</w:t>
      </w:r>
      <w:r>
        <w:rPr>
          <w:lang w:val="en" w:eastAsia="en"/>
        </w:rPr>
        <w:tab/>
      </w:r>
      <w:r>
        <w:rPr>
          <w:lang w:val="el" w:eastAsia="el"/>
        </w:rPr>
        <w:t>Μετά από δήλωση ή πράξη προσδιορισμού φόρου που έγινε οριστική λόγω μη άσκησης ή εκπρόθεσμης άσκησης προσφυγής, καταβάλλεται σε είκοσι τέσσερις (24) ίσες διμηνιαίες δόσεις.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β)</w:t>
      </w:r>
      <w:r>
        <w:rPr>
          <w:lang w:val="en" w:eastAsia="en"/>
        </w:rPr>
        <w:tab/>
      </w:r>
      <w:r>
        <w:rPr>
          <w:lang w:val="el" w:eastAsia="el"/>
        </w:rPr>
        <w:t>Μετά από διοικητική επίλυση της διαφοράς και την καταβολή του ενός πέμπτου (1/5), το υπόλοιπο καταβάλλεται σε είκοσι τέσσερις (24) ίσες διμηνιαίες δόσεις</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γ)</w:t>
      </w:r>
      <w:r>
        <w:rPr>
          <w:lang w:val="en" w:eastAsia="en"/>
        </w:rPr>
        <w:tab/>
      </w:r>
      <w:r>
        <w:rPr>
          <w:lang w:val="el" w:eastAsia="el"/>
        </w:rPr>
        <w:t>Μετά από απόφαση διοικητικού δικαστηρίου ή δικαστικό συμβιβασμό, καταβάλλεται σε έξι (6) ίσες διμηνιαίες δόσεις.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Στις ανωτέρω περιπτώσεις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2.</w:t>
      </w:r>
      <w:r>
        <w:rPr>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3.</w:t>
      </w:r>
      <w:r>
        <w:rPr>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lang w:val="el" w:eastAsia="el"/>
        </w:rPr>
        <w:t xml:space="preserve"> Εφόσον στην περίπτωση της προηγούμενης παραγράφου δεν διασφαλίζεται από τα κληρονομιαία αντικείμενα που απομένουν στην κατοχή του κληρονόμου ή κληροδόχου η πληρωμή του υπόλοιπου φόρου της κληρονομικής του μερίδας και δεν παρέχεται εμπράγματη ασφάλεια ή εγγυητική επιστολή μιας από τις αναγνωρισμένες στην Ελλάδα τράπεζες, ολόκληρος ο φόρος που αναλογεί στη μερίδα του κληρονόμου ή κληροδόχου καταβάλλεται πριν από τη χορήγηση του πιστοποιητικού των άρθρων 105 και 112.</w:t>
      </w:r>
    </w:p>
    <w:p>
      <w:pPr>
        <w:pStyle w:val="MainText"/>
        <w:spacing w:before="120" w:after="0"/>
        <w:rPr>
          <w:lang w:val="el" w:eastAsia="el"/>
        </w:rPr>
      </w:pPr>
      <w:r>
        <w:rPr>
          <w:b/>
          <w:bCs/>
          <w:lang w:val="el" w:eastAsia="el"/>
        </w:rPr>
        <w:t>5.</w:t>
      </w:r>
      <w:r>
        <w:rPr>
          <w:lang w:val="el" w:eastAsia="el"/>
        </w:rPr>
        <w:t xml:space="preserve"> Η ευχέρεια καταβολής του φόρου σε δόσεις κατά την παράγραφο 1 παρέχεται μόνο αν το ακίνητο, που αποκτήθηκε αιτία θανάτου, βρίσκεται στην κυριότητα του οφειλέτη κληρονόμου. Προκειμένου αυτό να μεταβιβασθεί ή βαρυνθεί με εμπράγματα δικαιώματα, ολόκληρος ο φόρος που επιμεριστικά αναλογεί σε αυτό καθίσταται απαιτητός και καταβάλλεται πριν από τη χορήγηση πιστοποιητικού, για το οποίο ορίζει το άρθρο 112.</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μπορεί να επιτραπεί η εξόφληση φόρου κληρονομίας από οφειλέτες που βρίσκονται σε αδυναμία να τον καταβάλουν με μετρητά, μετά από αίτησή τους, με μεταβίβαση στο Δημόσιο ολόκληρου κληρονομιαίου ακινήτου ή άλλου αξιόλογου ακινήτου, το οποίο ανήκει στους κληρονόμους εξ αδιαιρέτου και περιήλθε σε αυτούς κατά ποσοστό πενήντα τοις εκατό (50%) τουλάχιστον από την κληρονομία.</w:t>
      </w:r>
    </w:p>
    <w:p>
      <w:pPr>
        <w:pStyle w:val="MainText"/>
        <w:spacing w:before="120" w:after="0"/>
        <w:rPr>
          <w:lang w:val="el" w:eastAsia="el"/>
        </w:rPr>
      </w:pPr>
      <w:r>
        <w:rPr>
          <w:b/>
          <w:bCs/>
          <w:lang w:val="el" w:eastAsia="el"/>
        </w:rPr>
        <w:t>7.</w:t>
      </w:r>
      <w:r>
        <w:rPr>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lang w:val="el" w:eastAsia="el"/>
        </w:rPr>
        <w:t>α)</w:t>
      </w:r>
      <w:r>
        <w:rPr>
          <w:lang w:val="en" w:eastAsia="en"/>
        </w:rPr>
        <w:tab/>
      </w:r>
      <w:r>
        <w:rPr>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lang w:val="el" w:eastAsia="el"/>
        </w:rPr>
        <w:t>β)</w:t>
      </w:r>
      <w:r>
        <w:rPr>
          <w:lang w:val="en" w:eastAsia="en"/>
        </w:rPr>
        <w:tab/>
      </w:r>
      <w:r>
        <w:rPr>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lang w:val="el" w:eastAsia="el"/>
        </w:rPr>
        <w:t>γ)</w:t>
      </w:r>
      <w:r>
        <w:rPr>
          <w:lang w:val="en" w:eastAsia="en"/>
        </w:rPr>
        <w:tab/>
      </w:r>
      <w:r>
        <w:rPr>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lang w:val="el" w:eastAsia="el"/>
        </w:rPr>
        <w:t>δ)</w:t>
      </w:r>
      <w:r>
        <w:rPr>
          <w:lang w:val="en" w:eastAsia="en"/>
        </w:rPr>
        <w:tab/>
      </w:r>
      <w:r>
        <w:rPr>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lang w:val="el" w:eastAsia="el"/>
        </w:rPr>
        <w:t>ε)</w:t>
      </w:r>
      <w:r>
        <w:rPr>
          <w:lang w:val="en" w:eastAsia="en"/>
        </w:rPr>
        <w:tab/>
      </w:r>
      <w:r>
        <w:rPr>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lang w:val="el" w:eastAsia="el"/>
        </w:rPr>
        <w:t>στ)</w:t>
      </w:r>
      <w:r>
        <w:rPr>
          <w:lang w:val="en" w:eastAsia="en"/>
        </w:rPr>
        <w:tab/>
      </w:r>
      <w:r>
        <w:rPr>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lang w:val="el" w:eastAsia="el"/>
        </w:rPr>
        <w:t>ζ)</w:t>
      </w:r>
      <w:r>
        <w:rPr>
          <w:lang w:val="en" w:eastAsia="en"/>
        </w:rPr>
        <w:tab/>
      </w:r>
      <w:r>
        <w:rPr>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 ΚΑΙ ΠΡΟΙΚΑΣ</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 Δήλωση με επιφύλαξη</w:t>
      </w:r>
    </w:p>
    <w:p>
      <w:pPr>
        <w:spacing w:before="240" w:after="240"/>
        <w:rPr>
          <w:lang w:val="el" w:eastAsia="el"/>
        </w:rPr>
      </w:pPr>
      <w:r>
        <w:rPr>
          <w:lang w:val="el" w:eastAsia="el"/>
        </w:rPr>
        <w:t>Α. Υπόχρεοι σε δήλωση</w:t>
      </w:r>
    </w:p>
    <w:p>
      <w:pPr>
        <w:pStyle w:val="MainText"/>
        <w:spacing w:before="120" w:after="0"/>
        <w:rPr>
          <w:lang w:val="el" w:eastAsia="el"/>
        </w:rPr>
      </w:pPr>
      <w:r>
        <w:rPr>
          <w:b/>
          <w:bCs/>
          <w:lang w:val="el" w:eastAsia="el"/>
        </w:rPr>
        <w:t>1.</w:t>
      </w:r>
      <w:r>
        <w:rPr>
          <w:lang w:val="el" w:eastAsia="el"/>
        </w:rPr>
        <w:t xml:space="preserve"> Σε σύσταση δωρεών, γονικών παροχών και προικών με συμβολαιογραφικό έγγραφο υπόχρεοι για την υποβολή της δήλωσης είναι οι συμβαλλόμενοι. Δεν έχουν υποχρέωση να υποβάλλουν δήλωση τα νομικά πρόσωπα του πρώτου εδαφίου της περίπτωσης Α` της παραγράφου 1 του άρθρου 25.</w:t>
      </w:r>
    </w:p>
    <w:p>
      <w:pPr>
        <w:pStyle w:val="MainText"/>
        <w:spacing w:before="120" w:after="0"/>
        <w:rPr>
          <w:lang w:val="el" w:eastAsia="el"/>
        </w:rPr>
      </w:pPr>
      <w:r>
        <w:rPr>
          <w:b/>
          <w:bCs/>
          <w:lang w:val="el" w:eastAsia="el"/>
        </w:rPr>
        <w:t>2.</w:t>
      </w:r>
      <w:r>
        <w:rPr>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lang w:val="el" w:eastAsia="el"/>
        </w:rPr>
        <w:t>Β. Δήλωση με επιφύλαξη</w:t>
      </w:r>
    </w:p>
    <w:p>
      <w:pPr>
        <w:pStyle w:val="MainText"/>
        <w:spacing w:before="120" w:after="0"/>
        <w:rPr>
          <w:lang w:val="el" w:eastAsia="el"/>
        </w:rPr>
      </w:pPr>
      <w:r>
        <w:rPr>
          <w:b/>
          <w:bCs/>
          <w:lang w:val="el" w:eastAsia="el"/>
        </w:rPr>
        <w:t>1.</w:t>
      </w:r>
      <w:r>
        <w:rPr>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αυτήν και στοιχεία φορολογητέας ύλης, για τα οποία διατηρεί αμφιβολίες αν έχει από το νόμο υποχρέωση, κάνοντας ρητή για το λόγο αυτόν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spacing w:before="240" w:after="240"/>
        <w:rPr>
          <w:lang w:val="el" w:eastAsia="el"/>
        </w:rPr>
      </w:pPr>
      <w:r>
        <w:rPr>
          <w:lang w:val="el" w:eastAsia="el"/>
        </w:rPr>
        <w:t>Α) Είτε να δεχθεί την επιφύλαξη και να διαγράψει το ποσό της φορολογητέας ύλης για το οποίο έγινε η επιφύλαξη.</w:t>
      </w:r>
    </w:p>
    <w:p>
      <w:pPr>
        <w:spacing w:before="240" w:after="240"/>
        <w:rPr>
          <w:lang w:val="el" w:eastAsia="el"/>
        </w:rPr>
      </w:pPr>
      <w:r>
        <w:rPr>
          <w:lang w:val="el" w:eastAsia="el"/>
        </w:rPr>
        <w:t>Β) 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τη διαγραφή του ποσού της φορολογητέας ύλης για την οποία έγινε η επιφύλαξη.</w:t>
      </w:r>
    </w:p>
    <w:p>
      <w:pPr>
        <w:pStyle w:val="MainText"/>
        <w:spacing w:before="120" w:after="0"/>
        <w:rPr>
          <w:lang w:val="el" w:eastAsia="el"/>
        </w:rPr>
      </w:pPr>
      <w:r>
        <w:rPr>
          <w:b/>
          <w:bCs/>
          <w:lang w:val="el" w:eastAsia="el"/>
        </w:rPr>
        <w:t>2.</w:t>
      </w:r>
      <w:r>
        <w:rPr>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κατηγορία.</w:t>
      </w:r>
    </w:p>
    <w:p>
      <w:pPr>
        <w:pStyle w:val="MainText"/>
        <w:spacing w:before="120" w:after="0"/>
        <w:rPr>
          <w:lang w:val="el" w:eastAsia="el"/>
        </w:rPr>
      </w:pPr>
      <w:r>
        <w:rPr>
          <w:b/>
          <w:bCs/>
          <w:lang w:val="el" w:eastAsia="el"/>
        </w:rPr>
        <w:t>3.</w:t>
      </w:r>
      <w:r>
        <w:rPr>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w:t>
      </w:r>
    </w:p>
    <w:p>
      <w:pPr>
        <w:pStyle w:val="MainText"/>
        <w:spacing w:before="120" w:after="0"/>
        <w:rPr>
          <w:lang w:val="el" w:eastAsia="el"/>
        </w:rPr>
      </w:pPr>
      <w:r>
        <w:rPr>
          <w:b/>
          <w:bCs/>
          <w:lang w:val="el" w:eastAsia="el"/>
        </w:rPr>
        <w:t>4.</w:t>
      </w:r>
      <w:r>
        <w:rPr>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ή προίκας.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p>
    <w:p>
      <w:pPr>
        <w:pStyle w:val="MainText"/>
        <w:spacing w:before="120" w:after="0"/>
        <w:rPr>
          <w:lang w:val="el" w:eastAsia="el"/>
        </w:rPr>
      </w:pPr>
      <w:r>
        <w:rPr>
          <w:b/>
          <w:bCs/>
          <w:lang w:val="el" w:eastAsia="el"/>
        </w:rPr>
        <w:t>2.</w:t>
      </w:r>
      <w:r>
        <w:rPr>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lang w:val="el" w:eastAsia="el"/>
        </w:rPr>
        <w:t xml:space="preserve"> Σε όσες περιπτώσεις η φορολογική υποχρέωση γεννιέται σε χρόνο μεταγενέστερο από τη σύσταση της δωρεάς, γονικής παροχής ή προίκας, υποβάλλεται νέα δήλωση μέσα σε έξι (6) μήνες από τη γένεση της φορολογικής υποχρέωσης.</w:t>
      </w:r>
    </w:p>
    <w:p>
      <w:pPr>
        <w:pStyle w:val="MainText"/>
        <w:spacing w:before="120" w:after="0"/>
        <w:rPr>
          <w:lang w:val="el" w:eastAsia="el"/>
        </w:rPr>
      </w:pPr>
      <w:r>
        <w:rPr>
          <w:b/>
          <w:bCs/>
          <w:lang w:val="el" w:eastAsia="el"/>
        </w:rPr>
        <w:t>7.</w:t>
      </w:r>
      <w:r>
        <w:rPr>
          <w:lang w:val="el" w:eastAsia="el"/>
        </w:rPr>
        <w:t xml:space="preserve"> Στις περιπτώσεις κατά τις οποίες υπάρχει προθεσμία για επίδοση δήλωσης δωρεάς, γονικής παροχής ή προίκας, αυτή μπορεί να παραταθεί σύμφωνα με όσα ορίζονται στο άρθρο 64.</w:t>
      </w:r>
    </w:p>
    <w:p>
      <w:pPr>
        <w:pStyle w:val="MainText"/>
        <w:spacing w:before="120" w:after="0"/>
        <w:rPr>
          <w:lang w:val="el" w:eastAsia="el"/>
        </w:rPr>
      </w:pPr>
      <w:r>
        <w:rPr>
          <w:b/>
          <w:bCs/>
          <w:lang w:val="el" w:eastAsia="el"/>
        </w:rPr>
        <w:t>8.</w:t>
      </w:r>
      <w:r>
        <w:rPr>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Για την παραλαβή των δηλώσεων και τη βεβαίωση του φόρου δωρεάς, γονικής παροχής και προίκας, αρμόδιος είναι ο προϊστάμενος της δημόσιας οικονομικής υπηρεσίας της περιφέρειας της κατοικίας του δωρητή, του γονέα και του προικοδότη αντίστοιχα.</w:t>
      </w:r>
    </w:p>
    <w:p>
      <w:pPr>
        <w:pStyle w:val="MainText"/>
        <w:spacing w:before="120" w:after="0"/>
        <w:rPr>
          <w:lang w:val="el" w:eastAsia="el"/>
        </w:rPr>
      </w:pPr>
      <w:r>
        <w:rPr>
          <w:b/>
          <w:bCs/>
          <w:lang w:val="el" w:eastAsia="el"/>
        </w:rPr>
        <w:t>2.</w:t>
      </w:r>
      <w:r>
        <w:rPr>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lang w:val="el" w:eastAsia="el"/>
        </w:rPr>
        <w:t>Αν ο δωρητής ή ο γονέας ή ο προικοδότης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spacing w:before="240" w:after="240"/>
        <w:rPr>
          <w:lang w:val="el" w:eastAsia="el"/>
        </w:rPr>
      </w:pPr>
      <w:r>
        <w:rPr>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 και προικών</w:t>
      </w:r>
    </w:p>
    <w:p>
      <w:pPr>
        <w:pStyle w:val="MainText"/>
        <w:spacing w:before="120" w:after="0"/>
        <w:rPr>
          <w:lang w:val="el" w:eastAsia="el"/>
        </w:rPr>
      </w:pPr>
      <w:r>
        <w:rPr>
          <w:b/>
          <w:bCs/>
          <w:lang w:val="el" w:eastAsia="el"/>
        </w:rPr>
        <w:t>1.</w:t>
      </w:r>
      <w:r>
        <w:rPr>
          <w:lang w:val="el" w:eastAsia="el"/>
        </w:rPr>
        <w:t xml:space="preserve"> Στη δήλωση, που συντάσσεται σε έντυπο που παρέχεται δωρεάν από την υπηρεσία,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lang w:val="el" w:eastAsia="el"/>
        </w:rPr>
        <w:t>α)</w:t>
      </w:r>
      <w:r>
        <w:rPr>
          <w:lang w:val="en" w:eastAsia="en"/>
        </w:rPr>
        <w:tab/>
      </w:r>
      <w:r>
        <w:rPr>
          <w:lang w:val="el" w:eastAsia="el"/>
        </w:rPr>
        <w:t>η αιτία της μεταβίβασης,</w:t>
      </w:r>
    </w:p>
    <w:p>
      <w:pPr>
        <w:pStyle w:val="StructureList1"/>
        <w:spacing w:before="120" w:after="0"/>
        <w:rPr>
          <w:lang w:val="el" w:eastAsia="el"/>
        </w:rPr>
      </w:pPr>
      <w:r>
        <w:rPr>
          <w:lang w:val="el" w:eastAsia="el"/>
        </w:rPr>
        <w:t>β)</w:t>
      </w:r>
      <w:r>
        <w:rPr>
          <w:lang w:val="en" w:eastAsia="en"/>
        </w:rPr>
        <w:tab/>
      </w:r>
      <w:r>
        <w:rPr>
          <w:lang w:val="el" w:eastAsia="el"/>
        </w:rPr>
        <w:t>πλήρη τα στοιχεία αυτών που δηλώνουν,</w:t>
      </w:r>
    </w:p>
    <w:p>
      <w:pPr>
        <w:pStyle w:val="StructureList1"/>
        <w:spacing w:before="120" w:after="0"/>
        <w:rPr>
          <w:lang w:val="el" w:eastAsia="el"/>
        </w:rPr>
      </w:pPr>
      <w:r>
        <w:rPr>
          <w:lang w:val="el" w:eastAsia="el"/>
        </w:rPr>
        <w:t>γ)</w:t>
      </w:r>
      <w:r>
        <w:rPr>
          <w:lang w:val="en" w:eastAsia="en"/>
        </w:rPr>
        <w:tab/>
      </w:r>
      <w:r>
        <w:rPr>
          <w:lang w:val="el" w:eastAsia="el"/>
        </w:rPr>
        <w:t>αντικείμενα της δωρεάς, γονικής παροχής ή προίκας, σύμφωνα με τα οριζόμενα στο εδάφιο γ` της παραγράφου 1 του άρθρου 67,</w:t>
      </w:r>
    </w:p>
    <w:p>
      <w:pPr>
        <w:pStyle w:val="StructureList1"/>
        <w:spacing w:before="120" w:after="0"/>
        <w:rPr>
          <w:lang w:val="el" w:eastAsia="el"/>
        </w:rPr>
      </w:pPr>
      <w:r>
        <w:rPr>
          <w:lang w:val="el" w:eastAsia="el"/>
        </w:rPr>
        <w:t>δ)</w:t>
      </w:r>
      <w:r>
        <w:rPr>
          <w:lang w:val="en" w:eastAsia="en"/>
        </w:rPr>
        <w:tab/>
      </w:r>
      <w:r>
        <w:rPr>
          <w:lang w:val="el" w:eastAsia="el"/>
        </w:rPr>
        <w:t>οι δωρεές, γονικές παροχές και προίκες που συνυπολογίζονται,</w:t>
      </w:r>
    </w:p>
    <w:p>
      <w:pPr>
        <w:pStyle w:val="StructureList1"/>
        <w:spacing w:before="120" w:after="0"/>
        <w:rPr>
          <w:lang w:val="el" w:eastAsia="el"/>
        </w:rPr>
      </w:pPr>
      <w:r>
        <w:rPr>
          <w:lang w:val="el" w:eastAsia="el"/>
        </w:rPr>
        <w:t>ε)</w:t>
      </w:r>
      <w:r>
        <w:rPr>
          <w:lang w:val="en" w:eastAsia="en"/>
        </w:rPr>
        <w:tab/>
      </w:r>
      <w:r>
        <w:rPr>
          <w:lang w:val="el" w:eastAsia="el"/>
        </w:rPr>
        <w:t>ο αριθμός φορολογικού μητρώου των συμβαλλομένων.</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που δημοσιεύεται στην Εφημερίδα της Κυβερνήσεως, ορίζεται λεπτομερέστερα το περιεχόμενο των δηλώσεων.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lang w:val="el" w:eastAsia="el"/>
        </w:rPr>
        <w:t xml:space="preserve"> Σε σύσταση δωρεών και γονικών παροχών οι συμβαλλόμενοι υποχρεώνονται πριν από τη σύνταξη του οικείου συμβολαίου να υποβάλουν στον προϊστάμενο της αρμόδιας δημόσιας οικονομικής υπηρεσίας κοινή δήλωση σε δύο αντίτυπα. Το πρώτο αντίτυπο παραμένει στον προϊστάμενο της δημόσιας οικονομικής υπηρεσίας και το δεύτερο, αφού καταχωρηθεί στο οικείο βιβλίο, παραδίδεται θεωρημένο στους συμβαλλομένους για το συμβολαιογράφο.</w:t>
      </w:r>
    </w:p>
    <w:p>
      <w:pPr>
        <w:spacing w:before="240" w:after="240"/>
        <w:rPr>
          <w:lang w:val="el" w:eastAsia="el"/>
        </w:rPr>
      </w:pPr>
      <w:r>
        <w:rPr>
          <w:lang w:val="el" w:eastAsia="el"/>
        </w:rPr>
        <w:t>Απαγορεύεται στο συμβολαιογράφο να συντάξει συμβόλαιο δωρεάς ή γονικής παροχής, αν από την ημέρα έκδοσης του θεωρημένου αντιτύπου της δήλωσης έχει περάσει χρονικό διάστημα μεγαλύτερο των τριών μηνών.</w:t>
      </w:r>
    </w:p>
    <w:p>
      <w:pPr>
        <w:spacing w:before="240" w:after="240"/>
        <w:rPr>
          <w:lang w:val="el" w:eastAsia="el"/>
        </w:rPr>
      </w:pPr>
      <w:r>
        <w:rPr>
          <w:lang w:val="el" w:eastAsia="el"/>
        </w:rPr>
        <w:t>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με βάση το αντίγραφο της δήλωσης που κατατέθηκε και πέρα από την προθεσμία του προηγούμενου εδαφίου, εφόσον, μέχρι τη σύνταξη του συμβολαίου, δεν έχει δημοσιευθεί απόφαση του Υπουργού Οικονομικών, που να τροποποιεί το αντικειμενικό σύστημα στη συγκεκριμένη περιοχή.</w:t>
      </w:r>
    </w:p>
    <w:p>
      <w:pPr>
        <w:pStyle w:val="MainText"/>
        <w:spacing w:before="120" w:after="0"/>
        <w:rPr>
          <w:lang w:val="el" w:eastAsia="el"/>
        </w:rPr>
      </w:pPr>
      <w:r>
        <w:rPr>
          <w:b/>
          <w:bCs/>
          <w:lang w:val="el" w:eastAsia="el"/>
        </w:rPr>
        <w:t>2.</w:t>
      </w:r>
      <w:r>
        <w:rPr>
          <w:lang w:val="el" w:eastAsia="el"/>
        </w:rPr>
        <w:t xml:space="preserve"> Σε κάθε άλλη περίπτωση η δήλωση υποβάλλεται σε ένα αντίτυπο από τον υπόχρεο σε φόρο. Κατά τα λοιπά εφαρμόζονται ανάλογα οι διατάξεις του άρθρου 68.</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Καταβολή φόρου δωρεών, γονικών παροχών και προικών - Ανάλογη εφαρμογή διατάξεων</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1.</w:t>
      </w:r>
      <w:r>
        <w:rPr>
          <w:lang w:val="el" w:eastAsia="el"/>
        </w:rPr>
        <w:t xml:space="preserve"> Ο φόρος δωρεών και προικών που βεβαιώνεται: </w:t>
      </w:r>
    </w:p>
    <w:p>
      <w:pPr>
        <w:pStyle w:val="StructureList1"/>
        <w:spacing w:before="120" w:after="0"/>
        <w:rPr>
          <w:lang w:val="el" w:eastAsia="el"/>
        </w:rPr>
      </w:pPr>
      <w:r>
        <w:rPr>
          <w:lang w:val="el" w:eastAsia="el"/>
        </w:rPr>
        <w:t>α)</w:t>
      </w:r>
      <w:r>
        <w:rPr>
          <w:lang w:val="en" w:eastAsia="en"/>
        </w:rPr>
        <w:tab/>
      </w:r>
      <w:r>
        <w:rPr>
          <w:lang w:val="el" w:eastAsia="el"/>
        </w:rPr>
        <w:t xml:space="preserve">μετά από δήλωση ή πράξη προσδιορισμού φόρου, που έγινε οριστική λόγω μη άσκησης ή εκπρόθεσμης άσκησης προσφυγής, καταβάλλεται σε είκοσι τέσσερις (24) ίσες διμηνιαίες δόσεις, </w:t>
      </w:r>
    </w:p>
    <w:p>
      <w:pPr>
        <w:pStyle w:val="StructureList1"/>
        <w:spacing w:before="120" w:after="0"/>
        <w:rPr>
          <w:lang w:val="el" w:eastAsia="el"/>
        </w:rPr>
      </w:pPr>
      <w:r>
        <w:rPr>
          <w:lang w:val="el" w:eastAsia="el"/>
        </w:rPr>
        <w:t>β)</w:t>
      </w:r>
      <w:r>
        <w:rPr>
          <w:lang w:val="en" w:eastAsia="en"/>
        </w:rPr>
        <w:tab/>
      </w:r>
      <w:r>
        <w:rPr>
          <w:lang w:val="el" w:eastAsia="el"/>
        </w:rPr>
        <w:t xml:space="preserve">μετά από διοικητική επίλυση της διαφοράς και την καταβολή του ενός πέμπτου (1/5), το υπόλοιπο καταβάλλεται σε είκοσι τέσσερις (24) ίσες διμηνιαίες δόσεις και </w:t>
      </w:r>
    </w:p>
    <w:p>
      <w:pPr>
        <w:pStyle w:val="StructureList1"/>
        <w:spacing w:before="120" w:after="0"/>
        <w:rPr>
          <w:lang w:val="el" w:eastAsia="el"/>
        </w:rPr>
      </w:pPr>
      <w:r>
        <w:rPr>
          <w:lang w:val="el" w:eastAsia="el"/>
        </w:rPr>
        <w:t>γ)</w:t>
      </w:r>
      <w:r>
        <w:rPr>
          <w:lang w:val="en" w:eastAsia="en"/>
        </w:rPr>
        <w:tab/>
      </w:r>
      <w:r>
        <w:rPr>
          <w:lang w:val="el" w:eastAsia="el"/>
        </w:rPr>
        <w:t>μετά από απόφαση διοικητικού δικαστηρίου ή δικαστικό συμβιβασμό, καταβάλλεται σε έξι (6) ίσες διμηνιαίες δόσεις.</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2.</w:t>
      </w:r>
      <w:r>
        <w:rPr>
          <w:lang w:val="el" w:eastAsia="el"/>
        </w:rPr>
        <w:t xml:space="preserve"> Ο φόρος γονικών παροχών που βεβαιώνεται: α) μετά από δήλωση του υπόχρεου και υπολογίζεται σύμφωνα με τις διατάξεις της παραγράφου 2 του άρθρου 29, καταβάλλεται σε τρεις (3) ίσες διμηνιαίες δόσεις και β) μετά από δήλωση του υπόχρεου και υπολογίζεται σύμφωνα με τις διατάξεις των παραγράφων 3 και 4 του άρθρου 29 και 4 του άρθρου 44, μετά από πράξη προσδιορισμού φόρου, που έγινε οριστική λόγω μη άσκησης ή εκπρόθεσμης άσκησης προσφυγής, μετά από διοικητική επίλυση της διαφοράς και την καταβολή του ενός πέμπτου (1/5) και μετά από απόφαση διοικητικού δικαστηρίου ή δικαστικό συμβιβασμό, καταβάλλεται σε έξι (6) ίσες διμηνιαίες δόσεις.</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3.</w:t>
      </w:r>
      <w:r>
        <w:rPr>
          <w:lang w:val="el" w:eastAsia="el"/>
        </w:rPr>
        <w:t xml:space="preserve"> Στις περιπτώσεις των προηγούμενων παραγράφων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4.</w:t>
      </w:r>
      <w:r>
        <w:rPr>
          <w:lang w:val="el" w:eastAsia="el"/>
        </w:rPr>
        <w:t xml:space="preserve"> Για την υποβολή των δηλώσεων στη φορολογία δωρεών, γονικών παροχών και προικών και γενικά τη διαδικασία βεβαίωσης και καταβολής του φόρου εφαρμόζονται ανάλογα οι διατάξεις των άρθρων 68, 69, 72, 73 παράγραφοι 1, 2 και 4 έως και 8, 74 έως και 81, 82 παράγραφοι 2 έως και 5 και 7, 83 και 84.</w:t>
      </w:r>
      <w:r>
        <w:rPr>
          <w:rStyle w:val="Hyperlink"/>
          <w:color w:val="000000"/>
          <w:sz w:val="20"/>
          <w:szCs w:val="20"/>
          <w:u w:val="none" w:color="0000EE"/>
          <w:vertAlign w:val="superscript"/>
          <w:lang w:val="el" w:eastAsia="el"/>
        </w:rPr>
        <w:footnoteReference w:id="86"/>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lang w:val="el" w:eastAsia="el"/>
        </w:rPr>
        <w:t xml:space="preserve"> Αυτός που ενεργεί την πληρωμή των κερδών από λαχεία υποχρεώνεται σε δήλωση, για λογαριασμό του υπόχρεου σε φόρο.</w:t>
      </w:r>
    </w:p>
    <w:p>
      <w:pPr>
        <w:pStyle w:val="MainText"/>
        <w:spacing w:before="120" w:after="0"/>
        <w:rPr>
          <w:lang w:val="el" w:eastAsia="el"/>
        </w:rPr>
      </w:pPr>
      <w:r>
        <w:rPr>
          <w:b/>
          <w:bCs/>
          <w:lang w:val="el" w:eastAsia="el"/>
        </w:rPr>
        <w:t>2.</w:t>
      </w:r>
      <w:r>
        <w:rPr>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lang w:val="el" w:eastAsia="el"/>
        </w:rPr>
        <w:t>Η δήλωση υποβάλλεται μέσα σε τριάντα (30) ημέρες από την καταβολή του κέρδους στο δικαιούχο.</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lang w:val="el" w:eastAsia="el"/>
        </w:rPr>
        <w:t>Για το φόρο στα κέρδη της παραγράφου 1 του άρθρου 58 αρμόδιος είναι ο προϊστάμενος της δημόσιας οικονομικής υπηρεσίας του τόπου των κληρώσεων.</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 και 84.</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Ανάλογη εφαρμογή διατάξεων</w:t>
      </w:r>
    </w:p>
    <w:p>
      <w:pPr>
        <w:spacing w:before="240" w:after="240"/>
        <w:rPr>
          <w:lang w:val="el" w:eastAsia="el"/>
        </w:rPr>
      </w:pPr>
      <w:r>
        <w:rPr>
          <w:lang w:val="el" w:eastAsia="el"/>
        </w:rPr>
        <w:t>Οι διατάξεις των άρθρων 91 έως και 97 εφαρμόζονται ανάλογα και προκειμένου για κέρδη από προγνωστικά αγώνων ποδοσφαίρου (ΠΡΟ-ΠΟ).</w:t>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lang w:val="el" w:eastAsia="el"/>
        </w:rPr>
        <w:t>α)</w:t>
      </w:r>
      <w:r>
        <w:rPr>
          <w:lang w:val="en" w:eastAsia="en"/>
        </w:rPr>
        <w:tab/>
      </w:r>
      <w:r>
        <w:rPr>
          <w:lang w:val="el" w:eastAsia="el"/>
        </w:rPr>
        <w:t>για ολική ή μερική έλλειψη φορολογικής υποχρέωσης,</w:t>
      </w:r>
    </w:p>
    <w:p>
      <w:pPr>
        <w:pStyle w:val="StructureList1"/>
        <w:spacing w:before="120" w:after="0"/>
        <w:rPr>
          <w:lang w:val="el" w:eastAsia="el"/>
        </w:rPr>
      </w:pPr>
      <w:r>
        <w:rPr>
          <w:lang w:val="el" w:eastAsia="el"/>
        </w:rPr>
        <w:t>β)</w:t>
      </w:r>
      <w:r>
        <w:rPr>
          <w:lang w:val="en" w:eastAsia="en"/>
        </w:rPr>
        <w:tab/>
      </w:r>
      <w:r>
        <w:rPr>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lang w:val="el" w:eastAsia="el"/>
        </w:rPr>
        <w:t>γ)</w:t>
      </w:r>
      <w:r>
        <w:rPr>
          <w:lang w:val="en" w:eastAsia="en"/>
        </w:rPr>
        <w:tab/>
      </w:r>
      <w:r>
        <w:rPr>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lang w:val="el" w:eastAsia="el"/>
        </w:rPr>
        <w:t>δ)</w:t>
      </w:r>
      <w:r>
        <w:rPr>
          <w:lang w:val="en" w:eastAsia="en"/>
        </w:rPr>
        <w:tab/>
      </w:r>
      <w:r>
        <w:rPr>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lang w:val="el" w:eastAsia="el"/>
        </w:rPr>
        <w:t>ε)</w:t>
      </w:r>
      <w:r>
        <w:rPr>
          <w:lang w:val="en" w:eastAsia="en"/>
        </w:rPr>
        <w:tab/>
      </w:r>
      <w:r>
        <w:rPr>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lang w:val="el" w:eastAsia="el"/>
        </w:rPr>
        <w:t>στ)</w:t>
      </w:r>
      <w:r>
        <w:rPr>
          <w:lang w:val="en" w:eastAsia="en"/>
        </w:rPr>
        <w:tab/>
      </w:r>
      <w:r>
        <w:rPr>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lang w:val="el" w:eastAsia="el"/>
        </w:rPr>
        <w:t xml:space="preserve"> Για την ακύρωση η τροποποίηση της πράξης του προϊσταμένου της δημόσιας οικονομικής υπηρεσίας, αποφαίνεται τριμελής επιτροπή που αποτελείται από τον αρμόδιο οικονομικό επιθεωρητή, τον προϊστάμενο της δημόσιας οικονομικής υπηρεσίας και τον προϊστάμενο της Υποδιεύθυνσης Φορολογίας αυτής ή, στις δημόσιες οικονομικές υπηρεσίες στις οποίες δεν υπάρχει Υποδιεύθυνση Φορολογίας, τον υπεύθυνο για τη φορολογία κεφαλαίου, με αίτηση του φορολογουμένου η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 Η απόφαση της επιτροπής εκδίδεται μέσα σε τρεις (3) μήνες από την υποβολή της αίτησης ή, εφόσον ζητηθεί η προσκόμιση στοιχείων από τον αιτούντα, μέσα σε ένα (1) μήνα από την προσκόμιση αυτών, και σε κάθε περίπτωση μέσα σε έξι (6) μήνες από την κατάθεση της αίτησης κατ ανώτατο όριο. Κατά της απόφασης της τριμελούς επιτροπής επιτρέπονται τα ένδικα μέσα που προβλέπονται από τον Κώδικα Διοικητικής Δικονομίας.</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3.</w:t>
      </w:r>
      <w:r>
        <w:rPr>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lang w:val="el" w:eastAsia="el"/>
        </w:rPr>
        <w:t>α)</w:t>
      </w:r>
      <w:r>
        <w:rPr>
          <w:lang w:val="en" w:eastAsia="en"/>
        </w:rPr>
        <w:tab/>
      </w:r>
      <w:r>
        <w:rPr>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lang w:val="el" w:eastAsia="el"/>
        </w:rPr>
        <w:t>β)</w:t>
      </w:r>
      <w:r>
        <w:rPr>
          <w:lang w:val="en" w:eastAsia="en"/>
        </w:rPr>
        <w:tab/>
      </w:r>
      <w:r>
        <w:rPr>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lang w:val="el" w:eastAsia="el"/>
        </w:rPr>
        <w:t>γ)</w:t>
      </w:r>
      <w:r>
        <w:rPr>
          <w:lang w:val="en" w:eastAsia="en"/>
        </w:rPr>
        <w:tab/>
      </w:r>
      <w:r>
        <w:rPr>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lang w:val="el" w:eastAsia="el"/>
        </w:rPr>
        <w:t>α)</w:t>
      </w:r>
      <w:r>
        <w:rPr>
          <w:lang w:val="en" w:eastAsia="en"/>
        </w:rPr>
        <w:tab/>
      </w:r>
      <w:r>
        <w:rPr>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lang w:val="el" w:eastAsia="el"/>
        </w:rPr>
        <w:t>β)</w:t>
      </w:r>
      <w:r>
        <w:rPr>
          <w:lang w:val="en" w:eastAsia="en"/>
        </w:rPr>
        <w:tab/>
      </w:r>
      <w:r>
        <w:rPr>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lang w:val="el" w:eastAsia="el"/>
        </w:rPr>
        <w:t>γ)</w:t>
      </w:r>
      <w:r>
        <w:rPr>
          <w:lang w:val="en" w:eastAsia="en"/>
        </w:rPr>
        <w:tab/>
      </w:r>
      <w:r>
        <w:rPr>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lang w:val="el" w:eastAsia="el"/>
        </w:rPr>
        <w:t>δ)</w:t>
      </w:r>
      <w:r>
        <w:rPr>
          <w:lang w:val="en" w:eastAsia="en"/>
        </w:rPr>
        <w:tab/>
      </w:r>
      <w:r>
        <w:rPr>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lang w:val="el" w:eastAsia="el"/>
        </w:rPr>
        <w:t xml:space="preserve"> Στις περιπτώσεις των εδαφίων α`, β` και γ` της προηγούμενης παραγράφου, η κοινοποίηση πράξης του προϊσταμένου της δημόσιας οικονομικής υπηρεσίας μπορεί να γίνει μέσα σε ένα έτος από την ακύρωση της προγενέστερης πράξης ή από την έκδοση της απόφασης του διοικητικού δικαστηρίου ή από την υποβολή της δήλωσης του υποχρέου, ενώ στην περίπτωση του εδαφίου δ`, μέσα σε ένα έτος από την αμετάκλητη σχετική απόφαση.</w:t>
      </w:r>
    </w:p>
    <w:p>
      <w:pPr>
        <w:pStyle w:val="MainText"/>
        <w:spacing w:before="120" w:after="0"/>
        <w:rPr>
          <w:lang w:val="el" w:eastAsia="el"/>
        </w:rPr>
      </w:pPr>
      <w:r>
        <w:rPr>
          <w:b/>
          <w:bCs/>
          <w:lang w:val="el" w:eastAsia="el"/>
        </w:rPr>
        <w:t>5.</w:t>
      </w:r>
      <w:r>
        <w:rPr>
          <w:lang w:val="el" w:eastAsia="el"/>
        </w:rPr>
        <w:t xml:space="preserve"> Το δικαίωμα του Δημοσίου για την επιβολή και είσπραξη των φόρων, που προκύπτουν από την εφαρμογή των διατάξεων του παρόντος, σε υποθέσεις για τις οποίες η φορολογική υποχρέωση γεννήθηκε μέχρι και την (31.12.1989), έχει παραγραφεί. Στις υποθέσεις αυτές δεν απαιτείται το πιστοποιητικό του προϊσταμένου της δημόσιας οικονομικής υπηρεσίας, που προβλέπεται από τα άρθρα 105 έως και 112. Αντί γι` αυτό, μπορεί να προσκομίζεται:</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w:t>
      </w:r>
      <w:r>
        <w:rPr>
          <w:lang w:val="en" w:eastAsia="en"/>
        </w:rPr>
        <w:tab/>
      </w:r>
      <w:r>
        <w:rPr>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(31.12.1989), καθώς και υπεύθυνη δήλωση του υποχρέου ότι δεν συντρέχει περίπτωση μετάθεσης του χρόνου γένεσης της φορολογικής υποχρέωσης,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για τις δωρεές εν ζωή, γονικές παροχές και προίκες, αντίγραφο του οικείου συμβολαίου που συντάχθηκε μέχρι και την 31.12.1989 ή βεβαίωση του συμβολαιογράφου, που συνέταξε το συμβόλαιο, ότι τούτο συντάχθηκε μέχρι και την (31.12.1989) και δεν συντρέχει περίπτωση μετάθεσης του χρόνου γένεσης της φορολογικής υποχρέωσης.</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6.</w:t>
      </w:r>
      <w:r>
        <w:rPr>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lang w:val="el" w:eastAsia="el"/>
        </w:rPr>
        <w:t xml:space="preserve"> Στις υποθέσεις της φορολογίας των κληρονομιών, δωρεών, γονικών παροχών, προικών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p>
    <w:p>
      <w:pPr>
        <w:pStyle w:val="MainText"/>
        <w:spacing w:before="120" w:after="0"/>
        <w:rPr>
          <w:lang w:val="el" w:eastAsia="el"/>
        </w:rPr>
      </w:pPr>
      <w:r>
        <w:rPr>
          <w:b/>
          <w:bCs/>
          <w:lang w:val="el" w:eastAsia="el"/>
        </w:rPr>
        <w:t>2.</w:t>
      </w:r>
      <w:r>
        <w:rPr>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Με την επιφύλαξη της εφαρμογής των διατάξεων των παραγράφων 3, 4 και 5 του άρθρου 82, ο προϊστάμενος της δημόσιας οικονομικής υπηρεσίας υποχρεώνεται, μετά από αίτηση του υπόχρεου σε φόρο, να χορηγεί σε αυτόν πιστοποιητικό, στο οποίο να φαίνεται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 νόμο ή ότι το Δημόσιο εξέπεσε του δικαιώματός του για την επιβολή φόρου λόγω παραγραφής.</w:t>
      </w:r>
    </w:p>
    <w:p>
      <w:pPr>
        <w:pStyle w:val="MainText"/>
        <w:spacing w:before="120" w:after="0"/>
        <w:rPr>
          <w:lang w:val="el" w:eastAsia="el"/>
        </w:rPr>
      </w:pPr>
      <w:r>
        <w:rPr>
          <w:b/>
          <w:bCs/>
          <w:lang w:val="el" w:eastAsia="el"/>
        </w:rPr>
        <w:t>2.</w:t>
      </w:r>
      <w:r>
        <w:rPr>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ή προίκας που απομένουν στην κατοχή του υπόχρεου, αν δεν παρασχεθεί προηγουμένως η ασφάλεια που προβλέπεται από την παράγραφο 4 του άρθρου 82.</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color w:val="000000"/>
          <w:sz w:val="20"/>
          <w:szCs w:val="20"/>
          <w:u w:val="none" w:color="0000EE"/>
          <w:vertAlign w:val="superscript"/>
          <w:lang w:val="el" w:eastAsia="el"/>
        </w:rPr>
        <w:footnoteReference w:id="91"/>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lang w:val="el" w:eastAsia="el"/>
        </w:rPr>
        <w:t xml:space="preserve"> Τράπεζες, εταιρίες και γενικά κάθε φυσικό ή νομικό πρόσωπο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w:t>
      </w:r>
    </w:p>
    <w:p>
      <w:pPr>
        <w:spacing w:before="240" w:after="240"/>
        <w:rPr>
          <w:lang w:val="el" w:eastAsia="el"/>
        </w:rPr>
      </w:pPr>
      <w:r>
        <w:rPr>
          <w:lang w:val="el" w:eastAsia="el"/>
        </w:rPr>
        <w:t>Την ίδια υποχρέωση έχουν οι κληρονόμοι και οι εκτελεστές διαθηκών για τα κληροδοτήματα που οφείλουν.</w:t>
      </w:r>
    </w:p>
    <w:p>
      <w:pPr>
        <w:pStyle w:val="MainText"/>
        <w:spacing w:before="120" w:after="0"/>
        <w:rPr>
          <w:lang w:val="el" w:eastAsia="el"/>
        </w:rPr>
      </w:pPr>
      <w:r>
        <w:rPr>
          <w:b/>
          <w:bCs/>
          <w:lang w:val="el" w:eastAsia="el"/>
        </w:rPr>
        <w:t>2.</w:t>
      </w:r>
      <w:r>
        <w:rPr>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lang w:val="el" w:eastAsia="el"/>
        </w:rPr>
        <w:t>α)</w:t>
      </w:r>
      <w:r>
        <w:rPr>
          <w:lang w:val="en" w:eastAsia="en"/>
        </w:rPr>
        <w:tab/>
      </w:r>
      <w:r>
        <w:rPr>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lang w:val="el" w:eastAsia="el"/>
        </w:rPr>
        <w:t>β)</w:t>
      </w:r>
      <w:r>
        <w:rPr>
          <w:lang w:val="en" w:eastAsia="en"/>
        </w:rPr>
        <w:tab/>
      </w:r>
      <w:r>
        <w:rPr>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lang w:val="el" w:eastAsia="el"/>
        </w:rPr>
        <w:t>γ)</w:t>
      </w:r>
      <w:r>
        <w:rPr>
          <w:lang w:val="en" w:eastAsia="en"/>
        </w:rPr>
        <w:tab/>
      </w:r>
      <w:r>
        <w:rPr>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lang w:val="el" w:eastAsia="el"/>
        </w:rPr>
        <w:t xml:space="preserve"> Απαγορεύεται η σύνταξη συμβολαιογραφικού εγγράφου, που μεταβιβάζει την κυριότητα ή συνιστά εμπράγματα δικαιώματα σε ακίνητο ή κινητό που αποκτήθηκε αιτία θανάτου ή δωρεάς ή γονικής παροχής ή προίκας,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δεν προσαρτηθεί από το συμβολαιογράφο στο συμβόλαιο που συντάσσει το πιστοποιητικό της παραγράφου 1 του άρθρου 105 και γίνει ρητή μνεία γι` αυτό στο συμβολαιογραφικό έγγραφο.</w:t>
      </w:r>
    </w:p>
    <w:p>
      <w:pPr>
        <w:pStyle w:val="MainText"/>
        <w:spacing w:before="120" w:after="0"/>
        <w:rPr>
          <w:lang w:val="el" w:eastAsia="el"/>
        </w:rPr>
      </w:pPr>
      <w:r>
        <w:rPr>
          <w:b/>
          <w:bCs/>
          <w:lang w:val="el" w:eastAsia="el"/>
        </w:rPr>
        <w:t>2.</w:t>
      </w:r>
      <w:r>
        <w:rPr>
          <w:lang w:val="el" w:eastAsia="el"/>
        </w:rPr>
        <w:t xml:space="preserve"> Στα συμβολαιογραφικά έγγραφα δωρεών, γονικών παροχών ή προικών προσαρτάται θεωρημένο αντίτυπο της δήλωσης που υποβλήθηκε στον προϊστάμενο της αρμόδιας δημόσιας οικονομικής υπηρεσίας.</w:t>
      </w:r>
    </w:p>
    <w:p>
      <w:pPr>
        <w:pStyle w:val="MainText"/>
        <w:spacing w:before="120" w:after="0"/>
        <w:rPr>
          <w:lang w:val="el" w:eastAsia="el"/>
        </w:rPr>
      </w:pPr>
      <w:r>
        <w:rPr>
          <w:b/>
          <w:bCs/>
          <w:lang w:val="el" w:eastAsia="el"/>
        </w:rPr>
        <w:t>3.</w:t>
      </w:r>
      <w:r>
        <w:rPr>
          <w:lang w:val="el" w:eastAsia="el"/>
        </w:rPr>
        <w:t xml:space="preserve"> Στα συμβόλαια δωρεάς, γονικής παροχής ή προίκας γίνεται μνεία του τόπου της γέννησης του δωρητή ή του γονέα ή του προικοδότη,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p>
    <w:p>
      <w:pPr>
        <w:pStyle w:val="StructureList1"/>
        <w:spacing w:before="120" w:after="0"/>
        <w:rPr>
          <w:lang w:val="el" w:eastAsia="el"/>
        </w:rPr>
      </w:pPr>
      <w:r>
        <w:rPr>
          <w:lang w:val="el" w:eastAsia="el"/>
        </w:rPr>
        <w:t>α)</w:t>
      </w:r>
      <w:r>
        <w:rPr>
          <w:lang w:val="en" w:eastAsia="en"/>
        </w:rPr>
        <w:tab/>
      </w:r>
      <w:r>
        <w:rPr>
          <w:lang w:val="el" w:eastAsia="el"/>
        </w:rPr>
        <w:t>των τυχόν προγενέστερων δωρεών ή γονικών παροχών ή προικών, που ο ίδιος δικαιοπάροχος έκανε στον ίδιο δικαιούχο, και της αξίας αυτών και, σε προικοσυμβόλαια, των τυχόν προγενέστερων δωρεών του προικοδότη προς αυτήν υπέρ της οποίας συστήθηκε η προίκα και</w:t>
      </w:r>
    </w:p>
    <w:p>
      <w:pPr>
        <w:pStyle w:val="StructureList1"/>
        <w:spacing w:before="120" w:after="0"/>
        <w:rPr>
          <w:lang w:val="el" w:eastAsia="el"/>
        </w:rPr>
      </w:pPr>
      <w:r>
        <w:rPr>
          <w:lang w:val="el" w:eastAsia="el"/>
        </w:rPr>
        <w:t>β)</w:t>
      </w:r>
      <w:r>
        <w:rPr>
          <w:lang w:val="en" w:eastAsia="en"/>
        </w:rPr>
        <w:tab/>
      </w:r>
      <w:r>
        <w:rPr>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lang w:val="el" w:eastAsia="el"/>
        </w:rPr>
        <w:t xml:space="preserve"> Στα ίδια συμβόλαια ορίζεται υποχρεωτικά από τους συμβαλλομένους, οπουδήποτε και αν αυτοί κατοικούν, αντίκλητος στην έδρα της αρμόδιας για τη φορολογία της δωρεάς ή γονικής παροχής ή προίκας δημόσιας οικονομικής υπηρεσίας. Αν δεν διορισθεί αντίκλητος ή αν αυτός στο μεταξύ εκλείψει, χωρίς να γνωστοποιηθεί στον προϊστάμενο της αρμόδιας δημόσιας οικονομικής υπηρεσίας ο διορισμός νέου αντικλήτου, ή αν ο αντίκλητος δεν βρεθεί στη διεύθυνση που δηλώθηκε από τους συμβαλλομένους, κάθε κοινοποίηση των εγγράφων των σχετικών με τη φορολογία των δωρεών, των γονικών παροχών και των προικών, για τις οποίες πρόκειται, ενεργείται νόμιμα στο συμβολαιογράφο που συνέταξε το συμβόλαιο της δωρεάς ή της γονικής παροχής ή της προίκας, αφού πρώτα αναζητηθεί ο δωρεοδόχος ή το τέκνο ή ο προικολήπτης, εφόσον κατοικεί στην έδρα της αρμόδιας δημόσιας οικονομικής υπηρεσίας.</w:t>
      </w:r>
    </w:p>
    <w:p>
      <w:pPr>
        <w:pStyle w:val="MainText"/>
        <w:spacing w:before="120" w:after="0"/>
        <w:rPr>
          <w:lang w:val="el" w:eastAsia="el"/>
        </w:rPr>
      </w:pPr>
      <w:r>
        <w:rPr>
          <w:b/>
          <w:bCs/>
          <w:lang w:val="el" w:eastAsia="el"/>
        </w:rPr>
        <w:t>5.</w:t>
      </w:r>
      <w:r>
        <w:rPr>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lang w:val="el" w:eastAsia="el"/>
        </w:rPr>
        <w:t>α)</w:t>
      </w:r>
      <w:r>
        <w:rPr>
          <w:lang w:val="en" w:eastAsia="en"/>
        </w:rPr>
        <w:tab/>
      </w:r>
      <w:r>
        <w:rPr>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lang w:val="el" w:eastAsia="el"/>
        </w:rPr>
        <w:t>β)</w:t>
      </w:r>
      <w:r>
        <w:rPr>
          <w:lang w:val="en" w:eastAsia="en"/>
        </w:rPr>
        <w:tab/>
      </w:r>
      <w:r>
        <w:rPr>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και των προικών που έχουν συναφθεί και γενικά όλων των εγγράφων που έχουν συνταχθεί από αυτούς και αναφέρονται σε κτήση αιτία θανάτου ή δωρεάς ή γονικής παροχής ή προίκας καθώς και εκείνων με τα οποία ορίζεται ότι σύμβαση που χαρακτηρίστηκε διαφορετικά είναι δωρεά.</w:t>
      </w:r>
    </w:p>
    <w:p>
      <w:pPr>
        <w:pStyle w:val="StructureList1"/>
        <w:spacing w:before="120" w:after="0"/>
        <w:rPr>
          <w:lang w:val="el" w:eastAsia="el"/>
        </w:rPr>
      </w:pPr>
      <w:r>
        <w:rPr>
          <w:lang w:val="el" w:eastAsia="el"/>
        </w:rPr>
        <w:t>γ)</w:t>
      </w:r>
      <w:r>
        <w:rPr>
          <w:lang w:val="en" w:eastAsia="en"/>
        </w:rPr>
        <w:tab/>
      </w:r>
      <w:r>
        <w:rPr>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lang w:val="el" w:eastAsia="el"/>
        </w:rPr>
        <w:t>δ)</w:t>
      </w:r>
      <w:r>
        <w:rPr>
          <w:lang w:val="en" w:eastAsia="en"/>
        </w:rPr>
        <w:tab/>
      </w:r>
      <w:r>
        <w:rPr>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lang w:val="el" w:eastAsia="el"/>
        </w:rPr>
        <w:t>Με αποφάσεις του Υπουργού Οικονομικών, μπορεί να καθορίζεται κάθε λεπτομέρεια αναγκαία για την εφαρμογή των διατάξεων του παρόντος νόμου.</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lang w:val="el" w:eastAsia="el"/>
        </w:rPr>
        <w:t>α)</w:t>
      </w:r>
      <w:r>
        <w:rPr>
          <w:lang w:val="en" w:eastAsia="en"/>
        </w:rPr>
        <w:tab/>
      </w:r>
      <w:r>
        <w:rPr>
          <w:lang w:val="el" w:eastAsia="el"/>
        </w:rPr>
        <w:t>με υπολογισμό του φόρου στο σύνολο της φορολογητέας κληρονομικής μερίδας ή κληροδοσίας ή δωρεάς ή γονικής παροχής ή προίκας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p>
    <w:p>
      <w:pPr>
        <w:pStyle w:val="StructureList1"/>
        <w:spacing w:before="120" w:after="0"/>
        <w:rPr>
          <w:lang w:val="el" w:eastAsia="el"/>
        </w:rPr>
      </w:pPr>
      <w:r>
        <w:rPr>
          <w:lang w:val="el" w:eastAsia="el"/>
        </w:rPr>
        <w:t>β)</w:t>
      </w:r>
      <w:r>
        <w:rPr>
          <w:lang w:val="en" w:eastAsia="en"/>
        </w:rPr>
        <w:tab/>
      </w:r>
      <w:r>
        <w:rPr>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lang w:val="el" w:eastAsia="el"/>
        </w:rPr>
        <w:t>Διατηρούνται σε ισχύ:</w:t>
      </w:r>
    </w:p>
    <w:p>
      <w:pPr>
        <w:spacing w:before="240" w:after="240"/>
        <w:rPr>
          <w:lang w:val="el" w:eastAsia="el"/>
        </w:rPr>
      </w:pPr>
      <w:r>
        <w:rPr>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lang w:val="el" w:eastAsia="el"/>
        </w:rPr>
        <w:t>Β)</w:t>
      </w:r>
    </w:p>
    <w:p>
      <w:pPr>
        <w:pStyle w:val="StructureList1"/>
        <w:spacing w:before="120" w:after="0"/>
        <w:rPr>
          <w:lang w:val="el" w:eastAsia="el"/>
        </w:rPr>
      </w:pPr>
      <w:r>
        <w:rPr>
          <w:lang w:val="el" w:eastAsia="el"/>
        </w:rPr>
        <w:t>α)</w:t>
      </w:r>
      <w:r>
        <w:rPr>
          <w:lang w:val="en" w:eastAsia="en"/>
        </w:rPr>
        <w:tab/>
      </w:r>
      <w:r>
        <w:rPr>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lang w:val="el" w:eastAsia="el"/>
        </w:rPr>
        <w:t>β)</w:t>
      </w:r>
      <w:r>
        <w:rPr>
          <w:lang w:val="en" w:eastAsia="en"/>
        </w:rPr>
        <w:tab/>
      </w:r>
      <w:r>
        <w:rPr>
          <w:lang w:val="el" w:eastAsia="el"/>
        </w:rPr>
        <w:t>Το άρθρο 7 του ν. 3155/1955 (ΦΕΚ 63 Α`) "περί κατασκευής και συντηρήσεως οδών".</w:t>
      </w:r>
    </w:p>
    <w:p>
      <w:pPr>
        <w:pStyle w:val="StructureList1"/>
        <w:spacing w:before="120" w:after="0"/>
        <w:rPr>
          <w:lang w:val="el" w:eastAsia="el"/>
        </w:rPr>
      </w:pPr>
      <w:r>
        <w:rPr>
          <w:lang w:val="el" w:eastAsia="el"/>
        </w:rPr>
        <w:t>γ)</w:t>
      </w:r>
      <w:r>
        <w:rPr>
          <w:lang w:val="en" w:eastAsia="en"/>
        </w:rPr>
        <w:tab/>
      </w:r>
      <w:r>
        <w:rPr>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lang w:val="el" w:eastAsia="el"/>
        </w:rPr>
        <w:t>Δ)</w:t>
      </w:r>
    </w:p>
    <w:p>
      <w:pPr>
        <w:pStyle w:val="StructureList1"/>
        <w:spacing w:before="120" w:after="0"/>
        <w:rPr>
          <w:lang w:val="el" w:eastAsia="el"/>
        </w:rPr>
      </w:pPr>
      <w:r>
        <w:rPr>
          <w:lang w:val="el" w:eastAsia="el"/>
        </w:rPr>
        <w:t>α)</w:t>
      </w:r>
      <w:r>
        <w:rPr>
          <w:lang w:val="en" w:eastAsia="en"/>
        </w:rPr>
        <w:tab/>
      </w:r>
      <w:r>
        <w:rPr>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lang w:val="el" w:eastAsia="el"/>
        </w:rPr>
        <w:t>β)</w:t>
      </w:r>
      <w:r>
        <w:rPr>
          <w:lang w:val="en" w:eastAsia="en"/>
        </w:rPr>
        <w:tab/>
      </w:r>
      <w:r>
        <w:rPr>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lang w:val="el" w:eastAsia="el"/>
        </w:rPr>
        <w:t>γ)</w:t>
      </w:r>
      <w:r>
        <w:rPr>
          <w:lang w:val="en" w:eastAsia="en"/>
        </w:rPr>
        <w:tab/>
      </w:r>
      <w:r>
        <w:rPr>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lang w:val="el" w:eastAsia="el"/>
        </w:rPr>
        <w:t>δ)</w:t>
      </w:r>
      <w:r>
        <w:rPr>
          <w:lang w:val="en" w:eastAsia="en"/>
        </w:rPr>
        <w:tab/>
      </w:r>
      <w:r>
        <w:rPr>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lang w:val="el" w:eastAsia="el"/>
        </w:rPr>
        <w:t>ε)</w:t>
      </w:r>
      <w:r>
        <w:rPr>
          <w:lang w:val="en" w:eastAsia="en"/>
        </w:rPr>
        <w:tab/>
      </w:r>
      <w:r>
        <w:rPr>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lang w:val="el" w:eastAsia="el"/>
        </w:rPr>
        <w:t>στ)</w:t>
      </w:r>
      <w:r>
        <w:rPr>
          <w:lang w:val="en" w:eastAsia="en"/>
        </w:rPr>
        <w:tab/>
      </w:r>
      <w:r>
        <w:rPr>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lang w:val="el" w:eastAsia="el"/>
        </w:rPr>
        <w:t>ζ)</w:t>
      </w:r>
      <w:r>
        <w:rPr>
          <w:lang w:val="en" w:eastAsia="en"/>
        </w:rPr>
        <w:tab/>
      </w:r>
      <w:r>
        <w:rPr>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lang w:val="el" w:eastAsia="el"/>
        </w:rPr>
        <w:t>η)</w:t>
      </w:r>
      <w:r>
        <w:rPr>
          <w:lang w:val="en" w:eastAsia="en"/>
        </w:rPr>
        <w:tab/>
      </w:r>
      <w:r>
        <w:rPr>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lang w:val="el" w:eastAsia="el"/>
        </w:rPr>
        <w:t>θ)</w:t>
      </w:r>
      <w:r>
        <w:rPr>
          <w:lang w:val="en" w:eastAsia="en"/>
        </w:rPr>
        <w:tab/>
      </w:r>
      <w:r>
        <w:rPr>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lang w:val="el" w:eastAsia="el"/>
        </w:rPr>
        <w:t>ι)</w:t>
      </w:r>
      <w:r>
        <w:rPr>
          <w:lang w:val="en" w:eastAsia="en"/>
        </w:rPr>
        <w:tab/>
      </w:r>
      <w:r>
        <w:rPr>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lang w:val="el" w:eastAsia="el"/>
        </w:rPr>
        <w:t>ια)</w:t>
      </w:r>
      <w:r>
        <w:rPr>
          <w:lang w:val="en" w:eastAsia="en"/>
        </w:rPr>
        <w:tab/>
      </w:r>
      <w:r>
        <w:rPr>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lang w:val="el" w:eastAsia="el"/>
        </w:rPr>
        <w:t>ιβ)</w:t>
      </w:r>
      <w:r>
        <w:rPr>
          <w:lang w:val="en" w:eastAsia="en"/>
        </w:rPr>
        <w:tab/>
      </w:r>
      <w:r>
        <w:rPr>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lang w:val="el" w:eastAsia="el"/>
        </w:rPr>
        <w:t>ιγ)</w:t>
      </w:r>
      <w:r>
        <w:rPr>
          <w:lang w:val="en" w:eastAsia="en"/>
        </w:rPr>
        <w:tab/>
      </w:r>
      <w:r>
        <w:rPr>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0" w:history="1">
        <w:r>
          <w:rPr>
            <w:rStyle w:val="Hyperlink"/>
            <w:color w:val="0000EE"/>
            <w:u w:color="0000EE"/>
            <w:lang w:val="el" w:eastAsia="el"/>
          </w:rPr>
          <w:t>Τροποποίηση 3427/2005, Άρθρο 20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3634/2008,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0" w:history="1">
        <w:r>
          <w:rPr>
            <w:rStyle w:val="Hyperlink"/>
            <w:color w:val="0000EE"/>
            <w:u w:color="0000EE"/>
            <w:lang w:val="el" w:eastAsia="el"/>
          </w:rPr>
          <w:t>Τροποποίηση 3427/2005, Άρθρο 20</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5" w:history="1">
        <w:r>
          <w:rPr>
            <w:rStyle w:val="Hyperlink"/>
            <w:color w:val="0000EE"/>
            <w:u w:color="0000EE"/>
            <w:lang w:val="el" w:eastAsia="el"/>
          </w:rPr>
          <w:t>Τροποποίηση 3220/2004, Άρθρο 35</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2" w:history="1">
        <w:r>
          <w:rPr>
            <w:rStyle w:val="Hyperlink"/>
            <w:color w:val="0000EE"/>
            <w:u w:color="0000EE"/>
            <w:lang w:val="el" w:eastAsia="el"/>
          </w:rPr>
          <w:t>Προσθήκη 3091/2002, Άρθρο 12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2" w:history="1">
        <w:r>
          <w:rPr>
            <w:rStyle w:val="Hyperlink"/>
            <w:color w:val="0000EE"/>
            <w:u w:color="0000EE"/>
            <w:lang w:val="el" w:eastAsia="el"/>
          </w:rPr>
          <w:t>Τροποποίηση 3091/2002, Άρθρο 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5" w:history="1">
        <w:r>
          <w:rPr>
            <w:rStyle w:val="Hyperlink"/>
            <w:color w:val="0000EE"/>
            <w:u w:color="0000EE"/>
            <w:lang w:val="el" w:eastAsia="el"/>
          </w:rPr>
          <w:t>Τροποποίηση 3220/2004, Άρθρο 35</w:t>
        </w:r>
      </w:hyperlink>
      <w:r>
        <w:rPr>
          <w:lang w:val="el" w:eastAsia="el"/>
        </w:rPr>
        <w:t xml:space="preserve">; </w:t>
      </w:r>
      <w:hyperlink r:id="rId8" w:anchor="art_12" w:history="1">
        <w:r>
          <w:rPr>
            <w:rStyle w:val="Hyperlink"/>
            <w:color w:val="0000EE"/>
            <w:u w:color="0000EE"/>
            <w:lang w:val="el" w:eastAsia="el"/>
          </w:rPr>
          <w:t>Προσθήκη 3091/2002, Άρθρο 12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5" w:history="1">
        <w:r>
          <w:rPr>
            <w:rStyle w:val="Hyperlink"/>
            <w:color w:val="0000EE"/>
            <w:u w:color="0000EE"/>
            <w:lang w:val="el" w:eastAsia="el"/>
          </w:rPr>
          <w:t>Τροποποίηση 3220/2004, Άρθρο 35</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5" w:history="1">
        <w:r>
          <w:rPr>
            <w:rStyle w:val="Hyperlink"/>
            <w:color w:val="0000EE"/>
            <w:u w:color="0000EE"/>
            <w:lang w:val="el" w:eastAsia="el"/>
          </w:rPr>
          <w:t>Τροποποίηση 3220/2004, Άρθρο 35</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5" w:history="1">
        <w:r>
          <w:rPr>
            <w:rStyle w:val="Hyperlink"/>
            <w:color w:val="0000EE"/>
            <w:u w:color="0000EE"/>
            <w:lang w:val="el" w:eastAsia="el"/>
          </w:rPr>
          <w:t>Τροποποίηση 3220/2004, Άρθρο 35</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5" w:history="1">
        <w:r>
          <w:rPr>
            <w:rStyle w:val="Hyperlink"/>
            <w:color w:val="0000EE"/>
            <w:u w:color="0000EE"/>
            <w:lang w:val="el" w:eastAsia="el"/>
          </w:rPr>
          <w:t>Τροποποίηση 3220/2004, Άρθρο 35</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5" w:history="1">
        <w:r>
          <w:rPr>
            <w:rStyle w:val="Hyperlink"/>
            <w:color w:val="0000EE"/>
            <w:u w:color="0000EE"/>
            <w:lang w:val="el" w:eastAsia="el"/>
          </w:rPr>
          <w:t>Τροποποίηση 3220/2004, Άρθρο 35</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5" w:history="1">
        <w:r>
          <w:rPr>
            <w:rStyle w:val="Hyperlink"/>
            <w:color w:val="0000EE"/>
            <w:u w:color="0000EE"/>
            <w:lang w:val="el" w:eastAsia="el"/>
          </w:rPr>
          <w:t>Τροποποίηση 3220/2004,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5" w:history="1">
        <w:r>
          <w:rPr>
            <w:rStyle w:val="Hyperlink"/>
            <w:color w:val="0000EE"/>
            <w:u w:color="0000EE"/>
            <w:lang w:val="el" w:eastAsia="el"/>
          </w:rPr>
          <w:t>Τροποποίηση 3220/2004, Άρθρο 35</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0" w:history="1">
        <w:r>
          <w:rPr>
            <w:rStyle w:val="Hyperlink"/>
            <w:color w:val="0000EE"/>
            <w:u w:color="0000EE"/>
            <w:lang w:val="el" w:eastAsia="el"/>
          </w:rPr>
          <w:t>Τροποποίηση 3427/2005, Άρθρο 20</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3634/2008,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1" w:history="1">
        <w:r>
          <w:rPr>
            <w:rStyle w:val="Hyperlink"/>
            <w:color w:val="0000EE"/>
            <w:u w:color="0000EE"/>
            <w:lang w:val="el" w:eastAsia="el"/>
          </w:rPr>
          <w:t>Προσθήκη 3091/2002, Άρθρο 11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Προσθήκη 3634/2008, Άρθρο 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1" w:history="1">
        <w:r>
          <w:rPr>
            <w:rStyle w:val="Hyperlink"/>
            <w:color w:val="0000EE"/>
            <w:u w:color="0000EE"/>
            <w:lang w:val="el" w:eastAsia="el"/>
          </w:rPr>
          <w:t>Τροποποίηση 3470/2006, Άρθρο 11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6" w:history="1">
        <w:r>
          <w:rPr>
            <w:rStyle w:val="Hyperlink"/>
            <w:color w:val="0000EE"/>
            <w:u w:color="0000EE"/>
            <w:lang w:val="el" w:eastAsia="el"/>
          </w:rPr>
          <w:t>Τροποποίηση 3522/2006, Άρθρο 16</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2" w:history="1">
        <w:r>
          <w:rPr>
            <w:rStyle w:val="Hyperlink"/>
            <w:color w:val="0000EE"/>
            <w:u w:color="0000EE"/>
            <w:lang w:val="el" w:eastAsia="el"/>
          </w:rPr>
          <w:t>Προσθήκη 3091/2002, Άρθρο 12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2" w:history="1">
        <w:r>
          <w:rPr>
            <w:rStyle w:val="Hyperlink"/>
            <w:color w:val="0000EE"/>
            <w:u w:color="0000EE"/>
            <w:lang w:val="el" w:eastAsia="el"/>
          </w:rPr>
          <w:t>Προσθήκη 3091/2002, Άρθρο 12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5" w:history="1">
        <w:r>
          <w:rPr>
            <w:rStyle w:val="Hyperlink"/>
            <w:color w:val="0000EE"/>
            <w:u w:color="0000EE"/>
            <w:lang w:val="el" w:eastAsia="el"/>
          </w:rPr>
          <w:t>Προσθήκη 3610/2007, Άρθρο 25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 w:history="1">
        <w:r>
          <w:rPr>
            <w:rStyle w:val="Hyperlink"/>
            <w:color w:val="0000EE"/>
            <w:u w:color="0000EE"/>
            <w:lang w:val="el" w:eastAsia="el"/>
          </w:rPr>
          <w:t>Τροποποίηση 3634/2008, Άρθρο 1</w:t>
        </w:r>
      </w:hyperlink>
      <w:r>
        <w:rPr>
          <w:lang w:val="el" w:eastAsia="el"/>
        </w:rPr>
        <w:t xml:space="preserve">; </w:t>
      </w:r>
      <w:hyperlink r:id="rId26" w:anchor="art_10" w:history="1">
        <w:r>
          <w:rPr>
            <w:rStyle w:val="Hyperlink"/>
            <w:color w:val="0000EE"/>
            <w:u w:color="0000EE"/>
            <w:lang w:val="el" w:eastAsia="el"/>
          </w:rPr>
          <w:t>Τροποποίηση 3091/2002,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0" w:history="1">
        <w:r>
          <w:rPr>
            <w:rStyle w:val="Hyperlink"/>
            <w:color w:val="0000EE"/>
            <w:u w:color="0000EE"/>
            <w:lang w:val="el" w:eastAsia="el"/>
          </w:rPr>
          <w:t>Τροποποίηση 3091/2002,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 w:history="1">
        <w:r>
          <w:rPr>
            <w:rStyle w:val="Hyperlink"/>
            <w:color w:val="0000EE"/>
            <w:u w:color="0000EE"/>
            <w:lang w:val="el" w:eastAsia="el"/>
          </w:rPr>
          <w:t>Τροποποίηση 3554/2007, Άρθρο 5</w:t>
        </w:r>
      </w:hyperlink>
      <w:r>
        <w:rPr>
          <w:lang w:val="el" w:eastAsia="el"/>
        </w:rPr>
        <w:t xml:space="preserve">; </w:t>
      </w:r>
      <w:hyperlink r:id="rId29" w:anchor="art_20" w:history="1">
        <w:r>
          <w:rPr>
            <w:rStyle w:val="Hyperlink"/>
            <w:color w:val="0000EE"/>
            <w:u w:color="0000EE"/>
            <w:lang w:val="el" w:eastAsia="el"/>
          </w:rPr>
          <w:t>Τροποποίηση 3427/2005, Άρθρο 20</w:t>
        </w:r>
      </w:hyperlink>
      <w:r>
        <w:rPr>
          <w:lang w:val="el" w:eastAsia="el"/>
        </w:rPr>
        <w:t xml:space="preserve">; </w:t>
      </w:r>
      <w:hyperlink r:id="rId30" w:anchor="art_10" w:history="1">
        <w:r>
          <w:rPr>
            <w:rStyle w:val="Hyperlink"/>
            <w:color w:val="0000EE"/>
            <w:u w:color="0000EE"/>
            <w:lang w:val="el" w:eastAsia="el"/>
          </w:rPr>
          <w:t>Τροποποίηση 3091/2002,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 w:history="1">
        <w:r>
          <w:rPr>
            <w:rStyle w:val="Hyperlink"/>
            <w:color w:val="0000EE"/>
            <w:u w:color="0000EE"/>
            <w:lang w:val="el" w:eastAsia="el"/>
          </w:rPr>
          <w:t>Τροποποίηση 3554/2007, Άρθρο 5</w:t>
        </w:r>
      </w:hyperlink>
      <w:r>
        <w:rPr>
          <w:lang w:val="el" w:eastAsia="el"/>
        </w:rPr>
        <w:t xml:space="preserve">; </w:t>
      </w:r>
      <w:hyperlink r:id="rId32" w:anchor="art_20" w:history="1">
        <w:r>
          <w:rPr>
            <w:rStyle w:val="Hyperlink"/>
            <w:color w:val="0000EE"/>
            <w:u w:color="0000EE"/>
            <w:lang w:val="el" w:eastAsia="el"/>
          </w:rPr>
          <w:t>Τροποποίηση 3427/2005, Άρθρο 20</w:t>
        </w:r>
      </w:hyperlink>
      <w:r>
        <w:rPr>
          <w:lang w:val="el" w:eastAsia="el"/>
        </w:rPr>
        <w:t xml:space="preserve">; </w:t>
      </w:r>
      <w:hyperlink r:id="rId33" w:anchor="art_10" w:history="1">
        <w:r>
          <w:rPr>
            <w:rStyle w:val="Hyperlink"/>
            <w:color w:val="0000EE"/>
            <w:u w:color="0000EE"/>
            <w:lang w:val="el" w:eastAsia="el"/>
          </w:rPr>
          <w:t>Τροποποίηση 3091/2002,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0" w:history="1">
        <w:r>
          <w:rPr>
            <w:rStyle w:val="Hyperlink"/>
            <w:color w:val="0000EE"/>
            <w:u w:color="0000EE"/>
            <w:lang w:val="el" w:eastAsia="el"/>
          </w:rPr>
          <w:t>Τροποποίηση 3091/2002, Άρθρο 10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3220/2004art_35par_11</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9" w:history="1">
        <w:r>
          <w:rPr>
            <w:rStyle w:val="Hyperlink"/>
            <w:color w:val="0000EE"/>
            <w:u w:color="0000EE"/>
            <w:lang w:val="el" w:eastAsia="el"/>
          </w:rPr>
          <w:t>Τροποποίηση 3220/2004, Άρθρο 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9" w:history="1">
        <w:r>
          <w:rPr>
            <w:rStyle w:val="Hyperlink"/>
            <w:color w:val="0000EE"/>
            <w:u w:color="0000EE"/>
            <w:lang w:val="el" w:eastAsia="el"/>
          </w:rPr>
          <w:t>Τροποποίηση 3220/2004, Άρθρο 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9" w:history="1">
        <w:r>
          <w:rPr>
            <w:rStyle w:val="Hyperlink"/>
            <w:color w:val="0000EE"/>
            <w:u w:color="0000EE"/>
            <w:lang w:val="el" w:eastAsia="el"/>
          </w:rPr>
          <w:t>Τροποποίηση 3220/2004, Άρθρο 9</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9" w:history="1">
        <w:r>
          <w:rPr>
            <w:rStyle w:val="Hyperlink"/>
            <w:color w:val="0000EE"/>
            <w:u w:color="0000EE"/>
            <w:lang w:val="el" w:eastAsia="el"/>
          </w:rPr>
          <w:t>Τροποποίηση 3220/2004, Άρθρο 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9" w:history="1">
        <w:r>
          <w:rPr>
            <w:rStyle w:val="Hyperlink"/>
            <w:color w:val="0000EE"/>
            <w:u w:color="0000EE"/>
            <w:lang w:val="el" w:eastAsia="el"/>
          </w:rPr>
          <w:t>Αφαίρεση 3220/2004,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 w:history="1">
        <w:r>
          <w:rPr>
            <w:rStyle w:val="Hyperlink"/>
            <w:color w:val="0000EE"/>
            <w:u w:color="0000EE"/>
            <w:lang w:val="el" w:eastAsia="el"/>
          </w:rPr>
          <w:t>Προσθήκη 3634/2008, Άρθρο 1</w:t>
        </w:r>
      </w:hyperlink>
      <w:r>
        <w:rPr>
          <w:lang w:val="el" w:eastAsia="el"/>
        </w:rPr>
        <w:t xml:space="preserve">; </w:t>
      </w:r>
      <w:hyperlink r:id="rId41" w:anchor="art_9" w:history="1">
        <w:r>
          <w:rPr>
            <w:rStyle w:val="Hyperlink"/>
            <w:color w:val="0000EE"/>
            <w:u w:color="0000EE"/>
            <w:lang w:val="el" w:eastAsia="el"/>
          </w:rPr>
          <w:t>Τροποποίηση 3220/2004,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9" w:history="1">
        <w:r>
          <w:rPr>
            <w:rStyle w:val="Hyperlink"/>
            <w:color w:val="0000EE"/>
            <w:u w:color="0000EE"/>
            <w:lang w:val="el" w:eastAsia="el"/>
          </w:rPr>
          <w:t>Αφαίρεση 3220/2004,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9" w:history="1">
        <w:r>
          <w:rPr>
            <w:rStyle w:val="Hyperlink"/>
            <w:color w:val="0000EE"/>
            <w:u w:color="0000EE"/>
            <w:lang w:val="el" w:eastAsia="el"/>
          </w:rPr>
          <w:t>Τροποποίηση 3220/2004,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9" w:history="1">
        <w:r>
          <w:rPr>
            <w:rStyle w:val="Hyperlink"/>
            <w:color w:val="0000EE"/>
            <w:u w:color="0000EE"/>
            <w:lang w:val="el" w:eastAsia="el"/>
          </w:rPr>
          <w:t>Τροποποίηση 3220/2004,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9" w:history="1">
        <w:r>
          <w:rPr>
            <w:rStyle w:val="Hyperlink"/>
            <w:color w:val="0000EE"/>
            <w:u w:color="0000EE"/>
            <w:lang w:val="el" w:eastAsia="el"/>
          </w:rPr>
          <w:t>Τροποποίηση 3220/2004, Άρθρο 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3220/2004,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 w:history="1">
        <w:r>
          <w:rPr>
            <w:rStyle w:val="Hyperlink"/>
            <w:color w:val="0000EE"/>
            <w:u w:color="0000EE"/>
            <w:lang w:val="el" w:eastAsia="el"/>
          </w:rPr>
          <w:t>Τροποποίηση 3634/2008, Άρθρο 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 w:history="1">
        <w:r>
          <w:rPr>
            <w:rStyle w:val="Hyperlink"/>
            <w:color w:val="0000EE"/>
            <w:u w:color="0000EE"/>
            <w:lang w:val="el" w:eastAsia="el"/>
          </w:rPr>
          <w:t>Τροποποίηση 3634/2008, Άρθρο 1</w:t>
        </w:r>
      </w:hyperlink>
      <w:r>
        <w:rPr>
          <w:lang w:val="el" w:eastAsia="el"/>
        </w:rPr>
        <w:t xml:space="preserve">; </w:t>
      </w:r>
      <w:hyperlink r:id="rId49" w:anchor="art_5" w:history="1">
        <w:r>
          <w:rPr>
            <w:rStyle w:val="Hyperlink"/>
            <w:color w:val="0000EE"/>
            <w:u w:color="0000EE"/>
            <w:lang w:val="el" w:eastAsia="el"/>
          </w:rPr>
          <w:t>Τροποποίηση 3554/2007, Άρθρο 5</w:t>
        </w:r>
      </w:hyperlink>
      <w:r>
        <w:rPr>
          <w:lang w:val="el" w:eastAsia="el"/>
        </w:rPr>
        <w:t xml:space="preserve">; </w:t>
      </w:r>
      <w:hyperlink r:id="rId50" w:anchor="art_20" w:history="1">
        <w:r>
          <w:rPr>
            <w:rStyle w:val="Hyperlink"/>
            <w:color w:val="0000EE"/>
            <w:u w:color="0000EE"/>
            <w:lang w:val="el" w:eastAsia="el"/>
          </w:rPr>
          <w:t>Τροποποίηση 3427/2005, Άρθρο 20</w:t>
        </w:r>
      </w:hyperlink>
      <w:r>
        <w:rPr>
          <w:lang w:val="el" w:eastAsia="el"/>
        </w:rPr>
        <w:t xml:space="preserve">; </w:t>
      </w:r>
      <w:hyperlink r:id="rId51" w:anchor="art_12" w:history="1">
        <w:r>
          <w:rPr>
            <w:rStyle w:val="Hyperlink"/>
            <w:color w:val="0000EE"/>
            <w:u w:color="0000EE"/>
            <w:lang w:val="el" w:eastAsia="el"/>
          </w:rPr>
          <w:t>Τροποποίηση 3091/2002, Άρθρο 12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 w:history="1">
        <w:r>
          <w:rPr>
            <w:rStyle w:val="Hyperlink"/>
            <w:color w:val="0000EE"/>
            <w:u w:color="0000EE"/>
            <w:lang w:val="el" w:eastAsia="el"/>
          </w:rPr>
          <w:t>Τροποποίηση 3634/2008, Άρθρο 1</w:t>
        </w:r>
      </w:hyperlink>
      <w:r>
        <w:rPr>
          <w:lang w:val="el" w:eastAsia="el"/>
        </w:rPr>
        <w:t xml:space="preserve">; </w:t>
      </w:r>
      <w:hyperlink r:id="rId53" w:anchor="art_5" w:history="1">
        <w:r>
          <w:rPr>
            <w:rStyle w:val="Hyperlink"/>
            <w:color w:val="0000EE"/>
            <w:u w:color="0000EE"/>
            <w:lang w:val="el" w:eastAsia="el"/>
          </w:rPr>
          <w:t>Τροποποίηση 3554/2007, Άρθρο 5</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 w:history="1">
        <w:r>
          <w:rPr>
            <w:rStyle w:val="Hyperlink"/>
            <w:color w:val="0000EE"/>
            <w:u w:color="0000EE"/>
            <w:lang w:val="el" w:eastAsia="el"/>
          </w:rPr>
          <w:t>Τροποποίηση 3634/2008, Άρθρο 1</w:t>
        </w:r>
      </w:hyperlink>
      <w:r>
        <w:rPr>
          <w:lang w:val="el" w:eastAsia="el"/>
        </w:rPr>
        <w:t xml:space="preserve">; </w:t>
      </w:r>
      <w:hyperlink r:id="rId55" w:anchor="art_12" w:history="1">
        <w:r>
          <w:rPr>
            <w:rStyle w:val="Hyperlink"/>
            <w:color w:val="0000EE"/>
            <w:u w:color="0000EE"/>
            <w:lang w:val="el" w:eastAsia="el"/>
          </w:rPr>
          <w:t>Τροποποίηση 3091/2002, Άρθρο 12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 w:history="1">
        <w:r>
          <w:rPr>
            <w:rStyle w:val="Hyperlink"/>
            <w:color w:val="0000EE"/>
            <w:u w:color="0000EE"/>
            <w:lang w:val="el" w:eastAsia="el"/>
          </w:rPr>
          <w:t>Τροποποίηση 3634/2008, Άρθρο 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 w:history="1">
        <w:r>
          <w:rPr>
            <w:rStyle w:val="Hyperlink"/>
            <w:color w:val="0000EE"/>
            <w:u w:color="0000EE"/>
            <w:lang w:val="el" w:eastAsia="el"/>
          </w:rPr>
          <w:t>Τροποποίηση 3634/2008, Άρθρο 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 w:history="1">
        <w:r>
          <w:rPr>
            <w:rStyle w:val="Hyperlink"/>
            <w:color w:val="0000EE"/>
            <w:u w:color="0000EE"/>
            <w:lang w:val="el" w:eastAsia="el"/>
          </w:rPr>
          <w:t>Τροποποίηση 3634/2008, Άρθρο 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 w:history="1">
        <w:r>
          <w:rPr>
            <w:rStyle w:val="Hyperlink"/>
            <w:color w:val="0000EE"/>
            <w:u w:color="0000EE"/>
            <w:lang w:val="el" w:eastAsia="el"/>
          </w:rPr>
          <w:t>Τροποποίηση 3634/2008, Άρθρο 1</w:t>
        </w:r>
      </w:hyperlink>
      <w:r>
        <w:rPr>
          <w:lang w:val="el" w:eastAsia="el"/>
        </w:rPr>
        <w:t xml:space="preserve">; </w:t>
      </w:r>
      <w:hyperlink r:id="rId60" w:anchor="art_11" w:history="1">
        <w:r>
          <w:rPr>
            <w:rStyle w:val="Hyperlink"/>
            <w:color w:val="0000EE"/>
            <w:u w:color="0000EE"/>
            <w:lang w:val="el" w:eastAsia="el"/>
          </w:rPr>
          <w:t>Τροποποίηση 3091/2002, Άρθρο 11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 w:history="1">
        <w:r>
          <w:rPr>
            <w:rStyle w:val="Hyperlink"/>
            <w:color w:val="0000EE"/>
            <w:u w:color="0000EE"/>
            <w:lang w:val="el" w:eastAsia="el"/>
          </w:rPr>
          <w:t>Τροποποίηση 3634/2008, Άρθρο 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 w:history="1">
        <w:r>
          <w:rPr>
            <w:rStyle w:val="Hyperlink"/>
            <w:color w:val="0000EE"/>
            <w:u w:color="0000EE"/>
            <w:lang w:val="el" w:eastAsia="el"/>
          </w:rPr>
          <w:t>Τροποποίηση 3634/2008, Άρθρο 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 w:history="1">
        <w:r>
          <w:rPr>
            <w:rStyle w:val="Hyperlink"/>
            <w:color w:val="0000EE"/>
            <w:u w:color="0000EE"/>
            <w:lang w:val="el" w:eastAsia="el"/>
          </w:rPr>
          <w:t>Αφαίρεση 3634/2008, Άρθρο 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 w:history="1">
        <w:r>
          <w:rPr>
            <w:rStyle w:val="Hyperlink"/>
            <w:color w:val="0000EE"/>
            <w:u w:color="0000EE"/>
            <w:lang w:val="el" w:eastAsia="el"/>
          </w:rPr>
          <w:t>Αφαίρεση 3634/2008, Άρθρο 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20" w:history="1">
        <w:r>
          <w:rPr>
            <w:rStyle w:val="Hyperlink"/>
            <w:color w:val="0000EE"/>
            <w:u w:color="0000EE"/>
            <w:lang w:val="el" w:eastAsia="el"/>
          </w:rPr>
          <w:t>Προσθήκη 3427/2005, Άρθρο 20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 w:history="1">
        <w:r>
          <w:rPr>
            <w:rStyle w:val="Hyperlink"/>
            <w:color w:val="0000EE"/>
            <w:u w:color="0000EE"/>
            <w:lang w:val="el" w:eastAsia="el"/>
          </w:rPr>
          <w:t>Τροποποίηση 3634/2008, Άρθρο 1</w:t>
        </w:r>
      </w:hyperlink>
      <w:r>
        <w:rPr>
          <w:lang w:val="el" w:eastAsia="el"/>
        </w:rPr>
        <w:t xml:space="preserve">; </w:t>
      </w:r>
      <w:hyperlink r:id="rId67" w:anchor="art_5" w:history="1">
        <w:r>
          <w:rPr>
            <w:rStyle w:val="Hyperlink"/>
            <w:color w:val="0000EE"/>
            <w:u w:color="0000EE"/>
            <w:lang w:val="el" w:eastAsia="el"/>
          </w:rPr>
          <w:t>Τροποποίηση 3554/2007, Άρθρο 5</w:t>
        </w:r>
      </w:hyperlink>
      <w:r>
        <w:rPr>
          <w:lang w:val="el" w:eastAsia="el"/>
        </w:rPr>
        <w:t xml:space="preserve">; </w:t>
      </w:r>
      <w:hyperlink r:id="rId68" w:anchor="art_20" w:history="1">
        <w:r>
          <w:rPr>
            <w:rStyle w:val="Hyperlink"/>
            <w:color w:val="0000EE"/>
            <w:u w:color="0000EE"/>
            <w:lang w:val="el" w:eastAsia="el"/>
          </w:rPr>
          <w:t>Τροποποίηση 3427/2005, Άρθρο 20</w:t>
        </w:r>
      </w:hyperlink>
      <w:r>
        <w:rPr>
          <w:lang w:val="el" w:eastAsia="el"/>
        </w:rPr>
        <w:t xml:space="preserve">; </w:t>
      </w:r>
      <w:hyperlink r:id="rId69" w:anchor="art_12" w:history="1">
        <w:r>
          <w:rPr>
            <w:rStyle w:val="Hyperlink"/>
            <w:color w:val="0000EE"/>
            <w:u w:color="0000EE"/>
            <w:lang w:val="el" w:eastAsia="el"/>
          </w:rPr>
          <w:t>Τροποποίηση 3091/2002, Άρθρο 12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20" w:history="1">
        <w:r>
          <w:rPr>
            <w:rStyle w:val="Hyperlink"/>
            <w:color w:val="0000EE"/>
            <w:u w:color="0000EE"/>
            <w:lang w:val="el" w:eastAsia="el"/>
          </w:rPr>
          <w:t>Τροποποίηση 3427/2005, Άρθρο 20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 w:history="1">
        <w:r>
          <w:rPr>
            <w:rStyle w:val="Hyperlink"/>
            <w:color w:val="0000EE"/>
            <w:u w:color="0000EE"/>
            <w:lang w:val="el" w:eastAsia="el"/>
          </w:rPr>
          <w:t>Τροποποίηση 3634/2008, Άρθρο 1</w:t>
        </w:r>
      </w:hyperlink>
      <w:r>
        <w:rPr>
          <w:lang w:val="el" w:eastAsia="el"/>
        </w:rPr>
        <w:t xml:space="preserve">; </w:t>
      </w:r>
      <w:hyperlink r:id="rId72" w:anchor="art_20" w:history="1">
        <w:r>
          <w:rPr>
            <w:rStyle w:val="Hyperlink"/>
            <w:color w:val="0000EE"/>
            <w:u w:color="0000EE"/>
            <w:lang w:val="el" w:eastAsia="el"/>
          </w:rPr>
          <w:t>Τροποποίηση 3427/2005, Άρθρο 20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 w:history="1">
        <w:r>
          <w:rPr>
            <w:rStyle w:val="Hyperlink"/>
            <w:color w:val="0000EE"/>
            <w:u w:color="0000EE"/>
            <w:lang w:val="el" w:eastAsia="el"/>
          </w:rPr>
          <w:t>Τροποποίηση 3634/2008, Άρθρο 1</w:t>
        </w:r>
      </w:hyperlink>
      <w:r>
        <w:rPr>
          <w:lang w:val="el" w:eastAsia="el"/>
        </w:rPr>
        <w:t xml:space="preserve">; </w:t>
      </w:r>
      <w:hyperlink r:id="rId74" w:anchor="art_5" w:history="1">
        <w:r>
          <w:rPr>
            <w:rStyle w:val="Hyperlink"/>
            <w:color w:val="0000EE"/>
            <w:u w:color="0000EE"/>
            <w:lang w:val="el" w:eastAsia="el"/>
          </w:rPr>
          <w:t>Τροποποίηση 3554/2007, Άρθρο 5</w:t>
        </w:r>
      </w:hyperlink>
      <w:r>
        <w:rPr>
          <w:lang w:val="el" w:eastAsia="el"/>
        </w:rPr>
        <w:t xml:space="preserve">; </w:t>
      </w:r>
      <w:hyperlink r:id="rId75" w:anchor="art_20" w:history="1">
        <w:r>
          <w:rPr>
            <w:rStyle w:val="Hyperlink"/>
            <w:color w:val="0000EE"/>
            <w:u w:color="0000EE"/>
            <w:lang w:val="el" w:eastAsia="el"/>
          </w:rPr>
          <w:t>Τροποποίηση 3427/2005, Άρθρο 20</w:t>
        </w:r>
      </w:hyperlink>
      <w:r>
        <w:rPr>
          <w:lang w:val="el" w:eastAsia="el"/>
        </w:rPr>
        <w:t xml:space="preserve">; </w:t>
      </w:r>
      <w:hyperlink r:id="rId76" w:anchor="art_10" w:history="1">
        <w:r>
          <w:rPr>
            <w:rStyle w:val="Hyperlink"/>
            <w:color w:val="0000EE"/>
            <w:u w:color="0000EE"/>
            <w:lang w:val="el" w:eastAsia="el"/>
          </w:rPr>
          <w:t>Τροποποίηση 3091/2002, Άρθρο 10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6" w:history="1">
        <w:r>
          <w:rPr>
            <w:rStyle w:val="Hyperlink"/>
            <w:color w:val="0000EE"/>
            <w:u w:color="0000EE"/>
            <w:lang w:val="el" w:eastAsia="el"/>
          </w:rPr>
          <w:t>Προσθήκη 3522/2006, Άρθρο 16</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 w:history="1">
        <w:r>
          <w:rPr>
            <w:rStyle w:val="Hyperlink"/>
            <w:color w:val="0000EE"/>
            <w:u w:color="0000EE"/>
            <w:lang w:val="el" w:eastAsia="el"/>
          </w:rPr>
          <w:t>Τροποποίηση 3634/2008, Άρθρο 1</w:t>
        </w:r>
      </w:hyperlink>
      <w:r>
        <w:rPr>
          <w:lang w:val="el" w:eastAsia="el"/>
        </w:rPr>
        <w:t xml:space="preserve">; </w:t>
      </w:r>
      <w:hyperlink r:id="rId79" w:anchor="art_44" w:history="1">
        <w:r>
          <w:rPr>
            <w:rStyle w:val="Hyperlink"/>
            <w:color w:val="0000EE"/>
            <w:u w:color="0000EE"/>
            <w:lang w:val="el" w:eastAsia="el"/>
          </w:rPr>
          <w:t>Προσθήκη 3091/2002, Άρθρο 44</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 w:history="1">
        <w:r>
          <w:rPr>
            <w:rStyle w:val="Hyperlink"/>
            <w:color w:val="0000EE"/>
            <w:u w:color="0000EE"/>
            <w:lang w:val="el" w:eastAsia="el"/>
          </w:rPr>
          <w:t>Τροποποίηση 3634/2008, Άρθρο 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 w:history="1">
        <w:r>
          <w:rPr>
            <w:rStyle w:val="Hyperlink"/>
            <w:color w:val="0000EE"/>
            <w:u w:color="0000EE"/>
            <w:lang w:val="el" w:eastAsia="el"/>
          </w:rPr>
          <w:t>Τροποποίηση 3634/2008, Άρθρο 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 w:history="1">
        <w:r>
          <w:rPr>
            <w:rStyle w:val="Hyperlink"/>
            <w:color w:val="0000EE"/>
            <w:u w:color="0000EE"/>
            <w:lang w:val="el" w:eastAsia="el"/>
          </w:rPr>
          <w:t>Τροποποίηση 3634/2008, Άρθρο 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 w:history="1">
        <w:r>
          <w:rPr>
            <w:rStyle w:val="Hyperlink"/>
            <w:color w:val="0000EE"/>
            <w:u w:color="0000EE"/>
            <w:lang w:val="el" w:eastAsia="el"/>
          </w:rPr>
          <w:t>Τροποποίηση 3634/2008, Άρθρο 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 w:history="1">
        <w:r>
          <w:rPr>
            <w:rStyle w:val="Hyperlink"/>
            <w:color w:val="0000EE"/>
            <w:u w:color="0000EE"/>
            <w:lang w:val="el" w:eastAsia="el"/>
          </w:rPr>
          <w:t>Τροποποίηση 3634/2008, Άρθρο 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 w:history="1">
        <w:r>
          <w:rPr>
            <w:rStyle w:val="Hyperlink"/>
            <w:color w:val="0000EE"/>
            <w:u w:color="0000EE"/>
            <w:lang w:val="el" w:eastAsia="el"/>
          </w:rPr>
          <w:t>Τροποποίηση 3634/2008, Άρθρο 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 w:history="1">
        <w:r>
          <w:rPr>
            <w:rStyle w:val="Hyperlink"/>
            <w:color w:val="0000EE"/>
            <w:u w:color="0000EE"/>
            <w:lang w:val="el" w:eastAsia="el"/>
          </w:rPr>
          <w:t>Τροποποίηση 3634/2008, Άρθρο 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 w:history="1">
        <w:r>
          <w:rPr>
            <w:rStyle w:val="Hyperlink"/>
            <w:color w:val="0000EE"/>
            <w:u w:color="0000EE"/>
            <w:lang w:val="el" w:eastAsia="el"/>
          </w:rPr>
          <w:t>Τροποποίηση 3634/2008, Άρθρο 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0" w:history="1">
        <w:r>
          <w:rPr>
            <w:rStyle w:val="Hyperlink"/>
            <w:color w:val="0000EE"/>
            <w:u w:color="0000EE"/>
            <w:lang w:val="el" w:eastAsia="el"/>
          </w:rPr>
          <w:t>Τροποποίηση 3427/2005, Άρθρο 20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20" w:history="1">
        <w:r>
          <w:rPr>
            <w:rStyle w:val="Hyperlink"/>
            <w:color w:val="0000EE"/>
            <w:u w:color="0000EE"/>
            <w:lang w:val="el" w:eastAsia="el"/>
          </w:rPr>
          <w:t>Τροποποίηση 3427/2005, Άρθρο 20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20" w:history="1">
        <w:r>
          <w:rPr>
            <w:rStyle w:val="Hyperlink"/>
            <w:color w:val="0000EE"/>
            <w:u w:color="0000EE"/>
            <w:lang w:val="el" w:eastAsia="el"/>
          </w:rPr>
          <w:t>Τροποποίηση 3427/2005, Άρθρο 20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20" w:history="1">
        <w:r>
          <w:rPr>
            <w:rStyle w:val="Hyperlink"/>
            <w:color w:val="0000EE"/>
            <w:u w:color="0000EE"/>
            <w:lang w:val="el" w:eastAsia="el"/>
          </w:rPr>
          <w:t>Τροποποίηση 3427/2005, Άρθρο 20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 w:history="1">
        <w:r>
          <w:rPr>
            <w:rStyle w:val="Hyperlink"/>
            <w:color w:val="0000EE"/>
            <w:u w:color="0000EE"/>
            <w:lang w:val="el" w:eastAsia="el"/>
          </w:rPr>
          <w:t>Αφαίρεση 3634/2008, Άρθρο 1</w:t>
        </w:r>
      </w:hyperlink>
      <w:r>
        <w:rPr>
          <w:lang w:val="el" w:eastAsia="el"/>
        </w:rPr>
        <w:t xml:space="preserve">; </w:t>
      </w:r>
      <w:hyperlink r:id="rId93" w:anchor="art_20" w:history="1">
        <w:r>
          <w:rPr>
            <w:rStyle w:val="Hyperlink"/>
            <w:color w:val="0000EE"/>
            <w:u w:color="0000EE"/>
            <w:lang w:val="el" w:eastAsia="el"/>
          </w:rPr>
          <w:t>Τροποποίηση 3427/2005, Άρθρο 20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0" w:history="1">
        <w:r>
          <w:rPr>
            <w:rStyle w:val="Hyperlink"/>
            <w:color w:val="0000EE"/>
            <w:u w:color="0000EE"/>
            <w:lang w:val="el" w:eastAsia="el"/>
          </w:rPr>
          <w:t>Τροποποίηση 3427/2005, Άρθρο 20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0" w:history="1">
        <w:r>
          <w:rPr>
            <w:rStyle w:val="Hyperlink"/>
            <w:color w:val="0000EE"/>
            <w:u w:color="0000EE"/>
            <w:lang w:val="el" w:eastAsia="el"/>
          </w:rPr>
          <w:t>Τροποποίηση 3427/2005, Άρθρο 20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0" w:history="1">
        <w:r>
          <w:rPr>
            <w:rStyle w:val="Hyperlink"/>
            <w:color w:val="0000EE"/>
            <w:u w:color="0000EE"/>
            <w:lang w:val="el" w:eastAsia="el"/>
          </w:rPr>
          <w:t>Τροποποίηση 3427/2005, Άρθρο 20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0" w:history="1">
        <w:r>
          <w:rPr>
            <w:rStyle w:val="Hyperlink"/>
            <w:color w:val="0000EE"/>
            <w:u w:color="0000EE"/>
            <w:lang w:val="el" w:eastAsia="el"/>
          </w:rPr>
          <w:t>Τροποποίηση 3427/2005, Άρθρο 20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20" w:history="1">
        <w:r>
          <w:rPr>
            <w:rStyle w:val="Hyperlink"/>
            <w:color w:val="0000EE"/>
            <w:u w:color="0000EE"/>
            <w:lang w:val="el" w:eastAsia="el"/>
          </w:rPr>
          <w:t>Τροποποίηση 3427/2005, Άρθρο 20</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 w:history="1">
        <w:r>
          <w:rPr>
            <w:rStyle w:val="Hyperlink"/>
            <w:color w:val="0000EE"/>
            <w:u w:color="0000EE"/>
            <w:lang w:val="el" w:eastAsia="el"/>
          </w:rPr>
          <w:t>Τροποποίηση 3634/2008, Άρθρο 1</w:t>
        </w:r>
      </w:hyperlink>
      <w:r>
        <w:rPr>
          <w:lang w:val="el" w:eastAsia="el"/>
        </w:rPr>
        <w:t xml:space="preserve">; </w:t>
      </w:r>
      <w:hyperlink r:id="rId100" w:anchor="art_20" w:history="1">
        <w:r>
          <w:rPr>
            <w:rStyle w:val="Hyperlink"/>
            <w:color w:val="0000EE"/>
            <w:u w:color="0000EE"/>
            <w:lang w:val="el" w:eastAsia="el"/>
          </w:rPr>
          <w:t>Τροποποίηση 3427/2005, Άρθρο 20</w:t>
        </w:r>
      </w:hyperlink>
      <w:r>
        <w:rPr>
          <w:lang w:val="el" w:eastAsia="el"/>
        </w:rPr>
        <w:t xml:space="preserve">; </w:t>
      </w:r>
      <w:hyperlink r:id="rId101" w:anchor="art_12" w:history="1">
        <w:r>
          <w:rPr>
            <w:rStyle w:val="Hyperlink"/>
            <w:color w:val="0000EE"/>
            <w:u w:color="0000EE"/>
            <w:lang w:val="el" w:eastAsia="el"/>
          </w:rPr>
          <w:t>Προσθήκη 3091/2002, Άρθρο 12</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 w:history="1">
        <w:r>
          <w:rPr>
            <w:rStyle w:val="Hyperlink"/>
            <w:color w:val="0000EE"/>
            <w:u w:color="0000EE"/>
            <w:lang w:val="el" w:eastAsia="el"/>
          </w:rPr>
          <w:t>Τροποποίηση 3634/2008, Άρθρο 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20" w:history="1">
        <w:r>
          <w:rPr>
            <w:rStyle w:val="Hyperlink"/>
            <w:color w:val="0000EE"/>
            <w:u w:color="0000EE"/>
            <w:lang w:val="el" w:eastAsia="el"/>
          </w:rPr>
          <w:t>Τροποποίηση 3427/2005, Άρθρο 20</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 w:history="1">
        <w:r>
          <w:rPr>
            <w:rStyle w:val="Hyperlink"/>
            <w:color w:val="0000EE"/>
            <w:u w:color="0000EE"/>
            <w:lang w:val="el" w:eastAsia="el"/>
          </w:rPr>
          <w:t>Τροποποίηση 3634/2008, Άρθρο 1</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 w:history="1">
        <w:r>
          <w:rPr>
            <w:rStyle w:val="Hyperlink"/>
            <w:color w:val="0000EE"/>
            <w:u w:color="0000EE"/>
            <w:lang w:val="el" w:eastAsia="el"/>
          </w:rPr>
          <w:t>Τροποποίηση 3634/2008, Άρθρο 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 w:history="1">
        <w:r>
          <w:rPr>
            <w:rStyle w:val="Hyperlink"/>
            <w:color w:val="0000EE"/>
            <w:u w:color="0000EE"/>
            <w:lang w:val="el" w:eastAsia="el"/>
          </w:rPr>
          <w:t>Τροποποίηση 3634/2008, Άρθρο 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 w:history="1">
        <w:r>
          <w:rPr>
            <w:rStyle w:val="Hyperlink"/>
            <w:color w:val="0000EE"/>
            <w:u w:color="0000EE"/>
            <w:lang w:val="el" w:eastAsia="el"/>
          </w:rPr>
          <w:t>Τροποποίηση 3634/2008, Άρθρο 1</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 w:history="1">
        <w:r>
          <w:rPr>
            <w:rStyle w:val="Hyperlink"/>
            <w:color w:val="0000EE"/>
            <w:u w:color="0000EE"/>
            <w:lang w:val="el" w:eastAsia="el"/>
          </w:rPr>
          <w:t>Τροποποίηση 3634/2008, Άρθρο 1</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20" w:history="1">
        <w:r>
          <w:rPr>
            <w:rStyle w:val="Hyperlink"/>
            <w:color w:val="0000EE"/>
            <w:u w:color="0000EE"/>
            <w:lang w:val="el" w:eastAsia="el"/>
          </w:rPr>
          <w:t>Τροποποίηση 3427/2005, Άρθρο 20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20" w:history="1">
        <w:r>
          <w:rPr>
            <w:rStyle w:val="Hyperlink"/>
            <w:color w:val="0000EE"/>
            <w:u w:color="0000EE"/>
            <w:lang w:val="el" w:eastAsia="el"/>
          </w:rPr>
          <w:t>Τροποποίηση 3427/2005, Άρθρο 20</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20" w:history="1">
        <w:r>
          <w:rPr>
            <w:rStyle w:val="Hyperlink"/>
            <w:color w:val="0000EE"/>
            <w:u w:color="0000EE"/>
            <w:lang w:val="el" w:eastAsia="el"/>
          </w:rPr>
          <w:t>Τροποποίηση 3427/2005, Άρθρο 20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20" w:history="1">
        <w:r>
          <w:rPr>
            <w:rStyle w:val="Hyperlink"/>
            <w:color w:val="0000EE"/>
            <w:u w:color="0000EE"/>
            <w:lang w:val="el" w:eastAsia="el"/>
          </w:rPr>
          <w:t>Τροποποίηση 3427/2005, Άρθρο 20</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0" w:history="1">
        <w:r>
          <w:rPr>
            <w:rStyle w:val="Hyperlink"/>
            <w:color w:val="0000EE"/>
            <w:u w:color="0000EE"/>
            <w:lang w:val="el" w:eastAsia="el"/>
          </w:rPr>
          <w:t>Προσθήκη 3193/2003, Άρθρο 10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12/27/3427" TargetMode="External" /><Relationship Id="rId10" Type="http://schemas.openxmlformats.org/officeDocument/2006/relationships/hyperlink" Target="http://data.aade.gr/eli/pri/law/2004/01/28/3220" TargetMode="External" /><Relationship Id="rId100" Type="http://schemas.openxmlformats.org/officeDocument/2006/relationships/hyperlink" Target="http://data.aade.gr/eli/pri/law/2005/12/27/3427" TargetMode="External" /><Relationship Id="rId101" Type="http://schemas.openxmlformats.org/officeDocument/2006/relationships/hyperlink" Target="http://data.aade.gr/eli/pri/law/2002/12/24/3091" TargetMode="External" /><Relationship Id="rId102" Type="http://schemas.openxmlformats.org/officeDocument/2006/relationships/hyperlink" Target="http://data.aade.gr/eli/pri/law/2008/01/29/3634" TargetMode="External" /><Relationship Id="rId103" Type="http://schemas.openxmlformats.org/officeDocument/2006/relationships/hyperlink" Target="http://data.aade.gr/eli/pri/law/2005/12/27/3427" TargetMode="External" /><Relationship Id="rId104" Type="http://schemas.openxmlformats.org/officeDocument/2006/relationships/hyperlink" Target="http://data.aade.gr/eli/pri/law/2008/01/29/3634" TargetMode="External" /><Relationship Id="rId105" Type="http://schemas.openxmlformats.org/officeDocument/2006/relationships/hyperlink" Target="http://data.aade.gr/eli/pri/law/2008/01/29/3634" TargetMode="External" /><Relationship Id="rId106" Type="http://schemas.openxmlformats.org/officeDocument/2006/relationships/hyperlink" Target="http://data.aade.gr/eli/pri/law/2008/01/29/3634" TargetMode="External" /><Relationship Id="rId107" Type="http://schemas.openxmlformats.org/officeDocument/2006/relationships/hyperlink" Target="http://data.aade.gr/eli/pri/law/2008/01/29/3634" TargetMode="External" /><Relationship Id="rId108" Type="http://schemas.openxmlformats.org/officeDocument/2006/relationships/hyperlink" Target="http://data.aade.gr/eli/pri/law/2008/01/29/3634" TargetMode="External" /><Relationship Id="rId109" Type="http://schemas.openxmlformats.org/officeDocument/2006/relationships/hyperlink" Target="http://data.aade.gr/eli/pri/law/2005/12/27/3427" TargetMode="External" /><Relationship Id="rId11" Type="http://schemas.openxmlformats.org/officeDocument/2006/relationships/hyperlink" Target="http://data.aade.gr/eli/pri/law/2004/01/28/3220" TargetMode="External" /><Relationship Id="rId110" Type="http://schemas.openxmlformats.org/officeDocument/2006/relationships/hyperlink" Target="http://data.aade.gr/eli/pri/law/2005/12/27/3427" TargetMode="External" /><Relationship Id="rId111" Type="http://schemas.openxmlformats.org/officeDocument/2006/relationships/hyperlink" Target="http://data.aade.gr/eli/pri/law/2005/12/27/3427" TargetMode="External" /><Relationship Id="rId112" Type="http://schemas.openxmlformats.org/officeDocument/2006/relationships/hyperlink" Target="http://data.aade.gr/eli/pri/law/2005/12/27/3427" TargetMode="External" /><Relationship Id="rId113" Type="http://schemas.openxmlformats.org/officeDocument/2006/relationships/hyperlink" Target="http://data.aade.gr/eli/pri/law/2003/11/20/3193" TargetMode="External" /><Relationship Id="rId12" Type="http://schemas.openxmlformats.org/officeDocument/2006/relationships/hyperlink" Target="http://data.aade.gr/eli/pri/law/2004/01/28/3220" TargetMode="External" /><Relationship Id="rId13" Type="http://schemas.openxmlformats.org/officeDocument/2006/relationships/hyperlink" Target="http://data.aade.gr/eli/pri/law/2004/01/28/3220" TargetMode="External" /><Relationship Id="rId14" Type="http://schemas.openxmlformats.org/officeDocument/2006/relationships/hyperlink" Target="http://data.aade.gr/eli/pri/law/2004/01/28/3220" TargetMode="External" /><Relationship Id="rId15" Type="http://schemas.openxmlformats.org/officeDocument/2006/relationships/hyperlink" Target="http://data.aade.gr/eli/pri/law/2004/01/28/3220" TargetMode="External" /><Relationship Id="rId16" Type="http://schemas.openxmlformats.org/officeDocument/2006/relationships/hyperlink" Target="http://data.aade.gr/eli/pri/law/2005/12/27/3427" TargetMode="External" /><Relationship Id="rId17" Type="http://schemas.openxmlformats.org/officeDocument/2006/relationships/hyperlink" Target="http://data.aade.gr/eli/pri/law/2008/01/29/3634" TargetMode="External" /><Relationship Id="rId18" Type="http://schemas.openxmlformats.org/officeDocument/2006/relationships/hyperlink" Target="http://data.aade.gr/eli/pri/law/2002/12/24/3091" TargetMode="External" /><Relationship Id="rId19" Type="http://schemas.openxmlformats.org/officeDocument/2006/relationships/hyperlink" Target="http://data.aade.gr/eli/pri/law/2008/01/29/3634" TargetMode="External" /><Relationship Id="rId2" Type="http://schemas.openxmlformats.org/officeDocument/2006/relationships/hyperlink" Target="http://data.aade.gr/eli/pri/law/2008/01/29/3634" TargetMode="External" /><Relationship Id="rId20" Type="http://schemas.openxmlformats.org/officeDocument/2006/relationships/hyperlink" Target="http://data.aade.gr/eli/pri/law/2006/06/28/3470" TargetMode="External" /><Relationship Id="rId21" Type="http://schemas.openxmlformats.org/officeDocument/2006/relationships/hyperlink" Target="http://data.aade.gr/eli/pri/law/2006/12/22/3522" TargetMode="External" /><Relationship Id="rId22" Type="http://schemas.openxmlformats.org/officeDocument/2006/relationships/hyperlink" Target="http://data.aade.gr/eli/pri/law/2002/12/24/3091" TargetMode="External" /><Relationship Id="rId23" Type="http://schemas.openxmlformats.org/officeDocument/2006/relationships/hyperlink" Target="http://data.aade.gr/eli/pri/law/2002/12/24/3091" TargetMode="External" /><Relationship Id="rId24" Type="http://schemas.openxmlformats.org/officeDocument/2006/relationships/hyperlink" Target="http://data.aade.gr/eli/pri/law/2007/11/22/3610" TargetMode="External" /><Relationship Id="rId25" Type="http://schemas.openxmlformats.org/officeDocument/2006/relationships/hyperlink" Target="http://data.aade.gr/eli/pri/law/2008/01/29/3634" TargetMode="External" /><Relationship Id="rId26" Type="http://schemas.openxmlformats.org/officeDocument/2006/relationships/hyperlink" Target="http://data.aade.gr/eli/pri/law/2002/12/24/3091" TargetMode="External" /><Relationship Id="rId27" Type="http://schemas.openxmlformats.org/officeDocument/2006/relationships/hyperlink" Target="http://data.aade.gr/eli/pri/law/2002/12/24/3091" TargetMode="External" /><Relationship Id="rId28" Type="http://schemas.openxmlformats.org/officeDocument/2006/relationships/hyperlink" Target="http://data.aade.gr/eli/pri/law/2007/04/16/3554" TargetMode="External" /><Relationship Id="rId29" Type="http://schemas.openxmlformats.org/officeDocument/2006/relationships/hyperlink" Target="http://data.aade.gr/eli/pri/law/2005/12/27/3427" TargetMode="External" /><Relationship Id="rId3" Type="http://schemas.openxmlformats.org/officeDocument/2006/relationships/hyperlink" Target="http://data.aade.gr/eli/pri/law/2005/12/27/3427" TargetMode="External" /><Relationship Id="rId30" Type="http://schemas.openxmlformats.org/officeDocument/2006/relationships/hyperlink" Target="http://data.aade.gr/eli/pri/law/2002/12/24/3091" TargetMode="External" /><Relationship Id="rId31" Type="http://schemas.openxmlformats.org/officeDocument/2006/relationships/hyperlink" Target="http://data.aade.gr/eli/pri/law/2007/04/16/3554" TargetMode="External" /><Relationship Id="rId32" Type="http://schemas.openxmlformats.org/officeDocument/2006/relationships/hyperlink" Target="http://data.aade.gr/eli/pri/law/2005/12/27/3427" TargetMode="External" /><Relationship Id="rId33" Type="http://schemas.openxmlformats.org/officeDocument/2006/relationships/hyperlink" Target="http://data.aade.gr/eli/pri/law/2002/12/24/3091" TargetMode="External" /><Relationship Id="rId34" Type="http://schemas.openxmlformats.org/officeDocument/2006/relationships/hyperlink" Target="http://data.aade.gr/eli/pri/law/2002/12/24/3091" TargetMode="External" /><Relationship Id="rId35" Type="http://schemas.openxmlformats.org/officeDocument/2006/relationships/hyperlink" Target="http://data.aade.gr/eli/pri/law/2004/01/28/3220" TargetMode="External" /><Relationship Id="rId36" Type="http://schemas.openxmlformats.org/officeDocument/2006/relationships/hyperlink" Target="http://data.aade.gr/eli/pri/law/2004/01/28/3220" TargetMode="External" /><Relationship Id="rId37" Type="http://schemas.openxmlformats.org/officeDocument/2006/relationships/hyperlink" Target="http://data.aade.gr/eli/pri/law/2004/01/28/3220" TargetMode="External" /><Relationship Id="rId38" Type="http://schemas.openxmlformats.org/officeDocument/2006/relationships/hyperlink" Target="http://data.aade.gr/eli/pri/law/2004/01/28/3220" TargetMode="External" /><Relationship Id="rId39" Type="http://schemas.openxmlformats.org/officeDocument/2006/relationships/hyperlink" Target="http://data.aade.gr/eli/pri/law/2004/01/28/3220" TargetMode="External" /><Relationship Id="rId4" Type="http://schemas.openxmlformats.org/officeDocument/2006/relationships/hyperlink" Target="http://data.aade.gr/eli/pri/law/2004/01/28/3220" TargetMode="External" /><Relationship Id="rId40" Type="http://schemas.openxmlformats.org/officeDocument/2006/relationships/hyperlink" Target="http://data.aade.gr/eli/pri/law/2008/01/29/3634" TargetMode="External" /><Relationship Id="rId41" Type="http://schemas.openxmlformats.org/officeDocument/2006/relationships/hyperlink" Target="http://data.aade.gr/eli/pri/law/2004/01/28/3220" TargetMode="External" /><Relationship Id="rId42" Type="http://schemas.openxmlformats.org/officeDocument/2006/relationships/hyperlink" Target="http://data.aade.gr/eli/pri/law/2004/01/28/3220" TargetMode="External" /><Relationship Id="rId43" Type="http://schemas.openxmlformats.org/officeDocument/2006/relationships/hyperlink" Target="http://data.aade.gr/eli/pri/law/2004/01/28/3220" TargetMode="External" /><Relationship Id="rId44" Type="http://schemas.openxmlformats.org/officeDocument/2006/relationships/hyperlink" Target="http://data.aade.gr/eli/pri/law/2004/01/28/3220" TargetMode="External" /><Relationship Id="rId45" Type="http://schemas.openxmlformats.org/officeDocument/2006/relationships/hyperlink" Target="http://data.aade.gr/eli/pri/law/2004/01/28/3220" TargetMode="External" /><Relationship Id="rId46" Type="http://schemas.openxmlformats.org/officeDocument/2006/relationships/hyperlink" Target="http://data.aade.gr/eli/pri/law/2004/01/28/3220" TargetMode="External" /><Relationship Id="rId47" Type="http://schemas.openxmlformats.org/officeDocument/2006/relationships/hyperlink" Target="http://data.aade.gr/eli/pri/law/2008/01/29/3634" TargetMode="External" /><Relationship Id="rId48" Type="http://schemas.openxmlformats.org/officeDocument/2006/relationships/hyperlink" Target="http://data.aade.gr/eli/pri/law/2008/01/29/3634" TargetMode="External" /><Relationship Id="rId49" Type="http://schemas.openxmlformats.org/officeDocument/2006/relationships/hyperlink" Target="http://data.aade.gr/eli/pri/law/2007/04/16/3554" TargetMode="External" /><Relationship Id="rId5" Type="http://schemas.openxmlformats.org/officeDocument/2006/relationships/hyperlink" Target="http://data.aade.gr/eli/pri/law/2002/12/24/3091" TargetMode="External" /><Relationship Id="rId50" Type="http://schemas.openxmlformats.org/officeDocument/2006/relationships/hyperlink" Target="http://data.aade.gr/eli/pri/law/2005/12/27/3427" TargetMode="External" /><Relationship Id="rId51" Type="http://schemas.openxmlformats.org/officeDocument/2006/relationships/hyperlink" Target="http://data.aade.gr/eli/pri/law/2002/12/24/3091" TargetMode="External" /><Relationship Id="rId52" Type="http://schemas.openxmlformats.org/officeDocument/2006/relationships/hyperlink" Target="http://data.aade.gr/eli/pri/law/2008/01/29/3634" TargetMode="External" /><Relationship Id="rId53" Type="http://schemas.openxmlformats.org/officeDocument/2006/relationships/hyperlink" Target="http://data.aade.gr/eli/pri/law/2007/04/16/3554" TargetMode="External" /><Relationship Id="rId54" Type="http://schemas.openxmlformats.org/officeDocument/2006/relationships/hyperlink" Target="http://data.aade.gr/eli/pri/law/2008/01/29/3634" TargetMode="External" /><Relationship Id="rId55" Type="http://schemas.openxmlformats.org/officeDocument/2006/relationships/hyperlink" Target="http://data.aade.gr/eli/pri/law/2002/12/24/3091" TargetMode="External" /><Relationship Id="rId56" Type="http://schemas.openxmlformats.org/officeDocument/2006/relationships/hyperlink" Target="http://data.aade.gr/eli/pri/law/2008/01/29/3634" TargetMode="External" /><Relationship Id="rId57" Type="http://schemas.openxmlformats.org/officeDocument/2006/relationships/hyperlink" Target="http://data.aade.gr/eli/pri/law/2008/01/29/3634" TargetMode="External" /><Relationship Id="rId58" Type="http://schemas.openxmlformats.org/officeDocument/2006/relationships/hyperlink" Target="http://data.aade.gr/eli/pri/law/2008/01/29/3634" TargetMode="External" /><Relationship Id="rId59" Type="http://schemas.openxmlformats.org/officeDocument/2006/relationships/hyperlink" Target="http://data.aade.gr/eli/pri/law/2008/01/29/3634" TargetMode="External" /><Relationship Id="rId6" Type="http://schemas.openxmlformats.org/officeDocument/2006/relationships/hyperlink" Target="http://data.aade.gr/eli/pri/law/2002/12/24/3091" TargetMode="External" /><Relationship Id="rId60" Type="http://schemas.openxmlformats.org/officeDocument/2006/relationships/hyperlink" Target="http://data.aade.gr/eli/pri/law/2002/12/24/3091" TargetMode="External" /><Relationship Id="rId61" Type="http://schemas.openxmlformats.org/officeDocument/2006/relationships/hyperlink" Target="http://data.aade.gr/eli/pri/law/2008/01/29/3634" TargetMode="External" /><Relationship Id="rId62" Type="http://schemas.openxmlformats.org/officeDocument/2006/relationships/hyperlink" Target="http://data.aade.gr/eli/pri/law/2008/01/29/3634" TargetMode="External" /><Relationship Id="rId63" Type="http://schemas.openxmlformats.org/officeDocument/2006/relationships/hyperlink" Target="http://data.aade.gr/eli/pri/law/2008/01/29/3634" TargetMode="External" /><Relationship Id="rId64" Type="http://schemas.openxmlformats.org/officeDocument/2006/relationships/hyperlink" Target="http://data.aade.gr/eli/pri/law/2008/01/29/3634" TargetMode="External" /><Relationship Id="rId65" Type="http://schemas.openxmlformats.org/officeDocument/2006/relationships/hyperlink" Target="http://data.aade.gr/eli/pri/law/2005/12/27/3427" TargetMode="External" /><Relationship Id="rId66" Type="http://schemas.openxmlformats.org/officeDocument/2006/relationships/hyperlink" Target="http://data.aade.gr/eli/pri/law/2008/01/29/3634" TargetMode="External" /><Relationship Id="rId67" Type="http://schemas.openxmlformats.org/officeDocument/2006/relationships/hyperlink" Target="http://data.aade.gr/eli/pri/law/2007/04/16/3554" TargetMode="External" /><Relationship Id="rId68" Type="http://schemas.openxmlformats.org/officeDocument/2006/relationships/hyperlink" Target="http://data.aade.gr/eli/pri/law/2005/12/27/3427" TargetMode="External" /><Relationship Id="rId69" Type="http://schemas.openxmlformats.org/officeDocument/2006/relationships/hyperlink" Target="http://data.aade.gr/eli/pri/law/2002/12/24/3091" TargetMode="External" /><Relationship Id="rId7" Type="http://schemas.openxmlformats.org/officeDocument/2006/relationships/hyperlink" Target="http://data.aade.gr/eli/pri/law/2004/01/28/3220" TargetMode="External" /><Relationship Id="rId70" Type="http://schemas.openxmlformats.org/officeDocument/2006/relationships/hyperlink" Target="http://data.aade.gr/eli/pri/law/2005/12/27/3427" TargetMode="External" /><Relationship Id="rId71" Type="http://schemas.openxmlformats.org/officeDocument/2006/relationships/hyperlink" Target="http://data.aade.gr/eli/pri/law/2008/01/29/3634" TargetMode="External" /><Relationship Id="rId72" Type="http://schemas.openxmlformats.org/officeDocument/2006/relationships/hyperlink" Target="http://data.aade.gr/eli/pri/law/2005/12/27/3427" TargetMode="External" /><Relationship Id="rId73" Type="http://schemas.openxmlformats.org/officeDocument/2006/relationships/hyperlink" Target="http://data.aade.gr/eli/pri/law/2008/01/29/3634" TargetMode="External" /><Relationship Id="rId74" Type="http://schemas.openxmlformats.org/officeDocument/2006/relationships/hyperlink" Target="http://data.aade.gr/eli/pri/law/2007/04/16/3554" TargetMode="External" /><Relationship Id="rId75" Type="http://schemas.openxmlformats.org/officeDocument/2006/relationships/hyperlink" Target="http://data.aade.gr/eli/pri/law/2005/12/27/3427" TargetMode="External" /><Relationship Id="rId76" Type="http://schemas.openxmlformats.org/officeDocument/2006/relationships/hyperlink" Target="http://data.aade.gr/eli/pri/law/2002/12/24/3091" TargetMode="External" /><Relationship Id="rId77" Type="http://schemas.openxmlformats.org/officeDocument/2006/relationships/hyperlink" Target="http://data.aade.gr/eli/pri/law/2006/12/22/3522" TargetMode="External" /><Relationship Id="rId78" Type="http://schemas.openxmlformats.org/officeDocument/2006/relationships/hyperlink" Target="http://data.aade.gr/eli/pri/law/2008/01/29/3634" TargetMode="External" /><Relationship Id="rId79" Type="http://schemas.openxmlformats.org/officeDocument/2006/relationships/hyperlink" Target="http://data.aade.gr/eli/pri/law/2002/12/24/3091" TargetMode="External" /><Relationship Id="rId8" Type="http://schemas.openxmlformats.org/officeDocument/2006/relationships/hyperlink" Target="http://data.aade.gr/eli/pri/law/2002/12/24/3091" TargetMode="External" /><Relationship Id="rId80" Type="http://schemas.openxmlformats.org/officeDocument/2006/relationships/hyperlink" Target="http://data.aade.gr/eli/pri/law/2008/01/29/3634" TargetMode="External" /><Relationship Id="rId81" Type="http://schemas.openxmlformats.org/officeDocument/2006/relationships/hyperlink" Target="http://data.aade.gr/eli/pri/law/2008/01/29/3634" TargetMode="External" /><Relationship Id="rId82" Type="http://schemas.openxmlformats.org/officeDocument/2006/relationships/hyperlink" Target="http://data.aade.gr/eli/pri/law/2008/01/29/3634" TargetMode="External" /><Relationship Id="rId83" Type="http://schemas.openxmlformats.org/officeDocument/2006/relationships/hyperlink" Target="http://data.aade.gr/eli/pri/law/2008/01/29/3634" TargetMode="External" /><Relationship Id="rId84" Type="http://schemas.openxmlformats.org/officeDocument/2006/relationships/hyperlink" Target="http://data.aade.gr/eli/pri/law/2008/01/29/3634" TargetMode="External" /><Relationship Id="rId85" Type="http://schemas.openxmlformats.org/officeDocument/2006/relationships/hyperlink" Target="http://data.aade.gr/eli/pri/law/2008/01/29/3634" TargetMode="External" /><Relationship Id="rId86" Type="http://schemas.openxmlformats.org/officeDocument/2006/relationships/hyperlink" Target="http://data.aade.gr/eli/pri/law/2008/01/29/3634" TargetMode="External" /><Relationship Id="rId87" Type="http://schemas.openxmlformats.org/officeDocument/2006/relationships/hyperlink" Target="http://data.aade.gr/eli/pri/law/2008/01/29/3634" TargetMode="External" /><Relationship Id="rId88" Type="http://schemas.openxmlformats.org/officeDocument/2006/relationships/hyperlink" Target="http://data.aade.gr/eli/pri/law/2005/12/27/3427" TargetMode="External" /><Relationship Id="rId89" Type="http://schemas.openxmlformats.org/officeDocument/2006/relationships/hyperlink" Target="http://data.aade.gr/eli/pri/law/2005/12/27/3427" TargetMode="External" /><Relationship Id="rId9" Type="http://schemas.openxmlformats.org/officeDocument/2006/relationships/hyperlink" Target="http://data.aade.gr/eli/pri/law/2004/01/28/3220" TargetMode="External" /><Relationship Id="rId90" Type="http://schemas.openxmlformats.org/officeDocument/2006/relationships/hyperlink" Target="http://data.aade.gr/eli/pri/law/2005/12/27/3427" TargetMode="External" /><Relationship Id="rId91" Type="http://schemas.openxmlformats.org/officeDocument/2006/relationships/hyperlink" Target="http://data.aade.gr/eli/pri/law/2005/12/27/3427" TargetMode="External" /><Relationship Id="rId92" Type="http://schemas.openxmlformats.org/officeDocument/2006/relationships/hyperlink" Target="http://data.aade.gr/eli/pri/law/2008/01/29/3634" TargetMode="External" /><Relationship Id="rId93" Type="http://schemas.openxmlformats.org/officeDocument/2006/relationships/hyperlink" Target="http://data.aade.gr/eli/pri/law/2005/12/27/3427" TargetMode="External" /><Relationship Id="rId94" Type="http://schemas.openxmlformats.org/officeDocument/2006/relationships/hyperlink" Target="http://data.aade.gr/eli/pri/law/2005/12/27/3427" TargetMode="External" /><Relationship Id="rId95" Type="http://schemas.openxmlformats.org/officeDocument/2006/relationships/hyperlink" Target="http://data.aade.gr/eli/pri/law/2005/12/27/3427" TargetMode="External" /><Relationship Id="rId96" Type="http://schemas.openxmlformats.org/officeDocument/2006/relationships/hyperlink" Target="http://data.aade.gr/eli/pri/law/2005/12/27/3427" TargetMode="External" /><Relationship Id="rId97" Type="http://schemas.openxmlformats.org/officeDocument/2006/relationships/hyperlink" Target="http://data.aade.gr/eli/pri/law/2005/12/27/3427" TargetMode="External" /><Relationship Id="rId98" Type="http://schemas.openxmlformats.org/officeDocument/2006/relationships/hyperlink" Target="http://data.aade.gr/eli/pri/law/2005/12/27/3427" TargetMode="External" /><Relationship Id="rId99" Type="http://schemas.openxmlformats.org/officeDocument/2006/relationships/hyperlink" Target="http://data.aade.gr/eli/pri/law/2008/01/29/36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