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 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 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ευρώ ή σε ξένο νόμισμα στο όνομα δύο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συνδικαιούχων, μετά τον θάνατο οποιουδήποτε εξ αυτών για όλους τους επιζώντες συνδικαιούχους, στους οποίους περιέρχεται αυτοδίκαια, και μέχρι τον τελευταίο από αυτούς. Η απαλλαγή της παρούσας περίπτωσης δεν ισχύει για χρηματικές καταθέσεις και λογαριασμούς που τηρούνται σε μη συνεργάσιμα στον φορολογικό τομέα κράτη και σε κράτη που δεν έχουν συνάψει και δεν εφαρμόζουν με την Ελλάδα σύμβαση διοικητικής συνδρομής στον φορολογικό τομέα ή δεν έχουν υπογράψει και δεν εφαρμόζουν με την Ελλάδα την Πολυμερή Συμφωνία Αρμόδιων Αρχών για την Αυτόματη Ανταλλαγή Πληροφοριών Χρηματοοικονομικών Λογαριασμών που έχει κυρωθεί με τον ν. 4428/2016 (Α’ 190).</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7"/>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3"/>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2"/>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6"/>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συνεχομένα έτη και, σε περίπτωση μετεγκατάστασής του στην Ελλάδα δεν έχει παρέλθει διάστημα μεγαλύτερο των πέντε (5) ετών, εκτός αν η φορολογική αρχή αποδείξει ότι αυτά είχαν αποκτηθεί κατά τα τελευταία δώδεκα (12) έτη στην ημεδαπή.</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η)</w:t>
      </w:r>
      <w:r>
        <w:rPr>
          <w:lang w:val="en" w:eastAsia="en"/>
        </w:rPr>
        <w:tab/>
      </w:r>
      <w:r>
        <w:rPr>
          <w:lang w:val="el" w:eastAsia="el"/>
        </w:rPr>
        <w:t>δωρεές και εισφορές σε είδος ή χρήματα προς τον φορέα υλοποίησης δράσεων ανθρωπιστικής και αναπτυξιακής βοήθειας στο πλαίσιο των διεθνών δεσμεύσεων που έχει αναλάβει η Χώρα, εφόσον πραγματοποιούνται αποκλειστικά για την εκτέλεση των δράσεων αυτών.</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τον φόρο που προκύπτει εκπίπτει: α) ο φόρος που αναλογεί στις προγενέστερες δωρεές και γονικές παροχές,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και γονικές παροχές κινητών που έγιναν εκεί, με ανάλογη εφαρμογή των διατάξεων του άρθρου 32.</w:t>
      </w:r>
    </w:p>
    <w:p>
      <w:pPr>
        <w:spacing w:before="240" w:after="240"/>
        <w:rPr>
          <w:lang w:val="el" w:eastAsia="el"/>
        </w:rPr>
      </w:pPr>
      <w:r>
        <w:rPr>
          <w:lang w:val="el" w:eastAsia="el"/>
        </w:rPr>
        <w:t>Ειδικά η γονική παροχή ή η δωρεά προς τα πρόσωπα που υπάγονται στην Α` κατηγορία της παρ. 1 του άρθρου 29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αυτών προσώπων.</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0"/>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3"/>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7"/>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τα κέρδη από το τυχερό παίγνιο «Στοίχημα» της περ. γ’ του άρθρου 25 του ν. 4002/2011 (Α’ 180) περιλαμβανομένων βα) των στοιχημάτων προκαθορισμένης ή μη απόδοσης της παρ. 1 του άρθρου 2 του ν. 2433/1996 (Α’ 180) ββ) των στοιχημάτων προκαθορισμένης ή μη απόδοσης που διεξάγουν αδειοδοτημένοι πάροχοι δυνάμει του άρθρου 45 του ν. 4002/2011, βγ) του αμοιβαίου στοιχήματος επί ιπποδρομιών που διεξάγεται σύμφωνα με τον ν. 4338/2015 (Α’ 131),</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διεξάγονται σε παικτικές συνεδρίες από αδειοδοτημένους παρόχους, δυνάμει των άρθρων 39 και 45 του v. 4002/2011, ήτοι τα κέρδη από τα τυχερά παίγνια που διεξάγονται με παι-γνιομηχανήματα, τα τυχερά παίγνια καζίνο και το πόκερ και οι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Στην περίπτωση συμμετοχής του παίκτη σε τουρνουά πόκερ, ο φόρος παρακρατείται αυτοτελώς κατά την απόδοση των κερδών (επάθλων) του τουρνουά,</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τα κέρδη από τα τυχερά παίγνια που διεξάγονται από την ΟΠΑΠ Α.Ε. δυνάμει του άρθρου 27 του ν. 2843/2000 (Α’ 219), εκτός αυτών των περ. β) και γ) της παρούσας,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στ)</w:t>
      </w:r>
      <w:r>
        <w:rPr>
          <w:lang w:val="en" w:eastAsia="en"/>
        </w:rPr>
        <w:tab/>
      </w:r>
      <w:r>
        <w:rPr>
          <w:lang w:val="el" w:eastAsia="el"/>
        </w:rPr>
        <w:t>τα έσοδα από έπαθλα που λαμβάνουν ερασιτέχνες ιδιοκτήτες δρομώνων ίππων.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είναι ερασιτέχνης ως προς τη δραστηριότητά του αυτή. Οι κύριοι δρομώνων ίππων που δεν είναι ερασιτέχνες φορολογούνται για τη δραστηριότητα τους αυτή σύμφωνα με τον Κώδικα Φορολογίας Εισοδήματος (ν. 4172/2013, Α’ 167).</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Υπόχρεος στον φόρο είναι ο δικαιούχος του κέρδους. Κέρδος από τυχερό παίγνιο των περ. β), γ) και δ) της παρ. 1 είναι το ποσό που πληρώνεται ή πιστώνεται στον παίκτη ως αποτέλεσμα του τυχερού παιγνίου, αφαιρουμένου του ποσού που κατέβαλε για τη συμμετοχή του στο παίγνιο αυτό.</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w:t>
      </w:r>
      <w:r>
        <w:rPr>
          <w:rStyle w:val="Hyperlink"/>
          <w:b/>
          <w:bCs/>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b/>
          <w:bCs/>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b/>
          <w:bCs/>
          <w:color w:val="000000"/>
          <w:sz w:val="20"/>
          <w:szCs w:val="20"/>
          <w:u w:val="none" w:color="0000EE"/>
          <w:vertAlign w:val="superscript"/>
          <w:lang w:val="el" w:eastAsia="el"/>
        </w:rPr>
        <w:footnoteReference w:id="129"/>
      </w:r>
      <w:r>
        <w:rPr>
          <w:b/>
          <w:bCs/>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Τα κέρδη της παρ. 1 του άρθρου 58 υποβάλλονται σε φόρο ως εξής:</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α)</w:t>
      </w:r>
      <w:r>
        <w:rPr>
          <w:b/>
          <w:bCs/>
          <w:lang w:val="en" w:eastAsia="en"/>
        </w:rPr>
        <w:tab/>
      </w:r>
      <w:r>
        <w:rPr>
          <w:b/>
          <w:bCs/>
          <w:lang w:val="el" w:eastAsia="el"/>
        </w:rPr>
        <w:t>Τα κέρδη της περ. α) υποβάλλονται σε φόρο αυτοτε-λώς ανά γραμμάτιο λαχείου, μετά την αφαίρεση αφορολόγητου ποσού εκατό (100) ευρώ, με συντελεστή δέκα τοις εκατό (10%), εφόσον πρόκειται για κέρδη μέχρι χίλια (1.000) ευρώ, και με συντελεστή δεκαπέντε τοις εκατό (15%), εφόσον πρόκειται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β)</w:t>
      </w:r>
      <w:r>
        <w:rPr>
          <w:b/>
          <w:bCs/>
          <w:lang w:val="en" w:eastAsia="en"/>
        </w:rPr>
        <w:tab/>
      </w:r>
      <w:r>
        <w:rPr>
          <w:b/>
          <w:bCs/>
          <w:lang w:val="el" w:eastAsia="el"/>
        </w:rPr>
        <w:t>Τα κέρδη της περ. β)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&gt;500 7,5%</w:t>
      </w:r>
    </w:p>
    <w:p>
      <w:pPr>
        <w:spacing w:before="240" w:after="240"/>
        <w:rPr>
          <w:lang w:val="el" w:eastAsia="el"/>
        </w:rPr>
      </w:pPr>
      <w:r>
        <w:rPr>
          <w:b/>
          <w:bCs/>
          <w:lang w:val="el" w:eastAsia="el"/>
        </w:rPr>
        <w:t>Για τα παίγνια της περίπτωσης αυτής, ως δελτίο νοείται η καταχώριση πρόβλεψης του παίκτη, ανεξαρτήτως εάν αφορά σε ένα ή περισσότερα στοιχηματικά γεγονότα. Αν το δελτίο αφορά σε ένα στοιχηματικό γεγονός, η απόδοση της πρόβλεψης ισούται με την προσφερόμενη απόδοση του επιλεγέντος στοιχηματικού γεγονότος. Αν το δελτίο αφορά σε περισσότερα στοιχηματικά γεγονότα, η απόδοση της πρόβλεψης ισούται με το γινόμενο όλων των προσφερόμενων αποδόσεων καθενός από τα επιλεγέντα στοιχηματικά γεγονότα.</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γ)</w:t>
      </w:r>
      <w:r>
        <w:rPr>
          <w:b/>
          <w:bCs/>
          <w:lang w:val="en" w:eastAsia="en"/>
        </w:rPr>
        <w:tab/>
      </w:r>
      <w:r>
        <w:rPr>
          <w:b/>
          <w:bCs/>
          <w:lang w:val="el" w:eastAsia="el"/>
        </w:rPr>
        <w:t>Τα κέρδη της περ. γ), που πληρώνονται ή πιστώνονται στον Ηλεκτρονικό Λογαριασμό Παίκτη, υποβάλλονται σε φόρο μετά την αφαίρεση αφορολόγητου ποσού εκατό (100) ευρώ, αυτοτελώς ανά παικτική συνεδρία, με συντελεστή δεκαπέντε τοις εκατό (15%), εφόσον πρόκειται για κέρδη μέχρι πεντακόσια (500) ευρώ, και με συντελεστή είκοσι τοις εκατό (20%), εφόσον πρόκειται για κέρδη από πεντακόσια ευρώ και ένα λεπτό (500,01) και πάνω.</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δ)</w:t>
      </w:r>
      <w:r>
        <w:rPr>
          <w:b/>
          <w:bCs/>
          <w:lang w:val="en" w:eastAsia="en"/>
        </w:rPr>
        <w:tab/>
      </w:r>
      <w:r>
        <w:rPr>
          <w:b/>
          <w:bCs/>
          <w:lang w:val="el" w:eastAsia="el"/>
        </w:rPr>
        <w:t>Τα κέρδη της περ. δ)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6"/>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500,01-2.500 10%</w:t>
      </w:r>
    </w:p>
    <w:p>
      <w:pPr>
        <w:spacing w:before="240" w:after="240"/>
        <w:rPr>
          <w:lang w:val="el" w:eastAsia="el"/>
        </w:rPr>
      </w:pPr>
      <w:r>
        <w:rPr>
          <w:b/>
          <w:bCs/>
          <w:lang w:val="el" w:eastAsia="el"/>
        </w:rPr>
        <w:t>&gt;2.500 20%</w:t>
      </w:r>
    </w:p>
    <w:p>
      <w:pPr>
        <w:spacing w:before="240" w:after="240"/>
        <w:rPr>
          <w:lang w:val="el" w:eastAsia="el"/>
        </w:rPr>
      </w:pPr>
      <w:r>
        <w:rPr>
          <w:b/>
          <w:bCs/>
          <w:lang w:val="el" w:eastAsia="el"/>
        </w:rPr>
        <w:t>Ως δελτίο νοείται η καταχώριση κάθε συνόλου επιλογών του παίκτη το οποίο συνιστά μία αυτοτελή συμμετοχή του σε μία κλήρωση ή έναν διαγωνισμό εκάστου παιγνίου.</w:t>
      </w:r>
    </w:p>
    <w:p>
      <w:pPr>
        <w:pStyle w:val="StructureList1"/>
        <w:spacing w:before="120" w:after="0"/>
        <w:rPr>
          <w:lang w:val="el" w:eastAsia="el"/>
        </w:rPr>
      </w:pPr>
      <w:r>
        <w:rPr>
          <w:b/>
          <w:bCs/>
          <w:lang w:val="el" w:eastAsia="el"/>
        </w:rPr>
        <w:t>ε)</w:t>
      </w:r>
      <w:r>
        <w:rPr>
          <w:b/>
          <w:bCs/>
          <w:lang w:val="en" w:eastAsia="en"/>
        </w:rPr>
        <w:tab/>
      </w:r>
      <w:r>
        <w:rPr>
          <w:b/>
          <w:bCs/>
          <w:lang w:val="el" w:eastAsia="el"/>
        </w:rPr>
        <w:t>Τα κέρδη και οι παροχές της περ. ε) υποβάλλονται σε φόρο αυτοτελώς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στ)</w:t>
      </w:r>
      <w:r>
        <w:rPr>
          <w:b/>
          <w:bCs/>
          <w:lang w:val="en" w:eastAsia="en"/>
        </w:rPr>
        <w:tab/>
      </w:r>
      <w:r>
        <w:rPr>
          <w:b/>
          <w:bCs/>
          <w:lang w:val="el" w:eastAsia="el"/>
        </w:rPr>
        <w:t>Τα έσοδα της περ. στ) φορολογούνται αυτοτελώς με συντελεστή δέκα πέντε τοις εκατό (15%).</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b/>
          <w:bCs/>
          <w:lang w:val="el" w:eastAsia="el"/>
        </w:rPr>
        <w:t xml:space="preserve"> Ποσοστό των εσόδων από τις κατηγορίες φόρων των περ. β) και δ) της παρ. 1 χρησιμοποιείται για τη χρηματοδότηση αθλητικών ομάδων και την επιχορήγηση των Ειδικών Επιτροπών του άρθρου 53 του ν. 2725/1999 (Α` 121),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 Με την ίδια απόφαση δύναται να καθορίζονται οι δικαιούχοι, ο τρόπος κατανομής της εν λόγω χρηματοδότησης και κάθε άλλη αναγκαία λεπτομέρεια.</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5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7"/>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Σε περίπτωση υποβολής τροποποιητικής δήλωσης με την οποία μειώνεται η φορολογητέα αξία,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b/>
          <w:bCs/>
          <w:color w:val="000000"/>
          <w:sz w:val="20"/>
          <w:szCs w:val="20"/>
          <w:u w:val="none" w:color="0000EE"/>
          <w:vertAlign w:val="superscript"/>
          <w:lang w:val="el" w:eastAsia="el"/>
        </w:rPr>
        <w:footnoteReference w:id="164"/>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77"/>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 3 του άρθρου 25 μπορεί να υποβληθεί από αυτά δήλωση για το συνολικό ποσό των δωρεών και χωρίς την αναγραφή των στοιχείων των δωρητών, εφόσον αποδεικνύεται η σύσταση της δωρεάς, αλλά δεν είναι γνωστά στον δωρεοδόχο τα πλήρη στοιχεία του δωρητή, ή αυτός είναι αλλοδαπός και δεν διαθέτει Αριθμό Φορολογικού Μητρώου στην Ελλάδα και τα ποσά των δωρεών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84"/>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 Ειδικά για τα έσοδα της περ. στ) της παρ. 1 του άρθρου 58 η δήλωση υποβάλλεται μέχρι την τελευταία εργάσιμη ημέρα του δεύτερου μήνα από την καταβολή του επάθλου.</w:t>
      </w:r>
      <w:r>
        <w:rPr>
          <w:rStyle w:val="Hyperlink"/>
          <w:b/>
          <w:bCs/>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90"/>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91"/>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2003,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31.12.2003,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95"/>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αντίγραφο του οικείου συμβολαίου που συντάχθηκε μέχρι και την 31η Δεκεμβρίου 2003 ή βεβαίωση του συμβολαιογράφου, που συνέταξε το συμβόλαιο ότι, τούτο συντάχθηκε μέχρι και την 31η Δεκεμβρίου 2003 και δεν συντρέχει περίπτωση μετάθεσης του χρόνου γένεσης της φορολογικής υποχρέωσης.6.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57</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5" w:history="1">
        <w:r>
          <w:rPr>
            <w:rStyle w:val="Hyperlink"/>
            <w:color w:val="0000EE"/>
            <w:u w:color="0000EE"/>
            <w:lang w:val="el" w:eastAsia="el"/>
          </w:rPr>
          <w:t>Προσθήκη 3842/2010, Άρθρο 25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4" w:history="1">
        <w:r>
          <w:rPr>
            <w:rStyle w:val="Hyperlink"/>
            <w:color w:val="0000EE"/>
            <w:u w:color="0000EE"/>
            <w:lang w:val="el" w:eastAsia="el"/>
          </w:rPr>
          <w:t>Τροποποίηση 4474/2017, Άρθρο 14</w:t>
        </w:r>
      </w:hyperlink>
      <w:r>
        <w:rPr>
          <w:lang w:val="el" w:eastAsia="el"/>
        </w:rPr>
        <w:t xml:space="preserve">; </w:t>
      </w:r>
      <w:hyperlink r:id="rId40" w:anchor="art_1" w:history="1">
        <w:r>
          <w:rPr>
            <w:rStyle w:val="Hyperlink"/>
            <w:color w:val="0000EE"/>
            <w:u w:color="0000EE"/>
            <w:lang w:val="el" w:eastAsia="el"/>
          </w:rPr>
          <w:t>Τροποποίηση 3634/2008, Άρθρο 1</w:t>
        </w:r>
      </w:hyperlink>
      <w:r>
        <w:rPr>
          <w:lang w:val="el" w:eastAsia="el"/>
        </w:rPr>
        <w:t xml:space="preserve">; </w:t>
      </w:r>
      <w:hyperlink r:id="rId41" w:anchor="art_10" w:history="1">
        <w:r>
          <w:rPr>
            <w:rStyle w:val="Hyperlink"/>
            <w:color w:val="0000EE"/>
            <w:u w:color="0000EE"/>
            <w:lang w:val="el" w:eastAsia="el"/>
          </w:rPr>
          <w:t>Τροποποίηση 3091/2002,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3091/2002,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3554/2007, Άρθρο 5</w:t>
        </w:r>
      </w:hyperlink>
      <w:r>
        <w:rPr>
          <w:lang w:val="el" w:eastAsia="el"/>
        </w:rPr>
        <w:t xml:space="preserve">; </w:t>
      </w:r>
      <w:hyperlink r:id="rId44" w:anchor="art_20" w:history="1">
        <w:r>
          <w:rPr>
            <w:rStyle w:val="Hyperlink"/>
            <w:color w:val="0000EE"/>
            <w:u w:color="0000EE"/>
            <w:lang w:val="el" w:eastAsia="el"/>
          </w:rPr>
          <w:t>Τροποποίηση 3427/2005, Άρθρο 20</w:t>
        </w:r>
      </w:hyperlink>
      <w:r>
        <w:rPr>
          <w:lang w:val="el" w:eastAsia="el"/>
        </w:rPr>
        <w:t xml:space="preserve">; </w:t>
      </w:r>
      <w:hyperlink r:id="rId45"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 w:history="1">
        <w:r>
          <w:rPr>
            <w:rStyle w:val="Hyperlink"/>
            <w:color w:val="0000EE"/>
            <w:u w:color="0000EE"/>
            <w:lang w:val="el" w:eastAsia="el"/>
          </w:rPr>
          <w:t>Τροποποίηση 3554/2007, Άρθρο 5</w:t>
        </w:r>
      </w:hyperlink>
      <w:r>
        <w:rPr>
          <w:lang w:val="el" w:eastAsia="el"/>
        </w:rPr>
        <w:t xml:space="preserve">; </w:t>
      </w:r>
      <w:hyperlink r:id="rId47" w:anchor="art_20" w:history="1">
        <w:r>
          <w:rPr>
            <w:rStyle w:val="Hyperlink"/>
            <w:color w:val="0000EE"/>
            <w:u w:color="0000EE"/>
            <w:lang w:val="el" w:eastAsia="el"/>
          </w:rPr>
          <w:t>Τροποποίηση 3427/2005, Άρθρο 20</w:t>
        </w:r>
      </w:hyperlink>
      <w:r>
        <w:rPr>
          <w:lang w:val="el" w:eastAsia="el"/>
        </w:rPr>
        <w:t xml:space="preserve">; </w:t>
      </w:r>
      <w:hyperlink r:id="rId48"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Τροποποίηση 3091/2002,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Αφαίρεση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Προσθήκη 3634/2008, Άρθρο 1</w:t>
        </w:r>
      </w:hyperlink>
      <w:r>
        <w:rPr>
          <w:lang w:val="el" w:eastAsia="el"/>
        </w:rPr>
        <w:t xml:space="preserve">; </w:t>
      </w:r>
      <w:hyperlink r:id="rId56" w:anchor="art_9" w:history="1">
        <w:r>
          <w:rPr>
            <w:rStyle w:val="Hyperlink"/>
            <w:color w:val="0000EE"/>
            <w:u w:color="0000EE"/>
            <w:lang w:val="el" w:eastAsia="el"/>
          </w:rPr>
          <w:t>Τροποποίηση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Αφαίρεση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2"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5" w:history="1">
        <w:r>
          <w:rPr>
            <w:rStyle w:val="Hyperlink"/>
            <w:color w:val="0000EE"/>
            <w:u w:color="0000EE"/>
            <w:lang w:val="el" w:eastAsia="el"/>
          </w:rPr>
          <w:t>Τροποποίηση 3554/2007, Άρθρο 5</w:t>
        </w:r>
      </w:hyperlink>
      <w:r>
        <w:rPr>
          <w:lang w:val="el" w:eastAsia="el"/>
        </w:rPr>
        <w:t xml:space="preserve">; </w:t>
      </w:r>
      <w:hyperlink r:id="rId65" w:anchor="art_20" w:history="1">
        <w:r>
          <w:rPr>
            <w:rStyle w:val="Hyperlink"/>
            <w:color w:val="0000EE"/>
            <w:u w:color="0000EE"/>
            <w:lang w:val="el" w:eastAsia="el"/>
          </w:rPr>
          <w:t>Τροποποίηση 3427/2005, Άρθρο 20</w:t>
        </w:r>
      </w:hyperlink>
      <w:r>
        <w:rPr>
          <w:lang w:val="el" w:eastAsia="el"/>
        </w:rPr>
        <w:t xml:space="preserve">; </w:t>
      </w:r>
      <w:hyperlink r:id="rId66" w:anchor="art_12" w:history="1">
        <w:r>
          <w:rPr>
            <w:rStyle w:val="Hyperlink"/>
            <w:color w:val="0000EE"/>
            <w:u w:color="0000EE"/>
            <w:lang w:val="el" w:eastAsia="el"/>
          </w:rPr>
          <w:t>Τροποποίηση 3091/2002, Άρθρο 12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7" w:anchor="art_1" w:history="1">
        <w:r>
          <w:rPr>
            <w:rStyle w:val="Hyperlink"/>
            <w:color w:val="0000EE"/>
            <w:u w:color="0000EE"/>
            <w:lang w:val="el" w:eastAsia="el"/>
          </w:rPr>
          <w:t>Τροποποίηση 3634/2008, Άρθρο 1</w:t>
        </w:r>
      </w:hyperlink>
      <w:r>
        <w:rPr>
          <w:lang w:val="el" w:eastAsia="el"/>
        </w:rPr>
        <w:t xml:space="preserve">; </w:t>
      </w:r>
      <w:hyperlink r:id="rId68" w:anchor="art_5" w:history="1">
        <w:r>
          <w:rPr>
            <w:rStyle w:val="Hyperlink"/>
            <w:color w:val="0000EE"/>
            <w:u w:color="0000EE"/>
            <w:lang w:val="el" w:eastAsia="el"/>
          </w:rPr>
          <w:t>Τροποποίηση 3554/2007, Άρθρο 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12" w:history="1">
        <w:r>
          <w:rPr>
            <w:rStyle w:val="Hyperlink"/>
            <w:color w:val="0000EE"/>
            <w:u w:color="0000EE"/>
            <w:lang w:val="el" w:eastAsia="el"/>
          </w:rPr>
          <w:t>Τροποποίηση 3091/2002, Άρθρο 12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1" w:anchor="art_1" w:history="1">
        <w:r>
          <w:rPr>
            <w:rStyle w:val="Hyperlink"/>
            <w:color w:val="0000EE"/>
            <w:u w:color="0000EE"/>
            <w:lang w:val="el" w:eastAsia="el"/>
          </w:rPr>
          <w:t>Τροποποίηση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2"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3634/2008, Άρθρο 1</w:t>
        </w:r>
      </w:hyperlink>
      <w:r>
        <w:rPr>
          <w:lang w:val="el" w:eastAsia="el"/>
        </w:rPr>
        <w:t xml:space="preserve">; </w:t>
      </w:r>
      <w:hyperlink r:id="rId75" w:anchor="art_11" w:history="1">
        <w:r>
          <w:rPr>
            <w:rStyle w:val="Hyperlink"/>
            <w:color w:val="0000EE"/>
            <w:u w:color="0000EE"/>
            <w:lang w:val="el" w:eastAsia="el"/>
          </w:rPr>
          <w:t>Τροποποίηση 3091/2002, Άρθρο 11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8" w:history="1">
        <w:r>
          <w:rPr>
            <w:rStyle w:val="Hyperlink"/>
            <w:color w:val="0000EE"/>
            <w:u w:color="0000EE"/>
            <w:lang w:val="el" w:eastAsia="el"/>
          </w:rPr>
          <w:t>Αφαίρεση 4646/2019, Άρθρο 48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4646/2019, Άρθρο 48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3634/2008,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3634/2008,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0" w:history="1">
        <w:r>
          <w:rPr>
            <w:rStyle w:val="Hyperlink"/>
            <w:color w:val="0000EE"/>
            <w:u w:color="0000EE"/>
            <w:lang w:val="el" w:eastAsia="el"/>
          </w:rPr>
          <w:t>Προσθήκη 3427/2005,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8" w:history="1">
        <w:r>
          <w:rPr>
            <w:rStyle w:val="Hyperlink"/>
            <w:color w:val="0000EE"/>
            <w:u w:color="0000EE"/>
            <w:lang w:val="el" w:eastAsia="el"/>
          </w:rPr>
          <w:t>Προσθήκη 4646/2019, Άρθρο 48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2" w:history="1">
        <w:r>
          <w:rPr>
            <w:rStyle w:val="Hyperlink"/>
            <w:color w:val="0000EE"/>
            <w:u w:color="0000EE"/>
            <w:lang w:val="el" w:eastAsia="el"/>
          </w:rPr>
          <w:t>Τροποποίηση 3091/2002, Άρθρο 12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8" w:history="1">
        <w:r>
          <w:rPr>
            <w:rStyle w:val="Hyperlink"/>
            <w:color w:val="0000EE"/>
            <w:u w:color="0000EE"/>
            <w:lang w:val="el" w:eastAsia="el"/>
          </w:rPr>
          <w:t>Αφαίρεση 4646/2019, Άρθρο 48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8" w:history="1">
        <w:r>
          <w:rPr>
            <w:rStyle w:val="Hyperlink"/>
            <w:color w:val="0000EE"/>
            <w:u w:color="0000EE"/>
            <w:lang w:val="el" w:eastAsia="el"/>
          </w:rPr>
          <w:t>Αφαίρεση 4646/2019, Άρθρο 48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3" w:history="1">
        <w:r>
          <w:rPr>
            <w:rStyle w:val="Hyperlink"/>
            <w:color w:val="0000EE"/>
            <w:u w:color="0000EE"/>
            <w:lang w:val="el" w:eastAsia="el"/>
          </w:rPr>
          <w:t>Προσθήκη 4537/2018, Άρθρο 113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8" w:history="1">
        <w:r>
          <w:rPr>
            <w:rStyle w:val="Hyperlink"/>
            <w:color w:val="0000EE"/>
            <w:u w:color="0000EE"/>
            <w:lang w:val="el" w:eastAsia="el"/>
          </w:rPr>
          <w:t>Αφαίρεση 4646/2019, Άρθρο 48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Τροποποίηση 4646/2019, Άρθρο 48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3427/2005, Άρθρο 20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5" w:history="1">
        <w:r>
          <w:rPr>
            <w:rStyle w:val="Hyperlink"/>
            <w:color w:val="0000EE"/>
            <w:u w:color="0000EE"/>
            <w:lang w:val="el" w:eastAsia="el"/>
          </w:rPr>
          <w:t>Τροποποίηση 3842/2010, Άρθρο 25</w:t>
        </w:r>
      </w:hyperlink>
      <w:r>
        <w:rPr>
          <w:lang w:val="el" w:eastAsia="el"/>
        </w:rPr>
        <w:t xml:space="preserve">; </w:t>
      </w:r>
      <w:hyperlink r:id="rId97" w:anchor="art_1" w:history="1">
        <w:r>
          <w:rPr>
            <w:rStyle w:val="Hyperlink"/>
            <w:color w:val="0000EE"/>
            <w:u w:color="0000EE"/>
            <w:lang w:val="el" w:eastAsia="el"/>
          </w:rPr>
          <w:t>Τροποποίηση 3634/2008, Άρθρο 1</w:t>
        </w:r>
      </w:hyperlink>
      <w:r>
        <w:rPr>
          <w:lang w:val="el" w:eastAsia="el"/>
        </w:rPr>
        <w:t xml:space="preserve">; </w:t>
      </w:r>
      <w:hyperlink r:id="rId98" w:anchor="art_5" w:history="1">
        <w:r>
          <w:rPr>
            <w:rStyle w:val="Hyperlink"/>
            <w:color w:val="0000EE"/>
            <w:u w:color="0000EE"/>
            <w:lang w:val="el" w:eastAsia="el"/>
          </w:rPr>
          <w:t>Τροποποίηση 3554/2007, Άρθρο 5</w:t>
        </w:r>
      </w:hyperlink>
      <w:r>
        <w:rPr>
          <w:lang w:val="el" w:eastAsia="el"/>
        </w:rPr>
        <w:t xml:space="preserve">; </w:t>
      </w:r>
      <w:hyperlink r:id="rId99" w:anchor="art_20" w:history="1">
        <w:r>
          <w:rPr>
            <w:rStyle w:val="Hyperlink"/>
            <w:color w:val="0000EE"/>
            <w:u w:color="0000EE"/>
            <w:lang w:val="el" w:eastAsia="el"/>
          </w:rPr>
          <w:t>Τροποποίηση 3427/2005, Άρθρο 20</w:t>
        </w:r>
      </w:hyperlink>
      <w:r>
        <w:rPr>
          <w:lang w:val="el" w:eastAsia="el"/>
        </w:rPr>
        <w:t xml:space="preserve">; </w:t>
      </w:r>
      <w:hyperlink r:id="rId100" w:anchor="art_10" w:history="1">
        <w:r>
          <w:rPr>
            <w:rStyle w:val="Hyperlink"/>
            <w:color w:val="0000EE"/>
            <w:u w:color="0000EE"/>
            <w:lang w:val="el" w:eastAsia="el"/>
          </w:rPr>
          <w:t>Τροποποίηση 3091/2002,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r>
        <w:rPr>
          <w:lang w:val="el" w:eastAsia="el"/>
        </w:rPr>
        <w:t xml:space="preserve">; </w:t>
      </w:r>
      <w:hyperlink r:id="rId102" w:anchor="art_1" w:history="1">
        <w:r>
          <w:rPr>
            <w:rStyle w:val="Hyperlink"/>
            <w:color w:val="0000EE"/>
            <w:u w:color="0000EE"/>
            <w:lang w:val="el" w:eastAsia="el"/>
          </w:rPr>
          <w:t>Τροποποίηση 3634/2008, Άρθρο 1</w:t>
        </w:r>
      </w:hyperlink>
      <w:r>
        <w:rPr>
          <w:lang w:val="el" w:eastAsia="el"/>
        </w:rPr>
        <w:t xml:space="preserve">; </w:t>
      </w:r>
      <w:hyperlink r:id="rId103" w:anchor="art_5" w:history="1">
        <w:r>
          <w:rPr>
            <w:rStyle w:val="Hyperlink"/>
            <w:color w:val="0000EE"/>
            <w:u w:color="0000EE"/>
            <w:lang w:val="el" w:eastAsia="el"/>
          </w:rPr>
          <w:t>Τροποποίηση 3554/2007, Άρθρο 5</w:t>
        </w:r>
      </w:hyperlink>
      <w:r>
        <w:rPr>
          <w:lang w:val="el" w:eastAsia="el"/>
        </w:rPr>
        <w:t xml:space="preserve">; </w:t>
      </w:r>
      <w:hyperlink r:id="rId104" w:anchor="art_20" w:history="1">
        <w:r>
          <w:rPr>
            <w:rStyle w:val="Hyperlink"/>
            <w:color w:val="0000EE"/>
            <w:u w:color="0000EE"/>
            <w:lang w:val="el" w:eastAsia="el"/>
          </w:rPr>
          <w:t>Τροποποίηση 3427/2005, Άρθρο 20</w:t>
        </w:r>
      </w:hyperlink>
      <w:r>
        <w:rPr>
          <w:lang w:val="el" w:eastAsia="el"/>
        </w:rPr>
        <w:t xml:space="preserve">; </w:t>
      </w:r>
      <w:hyperlink r:id="rId105" w:anchor="art_10" w:history="1">
        <w:r>
          <w:rPr>
            <w:rStyle w:val="Hyperlink"/>
            <w:color w:val="0000EE"/>
            <w:u w:color="0000EE"/>
            <w:lang w:val="el" w:eastAsia="el"/>
          </w:rPr>
          <w:t>Τροποποίηση 3091/2002,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r>
        <w:rPr>
          <w:lang w:val="el" w:eastAsia="el"/>
        </w:rPr>
        <w:t xml:space="preserve">;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5" w:history="1">
        <w:r>
          <w:rPr>
            <w:rStyle w:val="Hyperlink"/>
            <w:color w:val="0000EE"/>
            <w:u w:color="0000EE"/>
            <w:lang w:val="el" w:eastAsia="el"/>
          </w:rPr>
          <w:t>Τροποποίηση 3554/2007, Άρθρο 5</w:t>
        </w:r>
      </w:hyperlink>
      <w:r>
        <w:rPr>
          <w:lang w:val="el" w:eastAsia="el"/>
        </w:rPr>
        <w:t xml:space="preserve">; </w:t>
      </w:r>
      <w:hyperlink r:id="rId109" w:anchor="art_20" w:history="1">
        <w:r>
          <w:rPr>
            <w:rStyle w:val="Hyperlink"/>
            <w:color w:val="0000EE"/>
            <w:u w:color="0000EE"/>
            <w:lang w:val="el" w:eastAsia="el"/>
          </w:rPr>
          <w:t>Τροποποίηση 3427/2005, Άρθρο 20</w:t>
        </w:r>
      </w:hyperlink>
      <w:r>
        <w:rPr>
          <w:lang w:val="el" w:eastAsia="el"/>
        </w:rPr>
        <w:t xml:space="preserve">; </w:t>
      </w:r>
      <w:hyperlink r:id="rId110"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5" w:history="1">
        <w:r>
          <w:rPr>
            <w:rStyle w:val="Hyperlink"/>
            <w:color w:val="0000EE"/>
            <w:u w:color="0000EE"/>
            <w:lang w:val="el" w:eastAsia="el"/>
          </w:rPr>
          <w:t>Τροποποίηση 3842/2010, Άρθρο 25</w:t>
        </w:r>
      </w:hyperlink>
      <w:r>
        <w:rPr>
          <w:lang w:val="el" w:eastAsia="el"/>
        </w:rPr>
        <w:t xml:space="preserve">; </w:t>
      </w:r>
      <w:hyperlink r:id="rId112" w:anchor="art_1" w:history="1">
        <w:r>
          <w:rPr>
            <w:rStyle w:val="Hyperlink"/>
            <w:color w:val="0000EE"/>
            <w:u w:color="0000EE"/>
            <w:lang w:val="el" w:eastAsia="el"/>
          </w:rPr>
          <w:t>Τροποποίηση 3634/2008, Άρθρο 1</w:t>
        </w:r>
      </w:hyperlink>
      <w:r>
        <w:rPr>
          <w:lang w:val="el" w:eastAsia="el"/>
        </w:rPr>
        <w:t xml:space="preserve">; </w:t>
      </w:r>
      <w:hyperlink r:id="rId113" w:anchor="art_5" w:history="1">
        <w:r>
          <w:rPr>
            <w:rStyle w:val="Hyperlink"/>
            <w:color w:val="0000EE"/>
            <w:u w:color="0000EE"/>
            <w:lang w:val="el" w:eastAsia="el"/>
          </w:rPr>
          <w:t>Τροποποίηση 3554/2007, Άρθρο 5</w:t>
        </w:r>
      </w:hyperlink>
      <w:r>
        <w:rPr>
          <w:lang w:val="el" w:eastAsia="el"/>
        </w:rPr>
        <w:t xml:space="preserve">; </w:t>
      </w:r>
      <w:hyperlink r:id="rId114" w:anchor="art_20" w:history="1">
        <w:r>
          <w:rPr>
            <w:rStyle w:val="Hyperlink"/>
            <w:color w:val="0000EE"/>
            <w:u w:color="0000EE"/>
            <w:lang w:val="el" w:eastAsia="el"/>
          </w:rPr>
          <w:t>Τροποποίηση 3427/2005, Άρθρο 20</w:t>
        </w:r>
      </w:hyperlink>
      <w:r>
        <w:rPr>
          <w:lang w:val="el" w:eastAsia="el"/>
        </w:rPr>
        <w:t xml:space="preserve">; </w:t>
      </w:r>
      <w:hyperlink r:id="rId115"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5" w:history="1">
        <w:r>
          <w:rPr>
            <w:rStyle w:val="Hyperlink"/>
            <w:color w:val="0000EE"/>
            <w:u w:color="0000EE"/>
            <w:lang w:val="el" w:eastAsia="el"/>
          </w:rPr>
          <w:t>Τροποποίηση 3842/2010, Άρθρο 25</w:t>
        </w:r>
      </w:hyperlink>
      <w:r>
        <w:rPr>
          <w:lang w:val="el" w:eastAsia="el"/>
        </w:rPr>
        <w:t xml:space="preserve">; </w:t>
      </w:r>
      <w:hyperlink r:id="rId117" w:anchor="art_1" w:history="1">
        <w:r>
          <w:rPr>
            <w:rStyle w:val="Hyperlink"/>
            <w:color w:val="0000EE"/>
            <w:u w:color="0000EE"/>
            <w:lang w:val="el" w:eastAsia="el"/>
          </w:rPr>
          <w:t>Τροποποίηση 3634/2008, Άρθρο 1</w:t>
        </w:r>
      </w:hyperlink>
      <w:r>
        <w:rPr>
          <w:lang w:val="el" w:eastAsia="el"/>
        </w:rPr>
        <w:t xml:space="preserve">; </w:t>
      </w:r>
      <w:hyperlink r:id="rId118" w:anchor="art_5" w:history="1">
        <w:r>
          <w:rPr>
            <w:rStyle w:val="Hyperlink"/>
            <w:color w:val="0000EE"/>
            <w:u w:color="0000EE"/>
            <w:lang w:val="el" w:eastAsia="el"/>
          </w:rPr>
          <w:t>Τροποποίηση 3554/2007, Άρθρο 5</w:t>
        </w:r>
      </w:hyperlink>
      <w:r>
        <w:rPr>
          <w:lang w:val="el" w:eastAsia="el"/>
        </w:rPr>
        <w:t xml:space="preserve">; </w:t>
      </w:r>
      <w:hyperlink r:id="rId119" w:anchor="art_20" w:history="1">
        <w:r>
          <w:rPr>
            <w:rStyle w:val="Hyperlink"/>
            <w:color w:val="0000EE"/>
            <w:u w:color="0000EE"/>
            <w:lang w:val="el" w:eastAsia="el"/>
          </w:rPr>
          <w:t>Τροποποίηση 3427/2005, Άρθρο 20</w:t>
        </w:r>
      </w:hyperlink>
      <w:r>
        <w:rPr>
          <w:lang w:val="el" w:eastAsia="el"/>
        </w:rPr>
        <w:t xml:space="preserve">; </w:t>
      </w:r>
      <w:hyperlink r:id="rId120" w:anchor="art_10" w:history="1">
        <w:r>
          <w:rPr>
            <w:rStyle w:val="Hyperlink"/>
            <w:color w:val="0000EE"/>
            <w:u w:color="0000EE"/>
            <w:lang w:val="el" w:eastAsia="el"/>
          </w:rPr>
          <w:t>Τροποποίηση 3091/2002,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5" w:history="1">
        <w:r>
          <w:rPr>
            <w:rStyle w:val="Hyperlink"/>
            <w:color w:val="0000EE"/>
            <w:u w:color="0000EE"/>
            <w:lang w:val="el" w:eastAsia="el"/>
          </w:rPr>
          <w:t>Τροποποίηση 3842/2010, Άρθρο 25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3842/2010, Άρθρο 25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Αφαίρεση 3842/2010, Άρθρο 25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6" w:history="1">
        <w:r>
          <w:rPr>
            <w:rStyle w:val="Hyperlink"/>
            <w:color w:val="0000EE"/>
            <w:u w:color="0000EE"/>
            <w:lang w:val="el" w:eastAsia="el"/>
          </w:rPr>
          <w:t>Προσθήκη 3522/2006, Άρθρο 16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4330/2015,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4887/2022, Άρθρο 147; Προσθήκη 4714/2019, Άρθρο 6</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4" w:history="1">
        <w:r>
          <w:rPr>
            <w:rStyle w:val="Hyperlink"/>
            <w:color w:val="0000EE"/>
            <w:u w:color="0000EE"/>
            <w:lang w:val="el" w:eastAsia="el"/>
          </w:rPr>
          <w:t>Προσθήκη 4781/2021, Άρθρο 474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6" w:history="1">
        <w:r>
          <w:rPr>
            <w:rStyle w:val="Hyperlink"/>
            <w:color w:val="0000EE"/>
            <w:u w:color="0000EE"/>
            <w:lang w:val="el" w:eastAsia="el"/>
          </w:rPr>
          <w:t>Προσθήκη 4839/2021, Άρθρο 56</w:t>
        </w:r>
      </w:hyperlink>
      <w:r>
        <w:rPr>
          <w:lang w:val="el" w:eastAsia="el"/>
        </w:rPr>
        <w:t xml:space="preserve">; Τροποποίηση 3815/2010, Άρθρο 1; </w:t>
      </w:r>
      <w:hyperlink r:id="rId131" w:anchor="art_1" w:history="1">
        <w:r>
          <w:rPr>
            <w:rStyle w:val="Hyperlink"/>
            <w:color w:val="0000EE"/>
            <w:u w:color="0000EE"/>
            <w:lang w:val="el" w:eastAsia="el"/>
          </w:rPr>
          <w:t>Τροποποίηση 3634/2008, Άρθρο 1</w:t>
        </w:r>
      </w:hyperlink>
      <w:r>
        <w:rPr>
          <w:lang w:val="el" w:eastAsia="el"/>
        </w:rPr>
        <w:t xml:space="preserve">; </w:t>
      </w:r>
      <w:hyperlink r:id="rId132" w:anchor="art_44" w:history="1">
        <w:r>
          <w:rPr>
            <w:rStyle w:val="Hyperlink"/>
            <w:color w:val="0000EE"/>
            <w:u w:color="0000EE"/>
            <w:lang w:val="el" w:eastAsia="el"/>
          </w:rPr>
          <w:t>Προσθήκη 3091/2002, Άρθρο 44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3" w:anchor="art_1" w:history="1">
        <w:r>
          <w:rPr>
            <w:rStyle w:val="Hyperlink"/>
            <w:color w:val="0000EE"/>
            <w:u w:color="0000EE"/>
            <w:lang w:val="el" w:eastAsia="el"/>
          </w:rPr>
          <w:t>Τροποποίηση 3634/2008,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6" w:history="1">
        <w:r>
          <w:rPr>
            <w:rStyle w:val="Hyperlink"/>
            <w:color w:val="0000EE"/>
            <w:u w:color="0000EE"/>
            <w:lang w:val="el" w:eastAsia="el"/>
          </w:rPr>
          <w:t>Τροποποίηση 4839/2021, Άρθρο 56</w:t>
        </w:r>
      </w:hyperlink>
      <w:r>
        <w:rPr>
          <w:lang w:val="el" w:eastAsia="el"/>
        </w:rPr>
        <w:t xml:space="preserve">; </w:t>
      </w:r>
      <w:hyperlink r:id="rId135"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36" w:anchor="art_1" w:history="1">
        <w:r>
          <w:rPr>
            <w:rStyle w:val="Hyperlink"/>
            <w:color w:val="0000EE"/>
            <w:u w:color="0000EE"/>
            <w:lang w:val="el" w:eastAsia="el"/>
          </w:rPr>
          <w:t>Τροποποίηση 3634/2008,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7" w:anchor="art_1" w:history="1">
        <w:r>
          <w:rPr>
            <w:rStyle w:val="Hyperlink"/>
            <w:color w:val="0000EE"/>
            <w:u w:color="0000EE"/>
            <w:lang w:val="el" w:eastAsia="el"/>
          </w:rPr>
          <w:t>Τροποποίηση 3634/2008,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8" w:anchor="art_1" w:history="1">
        <w:r>
          <w:rPr>
            <w:rStyle w:val="Hyperlink"/>
            <w:color w:val="0000EE"/>
            <w:u w:color="0000EE"/>
            <w:lang w:val="el" w:eastAsia="el"/>
          </w:rPr>
          <w:t>Τροποποίηση 3634/2008,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8" w:history="1">
        <w:r>
          <w:rPr>
            <w:rStyle w:val="Hyperlink"/>
            <w:color w:val="0000EE"/>
            <w:u w:color="0000EE"/>
            <w:lang w:val="el" w:eastAsia="el"/>
          </w:rPr>
          <w:t>Αφαίρεση 4646/2019, Άρθρο 48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8" w:history="1">
        <w:r>
          <w:rPr>
            <w:rStyle w:val="Hyperlink"/>
            <w:color w:val="0000EE"/>
            <w:u w:color="0000EE"/>
            <w:lang w:val="el" w:eastAsia="el"/>
          </w:rPr>
          <w:t>Αφαίρεση 4646/2019, Άρθρο 48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Αφαίρεση 4646/2019, Άρθρο 48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Αφαίρεση 4646/2019, Άρθρο 48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8" w:history="1">
        <w:r>
          <w:rPr>
            <w:rStyle w:val="Hyperlink"/>
            <w:color w:val="0000EE"/>
            <w:u w:color="0000EE"/>
            <w:lang w:val="el" w:eastAsia="el"/>
          </w:rPr>
          <w:t>Αφαίρεση 4646/2019, Άρθρο 48</w:t>
        </w:r>
      </w:hyperlink>
      <w:r>
        <w:rPr>
          <w:lang w:val="el" w:eastAsia="el"/>
        </w:rPr>
        <w:t xml:space="preserve">; </w:t>
      </w:r>
      <w:hyperlink r:id="rId152" w:anchor="art_1" w:history="1">
        <w:r>
          <w:rPr>
            <w:rStyle w:val="Hyperlink"/>
            <w:color w:val="0000EE"/>
            <w:u w:color="0000EE"/>
            <w:lang w:val="el" w:eastAsia="el"/>
          </w:rPr>
          <w:t>Τροποποίηση 3634/2008, Άρθρο 1</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8" w:history="1">
        <w:r>
          <w:rPr>
            <w:rStyle w:val="Hyperlink"/>
            <w:color w:val="0000EE"/>
            <w:u w:color="0000EE"/>
            <w:lang w:val="el" w:eastAsia="el"/>
          </w:rPr>
          <w:t>Αφαίρεση 4646/2019, Άρθρο 48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 w:history="1">
        <w:r>
          <w:rPr>
            <w:rStyle w:val="Hyperlink"/>
            <w:color w:val="0000EE"/>
            <w:u w:color="0000EE"/>
            <w:lang w:val="el" w:eastAsia="el"/>
          </w:rPr>
          <w:t>Τροποποίηση 4093/2012, Άρθρο 2</w:t>
        </w:r>
      </w:hyperlink>
      <w:r>
        <w:rPr>
          <w:lang w:val="el" w:eastAsia="el"/>
        </w:rPr>
        <w:t xml:space="preserve">; </w:t>
      </w:r>
      <w:hyperlink r:id="rId155" w:anchor="art_26" w:history="1">
        <w:r>
          <w:rPr>
            <w:rStyle w:val="Hyperlink"/>
            <w:color w:val="0000EE"/>
            <w:u w:color="0000EE"/>
            <w:lang w:val="el" w:eastAsia="el"/>
          </w:rPr>
          <w:t>Τροποποίηση 3842/2010, Άρθρο 26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61" w:history="1">
        <w:r>
          <w:rPr>
            <w:rStyle w:val="Hyperlink"/>
            <w:color w:val="0000EE"/>
            <w:u w:color="0000EE"/>
            <w:lang w:val="el" w:eastAsia="el"/>
          </w:rPr>
          <w:t>Τροποποίηση 4949/2022, Άρθρο 61</w:t>
        </w:r>
      </w:hyperlink>
      <w:r>
        <w:rPr>
          <w:lang w:val="el" w:eastAsia="el"/>
        </w:rPr>
        <w:t xml:space="preserve">; </w:t>
      </w:r>
      <w:hyperlink r:id="rId157" w:anchor="art_2" w:history="1">
        <w:r>
          <w:rPr>
            <w:rStyle w:val="Hyperlink"/>
            <w:color w:val="0000EE"/>
            <w:u w:color="0000EE"/>
            <w:lang w:val="el" w:eastAsia="el"/>
          </w:rPr>
          <w:t>Τροποποίηση 4093/2012, Άρθρο 2</w:t>
        </w:r>
      </w:hyperlink>
      <w:r>
        <w:rPr>
          <w:lang w:val="el" w:eastAsia="el"/>
        </w:rPr>
        <w:t xml:space="preserve">; </w:t>
      </w:r>
      <w:hyperlink r:id="rId158" w:anchor="art_26" w:history="1">
        <w:r>
          <w:rPr>
            <w:rStyle w:val="Hyperlink"/>
            <w:color w:val="0000EE"/>
            <w:u w:color="0000EE"/>
            <w:lang w:val="el" w:eastAsia="el"/>
          </w:rPr>
          <w:t>Τροποποίηση 3842/2010, Άρθρο 26</w:t>
        </w:r>
      </w:hyperlink>
      <w:r>
        <w:rPr>
          <w:lang w:val="el" w:eastAsia="el"/>
        </w:rPr>
        <w:t xml:space="preserve">; </w:t>
      </w:r>
      <w:hyperlink r:id="rId159" w:anchor="art_1" w:history="1">
        <w:r>
          <w:rPr>
            <w:rStyle w:val="Hyperlink"/>
            <w:color w:val="0000EE"/>
            <w:u w:color="0000EE"/>
            <w:lang w:val="el" w:eastAsia="el"/>
          </w:rPr>
          <w:t>Τροποποίηση 3775/2009,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1" w:history="1">
        <w:r>
          <w:rPr>
            <w:rStyle w:val="Hyperlink"/>
            <w:color w:val="0000EE"/>
            <w:u w:color="0000EE"/>
            <w:lang w:val="el" w:eastAsia="el"/>
          </w:rPr>
          <w:t>Τροποποίηση 4949/2022, Άρθρο 61</w:t>
        </w:r>
      </w:hyperlink>
      <w:r>
        <w:rPr>
          <w:lang w:val="el" w:eastAsia="el"/>
        </w:rPr>
        <w:t xml:space="preserve">; </w:t>
      </w:r>
      <w:hyperlink r:id="rId161" w:anchor="art_2" w:history="1">
        <w:r>
          <w:rPr>
            <w:rStyle w:val="Hyperlink"/>
            <w:color w:val="0000EE"/>
            <w:u w:color="0000EE"/>
            <w:lang w:val="el" w:eastAsia="el"/>
          </w:rPr>
          <w:t>Προσθήκη 4093/2012,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1" w:history="1">
        <w:r>
          <w:rPr>
            <w:rStyle w:val="Hyperlink"/>
            <w:color w:val="0000EE"/>
            <w:u w:color="0000EE"/>
            <w:lang w:val="el" w:eastAsia="el"/>
          </w:rPr>
          <w:t>Τροποποίηση 4949/2022, Άρθρο 61</w:t>
        </w:r>
      </w:hyperlink>
      <w:r>
        <w:rPr>
          <w:lang w:val="el" w:eastAsia="el"/>
        </w:rPr>
        <w:t xml:space="preserve">; </w:t>
      </w:r>
      <w:hyperlink r:id="rId163" w:anchor="art_2" w:history="1">
        <w:r>
          <w:rPr>
            <w:rStyle w:val="Hyperlink"/>
            <w:color w:val="0000EE"/>
            <w:u w:color="0000EE"/>
            <w:lang w:val="el" w:eastAsia="el"/>
          </w:rPr>
          <w:t>Προσθήκη 4093/2012,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 w:history="1">
        <w:r>
          <w:rPr>
            <w:rStyle w:val="Hyperlink"/>
            <w:color w:val="0000EE"/>
            <w:u w:color="0000EE"/>
            <w:lang w:val="el" w:eastAsia="el"/>
          </w:rPr>
          <w:t>Προσθήκη 4093/2012, Άρθρο 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61" w:history="1">
        <w:r>
          <w:rPr>
            <w:rStyle w:val="Hyperlink"/>
            <w:color w:val="0000EE"/>
            <w:u w:color="0000EE"/>
            <w:lang w:val="el" w:eastAsia="el"/>
          </w:rPr>
          <w:t>Τροποποίηση 4949/2022, Άρθρο 61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61" w:history="1">
        <w:r>
          <w:rPr>
            <w:rStyle w:val="Hyperlink"/>
            <w:color w:val="0000EE"/>
            <w:u w:color="0000EE"/>
            <w:lang w:val="el" w:eastAsia="el"/>
          </w:rPr>
          <w:t>Προσθήκη 4949/2022, Άρθρο 61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6" w:history="1">
        <w:r>
          <w:rPr>
            <w:rStyle w:val="Hyperlink"/>
            <w:color w:val="0000EE"/>
            <w:u w:color="0000EE"/>
            <w:lang w:val="el" w:eastAsia="el"/>
          </w:rPr>
          <w:t>Τροποποίηση 3842/2010, Άρθρο 26</w:t>
        </w:r>
      </w:hyperlink>
      <w:r>
        <w:rPr>
          <w:lang w:val="el" w:eastAsia="el"/>
        </w:rPr>
        <w:t xml:space="preserve">; </w:t>
      </w:r>
      <w:hyperlink r:id="rId168" w:anchor="art_1" w:history="1">
        <w:r>
          <w:rPr>
            <w:rStyle w:val="Hyperlink"/>
            <w:color w:val="0000EE"/>
            <w:u w:color="0000EE"/>
            <w:lang w:val="el" w:eastAsia="el"/>
          </w:rPr>
          <w:t>Τροποποίηση 3775/2009,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6" w:history="1">
        <w:r>
          <w:rPr>
            <w:rStyle w:val="Hyperlink"/>
            <w:color w:val="0000EE"/>
            <w:u w:color="0000EE"/>
            <w:lang w:val="el" w:eastAsia="el"/>
          </w:rPr>
          <w:t>Τροποποίηση 3842/2010,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61" w:history="1">
        <w:r>
          <w:rPr>
            <w:rStyle w:val="Hyperlink"/>
            <w:b/>
            <w:bCs/>
            <w:color w:val="0000EE"/>
            <w:u w:color="0000EE"/>
            <w:lang w:val="el" w:eastAsia="el"/>
          </w:rPr>
          <w:t>Αφαίρεση 4949/2022, Άρθρο 61</w:t>
        </w:r>
      </w:hyperlink>
      <w:r>
        <w:rPr>
          <w:b/>
          <w:bCs/>
          <w:lang w:val="el" w:eastAsia="el"/>
        </w:rPr>
        <w:t xml:space="preserve">; </w:t>
      </w:r>
      <w:hyperlink r:id="rId171"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172" w:anchor="art_2" w:history="1">
        <w:r>
          <w:rPr>
            <w:rStyle w:val="Hyperlink"/>
            <w:b/>
            <w:bCs/>
            <w:color w:val="0000EE"/>
            <w:u w:color="0000EE"/>
            <w:lang w:val="el" w:eastAsia="el"/>
          </w:rPr>
          <w:t>Τροποποίηση 4338/2015, Άρθρο 2</w:t>
        </w:r>
      </w:hyperlink>
      <w:r>
        <w:rPr>
          <w:b/>
          <w:bCs/>
          <w:lang w:val="el" w:eastAsia="el"/>
        </w:rPr>
        <w:t xml:space="preserve">; Τροποποίηση 4326/2015, Άρθρο 16; </w:t>
      </w:r>
      <w:hyperlink r:id="rId173"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72" w:history="1">
        <w:r>
          <w:rPr>
            <w:rStyle w:val="Hyperlink"/>
            <w:b/>
            <w:bCs/>
            <w:color w:val="0000EE"/>
            <w:u w:color="0000EE"/>
            <w:lang w:val="el" w:eastAsia="el"/>
          </w:rPr>
          <w:t>Τροποποίηση 4484/2017, Άρθρο 72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72" w:history="1">
        <w:r>
          <w:rPr>
            <w:rStyle w:val="Hyperlink"/>
            <w:b/>
            <w:bCs/>
            <w:color w:val="0000EE"/>
            <w:u w:color="0000EE"/>
            <w:lang w:val="el" w:eastAsia="el"/>
          </w:rPr>
          <w:t>Τροποποίηση 4482/2017, Άρθρο 72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6" w:history="1">
        <w:r>
          <w:rPr>
            <w:rStyle w:val="Hyperlink"/>
            <w:b/>
            <w:bCs/>
            <w:color w:val="0000EE"/>
            <w:u w:color="0000EE"/>
            <w:lang w:val="el" w:eastAsia="el"/>
          </w:rPr>
          <w:t>Τροποποίηση 3842/2010,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62" w:history="1">
        <w:r>
          <w:rPr>
            <w:rStyle w:val="Hyperlink"/>
            <w:b/>
            <w:bCs/>
            <w:color w:val="0000EE"/>
            <w:u w:color="0000EE"/>
            <w:lang w:val="el" w:eastAsia="el"/>
          </w:rPr>
          <w:t>Τροποποίηση 4949/2022, Άρθρο 62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2" w:history="1">
        <w:r>
          <w:rPr>
            <w:rStyle w:val="Hyperlink"/>
            <w:b/>
            <w:bCs/>
            <w:color w:val="0000EE"/>
            <w:u w:color="0000EE"/>
            <w:lang w:val="el" w:eastAsia="el"/>
          </w:rPr>
          <w:t>Τροποποίηση 4949/2022, Άρθρο 62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62" w:history="1">
        <w:r>
          <w:rPr>
            <w:rStyle w:val="Hyperlink"/>
            <w:b/>
            <w:bCs/>
            <w:color w:val="0000EE"/>
            <w:u w:color="0000EE"/>
            <w:lang w:val="el" w:eastAsia="el"/>
          </w:rPr>
          <w:t>Τροποποίηση 4949/2022, Άρθρο 62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2" w:history="1">
        <w:r>
          <w:rPr>
            <w:rStyle w:val="Hyperlink"/>
            <w:b/>
            <w:bCs/>
            <w:color w:val="0000EE"/>
            <w:u w:color="0000EE"/>
            <w:lang w:val="el" w:eastAsia="el"/>
          </w:rPr>
          <w:t>Τροποποίηση 4949/2022, Άρθρο 62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62" w:history="1">
        <w:r>
          <w:rPr>
            <w:rStyle w:val="Hyperlink"/>
            <w:b/>
            <w:bCs/>
            <w:color w:val="0000EE"/>
            <w:u w:color="0000EE"/>
            <w:lang w:val="el" w:eastAsia="el"/>
          </w:rPr>
          <w:t>Τροποποίηση 4949/2022, Άρθρο 62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2" w:history="1">
        <w:r>
          <w:rPr>
            <w:rStyle w:val="Hyperlink"/>
            <w:b/>
            <w:bCs/>
            <w:color w:val="0000EE"/>
            <w:u w:color="0000EE"/>
            <w:lang w:val="el" w:eastAsia="el"/>
          </w:rPr>
          <w:t>Τροποποίηση 4949/2022, Άρθρο 62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62" w:history="1">
        <w:r>
          <w:rPr>
            <w:rStyle w:val="Hyperlink"/>
            <w:b/>
            <w:bCs/>
            <w:color w:val="0000EE"/>
            <w:u w:color="0000EE"/>
            <w:lang w:val="el" w:eastAsia="el"/>
          </w:rPr>
          <w:t>Τροποποίηση 4949/2022, Άρθρο 62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62" w:history="1">
        <w:r>
          <w:rPr>
            <w:rStyle w:val="Hyperlink"/>
            <w:b/>
            <w:bCs/>
            <w:color w:val="0000EE"/>
            <w:u w:color="0000EE"/>
            <w:lang w:val="el" w:eastAsia="el"/>
          </w:rPr>
          <w:t>Τροποποίηση 4949/2022, Άρθρο 62</w:t>
        </w:r>
      </w:hyperlink>
      <w:r>
        <w:rPr>
          <w:b/>
          <w:bCs/>
          <w:lang w:val="el" w:eastAsia="el"/>
        </w:rPr>
        <w:t xml:space="preserve">; </w:t>
      </w:r>
      <w:hyperlink r:id="rId185"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86" w:anchor="art_2" w:history="1">
        <w:r>
          <w:rPr>
            <w:rStyle w:val="Hyperlink"/>
            <w:b/>
            <w:bCs/>
            <w:color w:val="0000EE"/>
            <w:u w:color="0000EE"/>
            <w:lang w:val="el" w:eastAsia="el"/>
          </w:rPr>
          <w:t>Τροποποίηση 4093/2012, Άρθρο 2</w:t>
        </w:r>
      </w:hyperlink>
      <w:r>
        <w:rPr>
          <w:b/>
          <w:bCs/>
          <w:lang w:val="el" w:eastAsia="el"/>
        </w:rPr>
        <w:t xml:space="preserve">; </w:t>
      </w:r>
      <w:hyperlink r:id="rId187"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88" w:anchor="art_1" w:history="1">
        <w:r>
          <w:rPr>
            <w:rStyle w:val="Hyperlink"/>
            <w:b/>
            <w:bCs/>
            <w:color w:val="0000EE"/>
            <w:u w:color="0000EE"/>
            <w:lang w:val="el" w:eastAsia="el"/>
          </w:rPr>
          <w:t>Τροποποίηση 3775/2009,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5013/2022, Άρθρο 44; </w:t>
      </w:r>
      <w:hyperlink r:id="rId189" w:anchor="art_62" w:history="1">
        <w:r>
          <w:rPr>
            <w:rStyle w:val="Hyperlink"/>
            <w:b/>
            <w:bCs/>
            <w:color w:val="0000EE"/>
            <w:u w:color="0000EE"/>
            <w:lang w:val="el" w:eastAsia="el"/>
          </w:rPr>
          <w:t>Τροποποίηση 4949/2022, Άρθρο 62</w:t>
        </w:r>
      </w:hyperlink>
      <w:r>
        <w:rPr>
          <w:b/>
          <w:bCs/>
          <w:lang w:val="el" w:eastAsia="el"/>
        </w:rPr>
        <w:t xml:space="preserve">; Προσθήκη 4787/2021, Άρθρο 16; </w:t>
      </w:r>
      <w:hyperlink r:id="rId190" w:anchor="art_79" w:history="1">
        <w:r>
          <w:rPr>
            <w:rStyle w:val="Hyperlink"/>
            <w:b/>
            <w:bCs/>
            <w:color w:val="0000EE"/>
            <w:u w:color="0000EE"/>
            <w:lang w:val="el" w:eastAsia="el"/>
          </w:rPr>
          <w:t>Τροποποίηση 4764/2020, Άρθρο 79</w:t>
        </w:r>
      </w:hyperlink>
      <w:r>
        <w:rPr>
          <w:b/>
          <w:bCs/>
          <w:lang w:val="el" w:eastAsia="el"/>
        </w:rPr>
        <w:t xml:space="preserve">; </w:t>
      </w:r>
      <w:hyperlink r:id="rId191"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92"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93" w:anchor="art_2" w:history="1">
        <w:r>
          <w:rPr>
            <w:rStyle w:val="Hyperlink"/>
            <w:b/>
            <w:bCs/>
            <w:color w:val="0000EE"/>
            <w:u w:color="0000EE"/>
            <w:lang w:val="el" w:eastAsia="el"/>
          </w:rPr>
          <w:t>Τροποποίηση 4093/2012, Άρθρο 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62" w:history="1">
        <w:r>
          <w:rPr>
            <w:rStyle w:val="Hyperlink"/>
            <w:b/>
            <w:bCs/>
            <w:color w:val="0000EE"/>
            <w:u w:color="0000EE"/>
            <w:lang w:val="el" w:eastAsia="el"/>
          </w:rPr>
          <w:t>Αφαίρεση 4949/2022, Άρθρο 62</w:t>
        </w:r>
      </w:hyperlink>
      <w:r>
        <w:rPr>
          <w:b/>
          <w:bCs/>
          <w:lang w:val="el" w:eastAsia="el"/>
        </w:rPr>
        <w:t xml:space="preserve">; </w:t>
      </w:r>
      <w:hyperlink r:id="rId195" w:anchor="art_2" w:history="1">
        <w:r>
          <w:rPr>
            <w:rStyle w:val="Hyperlink"/>
            <w:b/>
            <w:bCs/>
            <w:color w:val="0000EE"/>
            <w:u w:color="0000EE"/>
            <w:lang w:val="el" w:eastAsia="el"/>
          </w:rPr>
          <w:t>Τροποποίηση 4093/2012, Άρθρο 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8" w:history="1">
        <w:r>
          <w:rPr>
            <w:rStyle w:val="Hyperlink"/>
            <w:b/>
            <w:bCs/>
            <w:color w:val="0000EE"/>
            <w:u w:color="0000EE"/>
            <w:lang w:val="el" w:eastAsia="el"/>
          </w:rPr>
          <w:t>Αφαίρεση 4646/2019, Άρθρο 48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8" w:history="1">
        <w:r>
          <w:rPr>
            <w:rStyle w:val="Hyperlink"/>
            <w:b/>
            <w:bCs/>
            <w:color w:val="0000EE"/>
            <w:u w:color="0000EE"/>
            <w:lang w:val="el" w:eastAsia="el"/>
          </w:rPr>
          <w:t>Προσθήκη 4646/2019, Άρθρο 48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8" w:history="1">
        <w:r>
          <w:rPr>
            <w:rStyle w:val="Hyperlink"/>
            <w:b/>
            <w:bCs/>
            <w:color w:val="0000EE"/>
            <w:u w:color="0000EE"/>
            <w:lang w:val="el" w:eastAsia="el"/>
          </w:rPr>
          <w:t>Τροποποίηση 4646/2019, Άρθρο 48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8" w:history="1">
        <w:r>
          <w:rPr>
            <w:rStyle w:val="Hyperlink"/>
            <w:b/>
            <w:bCs/>
            <w:color w:val="0000EE"/>
            <w:u w:color="0000EE"/>
            <w:lang w:val="el" w:eastAsia="el"/>
          </w:rPr>
          <w:t>Αφαίρεση 4646/2019, Άρθρο 48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48" w:history="1">
        <w:r>
          <w:rPr>
            <w:rStyle w:val="Hyperlink"/>
            <w:b/>
            <w:bCs/>
            <w:color w:val="0000EE"/>
            <w:u w:color="0000EE"/>
            <w:lang w:val="el" w:eastAsia="el"/>
          </w:rPr>
          <w:t>Τροποποίηση 4646/2019, Άρθρο 48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48" w:history="1">
        <w:r>
          <w:rPr>
            <w:rStyle w:val="Hyperlink"/>
            <w:b/>
            <w:bCs/>
            <w:color w:val="0000EE"/>
            <w:u w:color="0000EE"/>
            <w:lang w:val="el" w:eastAsia="el"/>
          </w:rPr>
          <w:t>Τροποποίηση 4646/2019, Άρθρο 48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8" w:history="1">
        <w:r>
          <w:rPr>
            <w:rStyle w:val="Hyperlink"/>
            <w:b/>
            <w:bCs/>
            <w:color w:val="0000EE"/>
            <w:u w:color="0000EE"/>
            <w:lang w:val="el" w:eastAsia="el"/>
          </w:rPr>
          <w:t>Αφαίρεση 4646/2019, Άρθρο 48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8" w:history="1">
        <w:r>
          <w:rPr>
            <w:rStyle w:val="Hyperlink"/>
            <w:b/>
            <w:bCs/>
            <w:color w:val="0000EE"/>
            <w:u w:color="0000EE"/>
            <w:lang w:val="el" w:eastAsia="el"/>
          </w:rPr>
          <w:t>Αφαίρεση 4646/2019, Άρθρο 48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8" w:history="1">
        <w:r>
          <w:rPr>
            <w:rStyle w:val="Hyperlink"/>
            <w:b/>
            <w:bCs/>
            <w:color w:val="0000EE"/>
            <w:u w:color="0000EE"/>
            <w:lang w:val="el" w:eastAsia="el"/>
          </w:rPr>
          <w:t>Αφαίρεση 4646/2019, Άρθρο 48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8" w:history="1">
        <w:r>
          <w:rPr>
            <w:rStyle w:val="Hyperlink"/>
            <w:b/>
            <w:bCs/>
            <w:color w:val="0000EE"/>
            <w:u w:color="0000EE"/>
            <w:lang w:val="el" w:eastAsia="el"/>
          </w:rPr>
          <w:t>Αφαίρεση 4646/2019, Άρθρο 48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0" w:history="1">
        <w:r>
          <w:rPr>
            <w:rStyle w:val="Hyperlink"/>
            <w:b/>
            <w:bCs/>
            <w:color w:val="0000EE"/>
            <w:u w:color="0000EE"/>
            <w:lang w:val="el" w:eastAsia="el"/>
          </w:rPr>
          <w:t>Τροποποίηση 3427/2005, Άρθρο 20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Τροποποίηση 4646/2019, Άρθρο 48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3" w:history="1">
        <w:r>
          <w:rPr>
            <w:rStyle w:val="Hyperlink"/>
            <w:b/>
            <w:bCs/>
            <w:color w:val="0000EE"/>
            <w:u w:color="0000EE"/>
            <w:lang w:val="el" w:eastAsia="el"/>
          </w:rPr>
          <w:t>Τροποποίηση 3943/2011,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0" w:history="1">
        <w:r>
          <w:rPr>
            <w:rStyle w:val="Hyperlink"/>
            <w:b/>
            <w:bCs/>
            <w:color w:val="0000EE"/>
            <w:u w:color="0000EE"/>
            <w:lang w:val="el" w:eastAsia="el"/>
          </w:rPr>
          <w:t>Τροποποίηση 3427/2005, Άρθρο 20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0" w:history="1">
        <w:r>
          <w:rPr>
            <w:rStyle w:val="Hyperlink"/>
            <w:b/>
            <w:bCs/>
            <w:color w:val="0000EE"/>
            <w:u w:color="0000EE"/>
            <w:lang w:val="el" w:eastAsia="el"/>
          </w:rPr>
          <w:t>Τροποποίηση 3427/2005, Άρθρο 20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0" w:history="1">
        <w:r>
          <w:rPr>
            <w:rStyle w:val="Hyperlink"/>
            <w:b/>
            <w:bCs/>
            <w:color w:val="0000EE"/>
            <w:u w:color="0000EE"/>
            <w:lang w:val="el" w:eastAsia="el"/>
          </w:rPr>
          <w:t>Τροποποίηση 3427/2005, Άρθρο 20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Αφαίρεση 3634/2008, Άρθρο 1</w:t>
        </w:r>
      </w:hyperlink>
      <w:r>
        <w:rPr>
          <w:b/>
          <w:bCs/>
          <w:lang w:val="el" w:eastAsia="el"/>
        </w:rPr>
        <w:t xml:space="preserve">; </w:t>
      </w:r>
      <w:hyperlink r:id="rId213" w:anchor="art_20" w:history="1">
        <w:r>
          <w:rPr>
            <w:rStyle w:val="Hyperlink"/>
            <w:b/>
            <w:bCs/>
            <w:color w:val="0000EE"/>
            <w:u w:color="0000EE"/>
            <w:lang w:val="el" w:eastAsia="el"/>
          </w:rPr>
          <w:t>Τροποποίηση 3427/2005, Άρθρο 20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8" w:history="1">
        <w:r>
          <w:rPr>
            <w:rStyle w:val="Hyperlink"/>
            <w:b/>
            <w:bCs/>
            <w:color w:val="0000EE"/>
            <w:u w:color="0000EE"/>
            <w:lang w:val="el" w:eastAsia="el"/>
          </w:rPr>
          <w:t>Τροποποίηση 4646/2019, Άρθρο 48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3" w:history="1">
        <w:r>
          <w:rPr>
            <w:rStyle w:val="Hyperlink"/>
            <w:b/>
            <w:bCs/>
            <w:color w:val="0000EE"/>
            <w:u w:color="0000EE"/>
            <w:lang w:val="el" w:eastAsia="el"/>
          </w:rPr>
          <w:t>Τροποποίηση 3943/2011,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216" w:anchor="art_1" w:history="1">
        <w:r>
          <w:rPr>
            <w:rStyle w:val="Hyperlink"/>
            <w:b/>
            <w:bCs/>
            <w:color w:val="0000EE"/>
            <w:u w:color="0000EE"/>
            <w:lang w:val="el" w:eastAsia="el"/>
          </w:rPr>
          <w:t>Τροποποίηση 3634/2008, Άρθρο 1</w:t>
        </w:r>
      </w:hyperlink>
      <w:r>
        <w:rPr>
          <w:b/>
          <w:bCs/>
          <w:lang w:val="el" w:eastAsia="el"/>
        </w:rPr>
        <w:t xml:space="preserve">; </w:t>
      </w:r>
      <w:hyperlink r:id="rId217"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218" w:anchor="art_12" w:history="1">
        <w:r>
          <w:rPr>
            <w:rStyle w:val="Hyperlink"/>
            <w:b/>
            <w:bCs/>
            <w:color w:val="0000EE"/>
            <w:u w:color="0000EE"/>
            <w:lang w:val="el" w:eastAsia="el"/>
          </w:rPr>
          <w:t>Προσθήκη 3091/2002, Άρθρο 12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3634/2008,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3" w:history="1">
        <w:r>
          <w:rPr>
            <w:rStyle w:val="Hyperlink"/>
            <w:b/>
            <w:bCs/>
            <w:color w:val="0000EE"/>
            <w:u w:color="0000EE"/>
            <w:lang w:val="el" w:eastAsia="el"/>
          </w:rPr>
          <w:t>Τροποποίηση 3943/2011,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22" w:anchor="art_184" w:history="1">
        <w:r>
          <w:rPr>
            <w:rStyle w:val="Hyperlink"/>
            <w:b/>
            <w:bCs/>
            <w:color w:val="0000EE"/>
            <w:u w:color="0000EE"/>
            <w:lang w:val="el" w:eastAsia="el"/>
          </w:rPr>
          <w:t>Τροποποίηση 4261/2014, Άρθρο 184</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5" w:history="1">
        <w:r>
          <w:rPr>
            <w:rStyle w:val="Hyperlink"/>
            <w:b/>
            <w:bCs/>
            <w:color w:val="0000EE"/>
            <w:u w:color="0000EE"/>
            <w:lang w:val="el" w:eastAsia="el"/>
          </w:rPr>
          <w:t>Τροποποίηση 5000/2022, Άρθρο 15</w:t>
        </w:r>
      </w:hyperlink>
      <w:r>
        <w:rPr>
          <w:b/>
          <w:bCs/>
          <w:lang w:val="el" w:eastAsia="el"/>
        </w:rPr>
        <w:t xml:space="preserve">; </w:t>
      </w:r>
      <w:hyperlink r:id="rId224" w:anchor="art_48" w:history="1">
        <w:r>
          <w:rPr>
            <w:rStyle w:val="Hyperlink"/>
            <w:b/>
            <w:bCs/>
            <w:color w:val="0000EE"/>
            <w:u w:color="0000EE"/>
            <w:lang w:val="el" w:eastAsia="el"/>
          </w:rPr>
          <w:t>Προσθήκη 4646/2019, Άρθρο 48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8" w:history="1">
        <w:r>
          <w:rPr>
            <w:rStyle w:val="Hyperlink"/>
            <w:b/>
            <w:bCs/>
            <w:color w:val="0000EE"/>
            <w:u w:color="0000EE"/>
            <w:lang w:val="el" w:eastAsia="el"/>
          </w:rPr>
          <w:t>Αφαίρεση 4646/2019, Άρθρο 48</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48" w:history="1">
        <w:r>
          <w:rPr>
            <w:rStyle w:val="Hyperlink"/>
            <w:b/>
            <w:bCs/>
            <w:color w:val="0000EE"/>
            <w:u w:color="0000EE"/>
            <w:lang w:val="el" w:eastAsia="el"/>
          </w:rPr>
          <w:t>Αφαίρεση 4646/2019, Άρθρο 48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8" w:history="1">
        <w:r>
          <w:rPr>
            <w:rStyle w:val="Hyperlink"/>
            <w:b/>
            <w:bCs/>
            <w:color w:val="0000EE"/>
            <w:u w:color="0000EE"/>
            <w:lang w:val="el" w:eastAsia="el"/>
          </w:rPr>
          <w:t>Προσθήκη 4646/2019, Άρθρο 48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8" w:history="1">
        <w:r>
          <w:rPr>
            <w:rStyle w:val="Hyperlink"/>
            <w:b/>
            <w:bCs/>
            <w:color w:val="0000EE"/>
            <w:u w:color="0000EE"/>
            <w:lang w:val="el" w:eastAsia="el"/>
          </w:rPr>
          <w:t>Αφαίρεση 4646/2019, Άρθρο 48</w:t>
        </w:r>
      </w:hyperlink>
      <w:r>
        <w:rPr>
          <w:b/>
          <w:bCs/>
          <w:lang w:val="el" w:eastAsia="el"/>
        </w:rPr>
        <w:t xml:space="preserve">; </w:t>
      </w:r>
      <w:hyperlink r:id="rId229" w:anchor="art_60" w:history="1">
        <w:r>
          <w:rPr>
            <w:rStyle w:val="Hyperlink"/>
            <w:b/>
            <w:bCs/>
            <w:color w:val="0000EE"/>
            <w:u w:color="0000EE"/>
            <w:lang w:val="el" w:eastAsia="el"/>
          </w:rPr>
          <w:t>Τροποποίηση 4583/2018, Άρθρο 60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8" w:history="1">
        <w:r>
          <w:rPr>
            <w:rStyle w:val="Hyperlink"/>
            <w:b/>
            <w:bCs/>
            <w:color w:val="0000EE"/>
            <w:u w:color="0000EE"/>
            <w:lang w:val="el" w:eastAsia="el"/>
          </w:rPr>
          <w:t>Αφαίρεση 4646/2019, Άρθρο 48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8" w:history="1">
        <w:r>
          <w:rPr>
            <w:rStyle w:val="Hyperlink"/>
            <w:b/>
            <w:bCs/>
            <w:color w:val="0000EE"/>
            <w:u w:color="0000EE"/>
            <w:lang w:val="el" w:eastAsia="el"/>
          </w:rPr>
          <w:t>Αφαίρεση 4646/2019, Άρθρο 48</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8" w:history="1">
        <w:r>
          <w:rPr>
            <w:rStyle w:val="Hyperlink"/>
            <w:b/>
            <w:bCs/>
            <w:color w:val="0000EE"/>
            <w:u w:color="0000EE"/>
            <w:lang w:val="el" w:eastAsia="el"/>
          </w:rPr>
          <w:t>Αφαίρεση 4646/2019, Άρθρο 48</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8" w:history="1">
        <w:r>
          <w:rPr>
            <w:rStyle w:val="Hyperlink"/>
            <w:b/>
            <w:bCs/>
            <w:color w:val="0000EE"/>
            <w:u w:color="0000EE"/>
            <w:lang w:val="el" w:eastAsia="el"/>
          </w:rPr>
          <w:t>Αφαίρεση 4646/2019, Άρθρο 48</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8" w:history="1">
        <w:r>
          <w:rPr>
            <w:rStyle w:val="Hyperlink"/>
            <w:b/>
            <w:bCs/>
            <w:color w:val="0000EE"/>
            <w:u w:color="0000EE"/>
            <w:lang w:val="el" w:eastAsia="el"/>
          </w:rPr>
          <w:t>Αφαίρεση 4646/2019, Άρθρο 48</w:t>
        </w:r>
      </w:hyperlink>
      <w:r>
        <w:rPr>
          <w:b/>
          <w:bCs/>
          <w:lang w:val="el" w:eastAsia="el"/>
        </w:rPr>
        <w:t xml:space="preserve">; </w:t>
      </w:r>
      <w:hyperlink r:id="rId235" w:anchor="art_23" w:history="1">
        <w:r>
          <w:rPr>
            <w:rStyle w:val="Hyperlink"/>
            <w:b/>
            <w:bCs/>
            <w:color w:val="0000EE"/>
            <w:u w:color="0000EE"/>
            <w:lang w:val="el" w:eastAsia="el"/>
          </w:rPr>
          <w:t>Τροποποίηση 3943/2011,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8" w:history="1">
        <w:r>
          <w:rPr>
            <w:rStyle w:val="Hyperlink"/>
            <w:b/>
            <w:bCs/>
            <w:color w:val="0000EE"/>
            <w:u w:color="0000EE"/>
            <w:lang w:val="el" w:eastAsia="el"/>
          </w:rPr>
          <w:t>Αφαίρεση 4646/2019, Άρθρο 48</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8" w:history="1">
        <w:r>
          <w:rPr>
            <w:rStyle w:val="Hyperlink"/>
            <w:b/>
            <w:bCs/>
            <w:color w:val="0000EE"/>
            <w:u w:color="0000EE"/>
            <w:lang w:val="el" w:eastAsia="el"/>
          </w:rPr>
          <w:t>Αφαίρεση 4646/2019, Άρθρο 48</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8" w:history="1">
        <w:r>
          <w:rPr>
            <w:rStyle w:val="Hyperlink"/>
            <w:b/>
            <w:bCs/>
            <w:color w:val="0000EE"/>
            <w:u w:color="0000EE"/>
            <w:lang w:val="el" w:eastAsia="el"/>
          </w:rPr>
          <w:t>Αφαίρεση 4646/2019, Άρθρο 48</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8" w:history="1">
        <w:r>
          <w:rPr>
            <w:rStyle w:val="Hyperlink"/>
            <w:b/>
            <w:bCs/>
            <w:color w:val="0000EE"/>
            <w:u w:color="0000EE"/>
            <w:lang w:val="el" w:eastAsia="el"/>
          </w:rPr>
          <w:t>Αφαίρεση 4646/2019, Άρθρο 48</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0" w:history="1">
        <w:r>
          <w:rPr>
            <w:rStyle w:val="Hyperlink"/>
            <w:b/>
            <w:bCs/>
            <w:color w:val="0000EE"/>
            <w:u w:color="0000EE"/>
            <w:lang w:val="el" w:eastAsia="el"/>
          </w:rPr>
          <w:t>Τροποποίηση 3427/2005, Άρθρο 20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42" w:anchor="art_60" w:history="1">
        <w:r>
          <w:rPr>
            <w:rStyle w:val="Hyperlink"/>
            <w:b/>
            <w:bCs/>
            <w:color w:val="0000EE"/>
            <w:u w:color="0000EE"/>
            <w:lang w:val="el" w:eastAsia="el"/>
          </w:rPr>
          <w:t>Αφαίρεση 4583/2018, Άρθρο 60</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0" w:history="1">
        <w:r>
          <w:rPr>
            <w:rStyle w:val="Hyperlink"/>
            <w:b/>
            <w:bCs/>
            <w:color w:val="0000EE"/>
            <w:u w:color="0000EE"/>
            <w:lang w:val="el" w:eastAsia="el"/>
          </w:rPr>
          <w:t>Τροποποίηση 4583/2018, Άρθρο 60</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0" w:history="1">
        <w:r>
          <w:rPr>
            <w:rStyle w:val="Hyperlink"/>
            <w:b/>
            <w:bCs/>
            <w:color w:val="0000EE"/>
            <w:u w:color="0000EE"/>
            <w:lang w:val="el" w:eastAsia="el"/>
          </w:rPr>
          <w:t>Τροποποίηση 4583/2018, Άρθρο 60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1’ Sub" w:history="1">
        <w:r>
          <w:rPr>
            <w:rStyle w:val="Hyperlink"/>
            <w:b/>
            <w:bCs/>
            <w:color w:val="0000EE"/>
            <w:u w:color="0000EE"/>
            <w:lang w:val="el" w:eastAsia="el"/>
          </w:rPr>
          <w:t>Τροποποίηση 4873/2021, Άρθρο 21’ Sub</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48" w:history="1">
        <w:r>
          <w:rPr>
            <w:rStyle w:val="Hyperlink"/>
            <w:b/>
            <w:bCs/>
            <w:color w:val="0000EE"/>
            <w:u w:color="0000EE"/>
            <w:lang w:val="el" w:eastAsia="el"/>
          </w:rPr>
          <w:t>Αφαίρεση 4646/2019, Άρθρο 48</w:t>
        </w:r>
      </w:hyperlink>
      <w:r>
        <w:rPr>
          <w:b/>
          <w:bCs/>
          <w:lang w:val="el" w:eastAsia="el"/>
        </w:rPr>
        <w:t xml:space="preserve">; </w:t>
      </w:r>
      <w:hyperlink r:id="rId247" w:anchor="art_1" w:history="1">
        <w:r>
          <w:rPr>
            <w:rStyle w:val="Hyperlink"/>
            <w:b/>
            <w:bCs/>
            <w:color w:val="0000EE"/>
            <w:u w:color="0000EE"/>
            <w:lang w:val="el" w:eastAsia="el"/>
          </w:rPr>
          <w:t>Τροποποίηση 3634/2008,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49" w:anchor="art_1" w:history="1">
        <w:r>
          <w:rPr>
            <w:rStyle w:val="Hyperlink"/>
            <w:b/>
            <w:bCs/>
            <w:color w:val="0000EE"/>
            <w:u w:color="0000EE"/>
            <w:lang w:val="el" w:eastAsia="el"/>
          </w:rPr>
          <w:t>Τροποποίηση 3634/2008, Άρθρο 1</w:t>
        </w:r>
      </w:hyperlink>
      <w:r>
        <w:rPr>
          <w:b/>
          <w:bCs/>
          <w:lang w:val="el" w:eastAsia="el"/>
        </w:rPr>
        <w:t xml:space="preserve">; </w:t>
      </w:r>
      <w:hyperlink r:id="rId250" w:anchor="art_1" w:history="1">
        <w:r>
          <w:rPr>
            <w:rStyle w:val="Hyperlink"/>
            <w:b/>
            <w:bCs/>
            <w:color w:val="0000EE"/>
            <w:u w:color="0000EE"/>
            <w:lang w:val="el" w:eastAsia="el"/>
          </w:rPr>
          <w:t>Τροποποίηση 3634/2008,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6" w:history="1">
        <w:r>
          <w:rPr>
            <w:rStyle w:val="Hyperlink"/>
            <w:b/>
            <w:bCs/>
            <w:color w:val="0000EE"/>
            <w:u w:color="0000EE"/>
            <w:lang w:val="el" w:eastAsia="el"/>
          </w:rPr>
          <w:t>Τροποποίηση 3842/2010, Άρθρο 26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63" w:history="1">
        <w:r>
          <w:rPr>
            <w:rStyle w:val="Hyperlink"/>
            <w:b/>
            <w:bCs/>
            <w:color w:val="0000EE"/>
            <w:u w:color="0000EE"/>
            <w:lang w:val="el" w:eastAsia="el"/>
          </w:rPr>
          <w:t>Προσθήκη 4949/2022, Άρθρο 63</w:t>
        </w:r>
      </w:hyperlink>
      <w:r>
        <w:rPr>
          <w:b/>
          <w:bCs/>
          <w:lang w:val="el" w:eastAsia="el"/>
        </w:rPr>
        <w:t xml:space="preserve">; </w:t>
      </w:r>
      <w:hyperlink r:id="rId253" w:anchor="art_48" w:history="1">
        <w:r>
          <w:rPr>
            <w:rStyle w:val="Hyperlink"/>
            <w:b/>
            <w:bCs/>
            <w:color w:val="0000EE"/>
            <w:u w:color="0000EE"/>
            <w:lang w:val="el" w:eastAsia="el"/>
          </w:rPr>
          <w:t>Τροποποίηση 4646/2019, Άρθρο 48</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55" w:anchor="art_1" w:history="1">
        <w:r>
          <w:rPr>
            <w:rStyle w:val="Hyperlink"/>
            <w:b/>
            <w:bCs/>
            <w:color w:val="0000EE"/>
            <w:u w:color="0000EE"/>
            <w:lang w:val="el" w:eastAsia="el"/>
          </w:rPr>
          <w:t>Τροποποίηση 3775/2009,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8" w:history="1">
        <w:r>
          <w:rPr>
            <w:rStyle w:val="Hyperlink"/>
            <w:b/>
            <w:bCs/>
            <w:color w:val="0000EE"/>
            <w:u w:color="0000EE"/>
            <w:lang w:val="el" w:eastAsia="el"/>
          </w:rPr>
          <w:t>Αφαίρεση 4646/2019, Άρθρο 48</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6" w:history="1">
        <w:r>
          <w:rPr>
            <w:rStyle w:val="Hyperlink"/>
            <w:b/>
            <w:bCs/>
            <w:color w:val="0000EE"/>
            <w:u w:color="0000EE"/>
            <w:lang w:val="el" w:eastAsia="el"/>
          </w:rPr>
          <w:t>Τροποποίηση 3842/2010,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59" w:anchor="art_1" w:history="1">
        <w:r>
          <w:rPr>
            <w:rStyle w:val="Hyperlink"/>
            <w:b/>
            <w:bCs/>
            <w:color w:val="0000EE"/>
            <w:u w:color="0000EE"/>
            <w:lang w:val="el" w:eastAsia="el"/>
          </w:rPr>
          <w:t>Τροποποίηση 3775/2009,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 w:history="1">
        <w:r>
          <w:rPr>
            <w:rStyle w:val="Hyperlink"/>
            <w:b/>
            <w:bCs/>
            <w:color w:val="0000EE"/>
            <w:u w:color="0000EE"/>
            <w:lang w:val="el" w:eastAsia="el"/>
          </w:rPr>
          <w:t>Τροποποίηση 4093/2012, Άρθρο 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0" w:history="1">
        <w:r>
          <w:rPr>
            <w:rStyle w:val="Hyperlink"/>
            <w:b/>
            <w:bCs/>
            <w:color w:val="0000EE"/>
            <w:u w:color="0000EE"/>
            <w:lang w:val="el" w:eastAsia="el"/>
          </w:rPr>
          <w:t>Τροποποίηση 3427/2005, Άρθρο 20</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3" w:history="1">
        <w:r>
          <w:rPr>
            <w:rStyle w:val="Hyperlink"/>
            <w:b/>
            <w:bCs/>
            <w:color w:val="0000EE"/>
            <w:u w:color="0000EE"/>
            <w:lang w:val="el" w:eastAsia="el"/>
          </w:rPr>
          <w:t>Τροποποίηση 3943/2011, Άρθρο 23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64" w:anchor="art_20" w:history="1">
        <w:r>
          <w:rPr>
            <w:rStyle w:val="Hyperlink"/>
            <w:b/>
            <w:bCs/>
            <w:color w:val="0000EE"/>
            <w:u w:color="0000EE"/>
            <w:lang w:val="el" w:eastAsia="el"/>
          </w:rPr>
          <w:t>Τροποποίηση 3427/2005, Άρθρο 20</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66" w:anchor="art_20" w:history="1">
        <w:r>
          <w:rPr>
            <w:rStyle w:val="Hyperlink"/>
            <w:b/>
            <w:bCs/>
            <w:color w:val="0000EE"/>
            <w:u w:color="0000EE"/>
            <w:lang w:val="el" w:eastAsia="el"/>
          </w:rPr>
          <w:t>Τροποποίηση 3427/2005, Άρθρο 20</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8" w:history="1">
        <w:r>
          <w:rPr>
            <w:rStyle w:val="Hyperlink"/>
            <w:b/>
            <w:bCs/>
            <w:color w:val="0000EE"/>
            <w:u w:color="0000EE"/>
            <w:lang w:val="el" w:eastAsia="el"/>
          </w:rPr>
          <w:t>Αφαίρεση 4646/2019, Άρθρο 48</w:t>
        </w:r>
      </w:hyperlink>
      <w:r>
        <w:rPr>
          <w:b/>
          <w:bCs/>
          <w:lang w:val="el" w:eastAsia="el"/>
        </w:rPr>
        <w:t xml:space="preserve">; </w:t>
      </w:r>
      <w:hyperlink r:id="rId268"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69" w:anchor="art_20" w:history="1">
        <w:r>
          <w:rPr>
            <w:rStyle w:val="Hyperlink"/>
            <w:b/>
            <w:bCs/>
            <w:color w:val="0000EE"/>
            <w:u w:color="0000EE"/>
            <w:lang w:val="el" w:eastAsia="el"/>
          </w:rPr>
          <w:t>Τροποποίηση 3427/2005, Άρθρο 20</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48" w:history="1">
        <w:r>
          <w:rPr>
            <w:rStyle w:val="Hyperlink"/>
            <w:b/>
            <w:bCs/>
            <w:color w:val="0000EE"/>
            <w:u w:color="0000EE"/>
            <w:lang w:val="el" w:eastAsia="el"/>
          </w:rPr>
          <w:t>Αφαίρεση 4646/2019, Άρθρο 48</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8" w:history="1">
        <w:r>
          <w:rPr>
            <w:rStyle w:val="Hyperlink"/>
            <w:b/>
            <w:bCs/>
            <w:color w:val="0000EE"/>
            <w:u w:color="0000EE"/>
            <w:lang w:val="el" w:eastAsia="el"/>
          </w:rPr>
          <w:t>Αφαίρεση 4646/2019, Άρθρο 48</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0" w:history="1">
        <w:r>
          <w:rPr>
            <w:rStyle w:val="Hyperlink"/>
            <w:b/>
            <w:bCs/>
            <w:color w:val="0000EE"/>
            <w:u w:color="0000EE"/>
            <w:lang w:val="el" w:eastAsia="el"/>
          </w:rPr>
          <w:t>Προσθήκη 3193/2003, Άρθρο 10</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8" w:history="1">
        <w:r>
          <w:rPr>
            <w:rStyle w:val="Hyperlink"/>
            <w:b/>
            <w:bCs/>
            <w:color w:val="0000EE"/>
            <w:u w:color="0000EE"/>
            <w:lang w:val="el" w:eastAsia="el"/>
          </w:rPr>
          <w:t>Αφαίρεση 4646/2019, Άρθρο 48</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8" w:history="1">
        <w:r>
          <w:rPr>
            <w:rStyle w:val="Hyperlink"/>
            <w:b/>
            <w:bCs/>
            <w:color w:val="0000EE"/>
            <w:u w:color="0000EE"/>
            <w:lang w:val="el" w:eastAsia="el"/>
          </w:rPr>
          <w:t>Τροποποίηση 4646/2019, Άρθρο 48</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8" w:history="1">
        <w:r>
          <w:rPr>
            <w:rStyle w:val="Hyperlink"/>
            <w:b/>
            <w:bCs/>
            <w:color w:val="0000EE"/>
            <w:u w:color="0000EE"/>
            <w:lang w:val="el" w:eastAsia="el"/>
          </w:rPr>
          <w:t>Αφαίρεση 4646/2019, Άρθρο 48</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48" w:history="1">
        <w:r>
          <w:rPr>
            <w:rStyle w:val="Hyperlink"/>
            <w:b/>
            <w:bCs/>
            <w:color w:val="0000EE"/>
            <w:u w:color="0000EE"/>
            <w:lang w:val="el" w:eastAsia="el"/>
          </w:rPr>
          <w:t>Αφαίρεση 4646/2019, Άρθρο 48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8" w:history="1">
        <w:r>
          <w:rPr>
            <w:rStyle w:val="Hyperlink"/>
            <w:b/>
            <w:bCs/>
            <w:color w:val="0000EE"/>
            <w:u w:color="0000EE"/>
            <w:lang w:val="el" w:eastAsia="el"/>
          </w:rPr>
          <w:t>Τροποποίηση 4646/2019, Άρθρο 48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48" w:history="1">
        <w:r>
          <w:rPr>
            <w:rStyle w:val="Hyperlink"/>
            <w:b/>
            <w:bCs/>
            <w:color w:val="0000EE"/>
            <w:u w:color="0000EE"/>
            <w:lang w:val="el" w:eastAsia="el"/>
          </w:rPr>
          <w:t>Αφαίρεση 4646/2019, Άρθρο 48</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48" w:history="1">
        <w:r>
          <w:rPr>
            <w:rStyle w:val="Hyperlink"/>
            <w:b/>
            <w:bCs/>
            <w:color w:val="0000EE"/>
            <w:u w:color="0000EE"/>
            <w:lang w:val="el" w:eastAsia="el"/>
          </w:rPr>
          <w:t>Τροποποίηση 4646/2019, Άρθρο 48</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7/04/16/3554"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7/04/16/3554"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7/04/16/3554"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07/04/16/3554"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5/06/16/4330" TargetMode="External" /><Relationship Id="rId129" Type="http://schemas.openxmlformats.org/officeDocument/2006/relationships/hyperlink" Target="http://data.aade.gr/eli/pri/law/2021/02/28/4781"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10/02/4839"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21/10/02/4839" TargetMode="External" /><Relationship Id="rId135" Type="http://schemas.openxmlformats.org/officeDocument/2006/relationships/hyperlink" Target="http://data.aade.gr/eli/pri/law/2020/07/31/4714" TargetMode="External" /><Relationship Id="rId136" Type="http://schemas.openxmlformats.org/officeDocument/2006/relationships/hyperlink" Target="http://data.aade.gr/eli/pri/law/2008/01/29/3634"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08/01/29/3634"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08/01/29/3634"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2/11/12/4093"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22/06/30/4949" TargetMode="External" /><Relationship Id="rId157" Type="http://schemas.openxmlformats.org/officeDocument/2006/relationships/hyperlink" Target="http://data.aade.gr/eli/pri/law/2012/11/12/4093"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09/07/21/3775"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22/06/30/4949" TargetMode="External" /><Relationship Id="rId161" Type="http://schemas.openxmlformats.org/officeDocument/2006/relationships/hyperlink" Target="http://data.aade.gr/eli/pri/law/2012/11/12/4093" TargetMode="External" /><Relationship Id="rId162" Type="http://schemas.openxmlformats.org/officeDocument/2006/relationships/hyperlink" Target="http://data.aade.gr/eli/pri/law/2022/06/30/4949" TargetMode="External" /><Relationship Id="rId163" Type="http://schemas.openxmlformats.org/officeDocument/2006/relationships/hyperlink" Target="http://data.aade.gr/eli/pri/law/2012/11/12/4093" TargetMode="External" /><Relationship Id="rId164" Type="http://schemas.openxmlformats.org/officeDocument/2006/relationships/hyperlink" Target="http://data.aade.gr/eli/pri/law/2012/11/12/4093" TargetMode="External" /><Relationship Id="rId165" Type="http://schemas.openxmlformats.org/officeDocument/2006/relationships/hyperlink" Target="http://data.aade.gr/eli/pri/law/2022/06/30/4949" TargetMode="External" /><Relationship Id="rId166" Type="http://schemas.openxmlformats.org/officeDocument/2006/relationships/hyperlink" Target="http://data.aade.gr/eli/pri/law/2022/06/30/4949"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09/07/21/3775"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22/06/30/4949" TargetMode="External" /><Relationship Id="rId171" Type="http://schemas.openxmlformats.org/officeDocument/2006/relationships/hyperlink" Target="http://data.aade.gr/eli/pri/law/2019/12/12/4646" TargetMode="External" /><Relationship Id="rId172" Type="http://schemas.openxmlformats.org/officeDocument/2006/relationships/hyperlink" Target="http://data.aade.gr/eli/pri/law/2015/10/23/4338"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7/08/01/4484" TargetMode="External" /><Relationship Id="rId175" Type="http://schemas.openxmlformats.org/officeDocument/2006/relationships/hyperlink" Target="http://data.aade.gr/eli/pri/law/2017/07/25/4482"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22/06/30/4949" TargetMode="External" /><Relationship Id="rId178" Type="http://schemas.openxmlformats.org/officeDocument/2006/relationships/hyperlink" Target="http://data.aade.gr/eli/pri/law/2022/06/30/4949" TargetMode="External" /><Relationship Id="rId179" Type="http://schemas.openxmlformats.org/officeDocument/2006/relationships/hyperlink" Target="http://data.aade.gr/eli/pri/law/2022/06/30/4949"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22/06/30/4949" TargetMode="External" /><Relationship Id="rId181" Type="http://schemas.openxmlformats.org/officeDocument/2006/relationships/hyperlink" Target="http://data.aade.gr/eli/pri/law/2022/06/30/4949" TargetMode="External" /><Relationship Id="rId182" Type="http://schemas.openxmlformats.org/officeDocument/2006/relationships/hyperlink" Target="http://data.aade.gr/eli/pri/law/2022/06/30/4949" TargetMode="External" /><Relationship Id="rId183" Type="http://schemas.openxmlformats.org/officeDocument/2006/relationships/hyperlink" Target="http://data.aade.gr/eli/pri/law/2022/06/30/4949" TargetMode="External" /><Relationship Id="rId184" Type="http://schemas.openxmlformats.org/officeDocument/2006/relationships/hyperlink" Target="http://data.aade.gr/eli/pri/law/2022/06/30/4949" TargetMode="External" /><Relationship Id="rId185" Type="http://schemas.openxmlformats.org/officeDocument/2006/relationships/hyperlink" Target="http://data.aade.gr/eli/pri/law/2019/10/30/4635" TargetMode="External" /><Relationship Id="rId186" Type="http://schemas.openxmlformats.org/officeDocument/2006/relationships/hyperlink" Target="http://data.aade.gr/eli/pri/law/2012/11/12/4093" TargetMode="External" /><Relationship Id="rId187" Type="http://schemas.openxmlformats.org/officeDocument/2006/relationships/hyperlink" Target="http://data.aade.gr/eli/pri/law/2010/04/23/3842" TargetMode="External" /><Relationship Id="rId188" Type="http://schemas.openxmlformats.org/officeDocument/2006/relationships/hyperlink" Target="http://data.aade.gr/eli/pri/law/2009/07/21/3775" TargetMode="External" /><Relationship Id="rId189" Type="http://schemas.openxmlformats.org/officeDocument/2006/relationships/hyperlink" Target="http://data.aade.gr/eli/pri/law/2022/06/30/4949"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20/12/23/4764" TargetMode="External" /><Relationship Id="rId191" Type="http://schemas.openxmlformats.org/officeDocument/2006/relationships/hyperlink" Target="http://data.aade.gr/eli/pri/law/2019/10/30/4635" TargetMode="External" /><Relationship Id="rId192" Type="http://schemas.openxmlformats.org/officeDocument/2006/relationships/hyperlink" Target="http://data.aade.gr/eli/pri/law/2013/04/05/4141" TargetMode="External" /><Relationship Id="rId193" Type="http://schemas.openxmlformats.org/officeDocument/2006/relationships/hyperlink" Target="http://data.aade.gr/eli/pri/law/2012/11/12/4093" TargetMode="External" /><Relationship Id="rId194" Type="http://schemas.openxmlformats.org/officeDocument/2006/relationships/hyperlink" Target="http://data.aade.gr/eli/pri/law/2022/06/30/4949" TargetMode="External" /><Relationship Id="rId195" Type="http://schemas.openxmlformats.org/officeDocument/2006/relationships/hyperlink" Target="http://data.aade.gr/eli/pri/law/2012/11/12/4093"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9/12/12/4646"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19/12/12/4646" TargetMode="External" /><Relationship Id="rId201" Type="http://schemas.openxmlformats.org/officeDocument/2006/relationships/hyperlink" Target="http://data.aade.gr/eli/pri/law/2019/12/12/4646" TargetMode="External" /><Relationship Id="rId202" Type="http://schemas.openxmlformats.org/officeDocument/2006/relationships/hyperlink" Target="http://data.aade.gr/eli/pri/law/2019/12/12/4646" TargetMode="External" /><Relationship Id="rId203" Type="http://schemas.openxmlformats.org/officeDocument/2006/relationships/hyperlink" Target="http://data.aade.gr/eli/pri/law/2019/12/12/4646" TargetMode="External" /><Relationship Id="rId204" Type="http://schemas.openxmlformats.org/officeDocument/2006/relationships/hyperlink" Target="http://data.aade.gr/eli/pri/law/2019/12/12/4646"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05/12/27/3427"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1/03/31/3943" TargetMode="External" /><Relationship Id="rId209" Type="http://schemas.openxmlformats.org/officeDocument/2006/relationships/hyperlink" Target="http://data.aade.gr/eli/pri/law/2005/12/27/3427"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05/12/27/3427" TargetMode="External" /><Relationship Id="rId212" Type="http://schemas.openxmlformats.org/officeDocument/2006/relationships/hyperlink" Target="http://data.aade.gr/eli/pri/law/2008/01/29/3634"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1/03/31/3943" TargetMode="External" /><Relationship Id="rId216" Type="http://schemas.openxmlformats.org/officeDocument/2006/relationships/hyperlink" Target="http://data.aade.gr/eli/pri/law/2008/01/29/3634" TargetMode="External" /><Relationship Id="rId217" Type="http://schemas.openxmlformats.org/officeDocument/2006/relationships/hyperlink" Target="http://data.aade.gr/eli/pri/law/2005/12/27/3427" TargetMode="External" /><Relationship Id="rId218" Type="http://schemas.openxmlformats.org/officeDocument/2006/relationships/hyperlink" Target="http://data.aade.gr/eli/pri/law/2002/12/24/3091" TargetMode="External" /><Relationship Id="rId219" Type="http://schemas.openxmlformats.org/officeDocument/2006/relationships/hyperlink" Target="http://data.aade.gr/eli/pri/law/2008/01/29/3634"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11/03/31/3943" TargetMode="External" /><Relationship Id="rId221" Type="http://schemas.openxmlformats.org/officeDocument/2006/relationships/hyperlink" Target="http://data.aade.gr/eli/pri/law/2014/07/30/4276" TargetMode="External" /><Relationship Id="rId222" Type="http://schemas.openxmlformats.org/officeDocument/2006/relationships/hyperlink" Target="http://data.aade.gr/eli/pri/law/2014/05/05/4261" TargetMode="External" /><Relationship Id="rId223" Type="http://schemas.openxmlformats.org/officeDocument/2006/relationships/hyperlink" Target="http://data.aade.gr/eli/pri/law/2022/12/08/5000"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18/12/18/4583"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11/03/31/3943" TargetMode="External" /><Relationship Id="rId236" Type="http://schemas.openxmlformats.org/officeDocument/2006/relationships/hyperlink" Target="http://data.aade.gr/eli/pri/law/2019/12/12/4646" TargetMode="External" /><Relationship Id="rId237" Type="http://schemas.openxmlformats.org/officeDocument/2006/relationships/hyperlink" Target="http://data.aade.gr/eli/pri/law/2019/12/12/4646"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19/12/12/4646"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05/12/27/3427"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8/12/18/4583" TargetMode="External" /><Relationship Id="rId243" Type="http://schemas.openxmlformats.org/officeDocument/2006/relationships/hyperlink" Target="http://data.aade.gr/eli/pri/law/2018/12/18/4583" TargetMode="External" /><Relationship Id="rId244" Type="http://schemas.openxmlformats.org/officeDocument/2006/relationships/hyperlink" Target="http://data.aade.gr/eli/pri/law/2018/12/18/4583" TargetMode="External" /><Relationship Id="rId245" Type="http://schemas.openxmlformats.org/officeDocument/2006/relationships/hyperlink" Target="http://data.aade.gr/eli/pri/law/2021/12/16/4873"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08/01/29/3634" TargetMode="External" /><Relationship Id="rId248" Type="http://schemas.openxmlformats.org/officeDocument/2006/relationships/hyperlink" Target="http://data.aade.gr/eli/pri/law/2019/12/12/4646" TargetMode="External" /><Relationship Id="rId249" Type="http://schemas.openxmlformats.org/officeDocument/2006/relationships/hyperlink" Target="http://data.aade.gr/eli/pri/law/2008/01/29/3634"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08/01/29/3634" TargetMode="External" /><Relationship Id="rId251" Type="http://schemas.openxmlformats.org/officeDocument/2006/relationships/hyperlink" Target="http://data.aade.gr/eli/pri/law/2010/04/23/3842" TargetMode="External" /><Relationship Id="rId252" Type="http://schemas.openxmlformats.org/officeDocument/2006/relationships/hyperlink" Target="http://data.aade.gr/eli/pri/law/2022/06/30/4949"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10/04/23/3842" TargetMode="External" /><Relationship Id="rId255" Type="http://schemas.openxmlformats.org/officeDocument/2006/relationships/hyperlink" Target="http://data.aade.gr/eli/pri/law/2009/07/21/3775"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0/04/23/3842" TargetMode="External" /><Relationship Id="rId258" Type="http://schemas.openxmlformats.org/officeDocument/2006/relationships/hyperlink" Target="http://data.aade.gr/eli/pri/law/2010/04/23/3842" TargetMode="External" /><Relationship Id="rId259" Type="http://schemas.openxmlformats.org/officeDocument/2006/relationships/hyperlink" Target="http://data.aade.gr/eli/pri/law/2009/07/21/3775" TargetMode="External" /><Relationship Id="rId26" Type="http://schemas.openxmlformats.org/officeDocument/2006/relationships/hyperlink" Target="http://data.aade.gr/eli/pri/law/2004/01/28/3220" TargetMode="External" /><Relationship Id="rId260" Type="http://schemas.openxmlformats.org/officeDocument/2006/relationships/hyperlink" Target="http://data.aade.gr/eli/pri/law/2012/11/12/4093" TargetMode="External" /><Relationship Id="rId261" Type="http://schemas.openxmlformats.org/officeDocument/2006/relationships/hyperlink" Target="http://data.aade.gr/eli/pri/law/2005/12/27/3427" TargetMode="External" /><Relationship Id="rId262" Type="http://schemas.openxmlformats.org/officeDocument/2006/relationships/hyperlink" Target="http://data.aade.gr/eli/pri/law/2011/03/31/3943" TargetMode="External" /><Relationship Id="rId263" Type="http://schemas.openxmlformats.org/officeDocument/2006/relationships/hyperlink" Target="http://data.aade.gr/eli/pri/law/2018/12/18/4583" TargetMode="External" /><Relationship Id="rId264" Type="http://schemas.openxmlformats.org/officeDocument/2006/relationships/hyperlink" Target="http://data.aade.gr/eli/pri/law/2005/12/27/3427" TargetMode="External" /><Relationship Id="rId265" Type="http://schemas.openxmlformats.org/officeDocument/2006/relationships/hyperlink" Target="http://data.aade.gr/eli/pri/law/2018/12/18/4583" TargetMode="External" /><Relationship Id="rId266" Type="http://schemas.openxmlformats.org/officeDocument/2006/relationships/hyperlink" Target="http://data.aade.gr/eli/pri/law/2005/12/27/3427" TargetMode="External" /><Relationship Id="rId267" Type="http://schemas.openxmlformats.org/officeDocument/2006/relationships/hyperlink" Target="http://data.aade.gr/eli/pri/law/2019/12/12/4646" TargetMode="External" /><Relationship Id="rId268" Type="http://schemas.openxmlformats.org/officeDocument/2006/relationships/hyperlink" Target="http://data.aade.gr/eli/pri/law/2018/12/18/4583" TargetMode="External" /><Relationship Id="rId269" Type="http://schemas.openxmlformats.org/officeDocument/2006/relationships/hyperlink" Target="http://data.aade.gr/eli/pri/law/2005/12/27/3427" TargetMode="External" /><Relationship Id="rId27" Type="http://schemas.openxmlformats.org/officeDocument/2006/relationships/hyperlink" Target="http://data.aade.gr/eli/pri/law/2005/12/27/3427" TargetMode="External" /><Relationship Id="rId270" Type="http://schemas.openxmlformats.org/officeDocument/2006/relationships/hyperlink" Target="http://data.aade.gr/eli/pri/law/2019/12/12/4646" TargetMode="External" /><Relationship Id="rId271" Type="http://schemas.openxmlformats.org/officeDocument/2006/relationships/hyperlink" Target="http://data.aade.gr/eli/pri/law/2019/12/12/4646" TargetMode="External" /><Relationship Id="rId272" Type="http://schemas.openxmlformats.org/officeDocument/2006/relationships/hyperlink" Target="http://data.aade.gr/eli/pri/law/2003/11/20/3193" TargetMode="External" /><Relationship Id="rId273" Type="http://schemas.openxmlformats.org/officeDocument/2006/relationships/hyperlink" Target="http://data.aade.gr/eli/pri/law/2019/12/12/4646" TargetMode="External" /><Relationship Id="rId274" Type="http://schemas.openxmlformats.org/officeDocument/2006/relationships/hyperlink" Target="http://data.aade.gr/eli/pri/law/2019/12/12/4646"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08/01/29/3634" TargetMode="External" /><Relationship Id="rId280" Type="http://schemas.openxmlformats.org/officeDocument/2006/relationships/hyperlink" Target="http://data.aade.gr/eli/pri/law/2019/12/12/4646"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7/06/07/44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7/04/16/3554"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7/04/16/3554"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4/16/355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7/04/16/355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5/15/4537"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4/16/3554"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