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enacting"/>
        <w:spacing w:before="120" w:after="0"/>
        <w:rPr>
          <w:lang w:val="el" w:eastAsia="el"/>
        </w:rPr>
      </w:pPr>
      <w:r>
        <w:rPr>
          <w:b/>
          <w:bCs/>
          <w:lang w:val="el" w:eastAsia="el"/>
        </w:rPr>
        <w:t>ΤΗΣ ΕΛΛΗΝΙΚΗΣ ΔΗΜΟΚΡΑΤΙΑΣ</w:t>
      </w:r>
    </w:p>
    <w:p>
      <w:pPr>
        <w:pStyle w:val="PreambelText"/>
        <w:spacing w:before="240" w:after="240"/>
        <w:rPr>
          <w:lang w:val="el" w:eastAsia="el"/>
        </w:rPr>
      </w:pPr>
      <w:r>
        <w:rPr>
          <w:b/>
          <w:bCs/>
          <w:lang w:val="el" w:eastAsia="el"/>
        </w:rPr>
        <w:t>ΤΕΥΧΟΣ ΠΡΩΤΟ Αρ. Φύλλου 249</w:t>
      </w:r>
    </w:p>
    <w:p>
      <w:pPr>
        <w:pStyle w:val="PreambelText"/>
        <w:spacing w:before="240" w:after="240"/>
        <w:rPr>
          <w:lang w:val="el" w:eastAsia="el"/>
        </w:rPr>
      </w:pPr>
      <w:r>
        <w:rPr>
          <w:lang w:val="el" w:eastAsia="el"/>
        </w:rPr>
        <w:t>25 Νοεμβρίου 2011</w:t>
      </w:r>
    </w:p>
    <w:p>
      <w:pPr>
        <w:pStyle w:val="enacting"/>
        <w:spacing w:before="120" w:after="0"/>
        <w:rPr>
          <w:lang w:val="el" w:eastAsia="el"/>
        </w:rPr>
      </w:pPr>
      <w:r>
        <w:rPr>
          <w:lang w:val="el" w:eastAsia="el"/>
        </w:rPr>
        <w:t>ΝΟΜΟΣ ΥΠ’ ΑΡΙΘ. 4030</w:t>
      </w:r>
      <w:r>
        <w:rPr>
          <w:lang w:val="el" w:eastAsia="el"/>
        </w:rPr>
        <w:br/>
      </w:r>
      <w:r>
        <w:rPr>
          <w:i/>
          <w:iCs/>
          <w:lang w:val="el" w:eastAsia="el"/>
        </w:rPr>
        <w:t>Νέος τρόπος έκδοσης αδειών δόμησης, ελέγχουκατασκευών και λοιπές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Α΄ΕΚΔΟΣΗ ΑΔΕΙΩΝ ΔΟΜΗΣΗΣ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 της έγκρισης δόμησης και της άδειας δόμησης</w:t>
      </w:r>
    </w:p>
    <w:p>
      <w:pPr>
        <w:spacing w:before="240" w:after="240"/>
        <w:rPr>
          <w:lang w:val="el" w:eastAsia="el"/>
        </w:rPr>
      </w:pPr>
      <w:r>
        <w:rPr>
          <w:lang w:val="el" w:eastAsia="el"/>
        </w:rPr>
        <w:t>Για την εφαρμογή του παρόντος νόμου οι ακόλουθοι όροι έχουν τo εξής περιεχόμενο:</w:t>
      </w:r>
    </w:p>
    <w:p>
      <w:pPr>
        <w:pStyle w:val="StructureList1"/>
        <w:spacing w:before="120" w:after="0"/>
        <w:rPr>
          <w:lang w:val="el" w:eastAsia="el"/>
        </w:rPr>
      </w:pPr>
      <w:r>
        <w:rPr>
          <w:lang w:val="el" w:eastAsia="el"/>
        </w:rPr>
        <w:t>α)</w:t>
      </w:r>
      <w:r>
        <w:rPr>
          <w:lang w:val="en" w:eastAsia="en"/>
        </w:rPr>
        <w:tab/>
      </w:r>
      <w:r>
        <w:rPr>
          <w:lang w:val="el" w:eastAsia="el"/>
        </w:rPr>
        <w:t>έγκριση δόμησης: η πιστοποίηση του δικαιώματος δόμησης σύμφωνα με τους όρους δόμησης, που επιτρέπει την έκδοση της άδειας δόμησης,</w:t>
      </w:r>
    </w:p>
    <w:p>
      <w:pPr>
        <w:pStyle w:val="StructureList1"/>
        <w:spacing w:before="120" w:after="0"/>
        <w:rPr>
          <w:lang w:val="el" w:eastAsia="el"/>
        </w:rPr>
      </w:pPr>
      <w:r>
        <w:rPr>
          <w:lang w:val="el" w:eastAsia="el"/>
        </w:rPr>
        <w:t>β)</w:t>
      </w:r>
      <w:r>
        <w:rPr>
          <w:lang w:val="en" w:eastAsia="en"/>
        </w:rPr>
        <w:tab/>
      </w:r>
      <w:r>
        <w:rPr>
          <w:lang w:val="el" w:eastAsia="el"/>
        </w:rPr>
        <w:t>άδεια δόμησης: η άδεια που επιτρέπει την εκτέλεση των οικοδομικών εργασιών που περιγράφονται σε αυτήν και στις μελέτες που τη συνοδεύουν, σύμφωνα με τις ι- σχύουσες διατάξεις.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Αρμόδια όργανα χορήγησης</w:t>
      </w:r>
    </w:p>
    <w:p>
      <w:pPr>
        <w:spacing w:before="240" w:after="240"/>
        <w:rPr>
          <w:lang w:val="el" w:eastAsia="el"/>
        </w:rPr>
      </w:pPr>
      <w:r>
        <w:rPr>
          <w:lang w:val="el" w:eastAsia="el"/>
        </w:rPr>
        <w:t>Αρμόδια όργανα για τη χορήγηση της έγκρισης δόμησης και της άδειας δόμησης είναι οι Υπηρεσίες Δόμησης (Υ.ΔΟΜ.) των Δήμων, εκτός εάν από ειδικές διατάξεις ορίζεται διαφορετικά.</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Δικαιολογητικά στοιχεία και μελέτες</w:t>
      </w:r>
    </w:p>
    <w:p>
      <w:pPr>
        <w:pStyle w:val="MainText"/>
        <w:spacing w:before="120" w:after="0"/>
        <w:rPr>
          <w:lang w:val="el" w:eastAsia="el"/>
        </w:rPr>
      </w:pPr>
      <w:r>
        <w:rPr>
          <w:b/>
          <w:bCs/>
          <w:lang w:val="el" w:eastAsia="el"/>
        </w:rPr>
        <w:t>1.</w:t>
      </w:r>
      <w:r>
        <w:rPr>
          <w:lang w:val="el" w:eastAsia="el"/>
        </w:rPr>
        <w:t xml:space="preserve"> Έγκριση Δόμησης</w:t>
      </w:r>
    </w:p>
    <w:p>
      <w:pPr>
        <w:spacing w:before="240" w:after="240"/>
        <w:rPr>
          <w:lang w:val="el" w:eastAsia="el"/>
        </w:rPr>
      </w:pPr>
      <w:r>
        <w:rPr>
          <w:lang w:val="el" w:eastAsia="el"/>
        </w:rPr>
        <w:t>Για τη χορήγηση έγκρισης δόμησης, υποβάλλονται τα ακόλουθα δικαιολογητικά και μελέτες:</w:t>
      </w:r>
    </w:p>
    <w:p>
      <w:pPr>
        <w:pStyle w:val="StructureList1"/>
        <w:spacing w:before="120" w:after="0"/>
        <w:rPr>
          <w:lang w:val="el" w:eastAsia="el"/>
        </w:rPr>
      </w:pPr>
      <w:r>
        <w:rPr>
          <w:lang w:val="el" w:eastAsia="el"/>
        </w:rPr>
        <w:t>α)</w:t>
      </w:r>
      <w:r>
        <w:rPr>
          <w:lang w:val="en" w:eastAsia="en"/>
        </w:rPr>
        <w:tab/>
      </w:r>
      <w:r>
        <w:rPr>
          <w:lang w:val="el" w:eastAsia="el"/>
        </w:rPr>
        <w:t>Αίτηση του κυρίου ή του έχοντος νόμιμο δικαίωμα με τις δηλώσεις αναθέσεων – αναλήψεων και φύλλο ελέγχου.</w:t>
      </w:r>
    </w:p>
    <w:p>
      <w:pPr>
        <w:pStyle w:val="StructureList1"/>
        <w:spacing w:before="120" w:after="0"/>
        <w:rPr>
          <w:lang w:val="el" w:eastAsia="el"/>
        </w:rPr>
      </w:pPr>
      <w:r>
        <w:rPr>
          <w:lang w:val="el" w:eastAsia="el"/>
        </w:rPr>
        <w:t>β)</w:t>
      </w:r>
      <w:r>
        <w:rPr>
          <w:lang w:val="en" w:eastAsia="en"/>
        </w:rPr>
        <w:tab/>
      </w:r>
      <w:r>
        <w:rPr>
          <w:lang w:val="el" w:eastAsia="el"/>
        </w:rPr>
        <w:t>Τοπογραφικό διάγραμμα και διάγραμμα δόμησης, σύμφωνα με την παράγραφο 4 του άρθρου 9.</w:t>
      </w:r>
    </w:p>
    <w:p>
      <w:pPr>
        <w:pStyle w:val="StructureList1"/>
        <w:spacing w:before="120" w:after="0"/>
        <w:rPr>
          <w:lang w:val="el" w:eastAsia="el"/>
        </w:rPr>
      </w:pPr>
      <w:r>
        <w:rPr>
          <w:lang w:val="el" w:eastAsia="el"/>
        </w:rPr>
        <w:t>γ)</w:t>
      </w:r>
      <w:r>
        <w:rPr>
          <w:lang w:val="en" w:eastAsia="en"/>
        </w:rPr>
        <w:tab/>
      </w:r>
      <w:r>
        <w:rPr>
          <w:lang w:val="el" w:eastAsia="el"/>
        </w:rPr>
        <w:t>Αποδεικτικά καταβολής εισφορών και κρατήσεων για τις υπηρεσίες μηχανικού.</w:t>
      </w:r>
    </w:p>
    <w:p>
      <w:pPr>
        <w:spacing w:before="240" w:after="240"/>
        <w:rPr>
          <w:lang w:val="el" w:eastAsia="el"/>
        </w:rPr>
      </w:pPr>
      <w:r>
        <w:rPr>
          <w:lang w:val="el" w:eastAsia="el"/>
        </w:rPr>
        <w:t>Επίσης υποβάλλονται τίτλος ιδιοκτησίας και πρόσφατο πιστοποιητικό ιδιοκτησίας ή κτηματογραφικό απόσπασμα για κάθε ακίνητο, αποδεικτικά στοιχεία νομιμότητας των υφιστάμενων κτισμάτων σε περίπτωση προσθήκης και εγκρίσεις άλλων υπηρεσιών και διοικητικών οργάνων, όπου απαιτούνται.</w:t>
      </w:r>
    </w:p>
    <w:p>
      <w:pPr>
        <w:pStyle w:val="MainText"/>
        <w:spacing w:before="120" w:after="0"/>
        <w:rPr>
          <w:lang w:val="el" w:eastAsia="el"/>
        </w:rPr>
      </w:pPr>
      <w:r>
        <w:rPr>
          <w:b/>
          <w:bCs/>
          <w:lang w:val="el" w:eastAsia="el"/>
        </w:rPr>
        <w:t>2.</w:t>
      </w:r>
      <w:r>
        <w:rPr>
          <w:lang w:val="el" w:eastAsia="el"/>
        </w:rPr>
        <w:t xml:space="preserve"> Άδεια Δόμησης</w:t>
      </w:r>
    </w:p>
    <w:p>
      <w:pPr>
        <w:spacing w:before="240" w:after="240"/>
        <w:rPr>
          <w:lang w:val="el" w:eastAsia="el"/>
        </w:rPr>
      </w:pPr>
      <w:r>
        <w:rPr>
          <w:lang w:val="el" w:eastAsia="el"/>
        </w:rPr>
        <w:t>Για την έκδοση άδειας δόμησης υποβάλλονται η έγκριση δόμησης και τα ακόλουθα δικαιολογητικά και μελέτες, όπου απαιτούνται σύμφωνα με την κείμενη νομοθεσία:</w:t>
      </w:r>
    </w:p>
    <w:p>
      <w:pPr>
        <w:pStyle w:val="StructureList1"/>
        <w:spacing w:before="120" w:after="0"/>
        <w:rPr>
          <w:lang w:val="el" w:eastAsia="el"/>
        </w:rPr>
      </w:pPr>
      <w:r>
        <w:rPr>
          <w:lang w:val="el" w:eastAsia="el"/>
        </w:rPr>
        <w:t>α)</w:t>
      </w:r>
      <w:r>
        <w:rPr>
          <w:lang w:val="en" w:eastAsia="en"/>
        </w:rPr>
        <w:tab/>
      </w:r>
      <w:r>
        <w:rPr>
          <w:lang w:val="el" w:eastAsia="el"/>
        </w:rPr>
        <w:t>Αίτηση του κυρίου ή του έχοντος νόμιμο δικαίωμα με τις δηλώσεις αναθέσεων – αναλήψεων σε ενιαίο τεύχος και φύλλο ελέγχου.</w:t>
      </w:r>
    </w:p>
    <w:p>
      <w:pPr>
        <w:pStyle w:val="StructureList1"/>
        <w:spacing w:before="120" w:after="0"/>
        <w:rPr>
          <w:lang w:val="el" w:eastAsia="el"/>
        </w:rPr>
      </w:pPr>
      <w:r>
        <w:rPr>
          <w:lang w:val="el" w:eastAsia="el"/>
        </w:rPr>
        <w:t>β)</w:t>
      </w:r>
      <w:r>
        <w:rPr>
          <w:lang w:val="en" w:eastAsia="en"/>
        </w:rPr>
        <w:tab/>
      </w:r>
      <w:r>
        <w:rPr>
          <w:lang w:val="el" w:eastAsia="el"/>
        </w:rPr>
        <w:t>Αρχιτεκτονική μελέτη, στην οποία εμπεριέχεται η μελέτη παθητικής πυροπροστασίας και η μελέτη προ- σβασιμότητας για άτομα με αναπηρία όπου απαιτείται.</w:t>
      </w:r>
    </w:p>
    <w:p>
      <w:pPr>
        <w:pStyle w:val="StructureList1"/>
        <w:spacing w:before="120" w:after="0"/>
        <w:rPr>
          <w:lang w:val="el" w:eastAsia="el"/>
        </w:rPr>
      </w:pPr>
      <w:r>
        <w:rPr>
          <w:lang w:val="el" w:eastAsia="el"/>
        </w:rPr>
        <w:t>γ)</w:t>
      </w:r>
      <w:r>
        <w:rPr>
          <w:lang w:val="en" w:eastAsia="en"/>
        </w:rPr>
        <w:tab/>
      </w:r>
      <w:r>
        <w:rPr>
          <w:lang w:val="el" w:eastAsia="el"/>
        </w:rPr>
        <w:t>Στατική μελέτη.</w:t>
      </w:r>
    </w:p>
    <w:p>
      <w:pPr>
        <w:pStyle w:val="StructureList1"/>
        <w:spacing w:before="120" w:after="0"/>
        <w:rPr>
          <w:lang w:val="el" w:eastAsia="el"/>
        </w:rPr>
      </w:pPr>
      <w:r>
        <w:rPr>
          <w:lang w:val="el" w:eastAsia="el"/>
        </w:rPr>
        <w:t>δ)</w:t>
      </w:r>
      <w:r>
        <w:rPr>
          <w:lang w:val="en" w:eastAsia="en"/>
        </w:rPr>
        <w:tab/>
      </w:r>
      <w:r>
        <w:rPr>
          <w:lang w:val="el" w:eastAsia="el"/>
        </w:rPr>
        <w:t>Μελέτες ηλεκτρομηχανολογικών εγκαταστάσεων.</w:t>
      </w:r>
    </w:p>
    <w:p>
      <w:pPr>
        <w:pStyle w:val="StructureList1"/>
        <w:spacing w:before="120" w:after="0"/>
        <w:rPr>
          <w:lang w:val="el" w:eastAsia="el"/>
        </w:rPr>
      </w:pPr>
      <w:r>
        <w:rPr>
          <w:lang w:val="el" w:eastAsia="el"/>
        </w:rPr>
        <w:t>ε)</w:t>
      </w:r>
      <w:r>
        <w:rPr>
          <w:lang w:val="en" w:eastAsia="en"/>
        </w:rPr>
        <w:tab/>
      </w:r>
      <w:r>
        <w:rPr>
          <w:lang w:val="el" w:eastAsia="el"/>
        </w:rPr>
        <w:t>Μελέτη ενεργειακής απόδοσης κτιρίου.</w:t>
      </w:r>
    </w:p>
    <w:p>
      <w:pPr>
        <w:pStyle w:val="StructureList1"/>
        <w:spacing w:before="120" w:after="0"/>
        <w:rPr>
          <w:lang w:val="el" w:eastAsia="el"/>
        </w:rPr>
      </w:pPr>
      <w:r>
        <w:rPr>
          <w:lang w:val="el" w:eastAsia="el"/>
        </w:rPr>
        <w:t>στ)</w:t>
      </w:r>
      <w:r>
        <w:rPr>
          <w:lang w:val="en" w:eastAsia="en"/>
        </w:rPr>
        <w:tab/>
      </w:r>
      <w:r>
        <w:rPr>
          <w:lang w:val="el" w:eastAsia="el"/>
        </w:rPr>
        <w:t>Μελέτη χρονικού προγραμματισμού εκτέλεσης έργου.</w:t>
      </w:r>
    </w:p>
    <w:p>
      <w:pPr>
        <w:pStyle w:val="StructureList1"/>
        <w:spacing w:before="120" w:after="0"/>
        <w:rPr>
          <w:lang w:val="el" w:eastAsia="el"/>
        </w:rPr>
      </w:pPr>
      <w:r>
        <w:rPr>
          <w:lang w:val="el" w:eastAsia="el"/>
        </w:rPr>
        <w:t>ζ)</w:t>
      </w:r>
      <w:r>
        <w:rPr>
          <w:lang w:val="en" w:eastAsia="en"/>
        </w:rPr>
        <w:tab/>
      </w:r>
      <w:r>
        <w:rPr>
          <w:lang w:val="el" w:eastAsia="el"/>
        </w:rPr>
        <w:t>Μελέτη υδραυλικών εγκαταστάσεων και αποχετεύσεων.</w:t>
      </w:r>
    </w:p>
    <w:p>
      <w:pPr>
        <w:pStyle w:val="StructureList1"/>
        <w:spacing w:before="120" w:after="0"/>
        <w:rPr>
          <w:lang w:val="el" w:eastAsia="el"/>
        </w:rPr>
      </w:pPr>
      <w:r>
        <w:rPr>
          <w:lang w:val="el" w:eastAsia="el"/>
        </w:rPr>
        <w:t>η)</w:t>
      </w:r>
      <w:r>
        <w:rPr>
          <w:lang w:val="en" w:eastAsia="en"/>
        </w:rPr>
        <w:tab/>
      </w:r>
      <w:r>
        <w:rPr>
          <w:lang w:val="el" w:eastAsia="el"/>
        </w:rPr>
        <w:t>Μελέτη ενεργητικής πυροπροστασίας, θεωρημένη από την αρμόδια Πυροσβεστική Υπηρεσία.</w:t>
      </w:r>
    </w:p>
    <w:p>
      <w:pPr>
        <w:pStyle w:val="StructureList1"/>
        <w:spacing w:before="120" w:after="0"/>
        <w:rPr>
          <w:lang w:val="el" w:eastAsia="el"/>
        </w:rPr>
      </w:pPr>
      <w:r>
        <w:rPr>
          <w:lang w:val="el" w:eastAsia="el"/>
        </w:rPr>
        <w:t>θ)</w:t>
      </w:r>
      <w:r>
        <w:rPr>
          <w:lang w:val="en" w:eastAsia="en"/>
        </w:rPr>
        <w:tab/>
      </w:r>
      <w:r>
        <w:rPr>
          <w:lang w:val="el" w:eastAsia="el"/>
        </w:rPr>
        <w:t>Μελέτη καυσίμου αερίου, εγκεκριμένη από την αρμόδια εταιρεία παροχής αερίου.</w:t>
      </w:r>
    </w:p>
    <w:p>
      <w:pPr>
        <w:pStyle w:val="StructureList1"/>
        <w:spacing w:before="120" w:after="0"/>
        <w:rPr>
          <w:lang w:val="el" w:eastAsia="el"/>
        </w:rPr>
      </w:pPr>
      <w:r>
        <w:rPr>
          <w:lang w:val="el" w:eastAsia="el"/>
        </w:rPr>
        <w:t>ι)</w:t>
      </w:r>
      <w:r>
        <w:rPr>
          <w:lang w:val="en" w:eastAsia="en"/>
        </w:rPr>
        <w:tab/>
      </w:r>
      <w:r>
        <w:rPr>
          <w:lang w:val="el" w:eastAsia="el"/>
        </w:rPr>
        <w:t>Υπεύθυνη δήλωση κάθε μελετητή μηχανικού, στην οποία αναφέρεται ότι:</w:t>
      </w:r>
    </w:p>
    <w:p>
      <w:pPr>
        <w:spacing w:before="240" w:after="240"/>
        <w:rPr>
          <w:lang w:val="el" w:eastAsia="el"/>
        </w:rPr>
      </w:pPr>
      <w:r>
        <w:rPr>
          <w:lang w:val="el" w:eastAsia="el"/>
        </w:rPr>
        <w:t>Οι μελέτες συντάχθηκαν σύμφωνα με τις γενικές και ειδικές πολεοδομικές διατάξεις και κανονισμούς, είναι πλήρεις και τα στοιχεία τους συμφωνούν με τις προδιαγραφές και τους κανονισμούς που ισχύουν.</w:t>
      </w:r>
    </w:p>
    <w:p>
      <w:pPr>
        <w:spacing w:before="240" w:after="240"/>
        <w:rPr>
          <w:lang w:val="el" w:eastAsia="el"/>
        </w:rPr>
      </w:pPr>
      <w:r>
        <w:rPr>
          <w:lang w:val="el" w:eastAsia="el"/>
        </w:rPr>
        <w:t>Οι διαστάσεις των σχεδίων και τα στοιχεία των μελετών ταυτίζονται με τις διαστάσεις και τα στοιχεία του διαγράμματος δόμησης και του τοπογραφικού διαγράμματος βάσει των οποίων εκδόθηκε η έγκριση δόμησης.</w:t>
      </w:r>
    </w:p>
    <w:p>
      <w:pPr>
        <w:spacing w:before="240" w:after="240"/>
        <w:rPr>
          <w:lang w:val="el" w:eastAsia="el"/>
        </w:rPr>
      </w:pPr>
      <w:r>
        <w:rPr>
          <w:lang w:val="el" w:eastAsia="el"/>
        </w:rPr>
        <w:t>Οι τεχνικές εκθέσεις που συνοδεύουν τα τεύχη υπολογισμών είναι πλήρεις και σύμφωνες με τις προδιαγραφές που ισχύουν.</w:t>
      </w:r>
    </w:p>
    <w:p>
      <w:pPr>
        <w:pStyle w:val="StructureList1"/>
        <w:spacing w:before="120" w:after="0"/>
        <w:rPr>
          <w:lang w:val="el" w:eastAsia="el"/>
        </w:rPr>
      </w:pPr>
      <w:r>
        <w:rPr>
          <w:lang w:val="el" w:eastAsia="el"/>
        </w:rPr>
        <w:t>ια)</w:t>
      </w:r>
      <w:r>
        <w:rPr>
          <w:lang w:val="en" w:eastAsia="en"/>
        </w:rPr>
        <w:tab/>
      </w:r>
      <w:r>
        <w:rPr>
          <w:lang w:val="el" w:eastAsia="el"/>
        </w:rPr>
        <w:t>Σχέδιο και φάκελος ασφάλειας και υγείας του έργου, με ορισμό του υπευθύνου συντονιστή κατά τα οριζόμενα στο π.δ. 305/1996 (Α΄ 212).</w:t>
      </w:r>
    </w:p>
    <w:p>
      <w:pPr>
        <w:pStyle w:val="StructureList1"/>
        <w:spacing w:before="120" w:after="0"/>
        <w:rPr>
          <w:lang w:val="el" w:eastAsia="el"/>
        </w:rPr>
      </w:pPr>
      <w:r>
        <w:rPr>
          <w:lang w:val="el" w:eastAsia="el"/>
        </w:rPr>
        <w:t>ιβ)</w:t>
      </w:r>
      <w:r>
        <w:rPr>
          <w:lang w:val="en" w:eastAsia="en"/>
        </w:rPr>
        <w:tab/>
      </w:r>
      <w:r>
        <w:rPr>
          <w:lang w:val="el" w:eastAsia="el"/>
        </w:rPr>
        <w:t>Συμβολαιογραφική δήλωση των προβλεπόμενων χώρων στάθμευσης, σύμφωνα με το άρθρο 1 του ν. 1221/ 1981 (Α΄ 292), και πιστοποιητικό μεταγραφής της στο υποθηκοφυλακείο ή καταχώρισής της στο κτηματολογικό γραφείο. Σε περίπτωση εξαγοράς, αντί της συμβολαιογραφικής δήλωσης υποβάλλεται αποδεικτικό καταβολής της απαιτούμενης εισφοράς.</w:t>
      </w:r>
    </w:p>
    <w:p>
      <w:pPr>
        <w:pStyle w:val="StructureList1"/>
        <w:spacing w:before="120" w:after="0"/>
        <w:rPr>
          <w:lang w:val="el" w:eastAsia="el"/>
        </w:rPr>
      </w:pPr>
      <w:r>
        <w:rPr>
          <w:lang w:val="el" w:eastAsia="el"/>
        </w:rPr>
        <w:t>ιγ)</w:t>
      </w:r>
      <w:r>
        <w:rPr>
          <w:lang w:val="en" w:eastAsia="en"/>
        </w:rPr>
        <w:tab/>
      </w:r>
      <w:r>
        <w:rPr>
          <w:lang w:val="el" w:eastAsia="el"/>
        </w:rPr>
        <w:t>Αιτιολογική έκθεση της παραγράφου 1 του άρθρου 3 του ν. 1577/1985 (Α΄ 210).</w:t>
      </w:r>
    </w:p>
    <w:p>
      <w:pPr>
        <w:pStyle w:val="StructureList1"/>
        <w:spacing w:before="120" w:after="0"/>
        <w:rPr>
          <w:lang w:val="el" w:eastAsia="el"/>
        </w:rPr>
      </w:pPr>
      <w:r>
        <w:rPr>
          <w:lang w:val="el" w:eastAsia="el"/>
        </w:rPr>
        <w:t>ιδ)</w:t>
      </w:r>
      <w:r>
        <w:rPr>
          <w:lang w:val="en" w:eastAsia="en"/>
        </w:rPr>
        <w:tab/>
      </w:r>
      <w:r>
        <w:rPr>
          <w:lang w:val="el" w:eastAsia="el"/>
        </w:rPr>
        <w:t>Αποδεικτικά κατάθεσης κρατήσεων και καταβολής εισφορών των μελετητών.</w:t>
      </w:r>
    </w:p>
    <w:p>
      <w:pPr>
        <w:pStyle w:val="StructureList1"/>
        <w:spacing w:before="120" w:after="0"/>
        <w:rPr>
          <w:lang w:val="el" w:eastAsia="el"/>
        </w:rPr>
      </w:pPr>
      <w:r>
        <w:rPr>
          <w:lang w:val="el" w:eastAsia="el"/>
        </w:rPr>
        <w:t>ιε)</w:t>
      </w:r>
      <w:r>
        <w:rPr>
          <w:lang w:val="en" w:eastAsia="en"/>
        </w:rPr>
        <w:tab/>
      </w:r>
      <w:r>
        <w:rPr>
          <w:lang w:val="el" w:eastAsia="el"/>
        </w:rPr>
        <w:t>Ταυτότητα κτιρίου, σύμφωνα με τις διατάξεις των άρθρων 3 και 4 του ν. 3843/2010 (Α΄ 62). Με απόφαση του Υπουργού Περιβάλλοντος, Ενέργειας και Κλιματικής Αλλαγής καθορίζεται ο χρόνος έναρξης της υποχρέωσης υποβολής του παραπάνω δικαιολογητικού.</w:t>
      </w:r>
    </w:p>
    <w:p>
      <w:pPr>
        <w:pStyle w:val="MainText"/>
        <w:spacing w:before="120" w:after="0"/>
        <w:rPr>
          <w:lang w:val="el" w:eastAsia="el"/>
        </w:rPr>
      </w:pPr>
      <w:r>
        <w:rPr>
          <w:b/>
          <w:bCs/>
          <w:lang w:val="el" w:eastAsia="el"/>
        </w:rPr>
        <w:t>3.</w:t>
      </w:r>
      <w:r>
        <w:rPr>
          <w:lang w:val="el" w:eastAsia="el"/>
        </w:rPr>
        <w:t xml:space="preserve"> Η αίτηση, καθώς και τα απαιτούμενα δικαιολογητικά στοιχεία υποβάλλονται σε έντυπη και ηλεκτρονική μορφή.</w:t>
      </w:r>
    </w:p>
    <w:p>
      <w:pPr>
        <w:pStyle w:val="MainText"/>
        <w:spacing w:before="120" w:after="0"/>
        <w:rPr>
          <w:lang w:val="el" w:eastAsia="el"/>
        </w:rPr>
      </w:pPr>
      <w:r>
        <w:rPr>
          <w:b/>
          <w:bCs/>
          <w:lang w:val="el" w:eastAsia="el"/>
        </w:rPr>
        <w:t>4.</w:t>
      </w:r>
      <w:r>
        <w:rPr>
          <w:lang w:val="el" w:eastAsia="el"/>
        </w:rPr>
        <w:t xml:space="preserve"> Με κοινή απόφαση των Υπουργών Διοικητικής Μεταρρύθμισης και Ηλεκτρονικής Διακυβέρνησης, Εσωτερικών και Περιβάλλοντος, Ενέργειας και Κλιματικής Αλλαγής και των κατά περίπτωση αρμόδιων Υπουργών καθορίζονται:</w:t>
      </w:r>
    </w:p>
    <w:p>
      <w:pPr>
        <w:pStyle w:val="StructureList1"/>
        <w:spacing w:before="120" w:after="0"/>
        <w:rPr>
          <w:lang w:val="el" w:eastAsia="el"/>
        </w:rPr>
      </w:pPr>
      <w:r>
        <w:rPr>
          <w:lang w:val="el" w:eastAsia="el"/>
        </w:rPr>
        <w:t>α)</w:t>
      </w:r>
      <w:r>
        <w:rPr>
          <w:lang w:val="en" w:eastAsia="en"/>
        </w:rPr>
        <w:tab/>
      </w:r>
      <w:r>
        <w:rPr>
          <w:lang w:val="el" w:eastAsia="el"/>
        </w:rPr>
        <w:t>η λειτουργία διαδραστικής διαδικτυακής πύλης ενημέρωσης και πληροφόρησης σχετικά με την Πολεοδομι- κή Νομοθεσία,</w:t>
      </w:r>
    </w:p>
    <w:p>
      <w:pPr>
        <w:pStyle w:val="StructureList1"/>
        <w:spacing w:before="120" w:after="0"/>
        <w:rPr>
          <w:lang w:val="el" w:eastAsia="el"/>
        </w:rPr>
      </w:pPr>
      <w:r>
        <w:rPr>
          <w:lang w:val="el" w:eastAsia="el"/>
        </w:rPr>
        <w:t>β)</w:t>
      </w:r>
      <w:r>
        <w:rPr>
          <w:lang w:val="en" w:eastAsia="en"/>
        </w:rPr>
        <w:tab/>
      </w:r>
      <w:r>
        <w:rPr>
          <w:lang w:val="el" w:eastAsia="el"/>
        </w:rPr>
        <w:t>ο τρόπος διαδικτυακής συνεργασίας μεταξύ των δημοσίων υπηρεσιών και άλλων φορέων που χορηγούν εγκρίσεις και η αυτεπάγγελτη αναζήτηση δικαιολογητι- κών από τις δημόσιες αρχές,</w:t>
      </w:r>
    </w:p>
    <w:p>
      <w:pPr>
        <w:pStyle w:val="StructureList1"/>
        <w:spacing w:before="120" w:after="0"/>
        <w:rPr>
          <w:lang w:val="el" w:eastAsia="el"/>
        </w:rPr>
      </w:pPr>
      <w:r>
        <w:rPr>
          <w:lang w:val="el" w:eastAsia="el"/>
        </w:rPr>
        <w:t>γ)</w:t>
      </w:r>
      <w:r>
        <w:rPr>
          <w:lang w:val="en" w:eastAsia="en"/>
        </w:rPr>
        <w:tab/>
      </w:r>
      <w:r>
        <w:rPr>
          <w:lang w:val="el" w:eastAsia="el"/>
        </w:rPr>
        <w:t>οι τεχνικές προδιαγραφές των στοιχείων και δικαιο- λογητικών που υποβάλλονται σε ηλεκτρονική μορφή σύμφωνα με την παράγραφο 3.</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Υποβολή δικαιολογητικών και στοιχείων </w:t>
      </w:r>
    </w:p>
    <w:p>
      <w:pPr>
        <w:spacing w:before="240" w:after="240"/>
        <w:rPr>
          <w:lang w:val="el" w:eastAsia="el"/>
        </w:rPr>
      </w:pPr>
      <w:r>
        <w:rPr>
          <w:b/>
          <w:bCs/>
          <w:lang w:val="el" w:eastAsia="el"/>
        </w:rPr>
        <w:t>-Ηλεκτρονικές Υπηρεσίες</w:t>
      </w:r>
    </w:p>
    <w:p>
      <w:pPr>
        <w:pStyle w:val="MainText"/>
        <w:spacing w:before="120" w:after="0"/>
        <w:rPr>
          <w:lang w:val="el" w:eastAsia="el"/>
        </w:rPr>
      </w:pPr>
      <w:r>
        <w:rPr>
          <w:b/>
          <w:bCs/>
          <w:lang w:val="el" w:eastAsia="el"/>
        </w:rPr>
        <w:t>1.</w:t>
      </w:r>
      <w:r>
        <w:rPr>
          <w:lang w:val="el" w:eastAsia="el"/>
        </w:rPr>
        <w:t xml:space="preserve"> Με κοινή απόφαση των αρμόδιων Υπουργών και του Υπουργού Περιβάλλοντος, Ενέργειας και Κλιματικής Αλλαγής, καθορίζεται η διαδικασία έντυπης υποβολής.</w:t>
      </w:r>
    </w:p>
    <w:p>
      <w:pPr>
        <w:pStyle w:val="MainText"/>
        <w:spacing w:before="120" w:after="0"/>
        <w:rPr>
          <w:lang w:val="el" w:eastAsia="el"/>
        </w:rPr>
      </w:pPr>
      <w:r>
        <w:rPr>
          <w:b/>
          <w:bCs/>
          <w:lang w:val="el" w:eastAsia="el"/>
        </w:rPr>
        <w:t>2.</w:t>
      </w:r>
      <w:r>
        <w:rPr>
          <w:lang w:val="el" w:eastAsia="el"/>
        </w:rPr>
        <w:t xml:space="preserve"> Με κοινή απόφαση των αρμόδιων Υπουργών και του Υπουργού Περιβάλλοντος, Ενέργειας και Κλιματικής Αλλαγής., έπειτα από γνώμη του Τεχνικού Επιμελητηρίου Ελλάδος (Τ.Ε.Ε.), καθορίζεται:</w:t>
      </w:r>
    </w:p>
    <w:p>
      <w:pPr>
        <w:pStyle w:val="StructureList1"/>
        <w:spacing w:before="120" w:after="0"/>
        <w:rPr>
          <w:lang w:val="el" w:eastAsia="el"/>
        </w:rPr>
      </w:pPr>
      <w:r>
        <w:rPr>
          <w:lang w:val="el" w:eastAsia="el"/>
        </w:rPr>
        <w:t>α)</w:t>
      </w:r>
      <w:r>
        <w:rPr>
          <w:lang w:val="en" w:eastAsia="en"/>
        </w:rPr>
        <w:tab/>
      </w:r>
      <w:r>
        <w:rPr>
          <w:lang w:val="el" w:eastAsia="el"/>
        </w:rPr>
        <w:t>η κατάργηση της υποχρέωσης έντυπης υποβολής και η αποκλειστικά ηλεκτρονική υποβολή των στοιχείων των παραγράφων 1 και 2 του άρθρου 3,</w:t>
      </w:r>
    </w:p>
    <w:p>
      <w:pPr>
        <w:pStyle w:val="StructureList1"/>
        <w:spacing w:before="120" w:after="0"/>
        <w:rPr>
          <w:lang w:val="el" w:eastAsia="el"/>
        </w:rPr>
      </w:pPr>
      <w:r>
        <w:rPr>
          <w:lang w:val="el" w:eastAsia="el"/>
        </w:rPr>
        <w:t>β)</w:t>
      </w:r>
      <w:r>
        <w:rPr>
          <w:lang w:val="en" w:eastAsia="en"/>
        </w:rPr>
        <w:tab/>
      </w:r>
      <w:r>
        <w:rPr>
          <w:lang w:val="el" w:eastAsia="el"/>
        </w:rPr>
        <w:t>η διαδικασία ηλεκτρονικής υποβολής των δικαιολο- γητικών και στοιχείων των παραγράφων 1 και 2 του άρθρου 3 και οι τεχνικές προδιαγραφές των ηλεκτρονικών αρχείων,</w:t>
      </w:r>
    </w:p>
    <w:p>
      <w:pPr>
        <w:pStyle w:val="StructureList1"/>
        <w:spacing w:before="120" w:after="0"/>
        <w:rPr>
          <w:lang w:val="el" w:eastAsia="el"/>
        </w:rPr>
      </w:pPr>
      <w:r>
        <w:rPr>
          <w:lang w:val="el" w:eastAsia="el"/>
        </w:rPr>
        <w:t>γ)</w:t>
      </w:r>
      <w:r>
        <w:rPr>
          <w:lang w:val="en" w:eastAsia="en"/>
        </w:rPr>
        <w:tab/>
      </w:r>
      <w:r>
        <w:rPr>
          <w:lang w:val="el" w:eastAsia="el"/>
        </w:rPr>
        <w:t>το πληροφοριακό σύστημα και οι ηλεκτρονικές υπηρεσίες που θα προσφέρονται προς τους ενδιαφερόμε- νους και τους πολίτες,</w:t>
      </w:r>
    </w:p>
    <w:p>
      <w:pPr>
        <w:pStyle w:val="StructureList1"/>
        <w:spacing w:before="120" w:after="0"/>
        <w:rPr>
          <w:lang w:val="el" w:eastAsia="el"/>
        </w:rPr>
      </w:pPr>
      <w:r>
        <w:rPr>
          <w:lang w:val="el" w:eastAsia="el"/>
        </w:rPr>
        <w:t>δ)</w:t>
      </w:r>
      <w:r>
        <w:rPr>
          <w:lang w:val="en" w:eastAsia="en"/>
        </w:rPr>
        <w:tab/>
      </w:r>
      <w:r>
        <w:rPr>
          <w:lang w:val="el" w:eastAsia="el"/>
        </w:rPr>
        <w:t>το πληροφοριακό σύστημα και οι ηλεκτρονικές υπηρεσίες που θα προσφέρονται προς τις δημόσιες αρχές για την έκδοση των αναγκαίων διοικητικών πράξεων για την έκδοση της έγκρισης δόμησης και της άδειας δόμησης,</w:t>
      </w:r>
    </w:p>
    <w:p>
      <w:pPr>
        <w:pStyle w:val="StructureList1"/>
        <w:spacing w:before="120" w:after="0"/>
        <w:rPr>
          <w:lang w:val="el" w:eastAsia="el"/>
        </w:rPr>
      </w:pPr>
      <w:r>
        <w:rPr>
          <w:lang w:val="el" w:eastAsia="el"/>
        </w:rPr>
        <w:t>ε)</w:t>
      </w:r>
      <w:r>
        <w:rPr>
          <w:lang w:val="en" w:eastAsia="en"/>
        </w:rPr>
        <w:tab/>
      </w:r>
      <w:r>
        <w:rPr>
          <w:lang w:val="el" w:eastAsia="el"/>
        </w:rPr>
        <w:t>οι διαδικασίες και τεχνικές προδιαγραφές της ψηφιοποίησης του αρχείου των Υ.ΔΟΜ.,</w:t>
      </w:r>
    </w:p>
    <w:p>
      <w:pPr>
        <w:pStyle w:val="StructureList1"/>
        <w:spacing w:before="120" w:after="0"/>
        <w:rPr>
          <w:lang w:val="el" w:eastAsia="el"/>
        </w:rPr>
      </w:pPr>
      <w:r>
        <w:rPr>
          <w:lang w:val="el" w:eastAsia="el"/>
        </w:rPr>
        <w:t>στ)</w:t>
      </w:r>
      <w:r>
        <w:rPr>
          <w:lang w:val="en" w:eastAsia="en"/>
        </w:rPr>
        <w:tab/>
      </w:r>
      <w:r>
        <w:rPr>
          <w:lang w:val="el" w:eastAsia="el"/>
        </w:rPr>
        <w:t>οι όροι πρόσβασης και διάθεσης στα πληροφοριακά συστήματα, ηλεκτρονικές υπηρεσίες και πληροφορίες που αναφέρονται στο παρόν άρθρο,</w:t>
      </w:r>
    </w:p>
    <w:p>
      <w:pPr>
        <w:pStyle w:val="StructureList1"/>
        <w:spacing w:before="120" w:after="0"/>
        <w:rPr>
          <w:lang w:val="el" w:eastAsia="el"/>
        </w:rPr>
      </w:pPr>
      <w:r>
        <w:rPr>
          <w:lang w:val="el" w:eastAsia="el"/>
        </w:rPr>
        <w:t>ζ)</w:t>
      </w:r>
      <w:r>
        <w:rPr>
          <w:lang w:val="en" w:eastAsia="en"/>
        </w:rPr>
        <w:tab/>
      </w:r>
      <w:r>
        <w:rPr>
          <w:lang w:val="el" w:eastAsia="el"/>
        </w:rPr>
        <w:t>κάθε άλλο θέμα που σχετίζεται με την ηλεκτρονική εξυπηρέτηση των ενδιαφερομένων και των μηχανικών με σκοπό την εξασφάλιση της διαφάνειας και της λογοδοσίας.</w:t>
      </w:r>
    </w:p>
    <w:p>
      <w:pPr>
        <w:pStyle w:val="MainText"/>
        <w:spacing w:before="120" w:after="0"/>
        <w:rPr>
          <w:lang w:val="el" w:eastAsia="el"/>
        </w:rPr>
      </w:pPr>
      <w:r>
        <w:rPr>
          <w:b/>
          <w:bCs/>
          <w:lang w:val="el" w:eastAsia="el"/>
        </w:rPr>
        <w:t>3.</w:t>
      </w:r>
      <w:r>
        <w:rPr>
          <w:lang w:val="el" w:eastAsia="el"/>
        </w:rPr>
        <w:t xml:space="preserve"> Με τη δημοσίευση της απόφασης της παραγράφου 2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κάθε είδους επικοινωνία, συναλλαγή ή υποβολή στοιχείων μεταξύ δημοσίων αρχών και πολιτών για την έκδοση, ενημέρωση, αναθεώρηση, ανάκληση και ακύρωση έγκρισης δόμησης και άδειας δόμησης εκτελείται αποκλειστικά ηλεκτρονικά,</w:t>
      </w:r>
    </w:p>
    <w:p>
      <w:pPr>
        <w:pStyle w:val="StructureList1"/>
        <w:spacing w:before="120" w:after="0"/>
        <w:rPr>
          <w:lang w:val="el" w:eastAsia="el"/>
        </w:rPr>
      </w:pPr>
      <w:r>
        <w:rPr>
          <w:lang w:val="el" w:eastAsia="el"/>
        </w:rPr>
        <w:t>β)</w:t>
      </w:r>
      <w:r>
        <w:rPr>
          <w:lang w:val="en" w:eastAsia="en"/>
        </w:rPr>
        <w:tab/>
      </w:r>
      <w:r>
        <w:rPr>
          <w:lang w:val="el" w:eastAsia="el"/>
        </w:rPr>
        <w:t>η διεκπεραίωση των διαδικασιών έκδοσης, ενημέρωσης, αναθεώρησης, ανάκλησης και ακύρωσης έγκρισης δόμησης και άδειας δόμησης των άρθρων 5, 6 και 7 εκτελείται αποκλειστικά ηλεκτρονικά και με τεχνικά μέσα που προσφέρουν ιχνηλασιμότητα και διαφάνεια σε κάθε πολίτη. Κάθε εγκριτικό στάδιο και ενδιάμεσο βήμα, απόφαση ή στάδιο δημοσιεύονται αμελλητί στο διαδίκτυο.</w:t>
      </w:r>
    </w:p>
    <w:p>
      <w:pPr>
        <w:pStyle w:val="MainText"/>
        <w:spacing w:before="120" w:after="0"/>
        <w:rPr>
          <w:lang w:val="el" w:eastAsia="el"/>
        </w:rPr>
      </w:pPr>
      <w:r>
        <w:rPr>
          <w:b/>
          <w:bCs/>
          <w:lang w:val="el" w:eastAsia="el"/>
        </w:rPr>
        <w:t>4.</w:t>
      </w:r>
      <w:r>
        <w:rPr>
          <w:lang w:val="el" w:eastAsia="el"/>
        </w:rPr>
        <w:t xml:space="preserve"> Τα αναγκαία κοινά χαρτογραφικά υπόβαθρα και κάθε άλλο είδος γεωχωρικών δεδομένων που απαιτούνται για την εξασφάλιση της ομοιογένειας και ποιότητας των στοιχείων και δικαιολογητικών των παραγράφων 1 και 2 του άρθρου 3, καθορίζονται με απόφαση του Υπουργού Περιβάλλοντος, Ενέργειας και Κλιματικής Αλλαγής και παρέχονται μέσω του Οργανισμού Κτηματολογίου και Χαρτογραφήσεων Ελλάδος (ΟΚΧΕ), σύμφωνα με τις διατάξεις του ν. 3882/2010 (Α΄ 166).</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Έλεγχος δικαιολογητικών στοιχείων</w:t>
      </w:r>
    </w:p>
    <w:p>
      <w:pPr>
        <w:pStyle w:val="MainText"/>
        <w:spacing w:before="120" w:after="0"/>
        <w:rPr>
          <w:lang w:val="el" w:eastAsia="el"/>
        </w:rPr>
      </w:pPr>
      <w:r>
        <w:rPr>
          <w:b/>
          <w:bCs/>
          <w:lang w:val="el" w:eastAsia="el"/>
        </w:rPr>
        <w:t>1.</w:t>
      </w:r>
      <w:r>
        <w:rPr>
          <w:lang w:val="el" w:eastAsia="el"/>
        </w:rPr>
        <w:t xml:space="preserve"> α. Η έγκριση δόμησης χορηγείται μέσα σε πέντε ημέρες, από την υποβολή των απαιτούμενων μελετών και δικαιολογητικών ύστερα από έλεγχο:</w:t>
      </w:r>
    </w:p>
    <w:p>
      <w:pPr>
        <w:pStyle w:val="StructureList1"/>
        <w:spacing w:before="120" w:after="0"/>
        <w:rPr>
          <w:lang w:val="el" w:eastAsia="el"/>
        </w:rPr>
      </w:pPr>
      <w:r>
        <w:rPr>
          <w:lang w:val="el" w:eastAsia="el"/>
        </w:rPr>
        <w:t>αα)</w:t>
      </w:r>
      <w:r>
        <w:rPr>
          <w:lang w:val="en" w:eastAsia="en"/>
        </w:rPr>
        <w:tab/>
      </w:r>
      <w:r>
        <w:rPr>
          <w:lang w:val="el" w:eastAsia="el"/>
        </w:rPr>
        <w:t>του τίτλου ιδιοκτησίας για τη διαπίστωση του χρόνου κατάτμησης σε κατά παρέκκλιση άρτια οικόπεδα και των αποδεικτικών στοιχείων νομιμότητας τυχών υφιστάμενων κτισμάτων στο ακίνητο,</w:t>
      </w:r>
    </w:p>
    <w:p>
      <w:pPr>
        <w:pStyle w:val="StructureList1"/>
        <w:spacing w:before="120" w:after="0"/>
        <w:rPr>
          <w:lang w:val="el" w:eastAsia="el"/>
        </w:rPr>
      </w:pPr>
      <w:r>
        <w:rPr>
          <w:lang w:val="el" w:eastAsia="el"/>
        </w:rPr>
        <w:t>ββ)</w:t>
      </w:r>
      <w:r>
        <w:rPr>
          <w:lang w:val="en" w:eastAsia="en"/>
        </w:rPr>
        <w:tab/>
      </w:r>
      <w:r>
        <w:rPr>
          <w:lang w:val="el" w:eastAsia="el"/>
        </w:rPr>
        <w:t>του τοπογραφικού διαγράμματος και του διαγράμματος δόμησης σε ότι αφορά την τήρηση των γενικών και ειδικών πολεοδομικών διατάξεων και προδιαγραφών και των στοιχείων και των υπολογισμών που αναγράφονται σε αυτά,</w:t>
      </w:r>
    </w:p>
    <w:p>
      <w:pPr>
        <w:pStyle w:val="StructureList1"/>
        <w:spacing w:before="120" w:after="0"/>
        <w:rPr>
          <w:lang w:val="el" w:eastAsia="el"/>
        </w:rPr>
      </w:pPr>
      <w:r>
        <w:rPr>
          <w:lang w:val="el" w:eastAsia="el"/>
        </w:rPr>
        <w:t>γγ)</w:t>
      </w:r>
      <w:r>
        <w:rPr>
          <w:lang w:val="en" w:eastAsia="en"/>
        </w:rPr>
        <w:tab/>
      </w:r>
      <w:r>
        <w:rPr>
          <w:lang w:val="el" w:eastAsia="el"/>
        </w:rPr>
        <w:t>των αποδεικτικών καταβολής εισφορών και κρατήσεων για τις υπηρεσίες μηχανικού.</w:t>
      </w:r>
    </w:p>
    <w:p>
      <w:pPr>
        <w:spacing w:before="240" w:after="240"/>
        <w:rPr>
          <w:lang w:val="el" w:eastAsia="el"/>
        </w:rPr>
      </w:pPr>
      <w:r>
        <w:rPr>
          <w:lang w:val="el" w:eastAsia="el"/>
        </w:rPr>
        <w:t>β. Ο έλεγχος των απαιτούμενων στοιχείων για την έγκριση δόμησης γίνεται από εξουσιοδοτημένους από τον Προϊστάμενο της Υπηρεσίας υπαλλήλους διπλωματούχους μηχανικούς Α.Ε.Ι. και μόνο σε περίπτωση έλλειψης των παραπάνω, από πτυχιούχους μηχανικούς τεχνολογικής εκπαίδευσης ή από τεχνικούς κατωτέρων βαθμίδων μηχανικούς κατηγορίας ΠΕ ή ΤΕ.</w:t>
      </w:r>
    </w:p>
    <w:p>
      <w:pPr>
        <w:spacing w:before="240" w:after="240"/>
        <w:rPr>
          <w:lang w:val="el" w:eastAsia="el"/>
        </w:rPr>
      </w:pPr>
      <w:r>
        <w:rPr>
          <w:lang w:val="el" w:eastAsia="el"/>
        </w:rPr>
        <w:t>γ. Παρατηρήσεις για ελλείψεις ή λάθη που διαπιστώνονται κατά τον έλεγχο διατυπώνονται με αιτιολογία στο φύλλο ελέγχου και καλούνται ο ιδιοκτήτης και ο μελετητής μηχανικός προκειμένου να γίνουν οι απαραίτητες συμπληρώσεις – διορθώσεις, μέσα σε δύο μήνες από την υποβολή της αίτησης.</w:t>
      </w:r>
    </w:p>
    <w:p>
      <w:pPr>
        <w:spacing w:before="240" w:after="240"/>
        <w:rPr>
          <w:lang w:val="el" w:eastAsia="el"/>
        </w:rPr>
      </w:pPr>
      <w:r>
        <w:rPr>
          <w:lang w:val="el" w:eastAsia="el"/>
        </w:rPr>
        <w:t>Αν η αίτηση για έγκριση δόμησης δεν συνοδεύεται από τα δικαιολογητικά στοιχεία της παραγράφου 1 του άρθρου 3, δεν γίνεται δεκτή και επιστρέφεται ακόμη και αν έχει πρωτοκολληθεί.</w:t>
      </w:r>
    </w:p>
    <w:p>
      <w:pPr>
        <w:pStyle w:val="MainText"/>
        <w:spacing w:before="120" w:after="0"/>
        <w:rPr>
          <w:lang w:val="el" w:eastAsia="el"/>
        </w:rPr>
      </w:pPr>
      <w:r>
        <w:rPr>
          <w:b/>
          <w:bCs/>
          <w:lang w:val="el" w:eastAsia="el"/>
        </w:rPr>
        <w:t>2.</w:t>
      </w:r>
      <w:r>
        <w:rPr>
          <w:lang w:val="el" w:eastAsia="el"/>
        </w:rPr>
        <w:t xml:space="preserve"> Για την έκδοσή της άδειας δόμησης η Υ.ΔΟΜ. διαπιστώνει την πληρότητα του υποβαλλόμενου φακέλου και ελέγχει τα αποδεικτικά καταβολής εισφορών και κρατήσεων της περίπτωσης ιδ΄ της παραγράφου 2 του άρθρου 3. Η άδεια δόμησης εκδίδεται μέσα σε δύο ημέρες από την προσκόμιση των απαραίτητων δικαιολογητικών και μελετών.</w:t>
      </w:r>
    </w:p>
    <w:p>
      <w:pPr>
        <w:pStyle w:val="MainText"/>
        <w:spacing w:before="120" w:after="0"/>
        <w:rPr>
          <w:lang w:val="el" w:eastAsia="el"/>
        </w:rPr>
      </w:pPr>
      <w:r>
        <w:rPr>
          <w:b/>
          <w:bCs/>
          <w:lang w:val="el" w:eastAsia="el"/>
        </w:rPr>
        <w:t>3.</w:t>
      </w:r>
      <w:r>
        <w:rPr>
          <w:lang w:val="el" w:eastAsia="el"/>
        </w:rPr>
        <w:t xml:space="preserve"> Ο φάκελος για την έκδοση άδειας δόμησης υποβάλλεται μέσα σε δώδεκα μήνες από την ημερομηνία χορήγησης της έγκρισης δόμησης, σύμφωνα με τις γενικές και ειδικές πολεοδομικές διατάξεις και κανονισμούς που ισχύουν κατά τη χορήγησή της.</w:t>
      </w:r>
    </w:p>
    <w:p>
      <w:pPr>
        <w:pStyle w:val="MainText"/>
        <w:spacing w:before="120" w:after="0"/>
        <w:rPr>
          <w:lang w:val="el" w:eastAsia="el"/>
        </w:rPr>
      </w:pPr>
      <w:r>
        <w:rPr>
          <w:b/>
          <w:bCs/>
          <w:lang w:val="el" w:eastAsia="el"/>
        </w:rPr>
        <w:t>4.</w:t>
      </w:r>
      <w:r>
        <w:rPr>
          <w:lang w:val="el" w:eastAsia="el"/>
        </w:rPr>
        <w:t xml:space="preserve"> Αν διακοπούν οι οικοδομικές εργασίες μετά την έκδοση σχετικού πορίσματος από Ελεγκτή Δόμησης, ελέγχονται από την Υ.ΔΟΜ. όλες οι μελέτες και τα στοιχεία που υποβλήθηκαν για την έκδοση της άδειας δόμησης.</w:t>
      </w:r>
    </w:p>
    <w:p>
      <w:pPr>
        <w:pStyle w:val="MainText"/>
        <w:spacing w:before="120" w:after="0"/>
        <w:rPr>
          <w:lang w:val="el" w:eastAsia="el"/>
        </w:rPr>
      </w:pPr>
      <w:r>
        <w:rPr>
          <w:b/>
          <w:bCs/>
          <w:lang w:val="el" w:eastAsia="el"/>
        </w:rPr>
        <w:t>5.</w:t>
      </w:r>
      <w:r>
        <w:rPr>
          <w:lang w:val="el" w:eastAsia="el"/>
        </w:rPr>
        <w:t xml:space="preserve"> Η έγκριση και η άδεια δόμησης έργου αποτελούν ενιαίο έντυπο. Με απόφαση του Υπουργού Περιβάλλοντος, Ενέργειας και Κλιματικής Αλλαγής καθορίζεται πρότυπο για τη μορφή και το περιεχόμενο του ενιαίου εντύπου της έγκρισης δόμησης και της άδειας δόμησης. Οι εγκρίσεις και οι άδειες δόμησης αναρτώνται στο διαδίκτυο σύμφωνα με όσα ορίζονται στις διατάξεις των άρθρων 2 και 3 του ν. 3861/2010 (Α΄ 112). Οι άδειες κατεδάφισης των κτιρίων δεν θεωρούνται από το Αστυνομικό Τμήμα και δεν εκτελούνται πριν να συμπληρωθούν είκοσι ημέρες από την ανάρτηση του σώματός τους στο διαδίκτυο που συνοδεύεται από φωτογραφίες του προς κατεδάφιση κτιρίου και συνοπτική περιγραφή αυτού.</w:t>
      </w:r>
    </w:p>
    <w:p>
      <w:pPr>
        <w:pStyle w:val="MainText"/>
        <w:spacing w:before="120" w:after="0"/>
        <w:rPr>
          <w:lang w:val="el" w:eastAsia="el"/>
        </w:rPr>
      </w:pPr>
      <w:r>
        <w:rPr>
          <w:b/>
          <w:bCs/>
          <w:lang w:val="el" w:eastAsia="el"/>
        </w:rPr>
        <w:t>6.</w:t>
      </w:r>
      <w:r>
        <w:rPr>
          <w:lang w:val="el" w:eastAsia="el"/>
        </w:rPr>
        <w:t xml:space="preserve"> Το τοπογραφικό διάγραμμα και το διάγραμμα δόμησης που υποβλήθηκαν για την έγκριση δόμησης, η έγκριση δόμησης και η άδεια δόμησης αποστέλλονται ηλεκτρονικά από την Υ.ΔΟΜ. στη Διεύθυνση Οικοδομικού και Κτιριοδομικού Κανονισμού (Δ.Ο.Κ.Κ.), στον Ο.Κ.Χ.Ε. και στην Κτηματολόγιο Α.Ε.. Ο τρόπος ηλεκτρονικής αποστολής και συνεργασίας μεταξύ των Υ.ΔΟΜ., του ΟΚ- ΧΕ και της Κτηματολόγιο Α.Ε., καθώς και οι τεχνικές προδιαγραφές των αρχείων αυτών καθορίζονται στην κοινή υπουργική απόφαση της παραγράφου 4 του άρθρου 3.</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Ισχύς, αναθεώρηση και ενημέρωση</w:t>
      </w:r>
    </w:p>
    <w:p>
      <w:pPr>
        <w:pStyle w:val="MainText"/>
        <w:spacing w:before="120" w:after="0"/>
        <w:rPr>
          <w:lang w:val="el" w:eastAsia="el"/>
        </w:rPr>
      </w:pPr>
      <w:r>
        <w:rPr>
          <w:b/>
          <w:bCs/>
          <w:lang w:val="el" w:eastAsia="el"/>
        </w:rPr>
        <w:t>1.</w:t>
      </w:r>
      <w:r>
        <w:rPr>
          <w:lang w:val="el" w:eastAsia="el"/>
        </w:rPr>
        <w:t xml:space="preserve"> Η έγκριση δόμησης ισχύει για ένα έτος για κτίρια επιφάνειας έως 2.000 τ.μ. και για δύο έτη για κτίρια επιφάνειας μεγαλύτερης των 2.000 τ.μ..</w:t>
      </w:r>
    </w:p>
    <w:p>
      <w:pPr>
        <w:spacing w:before="240" w:after="240"/>
        <w:rPr>
          <w:lang w:val="el" w:eastAsia="el"/>
        </w:rPr>
      </w:pPr>
      <w:r>
        <w:rPr>
          <w:lang w:val="el" w:eastAsia="el"/>
        </w:rPr>
        <w:t>Η άδεια δόμησης ισχύει για τέσσερα έτη από την έκδοσή της. Για ανέγερση κτιρίου ή κτιρίων με συνολική επιφάνεια μεγαλύτερη των 5.000 τετραγωνικών μέτρων ισχύει για έξι χρόνια.</w:t>
      </w:r>
    </w:p>
    <w:p>
      <w:pPr>
        <w:spacing w:before="240" w:after="240"/>
        <w:rPr>
          <w:lang w:val="el" w:eastAsia="el"/>
        </w:rPr>
      </w:pPr>
      <w:r>
        <w:rPr>
          <w:lang w:val="el" w:eastAsia="el"/>
        </w:rPr>
        <w:t>Για κατεδαφίσεις, εκσκαφές, επιχώσεις, διαμορφώσεις, κοπή δέντρων εκδίδεται ταυτόχρονα έγκριση και άδεια δόμησης και ισχύει για ένα έτος από την έκδοσή της.</w:t>
      </w:r>
    </w:p>
    <w:p>
      <w:pPr>
        <w:pStyle w:val="MainText"/>
        <w:spacing w:before="120" w:after="0"/>
        <w:rPr>
          <w:lang w:val="el" w:eastAsia="el"/>
        </w:rPr>
      </w:pPr>
      <w:r>
        <w:rPr>
          <w:b/>
          <w:bCs/>
          <w:lang w:val="el" w:eastAsia="el"/>
        </w:rPr>
        <w:t>2.</w:t>
      </w:r>
      <w:r>
        <w:rPr>
          <w:lang w:val="el" w:eastAsia="el"/>
        </w:rPr>
        <w:t xml:space="preserve"> Η έγκριση δόμησης αναθεωρείται ύστερα από αίτηση του δικαιούχου μέσα στο χρόνο ισχύος της, αν τροποποιηθούν δικαιολογητικά στοιχεία ή διαγράμματα που έχει εγκρίνει η Υ.ΔΟΜ..</w:t>
      </w:r>
    </w:p>
    <w:p>
      <w:pPr>
        <w:pStyle w:val="MainText"/>
        <w:spacing w:before="120" w:after="0"/>
        <w:rPr>
          <w:lang w:val="el" w:eastAsia="el"/>
        </w:rPr>
      </w:pPr>
      <w:r>
        <w:rPr>
          <w:b/>
          <w:bCs/>
          <w:lang w:val="el" w:eastAsia="el"/>
        </w:rPr>
        <w:t>3.</w:t>
      </w:r>
      <w:r>
        <w:rPr>
          <w:lang w:val="el" w:eastAsia="el"/>
        </w:rPr>
        <w:t xml:space="preserve"> Αν τροποποιηθούν διαγράμματα ή αρχιτεκτονική μελέτη, ή μεταβληθούν ριζικά οι λοιπές μελέτες, ή αν απαιτούνται εγκρίσεις από άλλους φορείς, η έγκριση δόμησης και η άδεια δόμησης αναθεωρούνται μέσα στο χρόνο ισχύος της άδειας δόμησης.</w:t>
      </w:r>
    </w:p>
    <w:p>
      <w:pPr>
        <w:pStyle w:val="MainText"/>
        <w:spacing w:before="120" w:after="0"/>
        <w:rPr>
          <w:lang w:val="el" w:eastAsia="el"/>
        </w:rPr>
      </w:pPr>
      <w:r>
        <w:rPr>
          <w:b/>
          <w:bCs/>
          <w:lang w:val="el" w:eastAsia="el"/>
        </w:rPr>
        <w:t>4.</w:t>
      </w:r>
      <w:r>
        <w:rPr>
          <w:lang w:val="el" w:eastAsia="el"/>
        </w:rPr>
        <w:t xml:space="preserve"> Η άδεια δόμησης αναθεωρείται, μετά τη λήξη της, για την παράταση της ισχύος της, ύστερα από αίτηση του δικαιούχου και κατόπιν αυτοψίας:</w:t>
      </w:r>
    </w:p>
    <w:p>
      <w:pPr>
        <w:spacing w:before="240" w:after="240"/>
        <w:rPr>
          <w:lang w:val="el" w:eastAsia="el"/>
        </w:rPr>
      </w:pPr>
      <w:r>
        <w:rPr>
          <w:lang w:val="el" w:eastAsia="el"/>
        </w:rPr>
        <w:t>α. Για τέσσερα έτη από την ημερομηνία λήξης της και σύμφωνα με τις διατάξεις που ισχύουν κατά το χρόνο έκδοσης της πράξης αναθεώρησης, αν μέχρι τη λήξη της ισχύος της άδειας δεν έχει περατωθεί ο φέρων οργανισμός του κτιρίου.</w:t>
      </w:r>
    </w:p>
    <w:p>
      <w:pPr>
        <w:spacing w:before="240" w:after="240"/>
        <w:rPr>
          <w:lang w:val="el" w:eastAsia="el"/>
        </w:rPr>
      </w:pPr>
      <w:r>
        <w:rPr>
          <w:lang w:val="el" w:eastAsia="el"/>
        </w:rPr>
        <w:t>β. Για τέσσερα έτη από την ημερομηνία λήξης της και σύμφωνα με τις διατάξεις που ίσχυαν κατά το χρόνο έκδοσής της, αν μέχρι τη λήξη της ισχύος της άδειας, έχει περατωθεί ο φέρων οργανισμός του κτιρίου.</w:t>
      </w:r>
    </w:p>
    <w:p>
      <w:pPr>
        <w:spacing w:before="240" w:after="240"/>
        <w:rPr>
          <w:lang w:val="el" w:eastAsia="el"/>
        </w:rPr>
      </w:pPr>
      <w:r>
        <w:rPr>
          <w:lang w:val="el" w:eastAsia="el"/>
        </w:rPr>
        <w:t>γ. Για αόριστο χρόνο και σύμφωνα με τις διατάξεις που ίσχυαν κατά το χρόνο έκδοσής της, αν μέχρι τη λήξη της ισχύος της άδειας ή της πράξης αναθεώρησής της, έχουν περατωθεί ο φέρων οργανισμός, οι όψεις του κτιρίου και η στέγη του κτιρίου, όπου αυτή είναι υποχρεωτική.</w:t>
      </w:r>
    </w:p>
    <w:p>
      <w:pPr>
        <w:spacing w:before="240" w:after="240"/>
        <w:rPr>
          <w:lang w:val="el" w:eastAsia="el"/>
        </w:rPr>
      </w:pPr>
      <w:r>
        <w:rPr>
          <w:lang w:val="el" w:eastAsia="el"/>
        </w:rPr>
        <w:t>δ. Για ένα έτος για κατεδαφίσεις, εκσκαφές, επιχώ- σεις, διαμορφώσεις, κοπή δέντρων. Η άδεια παύει να ισχύει με το πέρας και του δεύτερου έτους.</w:t>
      </w:r>
    </w:p>
    <w:p>
      <w:pPr>
        <w:spacing w:before="240" w:after="240"/>
        <w:rPr>
          <w:lang w:val="el" w:eastAsia="el"/>
        </w:rPr>
      </w:pPr>
      <w:r>
        <w:rPr>
          <w:lang w:val="el" w:eastAsia="el"/>
        </w:rPr>
        <w:t>ε. Αν κατασκευές, οι οποίες βρίσκονται σε περιοχές με τουριστικές εγκαταστάσεις, σε παραδοσιακά τμήματα πόλεων, σε παραδοσιακούς οικισμούς, σε περιοχές ιδιαίτερου φυσικού κάλλους, σε αρχαιολογικούς χώρους, ιστορικούς τόπους, και παραμένουν ημιτελείς μετά τη λήξη ισχύος της άδειας δόμησης, επηρεάζοντας σημαντικά το άμεσο ή το ευρύτερο περιβάλλον, ο Δήμος καλεί τον ιδιοκτήτη να προβεί σε ολοκλήρωση της κατασκευής το αργότερο μέσα σε τέσσερις μήνες. Αν παρέλθει άπρακτη η παραπάνω προθεσμία, ο Δήμος τάσσει νέα προθεσμία όχι μεγαλύτερη του ενός μηνός, μετά την πάροδο της οποίας, προβαίνει στην εκτέλεση εργασιών και κατασκευών, κατά την κρίση της τεχνικής υπηρεσίας και της υπηρεσίας δόμησης του Δήμου, στον περιβάλλοντα χώρο ή στο όριο του οικοπέδου της ημιτελούς κατασκευής, με σκοπό τη μη αισθητική υποβάθμιση του περιβάλλοντος χώρου του. Οι κατασκευές αυτές επιτρέπεται να είναι από όποιο υλικό συνάδει κατά περίπτωση, όπως ξύλινα πάνελ, επιφάνειες από διάτρητη λαμαρίνα, σύνθετες κατασκευές με ορθοστάτες και πλήρωση των κενών με ξύλο, καραβόπανο ή όποιο άλλο υλικό κρίνει η τεχνική και η υπηρεσία δόμησης του Δήμου ότι: α. αποκόπτει την αισθητικά επαχθή ημιτελή κατασκευή από τη δημόσια θέα, β. αναβαθμίζει αισθητικά τον περιβάλλοντα χώρο, γ. είναι γενικότερα καλαίσθητη και δ. έχει τέτοια κατασκευαστική δομή ώστε να εξασφαλίζεται η ασφάλεια των πολιτών. Η δαπάνη για την εκτέλεση των παραπάνω εργασιών καταλογίζεται στον ιδιοκτήτη και εισπράττεται σύμφωνα με τις διατάξεις του ΚΕΔΕ. Επιπλέον, επιβάλλεται πρόστιμο, το ύψος του οποίου, η διαδικασία επιβολής και κάθε άλλη σχετικό θέμα για την εφαρμογή της παρούσας διάταξης καθορίζεται με απόφαση του Υπουργού Περιβάλλοντος, Ενέργειας και Κλιματικής Αλλαγής και του κατά περίπτωση αρμόδιου Υπουργού. Αν ο Δήμος παραλείπει να προβεί στις παραπάνω ενέργειες, τις ασκεί η Ειδική Υπηρεσία Επιθεώρησης και Κατεδάφισης Αυθαιρέτων του άρθρου 28 του ν. 4014/2011 (Α΄ 209) είτε αυτεπαγγέλτως είτε μετά από καταγγελία.</w:t>
      </w:r>
    </w:p>
    <w:p>
      <w:pPr>
        <w:spacing w:before="240" w:after="240"/>
        <w:rPr>
          <w:lang w:val="el" w:eastAsia="el"/>
        </w:rPr>
      </w:pPr>
      <w:r>
        <w:rPr>
          <w:lang w:val="el" w:eastAsia="el"/>
        </w:rPr>
        <w:t>Αν δεν ολοκληρωθούν οι όψεις σε διάστημα έξι ετών από την ημερομηνία έκδοσης της άδειας δόμησης, μπορεί να επιβάλλεται από τον Υπουργό Περιβάλλοντος, Ενέργειας και Κλιματικής Αλλαγής ετήσιο πρόστιμο διατήρησης, το ύψος του οποίου, η διαδικασία επιβολής και κάθε άλλο θέμα σχετικό με την εφαρμογή της παρούσας διάταξης καθορίζεται με απόφαση του Υπουργού Περιβάλλοντος, Ενέργειας και Κλιματικής Αλλαγής. Το πρόστιμο διαγράφεται αν οι όψεις αποπερατωθούν μέσα σε έξι μήνες από την επιβολή του.</w:t>
      </w:r>
    </w:p>
    <w:p>
      <w:pPr>
        <w:pStyle w:val="MainText"/>
        <w:spacing w:before="120" w:after="0"/>
        <w:rPr>
          <w:lang w:val="el" w:eastAsia="el"/>
        </w:rPr>
      </w:pPr>
      <w:r>
        <w:rPr>
          <w:b/>
          <w:bCs/>
          <w:lang w:val="el" w:eastAsia="el"/>
        </w:rPr>
        <w:t>5.</w:t>
      </w:r>
      <w:r>
        <w:rPr>
          <w:lang w:val="el" w:eastAsia="el"/>
        </w:rPr>
        <w:t xml:space="preserve"> Η άδεια δόμησης αναθεωρείται κατά το χρόνο ισχύος της αν αλλάξει ο επιβλέπων μηχανικός, με αίτηση που συνοδεύεται από:</w:t>
      </w:r>
    </w:p>
    <w:p>
      <w:pPr>
        <w:pStyle w:val="StructureList1"/>
        <w:spacing w:before="120" w:after="0"/>
        <w:rPr>
          <w:lang w:val="el" w:eastAsia="el"/>
        </w:rPr>
      </w:pPr>
      <w:r>
        <w:rPr>
          <w:lang w:val="el" w:eastAsia="el"/>
        </w:rPr>
        <w:t>α)</w:t>
      </w:r>
      <w:r>
        <w:rPr>
          <w:lang w:val="en" w:eastAsia="en"/>
        </w:rPr>
        <w:tab/>
      </w:r>
      <w:r>
        <w:rPr>
          <w:lang w:val="el" w:eastAsia="el"/>
        </w:rPr>
        <w:t>λεπτομερή τεχνική έκθεση του νέου επιβλέποντος μηχανικού, στην οποία περιέχεται η περιγραφή του σταδίου των εργασιών και φωτογραφίες της κατασκευής και του περιβάλλοντος χώρου,</w:t>
      </w:r>
    </w:p>
    <w:p>
      <w:pPr>
        <w:pStyle w:val="StructureList1"/>
        <w:spacing w:before="120" w:after="0"/>
        <w:rPr>
          <w:lang w:val="el" w:eastAsia="el"/>
        </w:rPr>
      </w:pPr>
      <w:r>
        <w:rPr>
          <w:lang w:val="el" w:eastAsia="el"/>
        </w:rPr>
        <w:t>β)</w:t>
      </w:r>
      <w:r>
        <w:rPr>
          <w:lang w:val="en" w:eastAsia="en"/>
        </w:rPr>
        <w:tab/>
      </w:r>
      <w:r>
        <w:rPr>
          <w:lang w:val="el" w:eastAsia="el"/>
        </w:rPr>
        <w:t>δήλωση του μηχανικού, που αντικαθίσταται για τη σύννομη περάτωση των εργασιών που έχει επιβλέψει, που συνοδεύεται από τεχνική έκθεση, φωτογραφίες της κατασκευής και του περιβάλλοντος χώρου.</w:t>
      </w:r>
    </w:p>
    <w:p>
      <w:pPr>
        <w:pStyle w:val="MainText"/>
        <w:spacing w:before="120" w:after="0"/>
        <w:rPr>
          <w:lang w:val="el" w:eastAsia="el"/>
        </w:rPr>
      </w:pPr>
      <w:r>
        <w:rPr>
          <w:b/>
          <w:bCs/>
          <w:lang w:val="el" w:eastAsia="el"/>
        </w:rPr>
        <w:t>6.</w:t>
      </w:r>
      <w:r>
        <w:rPr>
          <w:lang w:val="el" w:eastAsia="el"/>
        </w:rPr>
        <w:t xml:space="preserve"> Αν υποβληθεί δήλωση παραίτησης του επιβλέπο- ντος μηχανικού, η οποία συνοδεύεται από τεχνική έκθεση με τις εκτελεσθείσες εργασίες, διακόπτονται αμέσως οι οικοδομικές εργασίες και η συνέχισή τους επιτρέπεται μόνο μετά την αναθεώρηση της αδείας.</w:t>
      </w:r>
    </w:p>
    <w:p>
      <w:pPr>
        <w:pStyle w:val="MainText"/>
        <w:spacing w:before="120" w:after="0"/>
        <w:rPr>
          <w:lang w:val="el" w:eastAsia="el"/>
        </w:rPr>
      </w:pPr>
      <w:r>
        <w:rPr>
          <w:b/>
          <w:bCs/>
          <w:lang w:val="el" w:eastAsia="el"/>
        </w:rPr>
        <w:t>7.</w:t>
      </w:r>
      <w:r>
        <w:rPr>
          <w:lang w:val="el" w:eastAsia="el"/>
        </w:rPr>
        <w:t xml:space="preserve"> Ο επιβλέπων θεωρείται ότι απέχει από την επίβλεψη των εργασιών δόμησης που ανέλαβε και απαλλάσσεται των ευθυνών του, μόνο εάν δηλώσει εγγράφως την αποχή από την επίβλεψη στην αρμόδια Υ.ΔΟΜ..</w:t>
      </w:r>
    </w:p>
    <w:p>
      <w:pPr>
        <w:spacing w:before="240" w:after="240"/>
        <w:rPr>
          <w:lang w:val="el" w:eastAsia="el"/>
        </w:rPr>
      </w:pPr>
      <w:r>
        <w:rPr>
          <w:lang w:val="el" w:eastAsia="el"/>
        </w:rPr>
        <w:t>Αν ο επιβλέπων μηχανικός απέχει χωρίς την παραπάνω δήλωση, η Υ.ΔΟΜ. μετά από αίτηση του κυρίου ή του έχοντος νόμιμο δικαίωμα, μπορεί να προχωρήσει στην αντικατάστασή του, ύστερα από έλεγχο που διενεργείται από Ελεγκτή Δόμησης για την πιστοποίηση του σταδίου των εργασιών και καταβολής της αμοιβής. Στο διάστημα μέχρι τη χορήγηση της αναθεώρησης δεν εκτελούνται οικοδομικές εργασίες. Όταν συντρέχει λόγος διακοπής των οικοδομικών εργασιών η αρμόδια υπηρεσία δόμησης εκδίδει σήμα διακοπής εργασιών, το οποίο γνωστοποιείται αμέσως στην αρμόδια αστυνομική αρχή, η οποία το κοινοποιεί.</w:t>
      </w:r>
    </w:p>
    <w:p>
      <w:pPr>
        <w:pStyle w:val="MainText"/>
        <w:spacing w:before="120" w:after="0"/>
        <w:rPr>
          <w:lang w:val="el" w:eastAsia="el"/>
        </w:rPr>
      </w:pPr>
      <w:r>
        <w:rPr>
          <w:b/>
          <w:bCs/>
          <w:lang w:val="el" w:eastAsia="el"/>
        </w:rPr>
        <w:t>8.</w:t>
      </w:r>
      <w:r>
        <w:rPr>
          <w:lang w:val="el" w:eastAsia="el"/>
        </w:rPr>
        <w:t xml:space="preserve"> Οι κρατήσεις και οι εισφορές που καταβλήθηκαν κατά την έκδοση των αδειών συμψηφίζονται κατά την έκδοση της αναθεώρησής τους.</w:t>
      </w:r>
    </w:p>
    <w:p>
      <w:pPr>
        <w:pStyle w:val="MainText"/>
        <w:spacing w:before="120" w:after="0"/>
        <w:rPr>
          <w:lang w:val="el" w:eastAsia="el"/>
        </w:rPr>
      </w:pPr>
      <w:r>
        <w:rPr>
          <w:b/>
          <w:bCs/>
          <w:lang w:val="el" w:eastAsia="el"/>
        </w:rPr>
        <w:t>9.</w:t>
      </w:r>
      <w:r>
        <w:rPr>
          <w:lang w:val="el" w:eastAsia="el"/>
        </w:rPr>
        <w:t xml:space="preserve"> Ενημέρωση του φακέλου της άδειας δόμησης, κατά τον χρόνο ισχύος της άδειας δόμησης, πραγματοποιείται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Αλλαγή ονόματος ιδιοκτήτη.</w:t>
      </w:r>
    </w:p>
    <w:p>
      <w:pPr>
        <w:pStyle w:val="StructureList1"/>
        <w:spacing w:before="120" w:after="0"/>
        <w:rPr>
          <w:lang w:val="el" w:eastAsia="el"/>
        </w:rPr>
      </w:pPr>
      <w:r>
        <w:rPr>
          <w:lang w:val="el" w:eastAsia="el"/>
        </w:rPr>
        <w:t>β)</w:t>
      </w:r>
      <w:r>
        <w:rPr>
          <w:lang w:val="en" w:eastAsia="en"/>
        </w:rPr>
        <w:tab/>
      </w:r>
      <w:r>
        <w:rPr>
          <w:lang w:val="el" w:eastAsia="el"/>
        </w:rPr>
        <w:t>Τροποποιήσεις των μελετών, που δεν αλλάζουν το διάγραμμα δόμησης και υπό την προϋπόθεση ότι δεν είναι απαραίτητες εγκρίσεις από άλλους φορείς.</w:t>
      </w:r>
    </w:p>
    <w:p>
      <w:pPr>
        <w:pStyle w:val="StructureList1"/>
        <w:spacing w:before="120" w:after="0"/>
        <w:rPr>
          <w:lang w:val="el" w:eastAsia="el"/>
        </w:rPr>
      </w:pPr>
      <w:r>
        <w:rPr>
          <w:lang w:val="el" w:eastAsia="el"/>
        </w:rPr>
        <w:t>γ)</w:t>
      </w:r>
      <w:r>
        <w:rPr>
          <w:lang w:val="en" w:eastAsia="en"/>
        </w:rPr>
        <w:tab/>
      </w:r>
      <w:r>
        <w:rPr>
          <w:lang w:val="el" w:eastAsia="el"/>
        </w:rPr>
        <w:t>Μεταβολές των διαστάσεων του κτιρίου ή του οικοπέδου, εφόσον με τις αποκλίσεις αυτές δεν παραβιάζονται οι διατάξεις που καθορίζουν την επιτρεπόμενη κάλυψη, το συντελεστή δόμησης και το συντελεστή κατ’ όγκο εκμετάλλευσης (σ.ο.) ή τις υποχρεωτικές αποστάσεις του κτιρίου από τα όρια του οικοπέδου. Οι αποκλίσεις αυτές δεν επιτρέπεται να είναι μεγαλύτερες του 2% με μέγιστο τα 10 εκατοστά όσον αφορά το κτίσμα ή μεγαλύτερες του 2% με μέγιστο τα 20 εκατοστά όσον αφορά τα μήκη των πλευρών του οικοπέδου.</w:t>
      </w:r>
    </w:p>
    <w:p>
      <w:pPr>
        <w:pStyle w:val="MainText"/>
        <w:spacing w:before="120" w:after="0"/>
        <w:rPr>
          <w:lang w:val="el" w:eastAsia="el"/>
        </w:rPr>
      </w:pPr>
      <w:r>
        <w:rPr>
          <w:b/>
          <w:bCs/>
          <w:lang w:val="el" w:eastAsia="el"/>
        </w:rPr>
        <w:t>10.</w:t>
      </w:r>
      <w:r>
        <w:rPr>
          <w:lang w:val="el" w:eastAsia="el"/>
        </w:rPr>
        <w:t xml:space="preserve"> Για όλες τις παραπάνω περιπτώσεις, ενημερώνεται το Ηλεκτρονικό Μητρώο του Έργου (Η.Μ.Ε.), και η Ταυτότητα Κτιρίου. Για την ενημέρωση του Ηλεκτρονικού Μητρώου του Έργου (Η.Μ.Ε.) υποβάλλονται μόνο όσα στοιχεία μεταβάλλονται. Μετά την έκδοση της αναθεώρησης, η αρχική άδεια δόμησης και οποιεσδήποτε προγενέστερες αναθεωρήσεις δεν έχουν ισχύ ως προς τα μεταβαλλόμενα στοιχεία.</w:t>
      </w:r>
    </w:p>
    <w:p>
      <w:pPr>
        <w:pStyle w:val="MainText"/>
        <w:spacing w:before="120" w:after="0"/>
        <w:rPr>
          <w:lang w:val="el" w:eastAsia="el"/>
        </w:rPr>
      </w:pPr>
      <w:r>
        <w:rPr>
          <w:b/>
          <w:bCs/>
          <w:lang w:val="el" w:eastAsia="el"/>
        </w:rPr>
        <w:t>11.</w:t>
      </w:r>
      <w:r>
        <w:rPr>
          <w:lang w:val="el" w:eastAsia="el"/>
        </w:rPr>
        <w:t xml:space="preserve"> Αν οι οικοδομικές εργασίες διακοπούν χωρίς υπαιτιότητα του δικαιούχου της άδειας είτε κατά το χρόνο αρχικής ισχύος της άδειας είτε κατά το χρόνο ισχύος της μετά από αναθεώρηση, η ισχύς της άδειας δόμησης παρατείνεται αναλόγως, με απόφαση του Συμβουλίου Πολεοδομικών Θεμάτων και Αμφισβητήσεων του Κεφαλαίου Γ΄.</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Έλεγχος των εργασιών δόμησης</w:t>
      </w:r>
    </w:p>
    <w:p>
      <w:pPr>
        <w:pStyle w:val="MainText"/>
        <w:spacing w:before="120" w:after="0"/>
        <w:rPr>
          <w:lang w:val="el" w:eastAsia="el"/>
        </w:rPr>
      </w:pPr>
      <w:r>
        <w:rPr>
          <w:b/>
          <w:bCs/>
          <w:lang w:val="el" w:eastAsia="el"/>
        </w:rPr>
        <w:t>1.</w:t>
      </w:r>
      <w:r>
        <w:rPr>
          <w:lang w:val="el" w:eastAsia="el"/>
        </w:rPr>
        <w:t xml:space="preserve"> Για την έναρξη των οικοδομικών εργασιών επιβάλλεται με ευθύνη του κυρίου ή του έχοντος νόμιμο δικαίωμα:</w:t>
      </w:r>
    </w:p>
    <w:p>
      <w:pPr>
        <w:spacing w:before="240" w:after="240"/>
        <w:rPr>
          <w:lang w:val="el" w:eastAsia="el"/>
        </w:rPr>
      </w:pPr>
      <w:r>
        <w:rPr>
          <w:lang w:val="el" w:eastAsia="el"/>
        </w:rPr>
        <w:t>α. θεώρηση του σχεδίου και του φακέλου ασφάλειας και υγείας του έργου από την αρμόδια Επιθεώρησης Εργασίας,</w:t>
      </w:r>
    </w:p>
    <w:p>
      <w:pPr>
        <w:spacing w:before="240" w:after="240"/>
        <w:rPr>
          <w:lang w:val="el" w:eastAsia="el"/>
        </w:rPr>
      </w:pPr>
      <w:r>
        <w:rPr>
          <w:lang w:val="el" w:eastAsia="el"/>
        </w:rPr>
        <w:t>β. θεώρηση της άδειας δόμησης από το οικείο Αστυνομικό Τμήμα.</w:t>
      </w:r>
    </w:p>
    <w:p>
      <w:pPr>
        <w:pStyle w:val="MainText"/>
        <w:spacing w:before="120" w:after="0"/>
        <w:rPr>
          <w:lang w:val="el" w:eastAsia="el"/>
        </w:rPr>
      </w:pPr>
      <w:r>
        <w:rPr>
          <w:b/>
          <w:bCs/>
          <w:lang w:val="el" w:eastAsia="el"/>
        </w:rPr>
        <w:t>2.</w:t>
      </w:r>
      <w:r>
        <w:rPr>
          <w:lang w:val="el" w:eastAsia="el"/>
        </w:rPr>
        <w:t xml:space="preserve"> Με την έκδοση της άδειας δόμησης τοποθετείται σε πλαίσιο, πινακίδα του έργου από κατάλληλο σταθερό υλικό, στην οποία αναγράφεται με ευκρίνεια ο αριθμός και η χρονολογία έκδοσης της άδειας, η εκδούσα Αρχή, τα στοιχεία των μελετητών και των επιβλεπόντων μηχανικών, καθώς και στοιχεία επικοινωνίας τους. Η πινακίδα ελάχιστων διαστάσεων 0.50Χ0.70 μ. τοποθετείται σε εμφανές σημείο του ακινήτου, σε ύψος άνω του 1.20 μ. από το έδαφος.</w:t>
      </w:r>
    </w:p>
    <w:p>
      <w:pPr>
        <w:spacing w:before="240" w:after="240"/>
        <w:rPr>
          <w:lang w:val="el" w:eastAsia="el"/>
        </w:rPr>
      </w:pPr>
      <w:r>
        <w:rPr>
          <w:lang w:val="el" w:eastAsia="el"/>
        </w:rPr>
        <w:t>Στο εργοτάξιο επιβάλλεται η διατήρηση αντιγράφων της άδειας δόμησης και των μελετών, σύμφωνα με τις οποίες εκτελούνται οι εργασίες.</w:t>
      </w:r>
    </w:p>
    <w:p>
      <w:pPr>
        <w:spacing w:before="240" w:after="240"/>
        <w:rPr>
          <w:lang w:val="el" w:eastAsia="el"/>
        </w:rPr>
      </w:pPr>
      <w:r>
        <w:rPr>
          <w:lang w:val="el" w:eastAsia="el"/>
        </w:rPr>
        <w:t>Η μη τήρηση των παραπάνω αποτελεί λόγο άμεσης διακοπής οικοδομικών εργασιών από την αρμόδια υπηρεσία του Δήμου, η οποία ενημερώνει άμεσα και την αρμόδια αστυνομική αρχή.</w:t>
      </w:r>
    </w:p>
    <w:p>
      <w:pPr>
        <w:pStyle w:val="MainText"/>
        <w:spacing w:before="120" w:after="0"/>
        <w:rPr>
          <w:lang w:val="el" w:eastAsia="el"/>
        </w:rPr>
      </w:pPr>
      <w:r>
        <w:rPr>
          <w:b/>
          <w:bCs/>
          <w:lang w:val="el" w:eastAsia="el"/>
        </w:rPr>
        <w:t>3.</w:t>
      </w:r>
      <w:r>
        <w:rPr>
          <w:lang w:val="el" w:eastAsia="el"/>
        </w:rPr>
        <w:t xml:space="preserve"> Ο έλεγχος είναι υποχρεωτικός για κάθε έργο που ε- κτελείται με άδεια δόμησης. Οι έλεγχοι διενεργούνται από διαφορετικό κάθε φορά Ελεγκτή Δόμησης με αυτοψία και έλεγχο της εφαρμογής των μελετών βάσει των οποίων εκδόθηκε η άδεια δόμησης.</w:t>
      </w:r>
    </w:p>
    <w:p>
      <w:pPr>
        <w:pStyle w:val="MainText"/>
        <w:spacing w:before="120" w:after="0"/>
        <w:rPr>
          <w:lang w:val="el" w:eastAsia="el"/>
        </w:rPr>
      </w:pPr>
      <w:r>
        <w:rPr>
          <w:b/>
          <w:bCs/>
          <w:lang w:val="el" w:eastAsia="el"/>
        </w:rPr>
        <w:t>4.</w:t>
      </w:r>
      <w:r>
        <w:rPr>
          <w:lang w:val="el" w:eastAsia="el"/>
        </w:rPr>
        <w:t xml:space="preserve"> Οι έλεγχοι διενεργούνται στα εξής στάδια:</w:t>
      </w:r>
    </w:p>
    <w:p>
      <w:pPr>
        <w:pStyle w:val="StructureList1"/>
        <w:spacing w:before="120" w:after="0"/>
        <w:rPr>
          <w:lang w:val="el" w:eastAsia="el"/>
        </w:rPr>
      </w:pPr>
      <w:r>
        <w:rPr>
          <w:lang w:val="el" w:eastAsia="el"/>
        </w:rPr>
        <w:t>α)</w:t>
      </w:r>
      <w:r>
        <w:rPr>
          <w:lang w:val="en" w:eastAsia="en"/>
        </w:rPr>
        <w:tab/>
      </w:r>
      <w:r>
        <w:rPr>
          <w:lang w:val="el" w:eastAsia="el"/>
        </w:rPr>
        <w:t>Αμέσως μετά την ολοκλήρωση ξυλοτύπων, οπλισμού θεμελίωσης και τοιχίων υπογείου.</w:t>
      </w:r>
    </w:p>
    <w:p>
      <w:pPr>
        <w:spacing w:before="240" w:after="240"/>
        <w:rPr>
          <w:lang w:val="el" w:eastAsia="el"/>
        </w:rPr>
      </w:pPr>
      <w:r>
        <w:rPr>
          <w:lang w:val="el" w:eastAsia="el"/>
        </w:rPr>
        <w:t>Ο έλεγχος αφορά στην τήρηση του ξυλοτύπου, του βάθους θεμελίωσης, της θέσης, των πλαγίων αποστάσεων και των διαστάσεων του κτιρίου.</w:t>
      </w:r>
    </w:p>
    <w:p>
      <w:pPr>
        <w:pStyle w:val="StructureList1"/>
        <w:spacing w:before="120" w:after="0"/>
        <w:rPr>
          <w:lang w:val="el" w:eastAsia="el"/>
        </w:rPr>
      </w:pPr>
      <w:r>
        <w:rPr>
          <w:lang w:val="el" w:eastAsia="el"/>
        </w:rPr>
        <w:t>β)</w:t>
      </w:r>
      <w:r>
        <w:rPr>
          <w:lang w:val="en" w:eastAsia="en"/>
        </w:rPr>
        <w:tab/>
      </w:r>
      <w:r>
        <w:rPr>
          <w:lang w:val="el" w:eastAsia="el"/>
        </w:rPr>
        <w:t>Αμέσως μετά την ολοκλήρωση του φέροντος οργανισμού και της τοιχοποιίας.</w:t>
      </w:r>
    </w:p>
    <w:p>
      <w:pPr>
        <w:spacing w:before="240" w:after="240"/>
        <w:rPr>
          <w:lang w:val="el" w:eastAsia="el"/>
        </w:rPr>
      </w:pPr>
      <w:r>
        <w:rPr>
          <w:lang w:val="el" w:eastAsia="el"/>
        </w:rPr>
        <w:t>Ο έλεγχος αφορά στις εξωτερικές διαστάσεις, το ύψος, τη θέση του κτιρίου, το είδος της τοιχοποιίας, της θερμομόνωσης του κτιρίου, την τήρηση του εύρους του αντισεισμικού αρμού, τις διαστάσεις των εξωστών και την υποδομή εγκαταστάσεων.</w:t>
      </w:r>
    </w:p>
    <w:p>
      <w:pPr>
        <w:pStyle w:val="StructureList1"/>
        <w:spacing w:before="120" w:after="0"/>
        <w:rPr>
          <w:lang w:val="el" w:eastAsia="el"/>
        </w:rPr>
      </w:pPr>
      <w:r>
        <w:rPr>
          <w:lang w:val="el" w:eastAsia="el"/>
        </w:rPr>
        <w:t>γ)</w:t>
      </w:r>
      <w:r>
        <w:rPr>
          <w:lang w:val="en" w:eastAsia="en"/>
        </w:rPr>
        <w:tab/>
      </w:r>
      <w:r>
        <w:rPr>
          <w:lang w:val="el" w:eastAsia="el"/>
        </w:rPr>
        <w:t>Μετά την ολοκλήρωση του κτιρίου.</w:t>
      </w:r>
    </w:p>
    <w:p>
      <w:pPr>
        <w:spacing w:before="240" w:after="240"/>
        <w:rPr>
          <w:lang w:val="el" w:eastAsia="el"/>
        </w:rPr>
      </w:pPr>
      <w:r>
        <w:rPr>
          <w:lang w:val="el" w:eastAsia="el"/>
        </w:rPr>
        <w:t>Ο έλεγχος αφορά στις εξωτερικές διαστάσεις, τις όψεις, το συνολικό ύψος, τις διαστάσεις των ημιυπαι- θρίων χώρων, τις τελικές στάθμες, την διαμόρφωση του περιβάλλοντος χώρου και τις προβλεπόμενες εγκαταστάσεις.</w:t>
      </w:r>
    </w:p>
    <w:p>
      <w:pPr>
        <w:pStyle w:val="MainText"/>
        <w:spacing w:before="120" w:after="0"/>
        <w:rPr>
          <w:lang w:val="el" w:eastAsia="el"/>
        </w:rPr>
      </w:pPr>
      <w:r>
        <w:rPr>
          <w:b/>
          <w:bCs/>
          <w:lang w:val="el" w:eastAsia="el"/>
        </w:rPr>
        <w:t>5.</w:t>
      </w:r>
      <w:r>
        <w:rPr>
          <w:lang w:val="el" w:eastAsia="el"/>
        </w:rPr>
        <w:t xml:space="preserve"> Ο αριθμός των ελέγχων καθορίζεται ανάλογα με το είδος των εργασιών που προβλέπονται από την άδεια δόμησης. Σε κάθε περίπτωση γίνεται τουλάχιστον ένας έλεγχος μετά την ολοκλήρωση των εργασιών.</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αριθμός των ελέγχων ανά κατηγορία και είδος έργου, η διενέργεια των ελέγχων ανά ειδικότητα μηχανικού και έργο, καθώς και κάθε σχετικό θέμα για την εφαρμογή του παρόντος.</w:t>
      </w:r>
    </w:p>
    <w:p>
      <w:pPr>
        <w:pStyle w:val="MainText"/>
        <w:spacing w:before="120" w:after="0"/>
        <w:rPr>
          <w:lang w:val="el" w:eastAsia="el"/>
        </w:rPr>
      </w:pPr>
      <w:r>
        <w:rPr>
          <w:b/>
          <w:bCs/>
          <w:lang w:val="el" w:eastAsia="el"/>
        </w:rPr>
        <w:t>6.</w:t>
      </w:r>
      <w:r>
        <w:rPr>
          <w:lang w:val="el" w:eastAsia="el"/>
        </w:rPr>
        <w:t xml:space="preserve"> Ο γενικός επιβλέπων βάσει της άδειας δόμησης υ- ποχρεούται να ενημερώνει δέκα ημέρες πριν την ολοκλήρωση κάθε σταδίου την Υ.ΔΟΜ.. Οι έλεγχοι διενερ- γούνται το αργότερο μέσα σε πέντε ημέρες από την ορισθείσα ημερομηνία ολοκλήρωσης κάθε σταδίου.</w:t>
      </w:r>
    </w:p>
    <w:p>
      <w:pPr>
        <w:pStyle w:val="MainText"/>
        <w:spacing w:before="120" w:after="0"/>
        <w:rPr>
          <w:lang w:val="el" w:eastAsia="el"/>
        </w:rPr>
      </w:pPr>
      <w:r>
        <w:rPr>
          <w:b/>
          <w:bCs/>
          <w:lang w:val="el" w:eastAsia="el"/>
        </w:rPr>
        <w:t>7.</w:t>
      </w:r>
      <w:r>
        <w:rPr>
          <w:lang w:val="el" w:eastAsia="el"/>
        </w:rPr>
        <w:t xml:space="preserve"> Η Υ.ΔΟΜ. ενημερώνει ηλεκτρονικά την Ειδική Υπηρεσία Επιθεωρητών Δόμησης και Ενέργειας του άρθρου 16, η οποία ορίζει αυθημερόν με ηλεκτρονική κλήρωση τον ελεγκτή δόμησης και τον ενημερώνει σχετικά, καθώς και τον κύριο του έργου και τον γενικό επιβλέποντα.</w:t>
      </w:r>
    </w:p>
    <w:p>
      <w:pPr>
        <w:pStyle w:val="MainText"/>
        <w:spacing w:before="120" w:after="0"/>
        <w:rPr>
          <w:lang w:val="el" w:eastAsia="el"/>
        </w:rPr>
      </w:pPr>
      <w:r>
        <w:rPr>
          <w:b/>
          <w:bCs/>
          <w:lang w:val="el" w:eastAsia="el"/>
        </w:rPr>
        <w:t>8.</w:t>
      </w:r>
      <w:r>
        <w:rPr>
          <w:lang w:val="el" w:eastAsia="el"/>
        </w:rPr>
        <w:t xml:space="preserve"> Οι υποχρεωτικοί έλεγχοι διενεργούνται από τον ορι- σθέντα ελεγκτή δόμησης με την παρουσία των επιβλε- πόντων μηχανικών και αφού προηγουμένως έχουν συμπληρωθεί από αυτούς τα προβλεπόμενα στοιχεία για τη δημιουργία της Ταυτότητας Κτιρίου.</w:t>
      </w:r>
    </w:p>
    <w:p>
      <w:pPr>
        <w:pStyle w:val="MainText"/>
        <w:spacing w:before="120" w:after="0"/>
        <w:rPr>
          <w:lang w:val="el" w:eastAsia="el"/>
        </w:rPr>
      </w:pPr>
      <w:r>
        <w:rPr>
          <w:b/>
          <w:bCs/>
          <w:lang w:val="el" w:eastAsia="el"/>
        </w:rPr>
        <w:t>9.</w:t>
      </w:r>
      <w:r>
        <w:rPr>
          <w:lang w:val="el" w:eastAsia="el"/>
        </w:rPr>
        <w:t xml:space="preserve"> α. Αν:</w:t>
      </w:r>
    </w:p>
    <w:p>
      <w:pPr>
        <w:pStyle w:val="StructureList1"/>
        <w:spacing w:before="120" w:after="0"/>
        <w:rPr>
          <w:lang w:val="el" w:eastAsia="el"/>
        </w:rPr>
      </w:pPr>
      <w:r>
        <w:rPr>
          <w:lang w:val="el" w:eastAsia="el"/>
        </w:rPr>
        <w:t>αα)</w:t>
      </w:r>
      <w:r>
        <w:rPr>
          <w:lang w:val="en" w:eastAsia="en"/>
        </w:rPr>
        <w:tab/>
      </w:r>
      <w:r>
        <w:rPr>
          <w:lang w:val="el" w:eastAsia="el"/>
        </w:rPr>
        <w:t>Οι υποβαλλόμενες μελέτες δεν εκπονήθηκαν σύμφωνα με τις οικείες πολεοδομικές διατάξεις ή σύμφωνα με τα εγκεκριμένα στοιχεία του τοπογραφικού διαγράμματος και του διαγράμματος δόμησης, επιβάλλεται σε βάρος του μελετητή μηχανικού η κύρωση της απαγόρευσης εκπόνησης και υπογραφής μελετών για την έκδοση έγκρισης δόμησης και άδειας δόμησης και η κύρωση της απαγόρευσης επίβλεψης οικοδομικών εργασιών από 3 έως 12 μήνες ανάλογα με τη βαρύτητα της παράβασης.</w:t>
      </w:r>
    </w:p>
    <w:p>
      <w:pPr>
        <w:pStyle w:val="StructureList1"/>
        <w:spacing w:before="120" w:after="0"/>
        <w:rPr>
          <w:lang w:val="el" w:eastAsia="el"/>
        </w:rPr>
      </w:pPr>
      <w:r>
        <w:rPr>
          <w:lang w:val="el" w:eastAsia="el"/>
        </w:rPr>
        <w:t>ββ)</w:t>
      </w:r>
      <w:r>
        <w:rPr>
          <w:lang w:val="en" w:eastAsia="en"/>
        </w:rPr>
        <w:tab/>
      </w:r>
      <w:r>
        <w:rPr>
          <w:lang w:val="el" w:eastAsia="el"/>
        </w:rPr>
        <w:t>Οι οικοδομικές εργασίες δεν εκτελέστηκαν σύμφωνα με τις μελέτες που υποβλήθηκαν ή σύμφωνα με τα εγκεκριμένα στοιχεία του τοπογραφικού διαγράμματος και του διαγράμματος δόμησης επιβάλλεται σε βάρος του επιβλέποντος μηχανικού η κύρωση της απαγόρευσης εκπόνησης και υπογραφής μελετών για την έκδοση έγκρισης δόμησης και άδειας δόμησης και η κύρωση της απαγόρευσης επίβλεψης οικοδομικών εργασιών από 3 έως 12 μήνες ανάλογα με τη βαρύτητα της παράβασης.</w:t>
      </w:r>
    </w:p>
    <w:p>
      <w:pPr>
        <w:spacing w:before="240" w:after="240"/>
        <w:rPr>
          <w:lang w:val="el" w:eastAsia="el"/>
        </w:rPr>
      </w:pPr>
      <w:r>
        <w:rPr>
          <w:lang w:val="el" w:eastAsia="el"/>
        </w:rPr>
        <w:t>β. Κύρωση σε βάρος του επιβλέποντος μηχανικού δεν επιβάλλεται αν ο ίδιος είχε προηγουμένως ενημερώσει εγγράφως την αρμόδια υπηρεσία δόμησης και την Ειδική Υπηρεσία Επιθεωρητών Δόμησης και Ενέργειας του άρθρου 16 για τις σχετικές παραβάσεις των οικοδομικών εργασιών.</w:t>
      </w:r>
    </w:p>
    <w:p>
      <w:pPr>
        <w:spacing w:before="240" w:after="240"/>
        <w:rPr>
          <w:lang w:val="el" w:eastAsia="el"/>
        </w:rPr>
      </w:pPr>
      <w:r>
        <w:rPr>
          <w:lang w:val="el" w:eastAsia="el"/>
        </w:rPr>
        <w:t>γ. Οι παραπάνω κυρώσεις επιβάλλονται από τον Υπουργό Περιβάλλοντος, Ενέργειας και Κλιματικής Αλλαγής, ύστερα από εισήγηση του εποπτικού συμβουλίου του άρθρου 17 και προηγούμενη ακρόαση του ενδιαφε- ρόμενου, σύμφωνα με το άρθρο 6 του ν. 2690/1999 (Α΄ 45), καταγράφονται στο μητρώο του άρθρου 8 και κοινοποιούνται στις Υ.ΔΟΜ., οι οποίες τηρούν μητρώο των μηχανικών, στους οποίους επιβάλλονται οι ποινές της παρούσας παραγράφου και μεριμνούν για την εκτέλεσή τους.</w:t>
      </w:r>
    </w:p>
    <w:p>
      <w:pPr>
        <w:spacing w:before="240" w:after="240"/>
        <w:rPr>
          <w:lang w:val="el" w:eastAsia="el"/>
        </w:rPr>
      </w:pPr>
      <w:r>
        <w:rPr>
          <w:lang w:val="el" w:eastAsia="el"/>
        </w:rPr>
        <w:t>δ. Σε περίπτωση υποτροπής, καθώς και όταν οι παραπάνω παραβάσεις αφορούν οικοδομικές εργασίες σε παραδοσιακούς οικισμούς, αρχαιολογικούς χώρους, ιστορικούς τόπους και μνημεία, περιοχές ιδιαίτερου φυσικού κάλλους και σε προστατευόμενη περιοχή του άρθρου 19 του ν. 1650/1986 (Α΄ 160), όπως ισχύει μετά την αντικατάστασή του με το άρθρο 5 του ν. 3937/2011 (Α΄ 60), τα όρια των κυρώσεων διπλασιάζονται.</w:t>
      </w:r>
    </w:p>
    <w:p>
      <w:pPr>
        <w:spacing w:before="240" w:after="240"/>
        <w:rPr>
          <w:lang w:val="el" w:eastAsia="el"/>
        </w:rPr>
      </w:pPr>
      <w:r>
        <w:rPr>
          <w:lang w:val="el" w:eastAsia="el"/>
        </w:rPr>
        <w:t>ε. Σε περίπτωση περαιτέρω υποτροπής οι παραπάνω κυρώσεις είναι οριστικές.</w:t>
      </w:r>
    </w:p>
    <w:p>
      <w:pPr>
        <w:spacing w:before="240" w:after="240"/>
        <w:rPr>
          <w:lang w:val="el" w:eastAsia="el"/>
        </w:rPr>
      </w:pPr>
      <w:r>
        <w:rPr>
          <w:lang w:val="el" w:eastAsia="el"/>
        </w:rPr>
        <w:t>στ. Οι αρμόδιοι ελεγκτές δόμησης και οι υπάλληλοι των υπηρεσιών δόμησης υποχρεούνται αμελλητί να ενημερώσουν εγγράφως το εποπτικό συμβούλιο του άρθρου 17 μόλις διαπιστώσουν την τέλεση παραβάσεων της παρούσας παραγράφου.</w:t>
      </w:r>
    </w:p>
    <w:p>
      <w:pPr>
        <w:pStyle w:val="MainText"/>
        <w:spacing w:before="120" w:after="0"/>
        <w:rPr>
          <w:lang w:val="el" w:eastAsia="el"/>
        </w:rPr>
      </w:pPr>
      <w:r>
        <w:rPr>
          <w:b/>
          <w:bCs/>
          <w:lang w:val="el" w:eastAsia="el"/>
        </w:rPr>
        <w:t>10.</w:t>
      </w:r>
      <w:r>
        <w:rPr>
          <w:lang w:val="el" w:eastAsia="el"/>
        </w:rPr>
        <w:t xml:space="preserve"> Για μικρές παραβάσεις στη δόμηση επιβάλλεται σε βάρος του επιβλέποντος μηχανικού χρηματικό πρόστιμο ύψους από 1.000 έως 20.000 ευρώ, υπέρ του Δημοσίου, ανάλογα με το βαθμό του πταίσματος, τις ειδικότερες συνθήκες τέλεσης της πράξης και τις συνέπειες αυτής. Οι παραπάνω κυρώσεις επιβάλλονται από τον Υπουργό Περιβάλλοντος, Ενέργειας και Κλιματικής Αλλαγής, ύστερα από εισήγηση του εποπτικού συμβουλίου του άρθρου 17 και προηγούμενη ακρόαση του ενδιαφερομένου.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οι παραβάσεις που χαρακτηρίζονται μικρές κατά την έννοια του προηγούμενου εδαφίου. Με κοινή απόφαση των Υπουργών Οικονομικών και Περιβάλλοντος, Ενέργειας και Κλιματικής Αλλαγής αναπροσαρμόζεται κάθε δύο έτη το ύψος των προστίμων του πρώτου εδαφίου.</w:t>
      </w:r>
    </w:p>
    <w:p>
      <w:pPr>
        <w:pStyle w:val="MainText"/>
        <w:spacing w:before="120" w:after="0"/>
        <w:rPr>
          <w:lang w:val="el" w:eastAsia="el"/>
        </w:rPr>
      </w:pPr>
      <w:r>
        <w:rPr>
          <w:b/>
          <w:bCs/>
          <w:lang w:val="el" w:eastAsia="el"/>
        </w:rPr>
        <w:t>11.</w:t>
      </w:r>
      <w:r>
        <w:rPr>
          <w:lang w:val="el" w:eastAsia="el"/>
        </w:rPr>
        <w:t xml:space="preserve"> Οι επιβλέποντες μηχανικοί σφραγίζουν το πιστοποιητικό πληρότητας που προβλέπεται στο άρθρο 3 του ν. 3843/2010 (Α΄ 62) και διενεργείται η τελευταία αυτοψία.</w:t>
      </w:r>
    </w:p>
    <w:p>
      <w:pPr>
        <w:spacing w:before="240" w:after="240"/>
        <w:rPr>
          <w:lang w:val="el" w:eastAsia="el"/>
        </w:rPr>
      </w:pPr>
      <w:r>
        <w:rPr>
          <w:lang w:val="el" w:eastAsia="el"/>
        </w:rPr>
        <w:t>Μετά την τελευταία αυτοψία, εκδίδεται από την Υ.ΔΟΜ. το Πιστοποιητικό Ελέγχου Κατασκευής (Π.Ε.Κ.) και ενημερώνεται ηλεκτρονικά η αρμόδια υπηρεσία του Υπουργείου Περιβάλλοντος, Ενέργειας και Κλιματικής Αλλαγής και ο κύριος του έργου για να διατυπώσει τυχόν αντιρρήσεις.</w:t>
      </w:r>
    </w:p>
    <w:p>
      <w:pPr>
        <w:pStyle w:val="MainText"/>
        <w:spacing w:before="120" w:after="0"/>
        <w:rPr>
          <w:lang w:val="el" w:eastAsia="el"/>
        </w:rPr>
      </w:pPr>
      <w:r>
        <w:rPr>
          <w:b/>
          <w:bCs/>
          <w:lang w:val="el" w:eastAsia="el"/>
        </w:rPr>
        <w:t>12.</w:t>
      </w:r>
      <w:r>
        <w:rPr>
          <w:lang w:val="el" w:eastAsia="el"/>
        </w:rPr>
        <w:t xml:space="preserve"> Μετά την έκδοση του Πιστοποιητικού Ελέγχου Κατασκευής, για τη σύνδεση με τα δίκτυα κοινής ωφελείας υποβάλλεται από τον ιδιοκτήτη αίτηση στην Υ.ΔΟΜ., η οποία ελέγχει τα αποδεικτικά κατάθεσης αμοιβών και κρατήσεων των επιβλέψεων των μηχανικών και θεωρεί την άδεια δόμησης.</w:t>
      </w:r>
    </w:p>
    <w:p>
      <w:pPr>
        <w:pStyle w:val="MainText"/>
        <w:spacing w:before="120" w:after="0"/>
        <w:rPr>
          <w:lang w:val="el" w:eastAsia="el"/>
        </w:rPr>
      </w:pPr>
      <w:r>
        <w:rPr>
          <w:b/>
          <w:bCs/>
          <w:lang w:val="el" w:eastAsia="el"/>
        </w:rPr>
        <w:t>13.</w:t>
      </w:r>
      <w:r>
        <w:rPr>
          <w:lang w:val="el" w:eastAsia="el"/>
        </w:rPr>
        <w:t xml:space="preserve"> Η οικοδομή ή τμήμα της με αυτοτελή λειτουργία θεωρούνται περατωμένα αν υπολείπονται εργασίες για τις οποίες δεν απαιτείται άδεια δόμησης, σύμφωνα με τον ισχύοντα οικοδομικό κανονισμό.</w:t>
      </w:r>
    </w:p>
    <w:p>
      <w:pPr>
        <w:pStyle w:val="MainText"/>
        <w:spacing w:before="120" w:after="0"/>
        <w:rPr>
          <w:lang w:val="el" w:eastAsia="el"/>
        </w:rPr>
      </w:pPr>
      <w:r>
        <w:rPr>
          <w:b/>
          <w:bCs/>
          <w:lang w:val="el" w:eastAsia="el"/>
        </w:rPr>
        <w:t>14.</w:t>
      </w:r>
      <w:r>
        <w:rPr>
          <w:lang w:val="el" w:eastAsia="el"/>
        </w:rPr>
        <w:t xml:space="preserve"> Θεώρηση της άδειας δόμησης μπορεί να γίνει και για περατωμένο τμήμα της οικοδομής, εφόσον αποτελείται από χώρους με αυτοτελή λειτουργία.</w:t>
      </w:r>
    </w:p>
    <w:p>
      <w:pPr>
        <w:spacing w:before="240" w:after="240"/>
        <w:rPr>
          <w:lang w:val="el" w:eastAsia="el"/>
        </w:rPr>
      </w:pPr>
      <w:r>
        <w:rPr>
          <w:lang w:val="el" w:eastAsia="el"/>
        </w:rPr>
        <w:t>Μετά τη θεώρησή της, η έγκριση και η άδεια δόμησης παύουν να ισχύουν για το τμήμα το οποίο αποπερατώθηκε.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Μητρώο Μελετητών και Επιβλεπόντων Μηχανικώνκαι καθήκοντα</w:t>
      </w:r>
    </w:p>
    <w:p>
      <w:pPr>
        <w:pStyle w:val="MainText"/>
        <w:spacing w:before="120" w:after="0"/>
        <w:rPr>
          <w:lang w:val="el" w:eastAsia="el"/>
        </w:rPr>
      </w:pPr>
      <w:r>
        <w:rPr>
          <w:b/>
          <w:bCs/>
          <w:lang w:val="el" w:eastAsia="el"/>
        </w:rPr>
        <w:t>1.</w:t>
      </w:r>
      <w:r>
        <w:rPr>
          <w:lang w:val="el" w:eastAsia="el"/>
        </w:rPr>
        <w:t xml:space="preserve"> Στο Υπουργείο Περιβάλλοντος, Ενέργειας και Κλιματικής Αλλαγής, τηρείται μητρώο στο οποίο παρέχεται δημόσια πρόσβαση, με τα στοιχεία των μηχανικών. Αυτό περιλαμβάνει τα επαγγελματικά προσόντα μηχανικού, τον τίτλο σπουδών, την ειδικότητα, την άδεια άσκησης και τα ειδικά επαγγελματικά δικαιώματα.</w:t>
      </w:r>
    </w:p>
    <w:p>
      <w:pPr>
        <w:spacing w:before="240" w:after="240"/>
        <w:rPr>
          <w:lang w:val="el" w:eastAsia="el"/>
        </w:rPr>
      </w:pPr>
      <w:r>
        <w:rPr>
          <w:lang w:val="el" w:eastAsia="el"/>
        </w:rPr>
        <w:t>Ο αριθμός του μητρώου είναι μοναδικός για κάθε μηχανικό, ενώ η δήλωσή του και ο έλεγχος του στοιχείου από την Υ.ΔΟΜ. αποτελούν προϋπόθεση για την έκδοση της έγκρισης και της άδειας δόμησης.</w:t>
      </w:r>
    </w:p>
    <w:p>
      <w:pPr>
        <w:pStyle w:val="MainText"/>
        <w:spacing w:before="120" w:after="0"/>
        <w:rPr>
          <w:lang w:val="el" w:eastAsia="el"/>
        </w:rPr>
      </w:pPr>
      <w:r>
        <w:rPr>
          <w:b/>
          <w:bCs/>
          <w:lang w:val="el" w:eastAsia="el"/>
        </w:rPr>
        <w:t>2.</w:t>
      </w:r>
      <w:r>
        <w:rPr>
          <w:lang w:val="el" w:eastAsia="el"/>
        </w:rPr>
        <w:t xml:space="preserve"> Οι μελετητές μηχανικοί ευθύνονται για την εκπόνηση όλων των επί μέρους μελετών σύμφωνα με τις κείμενες διατάξεις. Για τις άδειες δόμησης που αφορούν κτίρια σε παραδοσιακό οικισμό, παραδοσιακό ή ιστορικό τμήμα πόλης, οικιστικό σύνολο που έχει χαρακτηριστεί ως ιστορικό διατηρητέο μνημείο, καθώς και κηρυγμένα διατηρητέα κτίρια ή νεότερα μνημεία οι αρχιτεκτονικές μελέτες εκπονούνται και υπογράφονται αποκλειστικά από αρχιτέκτονες μηχανικούς και οι στατικές μελέτες από τους αρμόδιους πολιτικούς μηχανικούς.</w:t>
      </w:r>
    </w:p>
    <w:p>
      <w:pPr>
        <w:pStyle w:val="MainText"/>
        <w:spacing w:before="120" w:after="0"/>
        <w:rPr>
          <w:lang w:val="el" w:eastAsia="el"/>
        </w:rPr>
      </w:pPr>
      <w:r>
        <w:rPr>
          <w:b/>
          <w:bCs/>
          <w:lang w:val="el" w:eastAsia="el"/>
        </w:rPr>
        <w:t>3.</w:t>
      </w:r>
      <w:r>
        <w:rPr>
          <w:lang w:val="el" w:eastAsia="el"/>
        </w:rPr>
        <w:t xml:space="preserve"> Οι επιβλέποντες μηχανικοί ευθύνονται ανά τομέα επίβλεψης:</w:t>
      </w:r>
    </w:p>
    <w:p>
      <w:pPr>
        <w:pStyle w:val="StructureList1"/>
        <w:spacing w:before="120" w:after="0"/>
        <w:rPr>
          <w:lang w:val="el" w:eastAsia="el"/>
        </w:rPr>
      </w:pPr>
      <w:r>
        <w:rPr>
          <w:lang w:val="el" w:eastAsia="el"/>
        </w:rPr>
        <w:t>α)</w:t>
      </w:r>
      <w:r>
        <w:rPr>
          <w:lang w:val="en" w:eastAsia="en"/>
        </w:rPr>
        <w:tab/>
      </w:r>
      <w:r>
        <w:rPr>
          <w:lang w:val="el" w:eastAsia="el"/>
        </w:rPr>
        <w:t>Για την επίβλεψη των οικοδομικών εργασιών σύμφωνα με τις μελέτες που συνοδεύουν την έγκριση δόμησης και την άδεια δόμησης. Κατά τα λοιπά ισχύουν οι διατάξεις των άρθρων 341 και 342 του Κώδικα Βασικής Πολεοδομικής Νομοθεσίας (π.δ. της 14.7.1999, Δ΄ 580).</w:t>
      </w:r>
    </w:p>
    <w:p>
      <w:pPr>
        <w:pStyle w:val="StructureList1"/>
        <w:spacing w:before="120" w:after="0"/>
        <w:rPr>
          <w:lang w:val="el" w:eastAsia="el"/>
        </w:rPr>
      </w:pPr>
      <w:r>
        <w:rPr>
          <w:lang w:val="el" w:eastAsia="el"/>
        </w:rPr>
        <w:t>β)</w:t>
      </w:r>
      <w:r>
        <w:rPr>
          <w:lang w:val="en" w:eastAsia="en"/>
        </w:rPr>
        <w:tab/>
      </w:r>
      <w:r>
        <w:rPr>
          <w:lang w:val="el" w:eastAsia="el"/>
        </w:rPr>
        <w:t>Για τη συμπλήρωση των προβλεπόμενων στοιχείων της Ταυτότητας του Κτιρίου σύμφωνα με τις παραγράφους 2 και 3 του άρθρου 4 του ν. 3843/2010.</w:t>
      </w:r>
    </w:p>
    <w:p>
      <w:pPr>
        <w:pStyle w:val="StructureList1"/>
        <w:spacing w:before="120" w:after="0"/>
        <w:rPr>
          <w:lang w:val="el" w:eastAsia="el"/>
        </w:rPr>
      </w:pPr>
      <w:r>
        <w:rPr>
          <w:lang w:val="el" w:eastAsia="el"/>
        </w:rPr>
        <w:t>γ)</w:t>
      </w:r>
      <w:r>
        <w:rPr>
          <w:lang w:val="en" w:eastAsia="en"/>
        </w:rPr>
        <w:tab/>
      </w:r>
      <w:r>
        <w:rPr>
          <w:lang w:val="el" w:eastAsia="el"/>
        </w:rPr>
        <w:t>Για την ενημέρωση της Υ.ΔΟΜ. για τον ορισμό της ημερομηνίας ελέγχου.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Ειδικές διατάξεις</w:t>
      </w:r>
    </w:p>
    <w:p>
      <w:pPr>
        <w:pStyle w:val="MainText"/>
        <w:spacing w:before="120" w:after="0"/>
        <w:rPr>
          <w:lang w:val="el" w:eastAsia="el"/>
        </w:rPr>
      </w:pPr>
      <w:r>
        <w:rPr>
          <w:b/>
          <w:bCs/>
          <w:lang w:val="el" w:eastAsia="el"/>
        </w:rPr>
        <w:t>1.</w:t>
      </w:r>
      <w:r>
        <w:rPr>
          <w:lang w:val="el" w:eastAsia="el"/>
        </w:rPr>
        <w:t xml:space="preserve"> Για τα τμήματα της οικοδομής που περιλαμβάνουν επαγγελματικούς χώρους (καταστήματα, γραφεία κ.λπ.) ενσωματώνονται τα στοιχεία της βεβαίωσης χώρου κυρίας χρήσεως στα έντυπα της ταυτότητας κτιρίου.</w:t>
      </w:r>
    </w:p>
    <w:p>
      <w:pPr>
        <w:pStyle w:val="MainText"/>
        <w:spacing w:before="120" w:after="0"/>
        <w:rPr>
          <w:lang w:val="el" w:eastAsia="el"/>
        </w:rPr>
      </w:pPr>
      <w:r>
        <w:rPr>
          <w:b/>
          <w:bCs/>
          <w:lang w:val="el" w:eastAsia="el"/>
        </w:rPr>
        <w:t>2.</w:t>
      </w:r>
      <w:r>
        <w:rPr>
          <w:lang w:val="el" w:eastAsia="el"/>
        </w:rPr>
        <w:t xml:space="preserve"> Οι κύριοι ή οι έχοντες νόμιμο δικαίωμα δηλώνουν ε- νυπογράφως στο τοπογραφικό διάγραμμα και ευθύνο- νται για την ακρίβεια των δηλουμένων ορίων των οικοπέδων τους και για την ύπαρξη και την αιτία του δικαιώματος τους να ζητήσουν την έκδοση άδειας δόμησης.</w:t>
      </w:r>
    </w:p>
    <w:p>
      <w:pPr>
        <w:pStyle w:val="MainText"/>
        <w:spacing w:before="120" w:after="0"/>
        <w:rPr>
          <w:lang w:val="el" w:eastAsia="el"/>
        </w:rPr>
      </w:pPr>
      <w:r>
        <w:rPr>
          <w:b/>
          <w:bCs/>
          <w:lang w:val="el" w:eastAsia="el"/>
        </w:rPr>
        <w:t>3.</w:t>
      </w:r>
      <w:r>
        <w:rPr>
          <w:lang w:val="el" w:eastAsia="el"/>
        </w:rPr>
        <w:t xml:space="preserve"> Το τοπογραφικό διάγραμμα, επιπλέον των όσων ορίζονται με τις ισχύουσες διατάξεις των προδιαγραφών, περιλαμβάνει:</w:t>
      </w:r>
    </w:p>
    <w:p>
      <w:pPr>
        <w:spacing w:before="240" w:after="240"/>
        <w:rPr>
          <w:lang w:val="el" w:eastAsia="el"/>
        </w:rPr>
      </w:pPr>
      <w:r>
        <w:rPr>
          <w:lang w:val="el" w:eastAsia="el"/>
        </w:rPr>
        <w:t>α. εξάρτηση των κορυφών της ιδιοκτησίας από το ι- σχύον κρατικό τριγωνομετρικό δίκτυο,</w:t>
      </w:r>
    </w:p>
    <w:p>
      <w:pPr>
        <w:spacing w:before="240" w:after="240"/>
        <w:rPr>
          <w:lang w:val="el" w:eastAsia="el"/>
        </w:rPr>
      </w:pPr>
      <w:r>
        <w:rPr>
          <w:lang w:val="el" w:eastAsia="el"/>
        </w:rPr>
        <w:t>β. περίγραμμα του προς οικοδόμηση έργου μονοσήμαντα ορισμένο με ορθογώνιες συντεταγμένες στο κρατικό σύστημα συντεταγμένων,</w:t>
      </w:r>
    </w:p>
    <w:p>
      <w:pPr>
        <w:spacing w:before="240" w:after="240"/>
        <w:rPr>
          <w:lang w:val="el" w:eastAsia="el"/>
        </w:rPr>
      </w:pPr>
      <w:r>
        <w:rPr>
          <w:lang w:val="el" w:eastAsia="el"/>
        </w:rPr>
        <w:t>γ. πλήρη φωτογραφική αποτύπωση,</w:t>
      </w:r>
    </w:p>
    <w:p>
      <w:pPr>
        <w:spacing w:before="240" w:after="240"/>
        <w:rPr>
          <w:lang w:val="el" w:eastAsia="el"/>
        </w:rPr>
      </w:pPr>
      <w:r>
        <w:rPr>
          <w:lang w:val="el" w:eastAsia="el"/>
        </w:rPr>
        <w:t>δ. υψομετρική αποτύπωση.</w:t>
      </w:r>
    </w:p>
    <w:p>
      <w:pPr>
        <w:pStyle w:val="MainText"/>
        <w:spacing w:before="120" w:after="0"/>
        <w:rPr>
          <w:lang w:val="el" w:eastAsia="el"/>
        </w:rPr>
      </w:pPr>
      <w:r>
        <w:rPr>
          <w:b/>
          <w:bCs/>
          <w:lang w:val="el" w:eastAsia="el"/>
        </w:rPr>
        <w:t>4.</w:t>
      </w:r>
      <w:r>
        <w:rPr>
          <w:lang w:val="el" w:eastAsia="el"/>
        </w:rPr>
        <w:t xml:space="preserve"> Το διάγραμμα δόμησης υποβάλλεται σε κλίμακα 1:100 ή 1:200 ή 1: 500, για κτίρια με συνολική επιφάνεια μεγαλύτερη των 5.000 τ.μ. και περιλαμβάνει:</w:t>
      </w:r>
    </w:p>
    <w:p>
      <w:pPr>
        <w:pStyle w:val="StructureList1"/>
        <w:spacing w:before="120" w:after="0"/>
        <w:rPr>
          <w:lang w:val="el" w:eastAsia="el"/>
        </w:rPr>
      </w:pPr>
      <w:r>
        <w:rPr>
          <w:lang w:val="el" w:eastAsia="el"/>
        </w:rPr>
        <w:t>α)</w:t>
      </w:r>
      <w:r>
        <w:rPr>
          <w:lang w:val="en" w:eastAsia="en"/>
        </w:rPr>
        <w:tab/>
      </w:r>
      <w:r>
        <w:rPr>
          <w:lang w:val="el" w:eastAsia="el"/>
        </w:rPr>
        <w:t>Το οικόπεδο ή γήπεδο με τις διαστάσεις και το εμβαδόν του.</w:t>
      </w:r>
    </w:p>
    <w:p>
      <w:pPr>
        <w:pStyle w:val="StructureList1"/>
        <w:spacing w:before="120" w:after="0"/>
        <w:rPr>
          <w:lang w:val="el" w:eastAsia="el"/>
        </w:rPr>
      </w:pPr>
      <w:r>
        <w:rPr>
          <w:lang w:val="el" w:eastAsia="el"/>
        </w:rPr>
        <w:t>β)</w:t>
      </w:r>
      <w:r>
        <w:rPr>
          <w:lang w:val="en" w:eastAsia="en"/>
        </w:rPr>
        <w:tab/>
      </w:r>
      <w:r>
        <w:rPr>
          <w:lang w:val="el" w:eastAsia="el"/>
        </w:rPr>
        <w:t>Τους υπολογισμούς της επιτρεπόμενης και πραγματοποιούμενης κάλυψης και δόμησης, το μέγιστο επιτρεπόμενο ύψος, τις πλάγιες και οπίσθιες αποστάσεις και τον υπολογισμό των αναγκών σε χώρους στάθμευσης.</w:t>
      </w:r>
    </w:p>
    <w:p>
      <w:pPr>
        <w:pStyle w:val="StructureList1"/>
        <w:spacing w:before="120" w:after="0"/>
        <w:rPr>
          <w:lang w:val="el" w:eastAsia="el"/>
        </w:rPr>
      </w:pPr>
      <w:r>
        <w:rPr>
          <w:lang w:val="el" w:eastAsia="el"/>
        </w:rPr>
        <w:t>γ)</w:t>
      </w:r>
      <w:r>
        <w:rPr>
          <w:lang w:val="en" w:eastAsia="en"/>
        </w:rPr>
        <w:tab/>
      </w:r>
      <w:r>
        <w:rPr>
          <w:lang w:val="el" w:eastAsia="el"/>
        </w:rPr>
        <w:t>Τα περιγράμματα όλων των επιπέδων του κτιρίου, υπόγειων και υπέργειων, οι διαστάσεις τους, η θέση τους σε σχέση με τις οικοδομικές γραμμές και τα πλάγια όρια του οικοπέδου και όποιο άλλο βασικό στοιχείο είναι απαραίτητο για τον υπολογισμό της κάλυψης, της δόμησης, του ύψους κ.λπ. του κτιρίου.</w:t>
      </w:r>
    </w:p>
    <w:p>
      <w:pPr>
        <w:spacing w:before="240" w:after="240"/>
        <w:rPr>
          <w:lang w:val="el" w:eastAsia="el"/>
        </w:rPr>
      </w:pPr>
      <w:r>
        <w:rPr>
          <w:lang w:val="el" w:eastAsia="el"/>
        </w:rPr>
        <w:t>Σε περιπτώσεις προσθήκης, περιέχονται και τα παλαιά κτίσματα με όλα τα παραπάνω στοιχεία, οι αριθμοί των αδειών τους ή των τίτλων ή των αποφάσεων εξαίρεσης ή αναστολής κατεδάφισης αν είναι αυθαίρετα.</w:t>
      </w:r>
    </w:p>
    <w:p>
      <w:pPr>
        <w:pStyle w:val="StructureList1"/>
        <w:spacing w:before="120" w:after="0"/>
        <w:rPr>
          <w:lang w:val="el" w:eastAsia="el"/>
        </w:rPr>
      </w:pPr>
      <w:r>
        <w:rPr>
          <w:lang w:val="el" w:eastAsia="el"/>
        </w:rPr>
        <w:t>δ)</w:t>
      </w:r>
      <w:r>
        <w:rPr>
          <w:lang w:val="en" w:eastAsia="en"/>
        </w:rPr>
        <w:tab/>
      </w:r>
      <w:r>
        <w:rPr>
          <w:lang w:val="el" w:eastAsia="el"/>
        </w:rPr>
        <w:t>Τα περιγράμματα επιφανειών και ο υπολογισμός εμ- βαδών για χώρους ειδικών χρήσεων του κτιρίου που απαιτούν βεβαιώσεις κύριας χρήσης.</w:t>
      </w:r>
    </w:p>
    <w:p>
      <w:pPr>
        <w:pStyle w:val="StructureList1"/>
        <w:spacing w:before="120" w:after="0"/>
        <w:rPr>
          <w:lang w:val="el" w:eastAsia="el"/>
        </w:rPr>
      </w:pPr>
      <w:r>
        <w:rPr>
          <w:lang w:val="el" w:eastAsia="el"/>
        </w:rPr>
        <w:t>ε)</w:t>
      </w:r>
      <w:r>
        <w:rPr>
          <w:lang w:val="en" w:eastAsia="en"/>
        </w:rPr>
        <w:tab/>
      </w:r>
      <w:r>
        <w:rPr>
          <w:lang w:val="el" w:eastAsia="el"/>
        </w:rPr>
        <w:t>Την τομή για την ένδειξη του μέγιστου ύψους του κτιρίου, του ιδεατού στερεού και τη διαμόρφωση του περιβάλλοντος χώρου σε σχέση με το οριστικά διαμορφωμένο έδαφος στην οποία περιέχονται το πραγματοποιούμενο ύψος του κτίσματος και το μέγιστο επιτρεπόμενο ύψος.</w:t>
      </w:r>
    </w:p>
    <w:p>
      <w:pPr>
        <w:pStyle w:val="StructureList1"/>
        <w:spacing w:before="120" w:after="0"/>
        <w:rPr>
          <w:lang w:val="el" w:eastAsia="el"/>
        </w:rPr>
      </w:pPr>
      <w:r>
        <w:rPr>
          <w:lang w:val="el" w:eastAsia="el"/>
        </w:rPr>
        <w:t>στ)</w:t>
      </w:r>
      <w:r>
        <w:rPr>
          <w:lang w:val="en" w:eastAsia="en"/>
        </w:rPr>
        <w:tab/>
      </w:r>
      <w:r>
        <w:rPr>
          <w:lang w:val="el" w:eastAsia="el"/>
        </w:rPr>
        <w:t>Ενδεικτικές όψεις.</w:t>
      </w:r>
    </w:p>
    <w:p>
      <w:pPr>
        <w:pStyle w:val="StructureList1"/>
        <w:spacing w:before="120" w:after="0"/>
        <w:rPr>
          <w:lang w:val="el" w:eastAsia="el"/>
        </w:rPr>
      </w:pPr>
      <w:r>
        <w:rPr>
          <w:lang w:val="el" w:eastAsia="el"/>
        </w:rPr>
        <w:t>ζ)</w:t>
      </w:r>
      <w:r>
        <w:rPr>
          <w:lang w:val="en" w:eastAsia="en"/>
        </w:rPr>
        <w:tab/>
      </w:r>
      <w:r>
        <w:rPr>
          <w:lang w:val="el" w:eastAsia="el"/>
        </w:rPr>
        <w:t>Τη διαμόρφωση του περιβάλλοντος χώρου με τις απαραίτητες ενδείξεις για τον υπολογισμό της φύτευσης και της στάθμης εδάφους σε κάθε διαμορφούμενο επίπεδο.</w:t>
      </w:r>
    </w:p>
    <w:p>
      <w:pPr>
        <w:pStyle w:val="StructureList1"/>
        <w:spacing w:before="120" w:after="0"/>
        <w:rPr>
          <w:lang w:val="el" w:eastAsia="el"/>
        </w:rPr>
      </w:pPr>
      <w:r>
        <w:rPr>
          <w:lang w:val="el" w:eastAsia="el"/>
        </w:rPr>
        <w:t>η)</w:t>
      </w:r>
      <w:r>
        <w:rPr>
          <w:lang w:val="en" w:eastAsia="en"/>
        </w:rPr>
        <w:tab/>
      </w:r>
      <w:r>
        <w:rPr>
          <w:lang w:val="el" w:eastAsia="el"/>
        </w:rPr>
        <w:t>Ενδεικτική τρισδιάστατη απεικόνιση της κατασκευής, με γραμμικό ή με ελεύθερο σχεδιασμό.</w:t>
      </w:r>
    </w:p>
    <w:p>
      <w:pPr>
        <w:spacing w:before="240" w:after="240"/>
        <w:rPr>
          <w:lang w:val="el" w:eastAsia="el"/>
        </w:rPr>
      </w:pPr>
      <w:r>
        <w:rPr>
          <w:lang w:val="el" w:eastAsia="el"/>
        </w:rPr>
        <w:t>Στην περίπτωση που απαιτείται γνωμοδότηση ή έγκριση άλλων οργάνων ή φορέων, το διάγραμμα δόμησης πρέπει να περιλαμβάνει και τις προδιαγραφές που τίθενται από αυτούς.</w:t>
      </w:r>
    </w:p>
    <w:p>
      <w:pPr>
        <w:pStyle w:val="MainText"/>
        <w:spacing w:before="120" w:after="0"/>
        <w:rPr>
          <w:lang w:val="el" w:eastAsia="el"/>
        </w:rPr>
      </w:pPr>
      <w:r>
        <w:rPr>
          <w:b/>
          <w:bCs/>
          <w:lang w:val="el" w:eastAsia="el"/>
        </w:rPr>
        <w:t>5.</w:t>
      </w:r>
      <w:r>
        <w:rPr>
          <w:lang w:val="el" w:eastAsia="el"/>
        </w:rPr>
        <w:t xml:space="preserve"> Η Υ.ΔΟΜ. βεβαιώνει την οριστική στάθμη του κρασπέδου (βεβαίωση υψομέτρου) στο τοπογραφικό διάγραμμα.</w:t>
      </w:r>
    </w:p>
    <w:p>
      <w:pPr>
        <w:pStyle w:val="MainText"/>
        <w:spacing w:before="120" w:after="0"/>
        <w:rPr>
          <w:lang w:val="el" w:eastAsia="el"/>
        </w:rPr>
      </w:pPr>
      <w:r>
        <w:rPr>
          <w:b/>
          <w:bCs/>
          <w:lang w:val="el" w:eastAsia="el"/>
        </w:rPr>
        <w:t>6.</w:t>
      </w:r>
      <w:r>
        <w:rPr>
          <w:lang w:val="el" w:eastAsia="el"/>
        </w:rPr>
        <w:t xml:space="preserve"> Ο τρόπος σύνταξης και παρουσίασης των μελετών γίνεται σύμφωνα με τις εκάστοτε ισχύουσες προδιαγραφές. Με προεδρικό διάταγμα που εκδίδεται με πρόταση του Υπουργού Περιβάλλοντος, Ενέργειας και Κλιματικής Αλλαγής ορίζονται οι προδιαγραφές που αφορούν στη σύνταξη και παρουσίαση της μελέτης προσβασιμότητας της παραγράφου 2 του άρθρου 3.</w:t>
      </w:r>
    </w:p>
    <w:p>
      <w:pPr>
        <w:pStyle w:val="MainText"/>
        <w:spacing w:before="120" w:after="0"/>
        <w:rPr>
          <w:lang w:val="el" w:eastAsia="el"/>
        </w:rPr>
      </w:pPr>
      <w:r>
        <w:rPr>
          <w:b/>
          <w:bCs/>
          <w:lang w:val="el" w:eastAsia="el"/>
        </w:rPr>
        <w:t>7.</w:t>
      </w:r>
      <w:r>
        <w:rPr>
          <w:lang w:val="el" w:eastAsia="el"/>
        </w:rPr>
        <w:t xml:space="preserve"> Στην έννοια των οικοδομικών εργασιών για ανέγερση νέας οικοδομής ή προσθήκης σε υφιστάμενη οικοδομή, περιλαμβάνονται και όλες εκείνες οι εργασίες που καθιστούν το κτίριο άρτιο για λειτουργία, όπως οι εργασίες για την κατασκευή περιτοιχίσεων, ή περιφράξεων, βόθρων, υπογείων δεξαμενών νερού, εκσκαφών, επιχώ- σεων, κοπής δένδρων.</w:t>
      </w:r>
    </w:p>
    <w:p>
      <w:pPr>
        <w:pStyle w:val="MainText"/>
        <w:spacing w:before="120" w:after="0"/>
        <w:rPr>
          <w:lang w:val="el" w:eastAsia="el"/>
        </w:rPr>
      </w:pPr>
      <w:r>
        <w:rPr>
          <w:b/>
          <w:bCs/>
          <w:lang w:val="el" w:eastAsia="el"/>
        </w:rPr>
        <w:t>8.</w:t>
      </w:r>
      <w:r>
        <w:rPr>
          <w:lang w:val="el" w:eastAsia="el"/>
        </w:rPr>
        <w:t xml:space="preserve"> Απαιτείται άδεια για αυτοτελείς εργασίες περιτοιχί- σεων, επιχώσεων ή εκσκαφών ως και για την κοπή δένδρων, σύμφωνα με το άρθρο 40 του ν. 1337/1983 (Α΄ 33).</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Β΄ΕΛΕΓΚΤΕΣ ΔΟΜΗΣΗΣ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Ιδιότητα</w:t>
      </w:r>
    </w:p>
    <w:p>
      <w:pPr>
        <w:spacing w:before="240" w:after="240"/>
        <w:rPr>
          <w:lang w:val="el" w:eastAsia="el"/>
        </w:rPr>
      </w:pPr>
      <w:r>
        <w:rPr>
          <w:lang w:val="el" w:eastAsia="el"/>
        </w:rPr>
        <w:t>Η ιδιότητα του ελεγκτή δόμησης αποκτάται με τη χορήγηση Άδειας Ελεγκτή Δόμησης από τον Υπουργό Περιβάλλοντος, Ενέργειας και Κλιματικής Αλλαγής και την εγγραφή του στο Μητρώο Ελεγκτών Δόμησης.</w:t>
      </w:r>
    </w:p>
    <w:p>
      <w:pPr>
        <w:spacing w:before="240" w:after="240"/>
        <w:rPr>
          <w:lang w:val="el" w:eastAsia="el"/>
        </w:rPr>
      </w:pPr>
      <w:r>
        <w:rPr>
          <w:lang w:val="el" w:eastAsia="el"/>
        </w:rPr>
        <w:t>Η ιδιότητα του ελεγκτή δόμησης είναι ασυμβίβαστη με την ιδιότητα του δημοσίου υπαλλήλου ή υπαλλήλου Ν.Π.Δ.Δ. ή υπαλλήλου στον ευρύτερο δημόσιο τομέα με σχέση δημοσίου ή ιδιωτικού δικαίου.</w:t>
      </w:r>
    </w:p>
    <w:p>
      <w:pPr>
        <w:spacing w:before="240" w:after="240"/>
        <w:rPr>
          <w:lang w:val="el" w:eastAsia="el"/>
        </w:rPr>
      </w:pPr>
      <w:r>
        <w:rPr>
          <w:lang w:val="el" w:eastAsia="el"/>
        </w:rPr>
        <w:t>Οι Ελεγκτές Δόμησης υποχρεούνται στην υποβολή δήλωσης περιουσιακής κατάστασης σύμφωνα με τις διατάξεις του ν. 3213/2003 (Α΄ 309).</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Οι ελεγκτές δόμησης έχουν τις αρμοδιότητες:</w:t>
      </w:r>
    </w:p>
    <w:p>
      <w:pPr>
        <w:pStyle w:val="StructureList1"/>
        <w:spacing w:before="120" w:after="0"/>
        <w:rPr>
          <w:lang w:val="el" w:eastAsia="el"/>
        </w:rPr>
      </w:pPr>
      <w:r>
        <w:rPr>
          <w:lang w:val="el" w:eastAsia="el"/>
        </w:rPr>
        <w:t>α)</w:t>
      </w:r>
      <w:r>
        <w:rPr>
          <w:lang w:val="en" w:eastAsia="en"/>
        </w:rPr>
        <w:tab/>
      </w:r>
      <w:r>
        <w:rPr>
          <w:lang w:val="el" w:eastAsia="el"/>
        </w:rPr>
        <w:t>ελέγχου όλων των κατασκευών, για τις οποίες εκδί- δεται άδεια δόμησης, σύμφωνα με τις διατάξεις του παρόντος, ως προς την ορθή εφαρμογή και τήρηση των μελετών σύμφωνα με τις οποίες εκδόθηκε η άδεια,</w:t>
      </w:r>
    </w:p>
    <w:p>
      <w:pPr>
        <w:pStyle w:val="StructureList1"/>
        <w:spacing w:before="120" w:after="0"/>
        <w:rPr>
          <w:lang w:val="el" w:eastAsia="el"/>
        </w:rPr>
      </w:pPr>
      <w:r>
        <w:rPr>
          <w:lang w:val="el" w:eastAsia="el"/>
        </w:rPr>
        <w:t>β)</w:t>
      </w:r>
      <w:r>
        <w:rPr>
          <w:lang w:val="en" w:eastAsia="en"/>
        </w:rPr>
        <w:tab/>
      </w:r>
      <w:r>
        <w:rPr>
          <w:lang w:val="el" w:eastAsia="el"/>
        </w:rPr>
        <w:t>ελέγχου όλων των κατασκευών, ύστερα από επώνυμη καταγγελία ή εντολή της ΕΥΕΔΕΝ ή του Υπουργού Περιβάλλοντος, Ενέργειας και Κλιματικής Αλλαγής.</w:t>
      </w:r>
    </w:p>
    <w:p>
      <w:pPr>
        <w:pStyle w:val="MainText"/>
        <w:spacing w:before="120" w:after="0"/>
        <w:rPr>
          <w:lang w:val="el" w:eastAsia="el"/>
        </w:rPr>
      </w:pPr>
      <w:r>
        <w:rPr>
          <w:b/>
          <w:bCs/>
          <w:lang w:val="el" w:eastAsia="el"/>
        </w:rPr>
        <w:t>2.</w:t>
      </w:r>
      <w:r>
        <w:rPr>
          <w:lang w:val="el" w:eastAsia="el"/>
        </w:rPr>
        <w:t xml:space="preserve"> Κατά την άσκηση των παραπάνω αρμοδιοτήτων από τους Ελεγκτές Δόμησης εφαρμόζονται οι διατάξεις του άρθρου 7 του ν. 2690/1999. Ενδεικτικά απαγορεύεται η διενέργεια ελέγχου από ελεγκτή δόμησης, σε κτίριο ή τμήματα αυτού εφόσον:</w:t>
      </w:r>
    </w:p>
    <w:p>
      <w:pPr>
        <w:pStyle w:val="StructureList1"/>
        <w:spacing w:before="120" w:after="0"/>
        <w:rPr>
          <w:lang w:val="el" w:eastAsia="el"/>
        </w:rPr>
      </w:pPr>
      <w:r>
        <w:rPr>
          <w:lang w:val="el" w:eastAsia="el"/>
        </w:rPr>
        <w:t>α)</w:t>
      </w:r>
      <w:r>
        <w:rPr>
          <w:lang w:val="en" w:eastAsia="en"/>
        </w:rPr>
        <w:tab/>
      </w:r>
      <w:r>
        <w:rPr>
          <w:lang w:val="el" w:eastAsia="el"/>
        </w:rPr>
        <w:t>στη μελέτη ή κατασκευή ή επίβλεψη, ή διαχείριση ή λειτουργία ή συντήρηση συμμετείχε με οποιοδήποτε τρόπο ο ίδιος ή νομικό πρόσωπο του οποίου είναι μέλος ή εταίρος ή υπάλληλος,</w:t>
      </w:r>
    </w:p>
    <w:p>
      <w:pPr>
        <w:pStyle w:val="StructureList1"/>
        <w:spacing w:before="120" w:after="0"/>
        <w:rPr>
          <w:lang w:val="el" w:eastAsia="el"/>
        </w:rPr>
      </w:pPr>
      <w:r>
        <w:rPr>
          <w:lang w:val="el" w:eastAsia="el"/>
        </w:rPr>
        <w:t>β)</w:t>
      </w:r>
      <w:r>
        <w:rPr>
          <w:lang w:val="en" w:eastAsia="en"/>
        </w:rPr>
        <w:tab/>
      </w:r>
      <w:r>
        <w:rPr>
          <w:lang w:val="el" w:eastAsia="el"/>
        </w:rPr>
        <w:t>έχει δικαίωμα κυριότητας, νομής ή κατοχής, ο ίδιος ή συγγενής του έως β΄ βαθμού ή νομικό πρόσωπο του οποίου ο ίδιος είναι μέλος ή εταίρος ή υπάλληλος.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Προϋποθέσεις απόκτησης άδειας</w:t>
      </w:r>
    </w:p>
    <w:p>
      <w:pPr>
        <w:pStyle w:val="MainText"/>
        <w:spacing w:before="120" w:after="0"/>
        <w:rPr>
          <w:lang w:val="el" w:eastAsia="el"/>
        </w:rPr>
      </w:pPr>
      <w:r>
        <w:rPr>
          <w:b/>
          <w:bCs/>
          <w:lang w:val="el" w:eastAsia="el"/>
        </w:rPr>
        <w:t>1.</w:t>
      </w:r>
      <w:r>
        <w:rPr>
          <w:lang w:val="el" w:eastAsia="el"/>
        </w:rPr>
        <w:t xml:space="preserve"> Ο υποψήφιος ελεγκτής δόμησης πρέπει να διαθέτει τα παρακάτω προσόντα:</w:t>
      </w:r>
    </w:p>
    <w:p>
      <w:pPr>
        <w:pStyle w:val="StructureList1"/>
        <w:spacing w:before="120" w:after="0"/>
        <w:rPr>
          <w:lang w:val="el" w:eastAsia="el"/>
        </w:rPr>
      </w:pPr>
      <w:r>
        <w:rPr>
          <w:lang w:val="el" w:eastAsia="el"/>
        </w:rPr>
        <w:t>α)</w:t>
      </w:r>
      <w:r>
        <w:rPr>
          <w:lang w:val="en" w:eastAsia="en"/>
        </w:rPr>
        <w:tab/>
      </w:r>
      <w:r>
        <w:rPr>
          <w:lang w:val="el" w:eastAsia="el"/>
        </w:rPr>
        <w:t>να είναι διπλωματούχος μηχανικός, μέλος του ΤΕΕ ή πτυχιούχος μηχανικός τεχνολογικής εκπαίδευσης, μέλος της Ε.Ε.Τ.Ε.Μ. ή μηχανικός που έχει αποκτήσει αναγνώριση επαγγελματικών προσόντων στη χώρα μας κατ’ εφαρμογή της σχετικής κοινοτικής και εθνικής νομοθεσίας,</w:t>
      </w:r>
    </w:p>
    <w:p>
      <w:pPr>
        <w:pStyle w:val="StructureList1"/>
        <w:spacing w:before="120" w:after="0"/>
        <w:rPr>
          <w:lang w:val="el" w:eastAsia="el"/>
        </w:rPr>
      </w:pPr>
      <w:r>
        <w:rPr>
          <w:lang w:val="el" w:eastAsia="el"/>
        </w:rPr>
        <w:t>β)</w:t>
      </w:r>
      <w:r>
        <w:rPr>
          <w:lang w:val="en" w:eastAsia="en"/>
        </w:rPr>
        <w:tab/>
      </w:r>
      <w:r>
        <w:rPr>
          <w:lang w:val="el" w:eastAsia="el"/>
        </w:rPr>
        <w:t>να διαθέτει αποδεδειγμένη επαγγελματική εμπειρία σε θέματα μελέτης ή επίβλεψης ή κατασκευής κτιρίων τουλάχιστον δύο (2) ετών για την απόκτηση άδειας ελεγκτή δόμησης σε άδειες, που αφορούν κτίρια έως 1.000 τ.μ. και τουλάχιστον τεσσάρων (4) ετών για την απόκτηση άδειας ελεγκτή δόμησης σε άδειες, που αφορούν κτίρια μεγαλύτερα των 1.000 τ.μ..</w:t>
      </w:r>
    </w:p>
    <w:p>
      <w:pPr>
        <w:pStyle w:val="MainText"/>
        <w:spacing w:before="120" w:after="0"/>
        <w:rPr>
          <w:lang w:val="el" w:eastAsia="el"/>
        </w:rPr>
      </w:pPr>
      <w:r>
        <w:rPr>
          <w:b/>
          <w:bCs/>
          <w:lang w:val="el" w:eastAsia="el"/>
        </w:rPr>
        <w:t>2.</w:t>
      </w:r>
      <w:r>
        <w:rPr>
          <w:lang w:val="el" w:eastAsia="el"/>
        </w:rPr>
        <w:t xml:space="preserve"> Οι ενδιαφερόμενοι που πληρούν τα προαναφερθέ- ντα προσόντα μπορούν να παρακολουθήσουν εξειδικευμένα σεμινάρια για τις διαδικασίες και τον έλεγχο οικοδομών, κατασκευών και ηλεκτρολογικών και μηχανολογικών εγκαταστάσεων. Οι υποψήφιοι ελεγκτές δόμησης υποβάλλονται σε εξετάσεις και εκδίδονται τα σχετικά πιστοποιητικά επιτυχούς εξέτασης.</w:t>
      </w:r>
    </w:p>
    <w:p>
      <w:pPr>
        <w:spacing w:before="240" w:after="240"/>
        <w:rPr>
          <w:lang w:val="el" w:eastAsia="el"/>
        </w:rPr>
      </w:pPr>
      <w:r>
        <w:rPr>
          <w:lang w:val="el" w:eastAsia="el"/>
        </w:rPr>
        <w:t>Με απόφαση του Υπουργού Περιβάλλοντος, Ενέργειας και Κλιματικής Αλλαγής και του κατά περίπτωση αρμόδιου Υπουργού καθορίζεται η ύλη των σεμιναρίων, οι φορείς διενέργειας των σεμιναρίων και των εξετάσεων, οι κατηγορίες των ελεγκτών, ανάλογα με τα προσόντα τους, καθώς και κάθε θέμα σχετικό με την εφαρμογή της παρούσας.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Άδεια Ελεγκτή Δόμησης</w:t>
      </w:r>
    </w:p>
    <w:p>
      <w:pPr>
        <w:spacing w:before="240" w:after="240"/>
        <w:rPr>
          <w:lang w:val="el" w:eastAsia="el"/>
        </w:rPr>
      </w:pPr>
      <w:r>
        <w:rPr>
          <w:lang w:val="el" w:eastAsia="el"/>
        </w:rPr>
        <w:t>Η άδεια ελεγκτή δόμησης χορηγείται σε όσους πληρούν τις προϋποθέσεις και διαθέτουν το Πιστοποιητικό Επιτυχούς Εξέτασης του άρθρου 12.</w:t>
      </w:r>
    </w:p>
    <w:p>
      <w:pPr>
        <w:spacing w:before="240" w:after="240"/>
        <w:rPr>
          <w:lang w:val="el" w:eastAsia="el"/>
        </w:rPr>
      </w:pPr>
      <w:r>
        <w:rPr>
          <w:lang w:val="el" w:eastAsia="el"/>
        </w:rPr>
        <w:t>Η άδεια ελεγκτή δόμησης ισχύει για δύο έτη από την έκδοσή της. Δεν είναι δυνατή η απόκτηση νέας άδειας ελεγκτή δόμησης από το ίδιο πρόσωπο αν δεν παρεμβληθεί χρονικό διάστημα μεγαλύτερο των δύο ετών από τη λήξη της προηγούμενης άδειάς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14Μητρώο Ελεγκτών Δόμησης</w:t>
      </w:r>
    </w:p>
    <w:p>
      <w:pPr>
        <w:pStyle w:val="MainText"/>
        <w:spacing w:before="120" w:after="0"/>
        <w:rPr>
          <w:lang w:val="el" w:eastAsia="el"/>
        </w:rPr>
      </w:pPr>
      <w:r>
        <w:rPr>
          <w:b/>
          <w:bCs/>
          <w:lang w:val="el" w:eastAsia="el"/>
        </w:rPr>
        <w:t>1.</w:t>
      </w:r>
      <w:r>
        <w:rPr>
          <w:lang w:val="el" w:eastAsia="el"/>
        </w:rPr>
        <w:t xml:space="preserve"> Το Μητρώο Ελεγκτών Δόμησης καταρτίζεται και τηρείται από την Ειδική Υπηρεσία Επιθεωρητών Δόμησης του άρθρου 16, με τη μορφή ηλεκτρονικής βάσης δεδομένων, όπου εγγράφονται με αύξοντα Αριθμό Μητρώου οι Ελεγκτές Δόμησης στους οποίους χορηγείται η Άδεια Ελεγκτή Δόμησης. Η κατάρτιση του Μητρώου γίνεται α- νά αποκεντρωμένη διοίκηση και ανά κλάδο ειδικότητας του Μηχανικού.</w:t>
      </w:r>
    </w:p>
    <w:p>
      <w:pPr>
        <w:spacing w:before="240" w:after="240"/>
        <w:rPr>
          <w:lang w:val="el" w:eastAsia="el"/>
        </w:rPr>
      </w:pPr>
      <w:r>
        <w:rPr>
          <w:lang w:val="el" w:eastAsia="el"/>
        </w:rPr>
        <w:t>Κάθε Ελεγκτής Δόμησης, κατά την εγγραφή του στο Μητρώο, υποχρεούται να δηλώσει την επαγγελματική του έδρα.</w:t>
      </w:r>
    </w:p>
    <w:p>
      <w:pPr>
        <w:pStyle w:val="MainText"/>
        <w:spacing w:before="120" w:after="0"/>
        <w:rPr>
          <w:lang w:val="el" w:eastAsia="el"/>
        </w:rPr>
      </w:pPr>
      <w:r>
        <w:rPr>
          <w:b/>
          <w:bCs/>
          <w:lang w:val="el" w:eastAsia="el"/>
        </w:rPr>
        <w:t>2.</w:t>
      </w:r>
      <w:r>
        <w:rPr>
          <w:lang w:val="el" w:eastAsia="el"/>
        </w:rPr>
        <w:t xml:space="preserve"> Ο αριθμός Μητρώου των ελεγκτών δόμησης αναγράφεται υποχρεωτικά στις πράξεις των ελεγκτών δόμησης.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Πόρισμα Ελεγκτή Δόμησης</w:t>
      </w:r>
    </w:p>
    <w:p>
      <w:pPr>
        <w:pStyle w:val="MainText"/>
        <w:spacing w:before="120" w:after="0"/>
        <w:rPr>
          <w:lang w:val="el" w:eastAsia="el"/>
        </w:rPr>
      </w:pPr>
      <w:r>
        <w:rPr>
          <w:b/>
          <w:bCs/>
          <w:lang w:val="el" w:eastAsia="el"/>
        </w:rPr>
        <w:t>1.</w:t>
      </w:r>
      <w:r>
        <w:rPr>
          <w:lang w:val="el" w:eastAsia="el"/>
        </w:rPr>
        <w:t xml:space="preserve"> Στην περίπτωση α΄ της παραγράφου 1 του άρθρου 11, συντάσσεται από τον ελεγκτή δόμησης πόρισμα το οποίο αποστέλλεται στην Υ.ΔΟΜ. και αντίγραφο αυτού στην Ειδική Υπηρεσία Επιθεωρητών Δόμησης της ΕΥΕ- ΔΕΝ.</w:t>
      </w:r>
    </w:p>
    <w:p>
      <w:pPr>
        <w:pStyle w:val="MainText"/>
        <w:spacing w:before="120" w:after="0"/>
        <w:rPr>
          <w:lang w:val="el" w:eastAsia="el"/>
        </w:rPr>
      </w:pPr>
      <w:r>
        <w:rPr>
          <w:b/>
          <w:bCs/>
          <w:lang w:val="el" w:eastAsia="el"/>
        </w:rPr>
        <w:t>2.</w:t>
      </w:r>
      <w:r>
        <w:rPr>
          <w:lang w:val="el" w:eastAsia="el"/>
        </w:rPr>
        <w:t xml:space="preserve"> Αν δεν διαπιστωθούν παραβάσεις συντάσσεται από τον ελεγκτή δόμησης πόρισμα που αποστέλλεται στην Υ.ΔΟΜ.. Η Υ.ΔΟΜ. ενημερώνει τον κύριο του έργου και τον επιβλέποντα μηχανικό για τη συνέχιση των εργασιών.</w:t>
      </w:r>
    </w:p>
    <w:p>
      <w:pPr>
        <w:pStyle w:val="MainText"/>
        <w:spacing w:before="120" w:after="0"/>
        <w:rPr>
          <w:lang w:val="el" w:eastAsia="el"/>
        </w:rPr>
      </w:pPr>
      <w:r>
        <w:rPr>
          <w:b/>
          <w:bCs/>
          <w:lang w:val="el" w:eastAsia="el"/>
        </w:rPr>
        <w:t>3.</w:t>
      </w:r>
      <w:r>
        <w:rPr>
          <w:lang w:val="el" w:eastAsia="el"/>
        </w:rPr>
        <w:t xml:space="preserve"> Αν διαπιστωθούν παραβάσεις:</w:t>
      </w:r>
    </w:p>
    <w:p>
      <w:pPr>
        <w:spacing w:before="240" w:after="240"/>
        <w:rPr>
          <w:lang w:val="el" w:eastAsia="el"/>
        </w:rPr>
      </w:pPr>
      <w:r>
        <w:rPr>
          <w:lang w:val="el" w:eastAsia="el"/>
        </w:rPr>
        <w:t>α. Η Υ.ΔΟΜ. επιβάλλει τις προβλεπόμενες κυρώσεις και πρόστιμα κατά το πόρισμα του ελεγκτή δόμησης.</w:t>
      </w:r>
    </w:p>
    <w:p>
      <w:pPr>
        <w:spacing w:before="240" w:after="240"/>
        <w:rPr>
          <w:lang w:val="el" w:eastAsia="el"/>
        </w:rPr>
      </w:pPr>
      <w:r>
        <w:rPr>
          <w:lang w:val="el" w:eastAsia="el"/>
        </w:rPr>
        <w:t>β. Αντίγραφο της πράξης της Υ.ΔΟΜ., στην οποία επισυνάπτεται το πόρισμα του ελεγκτή δόμησης, αποστέλ- λεται στον κύριο του έργου και τον επιβλέποντα μηχανικό και στην αρμόδια αστυνομική αρχή, η οποία διακόπτει χωρίς άλλη ειδοποίηση τις οικοδομικές εργασίες και παρακολουθεί την τήρηση της διακοπής.</w:t>
      </w:r>
    </w:p>
    <w:p>
      <w:pPr>
        <w:spacing w:before="240" w:after="240"/>
        <w:rPr>
          <w:lang w:val="el" w:eastAsia="el"/>
        </w:rPr>
      </w:pPr>
      <w:r>
        <w:rPr>
          <w:lang w:val="el" w:eastAsia="el"/>
        </w:rPr>
        <w:t>γ. Ο Δήμος της αρμόδιας Υ.ΔΟΜ. υποχρεούται να τοι- χοκολλήσει την ίδια ημέρα το πόρισμα στο δημοτικό κατάστημα και να τη διατηρήσει για 20 ημέρες. Η μη τοιχοκόλληση από το Δήμο της έκθεσης δεν εμποδίζει την πρόοδο της περαιτέρω διαδικασίας. Κατά τα λοιπά εφαρμόζονται οι διατάξεις του π.δ. 267/1998 (Α΄ 195).</w:t>
      </w:r>
    </w:p>
    <w:p>
      <w:pPr>
        <w:pStyle w:val="MainText"/>
        <w:spacing w:before="120" w:after="0"/>
        <w:rPr>
          <w:lang w:val="el" w:eastAsia="el"/>
        </w:rPr>
      </w:pPr>
      <w:r>
        <w:rPr>
          <w:b/>
          <w:bCs/>
          <w:lang w:val="el" w:eastAsia="el"/>
        </w:rPr>
        <w:t>4.</w:t>
      </w:r>
      <w:r>
        <w:rPr>
          <w:lang w:val="el" w:eastAsia="el"/>
        </w:rPr>
        <w:t xml:space="preserve"> Στην περίπτωση β΄ της παραγράφου 1 του άρθρου 11, συντάσσεται από τον ελεγκτή δόμησης πόρισμα το οποίο αποστέλλεται στην Υ.ΔΟΜ., σύμφωνα με όσα ορίζονται στις προηγούμενες παραγράφους. Οι διατάξεις του άρθρου 7 του Κεφαλαίου Α΄ εφαρμόζονται αναλό- γως.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w:t>
      </w:r>
    </w:p>
    <w:p>
      <w:pPr>
        <w:spacing w:before="240" w:after="240"/>
        <w:rPr>
          <w:lang w:val="el" w:eastAsia="el"/>
        </w:rPr>
      </w:pPr>
      <w:r>
        <w:rPr>
          <w:b/>
          <w:bCs/>
          <w:lang w:val="el" w:eastAsia="el"/>
        </w:rPr>
        <w:t>Σύσταση Ειδικής Υπηρεσίας Επιθεωρητών Δόμησηςκαι Ενέργειας (ΕΥΕΔΕΝ)</w:t>
      </w:r>
    </w:p>
    <w:p>
      <w:pPr>
        <w:pStyle w:val="MainText"/>
        <w:spacing w:before="120" w:after="0"/>
        <w:rPr>
          <w:lang w:val="el" w:eastAsia="el"/>
        </w:rPr>
      </w:pPr>
      <w:r>
        <w:rPr>
          <w:b/>
          <w:bCs/>
          <w:lang w:val="el" w:eastAsia="el"/>
        </w:rPr>
        <w:t>1.</w:t>
      </w:r>
      <w:r>
        <w:rPr>
          <w:lang w:val="el" w:eastAsia="el"/>
        </w:rPr>
        <w:t xml:space="preserve"> Ο έλεγχος και η παρακολούθηση του έργου των Ελεγκτών Δόμησης και της ορθής εκτέλεσης των καθηκόντων τους γίνεται από την Ειδική Υπηρεσία Επιθεωρητών Ενέργειας (ΕΥΕΠΕΝ) του ν. 3818/2010 (Α΄ 17) και η οποία μετονομάζεται σε Ειδική Υπηρεσία Επιθεωρητών Δόμησης και Ενέργειας (ΕΥΕΔΕΝ), μέσω αυτεπάγγελ- των δειγματοληπτικών ελέγχων ή ύστερα από καταγγελία σε κτίρια που έχουν ελέγξει ελεγκτές δόμησης.</w:t>
      </w:r>
    </w:p>
    <w:p>
      <w:pPr>
        <w:pStyle w:val="MainText"/>
        <w:spacing w:before="120" w:after="0"/>
        <w:rPr>
          <w:lang w:val="el" w:eastAsia="el"/>
        </w:rPr>
      </w:pPr>
      <w:r>
        <w:rPr>
          <w:b/>
          <w:bCs/>
          <w:lang w:val="el" w:eastAsia="el"/>
        </w:rPr>
        <w:t>2.</w:t>
      </w:r>
      <w:r>
        <w:rPr>
          <w:lang w:val="el" w:eastAsia="el"/>
        </w:rPr>
        <w:t xml:space="preserve"> Το έργο της ΕΥΕΔΕΝ ασκείται μέσω της Γενικής Επιθεώρησης του π.δ. 72/2010 (Α΄ 132) στην οποία ανατίθενται και οι αρμοδιότητες του παρόντος, καθώς και δύο αυτόνομων ενιαίων διοικητικών μονάδων:</w:t>
      </w:r>
    </w:p>
    <w:p>
      <w:pPr>
        <w:spacing w:before="240" w:after="240"/>
        <w:rPr>
          <w:lang w:val="el" w:eastAsia="el"/>
        </w:rPr>
      </w:pPr>
      <w:r>
        <w:rPr>
          <w:lang w:val="el" w:eastAsia="el"/>
        </w:rPr>
        <w:t>α. της Ειδικής Υπηρεσίας Επιθεωρητών Δόμησης (ΕΥΕΔ), που συνιστάται με το παρόν, και</w:t>
      </w:r>
    </w:p>
    <w:p>
      <w:pPr>
        <w:spacing w:before="240" w:after="240"/>
        <w:rPr>
          <w:lang w:val="el" w:eastAsia="el"/>
        </w:rPr>
      </w:pPr>
      <w:r>
        <w:rPr>
          <w:lang w:val="el" w:eastAsia="el"/>
        </w:rPr>
        <w:t>β. της Ειδικής Υπηρεσίας Επιθεωρητών Ενέργειας (ΕΥΕΠΕN), που έχει συγκροτηθεί σύμφωνα με το π.δ. 72/2010 και οι οποίες υπάγονται απευθείας στον Γενικό Επιθεωρητή της ΕΥΕΠΕΝ, που μετονομάζεται σε Γενικό Επιθεωρητή της ΕΥΕΔΕΝ, ο οποίος εποπτεύει και ελέγχει το έργο της ΕΥΕΔΕΝ. Η τοποθέτηση του Γενικού Επιθεωρητή γίνεται με απόφαση του Υπουργού Περιβάλλοντος, Ενέργειας και Κλιματικής Αλλαγής, ύστερα από εισήγηση του Ειδικού Γραμματέα Επιθεώρησης Περιβάλλοντος και Ενέργειας.</w:t>
      </w:r>
    </w:p>
    <w:p>
      <w:pPr>
        <w:pStyle w:val="MainText"/>
        <w:spacing w:before="120" w:after="0"/>
        <w:rPr>
          <w:lang w:val="el" w:eastAsia="el"/>
        </w:rPr>
      </w:pPr>
      <w:r>
        <w:rPr>
          <w:b/>
          <w:bCs/>
          <w:lang w:val="el" w:eastAsia="el"/>
        </w:rPr>
        <w:t>3.</w:t>
      </w:r>
      <w:r>
        <w:rPr>
          <w:lang w:val="el" w:eastAsia="el"/>
        </w:rPr>
        <w:t xml:space="preserve"> Της ΕΥΕΔ και της ΕΥΕΠΕΝ προΐστανται Βοηθοί Γενικοί Επιθεωρητές Δόμησης και Ενέργειας αντίστοιχα, που είναι μόνιμοι δημόσιοι υπάλληλοι του κλάδου ΠΕ Μηχανικών με βαθμό Α΄ και εφόσον δεν υπάρχουν, του κλάδου ΤΕ μηχανικών με βαθμό Α΄, αντίστοιχου επιστημονικού και γνωστικού πεδίου και σχετικής εμπειρίας και έχουν τουλάχιστον τετραετή θητεία σε θέση Προϊσταμένου Τμήματος, με πενταετή θητεία, η οποία μπορεί να παραταθεί ή ανανεωθεί, ανάλογα με τις υπηρεσιακές ανάγκες.</w:t>
      </w:r>
    </w:p>
    <w:p>
      <w:pPr>
        <w:spacing w:before="240" w:after="240"/>
        <w:rPr>
          <w:lang w:val="el" w:eastAsia="el"/>
        </w:rPr>
      </w:pPr>
      <w:r>
        <w:rPr>
          <w:lang w:val="el" w:eastAsia="el"/>
        </w:rPr>
        <w:t>Η τοποθέτηση των Επιθεωρητών Δόμησης γίνεται με απόφαση Υπουργού Περιβάλλοντος, Ενέργειας και Κλιματικής Αλλαγής, ύστερα από σχετική εισήγηση του Γενικού Γραμματέα Χωροταξίας και Αστικού Περιβάλλοντος και των Επιθεωρητών Ενέργειας ύστερα από σχετική εισήγηση του Ειδικού Γραμματέα Επιθεώρησης Περιβάλλοντος και Ενέργειας.</w:t>
      </w:r>
    </w:p>
    <w:p>
      <w:pPr>
        <w:spacing w:before="240" w:after="240"/>
        <w:rPr>
          <w:lang w:val="el" w:eastAsia="el"/>
        </w:rPr>
      </w:pPr>
      <w:r>
        <w:rPr>
          <w:lang w:val="el" w:eastAsia="el"/>
        </w:rPr>
        <w:t>Οι αποδοχές των Βοηθών Γενικών Επιθεωρητών καθορίζονται σε ποσοστό 75% του ύψους των αποδοχών που προβλέπονται κάθε φορά για Γενικό Διευθυντή Υπουργείου. Ο χρόνος της θητείας του Γενικού Επιθεωρητή και των δύο Βοηθών Γενικών Επιθεωρητών θεωρείται ως χρόνος άσκησης καθηκόντων Προϊσταμένου Διεύθυνσης Υπουργείου.</w:t>
      </w:r>
    </w:p>
    <w:p>
      <w:pPr>
        <w:pStyle w:val="MainText"/>
        <w:spacing w:before="120" w:after="0"/>
        <w:rPr>
          <w:lang w:val="el" w:eastAsia="el"/>
        </w:rPr>
      </w:pPr>
      <w:r>
        <w:rPr>
          <w:b/>
          <w:bCs/>
          <w:lang w:val="el" w:eastAsia="el"/>
        </w:rPr>
        <w:t>4.</w:t>
      </w:r>
      <w:r>
        <w:rPr>
          <w:lang w:val="el" w:eastAsia="el"/>
        </w:rPr>
        <w:t xml:space="preserve"> Η ΕΥΕΔ έχει την ίδια διοικητική δομή με αυτήν της ΕΥΕΠΕN και συγκροτείται σε ενιαίους διοικητικούς τομείς, γεωγραφικά κατανεμημένους, με έδρες στις αντίστοιχες Περιφέρειες της χώρας και με χωρική αρμοδιότητα στις περιοχές εποπτείας των αντίστοιχων Περιφερειών, που υπάγονται στη Γενική Επιθεώρηση της Ειδικής Υπηρεσίας Επιθεωρητών Δόμησης και Ενέργειας (ΕΥΕΔΕΝ).</w:t>
      </w:r>
    </w:p>
    <w:p>
      <w:pPr>
        <w:spacing w:before="240" w:after="240"/>
        <w:rPr>
          <w:lang w:val="el" w:eastAsia="el"/>
        </w:rPr>
      </w:pPr>
      <w:r>
        <w:rPr>
          <w:lang w:val="el" w:eastAsia="el"/>
        </w:rPr>
        <w:t>Κατά προτεραιότητα συγκροτούνται δύο διακριτοί Τομείς, ως εξής:</w:t>
      </w:r>
    </w:p>
    <w:p>
      <w:pPr>
        <w:spacing w:before="240" w:after="240"/>
        <w:rPr>
          <w:lang w:val="el" w:eastAsia="el"/>
        </w:rPr>
      </w:pPr>
      <w:r>
        <w:rPr>
          <w:lang w:val="el" w:eastAsia="el"/>
        </w:rPr>
        <w:t>α. Τομέας Νοτίου Ελλάδας με χωρική αρμοδιότητα στις Περιφέρειες Αττικής, Στερεάς Ελλάδας, Δυτικής Ελλάδας, Πελοποννήσου, Ιονίων Νήσων, Νοτίου Αιγαίου, Κρήτης.</w:t>
      </w:r>
    </w:p>
    <w:p>
      <w:pPr>
        <w:spacing w:before="240" w:after="240"/>
        <w:rPr>
          <w:lang w:val="el" w:eastAsia="el"/>
        </w:rPr>
      </w:pPr>
      <w:r>
        <w:rPr>
          <w:lang w:val="el" w:eastAsia="el"/>
        </w:rPr>
        <w:t>β. Τομέας Βορείου Ελλάδας με χωρική αρμοδιότητα στις Περιφέρειες Κεντρικής Μακεδονίας, Ανατολικής Μακεδονίας και Θράκης, Δυτικής Μακεδονίας, Θεσσαλίας, Ηπείρου και Βορείου Αιγαίου.</w:t>
      </w:r>
    </w:p>
    <w:p>
      <w:pPr>
        <w:pStyle w:val="MainText"/>
        <w:spacing w:before="120" w:after="0"/>
        <w:rPr>
          <w:lang w:val="el" w:eastAsia="el"/>
        </w:rPr>
      </w:pPr>
      <w:r>
        <w:rPr>
          <w:b/>
          <w:bCs/>
          <w:lang w:val="el" w:eastAsia="el"/>
        </w:rPr>
        <w:t>5.</w:t>
      </w:r>
      <w:r>
        <w:rPr>
          <w:lang w:val="el" w:eastAsia="el"/>
        </w:rPr>
        <w:t xml:space="preserve"> Των Τομέων της ΕΥΕΔ προΐστανται Τομεάρχες Επιθεωρητές, οι οποίοι είναι μόνιμοι δημόσιοι υπάλληλοι, του κλάδου ΠΕ Μηχανικών με βαθμό Α΄, αντίστοιχου επιστημονικού και γνωστικού πεδίου και σχετικής εμπειρίας και έχουν τουλάχιστον τριετή θητεία σε θέση Προϊσταμένου Τμήματος, με πενταετή θητεία, η οποία μπορεί να παραταθεί ή ανανεωθεί, ανάλογα με τις υπηρεσιακές ανάγκες.</w:t>
      </w:r>
    </w:p>
    <w:p>
      <w:pPr>
        <w:spacing w:before="240" w:after="240"/>
        <w:rPr>
          <w:lang w:val="el" w:eastAsia="el"/>
        </w:rPr>
      </w:pPr>
      <w:r>
        <w:rPr>
          <w:lang w:val="el" w:eastAsia="el"/>
        </w:rPr>
        <w:t>Η τοποθέτησή τους γίνεται με απόφαση του Υπουργού Περιβάλλοντος, Ενέργειας και Κλιματικής Αλλαγής, ύστερα από σχετική εισήγηση του Γενικού Γραμματέα Χωροταξίας και Αστικού Περιβάλλοντος. Ο χρόνος της θητείας των Τομεαρχών Επιθεωρητών θεωρείται ως χρόνος άσκησης καθηκόντων Προϊσταμένου Διεύθυνσης Υπουργείου και τους καταβάλλεται το αντίστοιχο επίδομα θέσης ευθύνης.</w:t>
      </w:r>
    </w:p>
    <w:p>
      <w:pPr>
        <w:pStyle w:val="MainText"/>
        <w:spacing w:before="120" w:after="0"/>
        <w:rPr>
          <w:lang w:val="el" w:eastAsia="el"/>
        </w:rPr>
      </w:pPr>
      <w:r>
        <w:rPr>
          <w:b/>
          <w:bCs/>
          <w:lang w:val="el" w:eastAsia="el"/>
        </w:rPr>
        <w:t>6.</w:t>
      </w:r>
      <w:r>
        <w:rPr>
          <w:lang w:val="el" w:eastAsia="el"/>
        </w:rPr>
        <w:t xml:space="preserve"> Η ΕΥΕΔΕΝ από της σύστασής της ως ΕΥΕΠΕΝ, στελεχώνεται με:</w:t>
      </w:r>
    </w:p>
    <w:p>
      <w:pPr>
        <w:pStyle w:val="StructureList1"/>
        <w:spacing w:before="120" w:after="0"/>
        <w:rPr>
          <w:lang w:val="el" w:eastAsia="el"/>
        </w:rPr>
      </w:pPr>
      <w:r>
        <w:rPr>
          <w:lang w:val="el" w:eastAsia="el"/>
        </w:rPr>
        <w:t>α)</w:t>
      </w:r>
      <w:r>
        <w:rPr>
          <w:lang w:val="en" w:eastAsia="en"/>
        </w:rPr>
        <w:tab/>
      </w:r>
      <w:r>
        <w:rPr>
          <w:lang w:val="el" w:eastAsia="el"/>
        </w:rPr>
        <w:t>μονίμους δημοσίους υπαλλήλους, μετά από διορισμό, σύμφωνα με τις διατάξεις του ν. 2190/1994 (Α΄ 28) ή με μετάταξη από το Δημόσιο ή Ν.Π.Δ.Δ. ή με μετακίνηση, σύμφωνα με τις διατάξεις του ν. 3528/2007 (Α΄ 26),</w:t>
      </w:r>
    </w:p>
    <w:p>
      <w:pPr>
        <w:pStyle w:val="StructureList1"/>
        <w:spacing w:before="120" w:after="0"/>
        <w:rPr>
          <w:lang w:val="el" w:eastAsia="el"/>
        </w:rPr>
      </w:pPr>
      <w:r>
        <w:rPr>
          <w:lang w:val="el" w:eastAsia="el"/>
        </w:rPr>
        <w:t>β)</w:t>
      </w:r>
      <w:r>
        <w:rPr>
          <w:lang w:val="en" w:eastAsia="en"/>
        </w:rPr>
        <w:tab/>
      </w:r>
      <w:r>
        <w:rPr>
          <w:lang w:val="el" w:eastAsia="el"/>
        </w:rPr>
        <w:t>με υπαλλήλους με σχέση εργασίας ιδιωτικού δικαίου αορίστου χρόνου, μετά από μετάταξη από το Δημόσιο ή Ν.Π.Δ.Δ. ή μετακίνηση, σύμφωνα με τις διατάξεις του π.δ. 410/1988 (Α΄ 191),</w:t>
      </w:r>
    </w:p>
    <w:p>
      <w:pPr>
        <w:pStyle w:val="StructureList1"/>
        <w:spacing w:before="120" w:after="0"/>
        <w:rPr>
          <w:lang w:val="el" w:eastAsia="el"/>
        </w:rPr>
      </w:pPr>
      <w:r>
        <w:rPr>
          <w:lang w:val="el" w:eastAsia="el"/>
        </w:rPr>
        <w:t>γ)</w:t>
      </w:r>
      <w:r>
        <w:rPr>
          <w:lang w:val="en" w:eastAsia="en"/>
        </w:rPr>
        <w:tab/>
      </w:r>
      <w:r>
        <w:rPr>
          <w:lang w:val="el" w:eastAsia="el"/>
        </w:rPr>
        <w:t>με μονίμους δημοσίους υπαλλήλους ή υπαλλήλους με σχέση εργασίας ιδιωτικού δικαίου αορίστου χρόνου, που υπηρετούν στο Δημόσιο ή τον ευρύτερο δημόσιο τομέα, μετά από απόσπαση, με απόφαση του οικείου Υπουργού και του Υπουργού Περιβάλλοντος, Ενέργειας και Κλιματικής Αλλαγής, χωρίς γνώμη Υπηρεσιακού Συμβουλίου ή άλλου οργάνου κατά παρέκκλιση των κείμενων διατάξεων. Η διάρκεια της απόσπασης ορίζεται σε τρία έτη και μπορεί να παρατείνεται ή ανανεώνεται για υπηρεσιακές ανάγκες.</w:t>
      </w:r>
    </w:p>
    <w:p>
      <w:pPr>
        <w:pStyle w:val="MainText"/>
        <w:spacing w:before="120" w:after="0"/>
        <w:rPr>
          <w:lang w:val="el" w:eastAsia="el"/>
        </w:rPr>
      </w:pPr>
      <w:r>
        <w:rPr>
          <w:b/>
          <w:bCs/>
          <w:lang w:val="el" w:eastAsia="el"/>
        </w:rPr>
        <w:t>7.</w:t>
      </w:r>
      <w:r>
        <w:rPr>
          <w:lang w:val="el" w:eastAsia="el"/>
        </w:rPr>
        <w:t xml:space="preserve"> Για τη στελέχωση της ΕΥΕΔΕΝ προβλέπονται:</w:t>
      </w:r>
    </w:p>
    <w:p>
      <w:pPr>
        <w:spacing w:before="240" w:after="240"/>
        <w:rPr>
          <w:lang w:val="el" w:eastAsia="el"/>
        </w:rPr>
      </w:pPr>
      <w:r>
        <w:rPr>
          <w:lang w:val="el" w:eastAsia="el"/>
        </w:rPr>
        <w:t>α. Για τη Γενική Επιθεώρηση, επιπρόσθετα, πέντε θέσεις του κλάδου ΠΕ Μηχανικών και τρεις θέσεις του κλάδου ΠΕ Διοικητικού – Οικονομικού.</w:t>
      </w:r>
    </w:p>
    <w:p>
      <w:pPr>
        <w:spacing w:before="240" w:after="240"/>
        <w:rPr>
          <w:lang w:val="el" w:eastAsia="el"/>
        </w:rPr>
      </w:pPr>
      <w:r>
        <w:rPr>
          <w:lang w:val="el" w:eastAsia="el"/>
        </w:rPr>
        <w:t>β. Για την ΕΥΕΠΕN, επιπρόσθετα, πέντε θέσεις του κλάδου ΠΕ Μηχανικών και τέσσερις θέσεις του κλάδου ΠΕ Διοικητικού – Οικονομικού, εκτός της θέσης του Βοηθού Γενικού Επιθεωρητή Ενέργειας.</w:t>
      </w:r>
    </w:p>
    <w:p>
      <w:pPr>
        <w:spacing w:before="240" w:after="240"/>
        <w:rPr>
          <w:lang w:val="el" w:eastAsia="el"/>
        </w:rPr>
      </w:pPr>
      <w:r>
        <w:rPr>
          <w:lang w:val="el" w:eastAsia="el"/>
        </w:rPr>
        <w:t>γ. Για την ΕΥΕΔ προβλέπονται, εκτός της θέσης του Βοηθού Γενικού Επιθεωρητή Δόμησης και των δύο Τομε- αρχών των Τομέων αυτής, πενήντα θέσεις υπαλλήλων Τακτικού προσωπικού, με τις παρακάτω ειδικότητες:</w:t>
      </w:r>
    </w:p>
    <w:p>
      <w:pPr>
        <w:pStyle w:val="StructureList1"/>
        <w:spacing w:before="120" w:after="0"/>
        <w:rPr>
          <w:lang w:val="el" w:eastAsia="el"/>
        </w:rPr>
      </w:pPr>
      <w:r>
        <w:rPr>
          <w:lang w:val="el" w:eastAsia="el"/>
        </w:rPr>
        <w:t>-</w:t>
      </w:r>
      <w:r>
        <w:rPr>
          <w:lang w:val="en" w:eastAsia="en"/>
        </w:rPr>
        <w:tab/>
      </w:r>
      <w:r>
        <w:rPr>
          <w:lang w:val="el" w:eastAsia="el"/>
        </w:rPr>
        <w:t>τριάντα δύο θέσεις του κλάδου ΠΕ Μηχανικών,</w:t>
      </w:r>
    </w:p>
    <w:p>
      <w:pPr>
        <w:pStyle w:val="StructureList1"/>
        <w:spacing w:before="120" w:after="0"/>
        <w:rPr>
          <w:lang w:val="el" w:eastAsia="el"/>
        </w:rPr>
      </w:pPr>
      <w:r>
        <w:rPr>
          <w:lang w:val="el" w:eastAsia="el"/>
        </w:rPr>
        <w:t>-</w:t>
      </w:r>
      <w:r>
        <w:rPr>
          <w:lang w:val="en" w:eastAsia="en"/>
        </w:rPr>
        <w:tab/>
      </w:r>
      <w:r>
        <w:rPr>
          <w:lang w:val="el" w:eastAsia="el"/>
        </w:rPr>
        <w:t>οκτώ θέσεις του κλάδου ΤΕ Μηχανικών,</w:t>
      </w:r>
    </w:p>
    <w:p>
      <w:pPr>
        <w:pStyle w:val="StructureList1"/>
        <w:spacing w:before="120" w:after="0"/>
        <w:rPr>
          <w:lang w:val="el" w:eastAsia="el"/>
        </w:rPr>
      </w:pPr>
      <w:r>
        <w:rPr>
          <w:lang w:val="el" w:eastAsia="el"/>
        </w:rPr>
        <w:t>-</w:t>
      </w:r>
      <w:r>
        <w:rPr>
          <w:lang w:val="en" w:eastAsia="en"/>
        </w:rPr>
        <w:tab/>
      </w:r>
      <w:r>
        <w:rPr>
          <w:lang w:val="el" w:eastAsia="el"/>
        </w:rPr>
        <w:t>τέσσερις θέσεις του κλάδου ΠΕ Διοικητικού – Οικονομικού,</w:t>
      </w:r>
    </w:p>
    <w:p>
      <w:pPr>
        <w:pStyle w:val="StructureList1"/>
        <w:spacing w:before="120" w:after="0"/>
        <w:rPr>
          <w:lang w:val="el" w:eastAsia="el"/>
        </w:rPr>
      </w:pPr>
      <w:r>
        <w:rPr>
          <w:lang w:val="el" w:eastAsia="el"/>
        </w:rPr>
        <w:t>-</w:t>
      </w:r>
      <w:r>
        <w:rPr>
          <w:lang w:val="en" w:eastAsia="en"/>
        </w:rPr>
        <w:tab/>
      </w:r>
      <w:r>
        <w:rPr>
          <w:lang w:val="el" w:eastAsia="el"/>
        </w:rPr>
        <w:t>δύο θέσεις του κλάδου ΠΕ Πληροφορικής,</w:t>
      </w:r>
    </w:p>
    <w:p>
      <w:pPr>
        <w:pStyle w:val="StructureList1"/>
        <w:spacing w:before="120" w:after="0"/>
        <w:rPr>
          <w:lang w:val="el" w:eastAsia="el"/>
        </w:rPr>
      </w:pPr>
      <w:r>
        <w:rPr>
          <w:lang w:val="el" w:eastAsia="el"/>
        </w:rPr>
        <w:t>-</w:t>
      </w:r>
      <w:r>
        <w:rPr>
          <w:lang w:val="en" w:eastAsia="en"/>
        </w:rPr>
        <w:tab/>
      </w:r>
      <w:r>
        <w:rPr>
          <w:lang w:val="el" w:eastAsia="el"/>
        </w:rPr>
        <w:t>τέσσερις θέσεις του κλάδου ΔΕ Διοικητικού - Οικονομικού με γνώσεις Η/Υ.</w:t>
      </w:r>
    </w:p>
    <w:p>
      <w:pPr>
        <w:pStyle w:val="MainText"/>
        <w:spacing w:before="120" w:after="0"/>
        <w:rPr>
          <w:lang w:val="el" w:eastAsia="el"/>
        </w:rPr>
      </w:pPr>
      <w:r>
        <w:rPr>
          <w:b/>
          <w:bCs/>
          <w:lang w:val="el" w:eastAsia="el"/>
        </w:rPr>
        <w:t>8.</w:t>
      </w:r>
      <w:r>
        <w:rPr>
          <w:lang w:val="el" w:eastAsia="el"/>
        </w:rPr>
        <w:t xml:space="preserve"> Όσοι εκ των υπαλλήλων της ΕΥΕΔ είναι διπλωματούχοι μηχανικοί ή πτυχιούχοι μηχανικοί τεχνολογικής εκπαίδευσης, ορίζονται ως Επιθεωρητές Δόμησης αφού παρακολουθήσουν σεμινάρια ανάλογα αυτών των Ελεγκτών Δόμησης προκειμένου να μπορούν να διενεργούν ελέγχους σε κάθε δημόσιο ή ιδιωτικό κτίριο ή κτιριακό ή οικιστικό έργο, με επιτόπια αυτοψία, καθώς και μετρήσεις, και συλλογή κάθε χρήσιμου για τη διενέργεια του ελέγχου στοιχείου. Αυτό ισχύει ανεξάρτητα από την τυχόν αρμοδιότητα άλλης αρχής να προβαίνει σε ανάλογο έλεγχο.</w:t>
      </w:r>
    </w:p>
    <w:p>
      <w:pPr>
        <w:pStyle w:val="MainText"/>
        <w:spacing w:before="120" w:after="0"/>
        <w:rPr>
          <w:lang w:val="el" w:eastAsia="el"/>
        </w:rPr>
      </w:pPr>
      <w:r>
        <w:rPr>
          <w:b/>
          <w:bCs/>
          <w:lang w:val="el" w:eastAsia="el"/>
        </w:rPr>
        <w:t>9.</w:t>
      </w:r>
      <w:r>
        <w:rPr>
          <w:lang w:val="el" w:eastAsia="el"/>
        </w:rPr>
        <w:t xml:space="preserve"> Ύστερα από κάθε έλεγχο συντάσσεται από τους Επιθεωρητές Δόμησης που διενήργησαν τον έλεγχο, έκθεση ελέγχου. Αν διαπιστωθούν παραβάσεις η σχετική έκθεση επιδίδεται με συστημένη πρόσκληση στον ελεγχόμενο ελεγκτή δόμησης, ο οποίος καλείται σε ακρόαση σύμφωνα με τα οριζόμενα στο άρθρο 6 του ν. 2690/1999.</w:t>
      </w:r>
    </w:p>
    <w:p>
      <w:pPr>
        <w:spacing w:before="240" w:after="240"/>
        <w:rPr>
          <w:lang w:val="el" w:eastAsia="el"/>
        </w:rPr>
      </w:pPr>
      <w:r>
        <w:rPr>
          <w:lang w:val="el" w:eastAsia="el"/>
        </w:rPr>
        <w:t>Ύστερα από την ακρόαση ή την άπρακτη πάροδο της προθεσμίας τέλεσής της, ο Επιθεωρητής Δόμησης συντάσσει αιτιολογημένη πράξη βεβαίωσης ή μη, της παράβασης, την οποία υπογράφει ο Γενικός Επιθεωρητής της ΕΥΕΔΕΝ.</w:t>
      </w:r>
    </w:p>
    <w:p>
      <w:pPr>
        <w:pStyle w:val="MainText"/>
        <w:spacing w:before="120" w:after="0"/>
        <w:rPr>
          <w:lang w:val="el" w:eastAsia="el"/>
        </w:rPr>
      </w:pPr>
      <w:r>
        <w:rPr>
          <w:b/>
          <w:bCs/>
          <w:lang w:val="el" w:eastAsia="el"/>
        </w:rPr>
        <w:t>10.</w:t>
      </w:r>
      <w:r>
        <w:rPr>
          <w:lang w:val="el" w:eastAsia="el"/>
        </w:rPr>
        <w:t xml:space="preserve"> Αντίγραφο της πράξης βεβαίωσης παράβασης και ο πλήρης φάκελος της υπόθεσης αποστέλλεται στο Εποπτικό Συμβούλιο, προκειμένου να ασκηθεί πειθαρχικός έλεγχος.</w:t>
      </w:r>
    </w:p>
    <w:p>
      <w:pPr>
        <w:pStyle w:val="MainText"/>
        <w:spacing w:before="120" w:after="0"/>
        <w:rPr>
          <w:lang w:val="el" w:eastAsia="el"/>
        </w:rPr>
      </w:pPr>
      <w:r>
        <w:rPr>
          <w:b/>
          <w:bCs/>
          <w:lang w:val="el" w:eastAsia="el"/>
        </w:rPr>
        <w:t>11.</w:t>
      </w:r>
      <w:r>
        <w:rPr>
          <w:lang w:val="el" w:eastAsia="el"/>
        </w:rPr>
        <w:t xml:space="preserve"> Με απόφαση του Ειδικού Γραμματέα Επιθεώρησης Περιβάλλοντος και Ενέργειας, ύστερα από εισήγηση του Γενικού Επιθεωρητή της ΕΥΕΔΕΝ, καθορίζονται ζητήματα που αφορούν στην εύρυθμη λειτουργία της ΕΥΕΔΕΝ, στην κατανομή αρμοδιοτήτων σε Τμήματα ανά Τομέα, καθώς και κάθε σχετικό θέμα.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Σύσταση Εποπτικού Συμβουλίου</w:t>
      </w:r>
    </w:p>
    <w:p>
      <w:pPr>
        <w:pStyle w:val="MainText"/>
        <w:spacing w:before="120" w:after="0"/>
        <w:rPr>
          <w:lang w:val="el" w:eastAsia="el"/>
        </w:rPr>
      </w:pPr>
      <w:r>
        <w:rPr>
          <w:b/>
          <w:bCs/>
          <w:lang w:val="el" w:eastAsia="el"/>
        </w:rPr>
        <w:t>1.</w:t>
      </w:r>
      <w:r>
        <w:rPr>
          <w:lang w:val="el" w:eastAsia="el"/>
        </w:rPr>
        <w:t xml:space="preserve"> Συνιστάται πενταμελές Εποπτικό Συμβούλιο, το οποίο συγκροτείται με απόφαση του Υπουργού Περιβάλλοντος, Ενέργειας και Κλιματικής Αλλαγής και αποτελείται από:</w:t>
      </w:r>
    </w:p>
    <w:p>
      <w:pPr>
        <w:spacing w:before="240" w:after="240"/>
        <w:rPr>
          <w:lang w:val="el" w:eastAsia="el"/>
        </w:rPr>
      </w:pPr>
      <w:r>
        <w:rPr>
          <w:lang w:val="el" w:eastAsia="el"/>
        </w:rPr>
        <w:t>α. Τον Ειδικό Γραμματέα Επιθεώρησης Περιβάλλοντος και Ενέργειας ως Πρόεδρο, με αναπληρωτή του το Γενικό Επιθεωρητή της ΕΥΕΔΕΝ.</w:t>
      </w:r>
    </w:p>
    <w:p>
      <w:pPr>
        <w:spacing w:before="240" w:after="240"/>
        <w:rPr>
          <w:lang w:val="el" w:eastAsia="el"/>
        </w:rPr>
      </w:pPr>
      <w:r>
        <w:rPr>
          <w:lang w:val="el" w:eastAsia="el"/>
        </w:rPr>
        <w:t>β. Πάρεδρο του γραφείου του Νομικού Συμβούλου στο Υπουργείο Περιβάλλοντος, Ενέργειας και Κλιματικής Αλλαγής, με τον αναπληρωτή του.</w:t>
      </w:r>
    </w:p>
    <w:p>
      <w:pPr>
        <w:spacing w:before="240" w:after="240"/>
        <w:rPr>
          <w:lang w:val="el" w:eastAsia="el"/>
        </w:rPr>
      </w:pPr>
      <w:r>
        <w:rPr>
          <w:lang w:val="el" w:eastAsia="el"/>
        </w:rPr>
        <w:t>γ. Τον Βοηθό Επιθεωρητή Δόμησης της Ειδικής Υπηρεσίας Επιθεωρητών Δόμησης της ΕΥΕΔΕΝ, με τον αναπληρωτή του.</w:t>
      </w:r>
    </w:p>
    <w:p>
      <w:pPr>
        <w:spacing w:before="240" w:after="240"/>
        <w:rPr>
          <w:lang w:val="el" w:eastAsia="el"/>
        </w:rPr>
      </w:pPr>
      <w:r>
        <w:rPr>
          <w:lang w:val="el" w:eastAsia="el"/>
        </w:rPr>
        <w:t>δ. Διευθυντή του Υπουργείου Περιβάλλοντος, Ενέργειας και Κλιματικής Αλλαγής, με τον αναπληρωτή του.</w:t>
      </w:r>
    </w:p>
    <w:p>
      <w:pPr>
        <w:spacing w:before="240" w:after="240"/>
        <w:rPr>
          <w:lang w:val="el" w:eastAsia="el"/>
        </w:rPr>
      </w:pPr>
      <w:r>
        <w:rPr>
          <w:lang w:val="el" w:eastAsia="el"/>
        </w:rPr>
        <w:t>ε. Εκπρόσωπο του Τεχνικού Επιμελητηρίου Ελλάδας, με τον αναπληρωτή του.</w:t>
      </w:r>
    </w:p>
    <w:p>
      <w:pPr>
        <w:pStyle w:val="MainText"/>
        <w:spacing w:before="120" w:after="0"/>
        <w:rPr>
          <w:lang w:val="el" w:eastAsia="el"/>
        </w:rPr>
      </w:pPr>
      <w:r>
        <w:rPr>
          <w:b/>
          <w:bCs/>
          <w:lang w:val="el" w:eastAsia="el"/>
        </w:rPr>
        <w:t>2.</w:t>
      </w:r>
      <w:r>
        <w:rPr>
          <w:lang w:val="el" w:eastAsia="el"/>
        </w:rPr>
        <w:t xml:space="preserve"> Καθήκοντα Γραμματέα του Εποπτικού Συμβουλίου εκτελεί υπάλληλος της ΕΥΕΔ που ορίζεται με τον αναπληρωτή του με την ίδια απόφαση.</w:t>
      </w:r>
    </w:p>
    <w:p>
      <w:pPr>
        <w:pStyle w:val="MainText"/>
        <w:spacing w:before="120" w:after="0"/>
        <w:rPr>
          <w:lang w:val="el" w:eastAsia="el"/>
        </w:rPr>
      </w:pPr>
      <w:r>
        <w:rPr>
          <w:b/>
          <w:bCs/>
          <w:lang w:val="el" w:eastAsia="el"/>
        </w:rPr>
        <w:t>3.</w:t>
      </w:r>
      <w:r>
        <w:rPr>
          <w:lang w:val="el" w:eastAsia="el"/>
        </w:rPr>
        <w:t xml:space="preserve"> Η θητεία των μελών του Εποπτικού Συμβουλίου είναι τριετής.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Αρμοδιότητες Εποπτικού Συμβουλίου</w:t>
      </w:r>
    </w:p>
    <w:p>
      <w:pPr>
        <w:pStyle w:val="MainText"/>
        <w:spacing w:before="120" w:after="0"/>
        <w:rPr>
          <w:lang w:val="el" w:eastAsia="el"/>
        </w:rPr>
      </w:pPr>
      <w:r>
        <w:rPr>
          <w:b/>
          <w:bCs/>
          <w:lang w:val="el" w:eastAsia="el"/>
        </w:rPr>
        <w:t>1.</w:t>
      </w:r>
      <w:r>
        <w:rPr>
          <w:lang w:val="el" w:eastAsia="el"/>
        </w:rPr>
        <w:t xml:space="preserve"> Το Εποπτικό Συμβούλιο εξετάζει τις παραβάσεις που διαπιστώνονται στην πράξη βεβαίωσης παράβασης της ΕΥΕΔΕΝ και εφόσον ο ελεγκτής δόμησης:</w:t>
      </w:r>
    </w:p>
    <w:p>
      <w:pPr>
        <w:spacing w:before="240" w:after="240"/>
        <w:rPr>
          <w:lang w:val="el" w:eastAsia="el"/>
        </w:rPr>
      </w:pPr>
      <w:r>
        <w:rPr>
          <w:lang w:val="el" w:eastAsia="el"/>
        </w:rPr>
        <w:t>α. αναγράφει ή υποβάλλει ανακριβή στοιχεία και δικαι- ολογητικά,</w:t>
      </w:r>
    </w:p>
    <w:p>
      <w:pPr>
        <w:spacing w:before="240" w:after="240"/>
        <w:rPr>
          <w:lang w:val="el" w:eastAsia="el"/>
        </w:rPr>
      </w:pPr>
      <w:r>
        <w:rPr>
          <w:lang w:val="el" w:eastAsia="el"/>
        </w:rPr>
        <w:t>β. παραβιάζει το καθήκον εχεμύθειας και εμπιστευτικότητας, ως προς τη χρήση των στοιχείων και των πληροφοριών που συγκεντρώνει κατά την εκτέλεση του έργου του,</w:t>
      </w:r>
    </w:p>
    <w:p>
      <w:pPr>
        <w:spacing w:before="240" w:after="240"/>
        <w:rPr>
          <w:lang w:val="el" w:eastAsia="el"/>
        </w:rPr>
      </w:pPr>
      <w:r>
        <w:rPr>
          <w:lang w:val="el" w:eastAsia="el"/>
        </w:rPr>
        <w:t>γ. προβαίνει σε μη χρηστή χρήση της ιδιότητάς του,</w:t>
      </w:r>
    </w:p>
    <w:p>
      <w:pPr>
        <w:spacing w:before="240" w:after="240"/>
        <w:rPr>
          <w:lang w:val="el" w:eastAsia="el"/>
        </w:rPr>
      </w:pPr>
      <w:r>
        <w:rPr>
          <w:lang w:val="el" w:eastAsia="el"/>
        </w:rPr>
        <w:t>δ. εκπληρώνει πλημμελώς τα καθήκοντα του, εισηγείται στον Υπουργό Περιβάλλοντος, Ενέργειας και Κλιματικής Αλλαγής την επιβολή διοικητικών κυρώσεων, λαμ- βάνοντας υπόψη τα στοιχεία του σχετικού φακέλου που υποβάλλονται από την ΕΥΕΔΕΝ. Επίσης ενημερώνει το αρμόδιο πειθαρχικό όργανο και αν υπάρχουν ενδείξεις για τη τέλεση ποινικών αδικημάτων, τον αρμόδιο Εισαγγελέα.</w:t>
      </w:r>
    </w:p>
    <w:p>
      <w:pPr>
        <w:pStyle w:val="MainText"/>
        <w:spacing w:before="120" w:after="0"/>
        <w:rPr>
          <w:lang w:val="el" w:eastAsia="el"/>
        </w:rPr>
      </w:pPr>
      <w:r>
        <w:rPr>
          <w:b/>
          <w:bCs/>
          <w:lang w:val="el" w:eastAsia="el"/>
        </w:rPr>
        <w:t>2.</w:t>
      </w:r>
      <w:r>
        <w:rPr>
          <w:lang w:val="el" w:eastAsia="el"/>
        </w:rPr>
        <w:t xml:space="preserve"> Οι διοικητικές κυρώσεις επιβάλλονται με αιτιολογημένη απόφαση του Υπουργού Περιβάλλοντος, Ενέργειας και Κλιματικής Αλλαγής, λαμβάνοντας υπόψη ως κριτήρια ιδίως το είδος και τη βαρύτητα της παράβασης, τις συνέπειες που προκύπτουν από αυτή, την επιφάνεια του υπό ελέγχου κτιρίου, το βαθμό υπαιτιότητας ως εξής:</w:t>
      </w:r>
    </w:p>
    <w:p>
      <w:pPr>
        <w:spacing w:before="240" w:after="240"/>
        <w:rPr>
          <w:lang w:val="el" w:eastAsia="el"/>
        </w:rPr>
      </w:pPr>
      <w:r>
        <w:rPr>
          <w:lang w:val="el" w:eastAsia="el"/>
        </w:rPr>
        <w:t>α. καταβολή χρηματικού προστίμου από 5.000 ευρώ μέχρι 50.000 ευρώ σε περίπτωση υπέρβασης δόμησης έως 500 τ.μ., καθώς και υπέρβασης καθ΄ύψος μέχρι 2 μέτρα ή παραβίασης των πλάγιων αποστάσεων μέχρι 2 μέτρα και από 50.001 ευρώ μέχρι 500.000 ευρώ σε περίπτωση υπέρβασης δόμησης μεγαλύτερης των 500 τ.μ., καθώς και υπέρβασης καθ΄ύψος μεγαλύτερης των 2 μέτρων ή παραβίασης των πλάγιων αποστάσεων μεγαλύτερης των 2 μέτρων,</w:t>
      </w:r>
    </w:p>
    <w:p>
      <w:pPr>
        <w:spacing w:before="240" w:after="240"/>
        <w:rPr>
          <w:lang w:val="el" w:eastAsia="el"/>
        </w:rPr>
      </w:pPr>
      <w:r>
        <w:rPr>
          <w:lang w:val="el" w:eastAsia="el"/>
        </w:rPr>
        <w:t>β. αποκλεισμός του Ελεγκτή Δόμησης από τη διενέργεια ελέγχων για περίοδο από ένα έως και τρία έτη,</w:t>
      </w:r>
    </w:p>
    <w:p>
      <w:pPr>
        <w:spacing w:before="240" w:after="240"/>
        <w:rPr>
          <w:lang w:val="el" w:eastAsia="el"/>
        </w:rPr>
      </w:pPr>
      <w:r>
        <w:rPr>
          <w:lang w:val="el" w:eastAsia="el"/>
        </w:rPr>
        <w:t>γ. οριστική διαγραφή του Ελεγκτή Δόμησης από το Μητρώο, ιδίως στην περίπτωση υποτροπής μετά από αποκλεισμό και</w:t>
      </w:r>
    </w:p>
    <w:p>
      <w:pPr>
        <w:spacing w:before="240" w:after="240"/>
        <w:rPr>
          <w:lang w:val="el" w:eastAsia="el"/>
        </w:rPr>
      </w:pPr>
      <w:r>
        <w:rPr>
          <w:lang w:val="el" w:eastAsia="el"/>
        </w:rPr>
        <w:t>δ. απαγόρευση εκπόνησης και υπογραφής μελετών για την έκδοση έγκρισης δόμησης και άδειας δόμησης και απαγόρευση επίβλεψης οικοδομικών εργασιών από 3 έως 12 μήνες.</w:t>
      </w:r>
    </w:p>
    <w:p>
      <w:pPr>
        <w:pStyle w:val="MainText"/>
        <w:spacing w:before="120" w:after="0"/>
        <w:rPr>
          <w:lang w:val="el" w:eastAsia="el"/>
        </w:rPr>
      </w:pPr>
      <w:r>
        <w:rPr>
          <w:b/>
          <w:bCs/>
          <w:lang w:val="el" w:eastAsia="el"/>
        </w:rPr>
        <w:t>3.</w:t>
      </w:r>
      <w:r>
        <w:rPr>
          <w:lang w:val="el" w:eastAsia="el"/>
        </w:rPr>
        <w:t xml:space="preserve"> Κάθε επιβληθείσα διοικητική κύρωση καταγράφεται στο Μητρώο Ελεγκτών Δόμησης τα δε επιβαλλόμενα χρηματικά πρόστιμα βεβαιώνονται, εισπράττονται υπέρ του Δημοσίου, σύμφωνα με τις διατάξεις του Κ.Ε.Δ.Ε..</w:t>
      </w:r>
    </w:p>
    <w:p>
      <w:pPr>
        <w:pStyle w:val="MainText"/>
        <w:spacing w:before="120" w:after="0"/>
        <w:rPr>
          <w:lang w:val="el" w:eastAsia="el"/>
        </w:rPr>
      </w:pPr>
      <w:r>
        <w:rPr>
          <w:b/>
          <w:bCs/>
          <w:lang w:val="el" w:eastAsia="el"/>
        </w:rPr>
        <w:t>4.</w:t>
      </w:r>
      <w:r>
        <w:rPr>
          <w:lang w:val="el" w:eastAsia="el"/>
        </w:rPr>
        <w:t xml:space="preserve"> Ο Ελεγκτής Δόμησης στον οποίο επιβλήθηκε αφαίρεση άδειας οφείλει μέσα σε δέκα ημέρες από την κοινοποίηση σε αυτόν της σχετικής απόφασης να καταθέσει την άδειά του.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Περιβάλλοντος, Ενέργειας και Κλιματικής Αλλαγής και του κατά περίπτωση αρμόδιου Υπουργού, καθορίζονται:</w:t>
      </w:r>
    </w:p>
    <w:p>
      <w:pPr>
        <w:spacing w:before="240" w:after="240"/>
        <w:rPr>
          <w:lang w:val="el" w:eastAsia="el"/>
        </w:rPr>
      </w:pPr>
      <w:r>
        <w:rPr>
          <w:lang w:val="el" w:eastAsia="el"/>
        </w:rPr>
        <w:t>α. οι κανόνες και οι αρχές που διέπουν την εκτέλεση του έργου των ελεγκτών δόμησης και η κατανομή στις αποκεντρωμένες διοικήσεις και η εξειδίκευσή του στο πλαίσιο του άρθρου 18 παρ. 2 στοιχείο α΄,</w:t>
      </w:r>
    </w:p>
    <w:p>
      <w:pPr>
        <w:spacing w:before="240" w:after="240"/>
        <w:rPr>
          <w:lang w:val="el" w:eastAsia="el"/>
        </w:rPr>
      </w:pPr>
      <w:r>
        <w:rPr>
          <w:lang w:val="el" w:eastAsia="el"/>
        </w:rPr>
        <w:t>β. ο τρόπος υπολογισμού των αποζημιώσεων των ελεγκτών δόμησης σε συνάρτηση με την επιφάνεια, το είδος και την κατηγορία της κατασκευής, ο χρόνος και η διαδικασία καταβολής τους, η υποχρέωση καταβολής και το ύψος του παραβόλου για την εξέταση της επώνυμης καταγγελίας, η απόδοση ποσοστού από το ποσό του ενιαίου ειδικού προστίμου αυθαιρέτου για την πληρωμή των αποζημιώσεων των ελεγκτών δόμησης και κάθε σχετικό θέμα,</w:t>
      </w:r>
    </w:p>
    <w:p>
      <w:pPr>
        <w:spacing w:before="240" w:after="240"/>
        <w:rPr>
          <w:lang w:val="el" w:eastAsia="el"/>
        </w:rPr>
      </w:pPr>
      <w:r>
        <w:rPr>
          <w:lang w:val="el" w:eastAsia="el"/>
        </w:rPr>
        <w:t>γ. κάθε σχετικό θέμα που αφορά τις προϋποθέσεις απόκτησης και διατήρησης της ιδιότητας του ελεγκτή δόμησης, την αντικατάστασή τους, τον έλεγχο της τήρησης των καθηκόντων τους, καθώς και την άσκηση του πειθαρχικού ελέγχου,</w:t>
      </w:r>
    </w:p>
    <w:p>
      <w:pPr>
        <w:spacing w:before="240" w:after="240"/>
        <w:rPr>
          <w:lang w:val="el" w:eastAsia="el"/>
        </w:rPr>
      </w:pPr>
      <w:r>
        <w:rPr>
          <w:lang w:val="el" w:eastAsia="el"/>
        </w:rPr>
        <w:t>δ. κάθε θέμα σχετικό με την κατάρτιση και διαχείριση του Μητρώου Ελεγκτών Δόμησης,</w:t>
      </w:r>
    </w:p>
    <w:p>
      <w:pPr>
        <w:spacing w:before="240" w:after="240"/>
        <w:rPr>
          <w:lang w:val="el" w:eastAsia="el"/>
        </w:rPr>
      </w:pPr>
      <w:r>
        <w:rPr>
          <w:lang w:val="el" w:eastAsia="el"/>
        </w:rPr>
        <w:t>ε. ο καθορισμός του χρηματικού ποσού του προστίμου του άρθρου 18 και η εξειδίκευσή του στο πλαίσιο του άρθρου 18 παρ. 2 στοιχείο α΄,</w:t>
      </w:r>
    </w:p>
    <w:p>
      <w:pPr>
        <w:spacing w:before="240" w:after="240"/>
        <w:rPr>
          <w:lang w:val="el" w:eastAsia="el"/>
        </w:rPr>
      </w:pPr>
      <w:r>
        <w:rPr>
          <w:lang w:val="el" w:eastAsia="el"/>
        </w:rPr>
        <w:t>στ. τα θέματα της λειτουργίας του Εποπτικού Συμβουλίου.</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ΣΥΜΒΟΥΛΙΑ ΑΡΧΙΤΕΚΤΟΝΙΚΗΣ ΚΑΙ ΣΥΜΒΟΥΛΙΑΠΟΛΕΟΔΟΜΙΚΩΝ ΘΕΜΑΤΩΝ ΚΑΙ ΑΜΦΙΣΒΗΤΗΣΕΩΝ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Συμβούλια Αρχιτεκτονικής (ΣΑ)Συγκρότηση</w:t>
      </w:r>
    </w:p>
    <w:p>
      <w:pPr>
        <w:spacing w:before="240" w:after="240"/>
        <w:rPr>
          <w:lang w:val="el" w:eastAsia="el"/>
        </w:rPr>
      </w:pPr>
      <w:r>
        <w:rPr>
          <w:lang w:val="el" w:eastAsia="el"/>
        </w:rPr>
        <w:t>Με απόφαση του αρμόδιου Γενικού Γραμματέα Αποκεντρωμένης Διοίκησης συγκροτούνται «Συμβούλια Αρχιτεκτονικής» (ΣΑ) σε κάθε περιφερειακή ενότητα.</w:t>
      </w:r>
    </w:p>
    <w:p>
      <w:pPr>
        <w:spacing w:before="240" w:after="240"/>
        <w:rPr>
          <w:lang w:val="el" w:eastAsia="el"/>
        </w:rPr>
      </w:pPr>
      <w:r>
        <w:rPr>
          <w:lang w:val="el" w:eastAsia="el"/>
        </w:rPr>
        <w:t>Στις νησιωτικές περιοχές μπορούν να συγκροτούνται «Συμβούλια Αρχιτεκτονικής» (ΣΑ) με αρμοδιότητα σε περισσότερες περιφερειακές ενότητες.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Τα Συμβούλια Αρχιτεκτονικής είναι αρμόδια για την γνωμοδότηση επί των αρχιτεκτονικών μελετών, στις παρακάτω περιπτώσεις:</w:t>
      </w:r>
    </w:p>
    <w:p>
      <w:pPr>
        <w:spacing w:before="240" w:after="240"/>
        <w:rPr>
          <w:lang w:val="el" w:eastAsia="el"/>
        </w:rPr>
      </w:pPr>
      <w:r>
        <w:rPr>
          <w:lang w:val="el" w:eastAsia="el"/>
        </w:rPr>
        <w:t>α. Για κάθε οικοδομική εργασία σε κτίρια ή γήπεδα, που βρίσκονται σε παραδοσιακά τμήματα πόλεων, σε παραδοσιακούς οικισμούς, σε ιστορικούς τόπους, σε περιοχές ιδιαίτερου φυσικού κάλλους, σε αρχαιολογικούς χώρους, καθώς και σε ιερούς ναούς, ιερές μονές, παρεκκλήσια και ειδικά κτίρια.</w:t>
      </w:r>
    </w:p>
    <w:p>
      <w:pPr>
        <w:spacing w:before="240" w:after="240"/>
        <w:rPr>
          <w:lang w:val="el" w:eastAsia="el"/>
        </w:rPr>
      </w:pPr>
      <w:r>
        <w:rPr>
          <w:lang w:val="el" w:eastAsia="el"/>
        </w:rPr>
        <w:t>β. Για κάθε οικοδομική εργασία σε κτίρια ή χώρους, που έχουν κηρυχθεί διατηρητέοι ή κατά την κρίση της Υπηρεσίας Δόμησης, του Υπουργού Περιβάλλοντος, Ενέργειας και Κλιματικής Αλλαγής ή του Γενικού Γραμματέα της οικείας Αποκεντρωμένης Διοίκησης ή άλλης αρμόδιας υπηρεσίας μπορούν να χαρακτηρισθούν διατηρητέοι, καθώς και σε κτίρια ή γήπεδα που είναι σε επαφή με κτίριο ή χώρο που έχει κηρυχτεί διατηρητέο.</w:t>
      </w:r>
    </w:p>
    <w:p>
      <w:pPr>
        <w:spacing w:before="240" w:after="240"/>
        <w:rPr>
          <w:lang w:val="el" w:eastAsia="el"/>
        </w:rPr>
      </w:pPr>
      <w:r>
        <w:rPr>
          <w:lang w:val="el" w:eastAsia="el"/>
        </w:rPr>
        <w:t>γ. Για κάθε οικοδομική εργασία, που παραπέμπεται από τον Υπουργό Περιβάλλοντος, Ενέργειας και Κλιματικής Αλλαγής ή τις υπηρεσίες της Αποκεντρωμένης Διοίκησης.</w:t>
      </w:r>
    </w:p>
    <w:p>
      <w:pPr>
        <w:spacing w:before="240" w:after="240"/>
        <w:rPr>
          <w:lang w:val="el" w:eastAsia="el"/>
        </w:rPr>
      </w:pPr>
      <w:r>
        <w:rPr>
          <w:lang w:val="el" w:eastAsia="el"/>
        </w:rPr>
        <w:t>δ. Για κατασκευαστικά έργα διαμορφώσεων κοινόχρηστων ή αδόμητων χώρων, εκτός από τις περιπτώσεις που διενεργήθηκε αρχιτεκτονικός διαγωνισμός.</w:t>
      </w:r>
    </w:p>
    <w:p>
      <w:pPr>
        <w:spacing w:before="240" w:after="240"/>
        <w:rPr>
          <w:lang w:val="el" w:eastAsia="el"/>
        </w:rPr>
      </w:pPr>
      <w:r>
        <w:rPr>
          <w:lang w:val="el" w:eastAsia="el"/>
        </w:rPr>
        <w:t>ε. Για αρχιτεκτονικές μελέτες που διαφοροποιούνται από τα μορφολογικά στοιχεία και την τυπολογία που επιβάλλεται με ειδικές διατάξεις που έχουν θεσπιστεί ανά περιοχή.</w:t>
      </w:r>
    </w:p>
    <w:p>
      <w:pPr>
        <w:spacing w:before="240" w:after="240"/>
        <w:rPr>
          <w:lang w:val="el" w:eastAsia="el"/>
        </w:rPr>
      </w:pPr>
      <w:r>
        <w:rPr>
          <w:lang w:val="el" w:eastAsia="el"/>
        </w:rPr>
        <w:t>στ. Για όλες τις περιπτώσεις αδειών κατεδάφισης κτιρίων που ανεγέρθηκαν προ του έτους 1955.</w:t>
      </w:r>
    </w:p>
    <w:p>
      <w:pPr>
        <w:pStyle w:val="MainText"/>
        <w:spacing w:before="120" w:after="0"/>
        <w:rPr>
          <w:lang w:val="el" w:eastAsia="el"/>
        </w:rPr>
      </w:pPr>
      <w:r>
        <w:rPr>
          <w:b/>
          <w:bCs/>
          <w:lang w:val="el" w:eastAsia="el"/>
        </w:rPr>
        <w:t>2.</w:t>
      </w:r>
      <w:r>
        <w:rPr>
          <w:lang w:val="el" w:eastAsia="el"/>
        </w:rPr>
        <w:t xml:space="preserve"> Σε περίπτωση σύνταξης έκθεσης επικινδύνως ετοιμόρροπων κατασκευών σε κτίρια ή γήπεδα, που βρίσκονται σε ιστορικά κέντρα πόλεων, σε παραδοσιακούς οικισμούς, σε ιστορικούς τόπους, σε περιοχές ιδιαίτερου φυσικού κάλλους, καθώς και σε κτίρια ή χώρους, που έχουν κηρυχθεί διατηρητέοι ή μπορεί να χαρακτηριστούν διατηρητέοι το Συμβούλιο Αρχιτεκτονικής γνωμοδοτεί και διατυπώνει προτάσεις μέσα σε 15 ημέρες, από την υποβολή της, για τη δυνατότητα και τους τρόπους διατήρησής τους.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Σύνθεση</w:t>
      </w:r>
    </w:p>
    <w:p>
      <w:pPr>
        <w:pStyle w:val="MainText"/>
        <w:spacing w:before="120" w:after="0"/>
        <w:rPr>
          <w:lang w:val="el" w:eastAsia="el"/>
        </w:rPr>
      </w:pPr>
      <w:r>
        <w:rPr>
          <w:b/>
          <w:bCs/>
          <w:lang w:val="el" w:eastAsia="el"/>
        </w:rPr>
        <w:t>1.</w:t>
      </w:r>
      <w:r>
        <w:rPr>
          <w:lang w:val="el" w:eastAsia="el"/>
        </w:rPr>
        <w:t xml:space="preserve"> Τα «Συμβούλια Αρχιτεκτονικής» είναι τετραμελή, και αποτελούνται από:</w:t>
      </w:r>
    </w:p>
    <w:p>
      <w:pPr>
        <w:spacing w:before="240" w:after="240"/>
        <w:rPr>
          <w:lang w:val="el" w:eastAsia="el"/>
        </w:rPr>
      </w:pPr>
      <w:r>
        <w:rPr>
          <w:lang w:val="el" w:eastAsia="el"/>
        </w:rPr>
        <w:t>α. Έναν αρχιτέκτονα, υπάλληλο της Αποκεντρωμένης Διοίκησης, ως Πρόεδρο του ΣΑ, με τον αναπληρωτή του. Στις περιπτώσεις που υπάρχει αδυναμία πλήρωσης της παραπάνω θέσης, μπορεί να ορισθεί Πρόεδρος του ΣΑ αρχιτέκτονας υπάλληλος της Περιφέρειας ή άλλου κρατικού φορέα.</w:t>
      </w:r>
    </w:p>
    <w:p>
      <w:pPr>
        <w:spacing w:before="240" w:after="240"/>
        <w:rPr>
          <w:lang w:val="el" w:eastAsia="el"/>
        </w:rPr>
      </w:pPr>
      <w:r>
        <w:rPr>
          <w:lang w:val="el" w:eastAsia="el"/>
        </w:rPr>
        <w:t>β. Έναν αρχιτέκτονα μέλος ΔΕΠ ή υπάλληλο των Υπουργείων Περιβάλλοντος, Ενέργειας και Κλιματικής Αλλαγής ή Πολιτισμού και Τουρισμού με αρμοδιότητα νεωτέρων μνημείων ή της Γενικής Γραμματείας Αιγαίου ή της Περιφέρειας, με τον αναπληρωτή του.</w:t>
      </w:r>
    </w:p>
    <w:p>
      <w:pPr>
        <w:spacing w:before="240" w:after="240"/>
        <w:rPr>
          <w:lang w:val="el" w:eastAsia="el"/>
        </w:rPr>
      </w:pPr>
      <w:r>
        <w:rPr>
          <w:lang w:val="el" w:eastAsia="el"/>
        </w:rPr>
        <w:t>γ. Δύο αρχιτέκτονες ιδιώτες μελετητές που πληρούν τα κριτήρια που περιγράφονται παρακάτω, με τους αναπληρωτές τους.</w:t>
      </w:r>
    </w:p>
    <w:p>
      <w:pPr>
        <w:pStyle w:val="MainText"/>
        <w:spacing w:before="120" w:after="0"/>
        <w:rPr>
          <w:lang w:val="el" w:eastAsia="el"/>
        </w:rPr>
      </w:pPr>
      <w:r>
        <w:rPr>
          <w:b/>
          <w:bCs/>
          <w:lang w:val="el" w:eastAsia="el"/>
        </w:rPr>
        <w:t>2.</w:t>
      </w:r>
      <w:r>
        <w:rPr>
          <w:lang w:val="el" w:eastAsia="el"/>
        </w:rPr>
        <w:t xml:space="preserve"> Τα μέλη της περίπτωσης γ΄ της παραγράφου 1 επιλέγονται με κλήρωση από μητρώα που τηρούνται σε κάθε περιφερειακή ενότητα, με μέριμνα του Γενικού Γραμματέα Χωροταξίας και Αστικού Περιβάλλοντος και του Γενικού Γραμματέα της οικείας Αποκεντρωμένης Διοίκησης και συντάσσονται με τη γνώμη του ΤΕΕ και του Συλλόγου Αρχιτεκτόνων Διπλωματούχων Ανωτάτων Σχολών – Πανελλήνια Ένωση Αρχιτεκτόνων (ΣΑΔΑΣ ΠΕΑ).</w:t>
      </w:r>
    </w:p>
    <w:p>
      <w:pPr>
        <w:pStyle w:val="MainText"/>
        <w:spacing w:before="120" w:after="0"/>
        <w:rPr>
          <w:lang w:val="el" w:eastAsia="el"/>
        </w:rPr>
      </w:pPr>
      <w:r>
        <w:rPr>
          <w:b/>
          <w:bCs/>
          <w:lang w:val="el" w:eastAsia="el"/>
        </w:rPr>
        <w:t>3.</w:t>
      </w:r>
      <w:r>
        <w:rPr>
          <w:lang w:val="el" w:eastAsia="el"/>
        </w:rPr>
        <w:t xml:space="preserve"> Γραμματέας του Συμβουλίου και αναπληρωτής ορίζεται υπάλληλος της οικείας Αποκεντρωμένης Διοίκησης, ή, αν δεν υπάρχει, υπάλληλος της Περιφέρειας.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Προσόντα</w:t>
      </w:r>
    </w:p>
    <w:p>
      <w:pPr>
        <w:spacing w:before="240" w:after="240"/>
        <w:rPr>
          <w:lang w:val="el" w:eastAsia="el"/>
        </w:rPr>
      </w:pPr>
      <w:r>
        <w:rPr>
          <w:lang w:val="el" w:eastAsia="el"/>
        </w:rPr>
        <w:t>Στα μητρώα που δημιουργούνται με απόφαση του Υπουργού Περιβάλλοντος, Ενέργειας και Κλιματικής Αλλαγής, που τηρούνται στο Υπουργείο Περιβάλλοντος, Ενέργειας και Κλιματικής Αλλαγής, εγγράφονται όσοι αρχιτέκτονες πληρούν δύο από τις παρακάτω προϋποθέσεις:</w:t>
      </w:r>
    </w:p>
    <w:p>
      <w:pPr>
        <w:spacing w:before="240" w:after="240"/>
        <w:rPr>
          <w:lang w:val="el" w:eastAsia="el"/>
        </w:rPr>
      </w:pPr>
      <w:r>
        <w:rPr>
          <w:lang w:val="el" w:eastAsia="el"/>
        </w:rPr>
        <w:t>α. Εξαετή αρχιτεκτονική εμπειρία.</w:t>
      </w:r>
    </w:p>
    <w:p>
      <w:pPr>
        <w:spacing w:before="240" w:after="240"/>
        <w:rPr>
          <w:lang w:val="el" w:eastAsia="el"/>
        </w:rPr>
      </w:pPr>
      <w:r>
        <w:rPr>
          <w:lang w:val="el" w:eastAsia="el"/>
        </w:rPr>
        <w:t>β. Διάκριση σε αρχιτεκτονικούς διαγωνισμούς.</w:t>
      </w:r>
    </w:p>
    <w:p>
      <w:pPr>
        <w:spacing w:before="240" w:after="240"/>
        <w:rPr>
          <w:lang w:val="el" w:eastAsia="el"/>
        </w:rPr>
      </w:pPr>
      <w:r>
        <w:rPr>
          <w:lang w:val="el" w:eastAsia="el"/>
        </w:rPr>
        <w:t>γ. Δημοσιεύσεις επί αρχιτεκτονικών θεμάτων.</w:t>
      </w:r>
    </w:p>
    <w:p>
      <w:pPr>
        <w:spacing w:before="240" w:after="240"/>
        <w:rPr>
          <w:lang w:val="el" w:eastAsia="el"/>
        </w:rPr>
      </w:pPr>
      <w:r>
        <w:rPr>
          <w:lang w:val="el" w:eastAsia="el"/>
        </w:rPr>
        <w:t>δ. Μεταπτυχιακό ή διδακτορικό σε αρχιτεκτονικές σχολές.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Θητεία</w:t>
      </w:r>
    </w:p>
    <w:p>
      <w:pPr>
        <w:pStyle w:val="MainText"/>
        <w:spacing w:before="120" w:after="0"/>
        <w:rPr>
          <w:lang w:val="el" w:eastAsia="el"/>
        </w:rPr>
      </w:pPr>
      <w:r>
        <w:rPr>
          <w:b/>
          <w:bCs/>
          <w:lang w:val="el" w:eastAsia="el"/>
        </w:rPr>
        <w:t>1.</w:t>
      </w:r>
      <w:r>
        <w:rPr>
          <w:lang w:val="el" w:eastAsia="el"/>
        </w:rPr>
        <w:t xml:space="preserve"> Η θητεία των μελών των ΣΑ είναι διετής. Μετά τη λήξη της θητείας δεν επιτρέπεται ο ορισμός των ίδιων προσώπων ως μελών του ΣΑ, εκτός αν παρεμβληθεί διάστημα μεγαλύτερο των τεσσάρων ετών.</w:t>
      </w:r>
    </w:p>
    <w:p>
      <w:pPr>
        <w:pStyle w:val="MainText"/>
        <w:spacing w:before="120" w:after="0"/>
        <w:rPr>
          <w:lang w:val="el" w:eastAsia="el"/>
        </w:rPr>
      </w:pPr>
      <w:r>
        <w:rPr>
          <w:b/>
          <w:bCs/>
          <w:lang w:val="el" w:eastAsia="el"/>
        </w:rPr>
        <w:t>2.</w:t>
      </w:r>
      <w:r>
        <w:rPr>
          <w:lang w:val="el" w:eastAsia="el"/>
        </w:rPr>
        <w:t xml:space="preserve"> Σε περίπτωση που με απόφαση του Γενικού Γραμματέα της οικείας Αποκεντρωμένης Διοίκησης διαπιστώνεται ότι δεν υπάρχει επαρκής αριθμός υποψήφιων μελών με τα προβλεπόμενα προσόντα, μπορεί να ανανεώνεται η θητεία δύο μελών.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Λειτουργία</w:t>
      </w:r>
    </w:p>
    <w:p>
      <w:pPr>
        <w:pStyle w:val="MainText"/>
        <w:spacing w:before="120" w:after="0"/>
        <w:rPr>
          <w:lang w:val="el" w:eastAsia="el"/>
        </w:rPr>
      </w:pPr>
      <w:r>
        <w:rPr>
          <w:b/>
          <w:bCs/>
          <w:lang w:val="el" w:eastAsia="el"/>
        </w:rPr>
        <w:t>1.</w:t>
      </w:r>
      <w:r>
        <w:rPr>
          <w:lang w:val="el" w:eastAsia="el"/>
        </w:rPr>
        <w:t xml:space="preserve"> Ο Πρόεδρος ορίζει τακτές ημερομηνίες συνεδριάσεων των Συμβουλίων. Σε περίπτωση έκτακτης συνεδρίασης ειδοποιούνται τα μέλη του Συμβουλίου από τον Πρόεδρο ή τον γραμματέα, τρεις τουλάχιστον ημέρες πριν από τη συνεδρίαση. Το συμβούλιο συνεδριάζει τουλάχιστον κάθε δεκαπέντε ημέρες. Το Συμβούλιο εκδίδει την απόφασή του μέσα σε τριάντα ημέρες από την ημερομηνία υποβολής του φακέλου της μελέτης.</w:t>
      </w:r>
    </w:p>
    <w:p>
      <w:pPr>
        <w:pStyle w:val="MainText"/>
        <w:spacing w:before="120" w:after="0"/>
        <w:rPr>
          <w:lang w:val="el" w:eastAsia="el"/>
        </w:rPr>
      </w:pPr>
      <w:r>
        <w:rPr>
          <w:b/>
          <w:bCs/>
          <w:lang w:val="el" w:eastAsia="el"/>
        </w:rPr>
        <w:t>2.</w:t>
      </w:r>
      <w:r>
        <w:rPr>
          <w:lang w:val="el" w:eastAsia="el"/>
        </w:rPr>
        <w:t xml:space="preserve"> Οι ενδιαφερόμενοι έχουν το δικαίωμα να παρίστα- νται στη συνεδρίαση των Συμβουλίων για να εκθέσουν τις απόψεις τους, όχι όμως κατά τη λήψη της απόφασης. Η αρνητική γνωμοδότηση πρέπει να αιτιολογείται. Η αιτιολογία καταχωρείται με λεπτομέρειες στο σχετικό πρακτικό συνεδρίασης.</w:t>
      </w:r>
    </w:p>
    <w:p>
      <w:pPr>
        <w:pStyle w:val="MainText"/>
        <w:spacing w:before="120" w:after="0"/>
        <w:rPr>
          <w:lang w:val="el" w:eastAsia="el"/>
        </w:rPr>
      </w:pPr>
      <w:r>
        <w:rPr>
          <w:b/>
          <w:bCs/>
          <w:lang w:val="el" w:eastAsia="el"/>
        </w:rPr>
        <w:t>3.</w:t>
      </w:r>
      <w:r>
        <w:rPr>
          <w:lang w:val="el" w:eastAsia="el"/>
        </w:rPr>
        <w:t xml:space="preserve"> Στην περίπτωση ε΄ της παραγράφου 1 του άρθρου 21 για τη λήψη θετικής γνώμης απαιτείται πλειοψηφία τριών τετάρτων.</w:t>
      </w:r>
    </w:p>
    <w:p>
      <w:pPr>
        <w:pStyle w:val="MainText"/>
        <w:spacing w:before="120" w:after="0"/>
        <w:rPr>
          <w:lang w:val="el" w:eastAsia="el"/>
        </w:rPr>
      </w:pPr>
      <w:r>
        <w:rPr>
          <w:b/>
          <w:bCs/>
          <w:lang w:val="el" w:eastAsia="el"/>
        </w:rPr>
        <w:t>4.</w:t>
      </w:r>
      <w:r>
        <w:rPr>
          <w:lang w:val="el" w:eastAsia="el"/>
        </w:rPr>
        <w:t xml:space="preserve"> Κατά των αποφάσεων του Συμβουλίου Αρχιτεκτονικής που αφορούν στις περιπτώσεις της περίπτωσης ε΄ της παραγράφου 1 του άρθρου 21, ο ενδιαφερόμενος μπορεί να ασκήσει ένσταση μέσα σε προθεσμία τριάντα ημερών από τη γνώση της. Η ένσταση ασκείται ενώπιον του Συμβουλίου το οποίο διαβιβάζει το σχετικό φάκελο στο Κεντρικό Συμβούλιο Αρχιτεκτονικής.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Κεντρικό Συμβούλιο Αρχιτεκτονικής (ΚΕΣΑ)Συγκρότηση</w:t>
      </w:r>
    </w:p>
    <w:p>
      <w:pPr>
        <w:spacing w:before="240" w:after="240"/>
        <w:rPr>
          <w:lang w:val="el" w:eastAsia="el"/>
        </w:rPr>
      </w:pPr>
      <w:r>
        <w:rPr>
          <w:lang w:val="el" w:eastAsia="el"/>
        </w:rPr>
        <w:t>Συγκροτείται στο Υπουργείο Περιβάλλοντος, Ενέργειας και Κλιματικής Αλλαγής, Κεντρικό Συμβούλιο Αρχιτεκτονικής (ΚΕΣΑ) με απόφαση του Υπουργού Περιβάλλοντος, Ενέργειας και Κλιματικής Αλλαγής.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Αρμοδιότητες</w:t>
      </w:r>
    </w:p>
    <w:p>
      <w:pPr>
        <w:spacing w:before="240" w:after="240"/>
        <w:rPr>
          <w:lang w:val="el" w:eastAsia="el"/>
        </w:rPr>
      </w:pPr>
      <w:r>
        <w:rPr>
          <w:lang w:val="el" w:eastAsia="el"/>
        </w:rPr>
        <w:t>Το Κεντρικό Συμβούλιο Αρχιτεκτονικής έχει τις εξής αρμοδιότητες:</w:t>
      </w:r>
    </w:p>
    <w:p>
      <w:pPr>
        <w:spacing w:before="240" w:after="240"/>
        <w:rPr>
          <w:lang w:val="el" w:eastAsia="el"/>
        </w:rPr>
      </w:pPr>
      <w:r>
        <w:rPr>
          <w:lang w:val="el" w:eastAsia="el"/>
        </w:rPr>
        <w:t>α. εισηγείται και γνωμοδοτεί στον Υπουργό Περιβάλλοντος, Ενέργειας και Κλιματικής Αλλαγής για θέματα που έχουν σχέση με τον αρχιτεκτονικό σχεδιασμό αυτε- παγγέλτως ή ύστερα από σχετικό ερώτημα του Υπουργού,</w:t>
      </w:r>
    </w:p>
    <w:p>
      <w:pPr>
        <w:spacing w:before="240" w:after="240"/>
        <w:rPr>
          <w:lang w:val="el" w:eastAsia="el"/>
        </w:rPr>
      </w:pPr>
      <w:r>
        <w:rPr>
          <w:lang w:val="el" w:eastAsia="el"/>
        </w:rPr>
        <w:t>β. γνωμοδοτεί σε ειδικές περιπτώσεις και ύστερα από εμπεριστατωμένη αιτιολογία επί των αρχιτεκτονικών μελετών της περίπτωσης ε΄ του άρθρου 21, που διαβιβάζονται σε αυτό από τα Συμβούλια Αρχιτεκτονικής,</w:t>
      </w:r>
    </w:p>
    <w:p>
      <w:pPr>
        <w:spacing w:before="240" w:after="240"/>
        <w:rPr>
          <w:lang w:val="el" w:eastAsia="el"/>
        </w:rPr>
      </w:pPr>
      <w:r>
        <w:rPr>
          <w:lang w:val="el" w:eastAsia="el"/>
        </w:rPr>
        <w:t>γ. αποφασίζει επί των ενστάσεων που υποβάλλονται κατά των αποφάσεων των Συμβουλίων Αρχιτεκτονικής στην περίπτωση ε΄ του άρθρου 21.</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Σύνθεση</w:t>
      </w:r>
    </w:p>
    <w:p>
      <w:pPr>
        <w:spacing w:before="240" w:after="240"/>
        <w:rPr>
          <w:lang w:val="el" w:eastAsia="el"/>
        </w:rPr>
      </w:pPr>
      <w:r>
        <w:rPr>
          <w:lang w:val="el" w:eastAsia="el"/>
        </w:rPr>
        <w:t>Το Κεντρικό Συμβούλιο Αρχιτεκτονικής είναι εννεαμε- λές και αποτελείται από:</w:t>
      </w:r>
    </w:p>
    <w:p>
      <w:pPr>
        <w:spacing w:before="240" w:after="240"/>
        <w:rPr>
          <w:lang w:val="el" w:eastAsia="el"/>
        </w:rPr>
      </w:pPr>
      <w:r>
        <w:rPr>
          <w:lang w:val="el" w:eastAsia="el"/>
        </w:rPr>
        <w:t>α. τον Γενικό Γραμματέα Χωροταξίας και Αστικού Περιβάλλοντος του Υπουργείου Περιβάλλοντος, Ενέργειας και Κλιματικής Αλλαγής, ως Πρόεδρο,</w:t>
      </w:r>
    </w:p>
    <w:p>
      <w:pPr>
        <w:spacing w:before="240" w:after="240"/>
        <w:rPr>
          <w:lang w:val="el" w:eastAsia="el"/>
        </w:rPr>
      </w:pPr>
      <w:r>
        <w:rPr>
          <w:lang w:val="el" w:eastAsia="el"/>
        </w:rPr>
        <w:t>β. τον Νομικό Σύμβουλο του Κράτους στο Υπουργείο Περιβάλλοντος, Ενέργειας και Κλιματικής Αλλαγής, ο οποίος αναπληρώνεται από άλλο Νομικό Σύμβουλο ή Πά- ρεδρο του γραφείου του Νομικού Συμβούλου στο Υπουργείο Περιβάλλοντος, Ενέργειας και Κλιματικής Αλλαγής,</w:t>
      </w:r>
    </w:p>
    <w:p>
      <w:pPr>
        <w:spacing w:before="240" w:after="240"/>
        <w:rPr>
          <w:lang w:val="el" w:eastAsia="el"/>
        </w:rPr>
      </w:pPr>
      <w:r>
        <w:rPr>
          <w:lang w:val="el" w:eastAsia="el"/>
        </w:rPr>
        <w:t>γ. δύο αρχιτέκτονες Διευθυντές του Υπουργείου Περιβάλλοντος, Ενέργειας και Κλιματικής Αλλαγής, με τους αναπληρωτές τους,</w:t>
      </w:r>
    </w:p>
    <w:p>
      <w:pPr>
        <w:spacing w:before="240" w:after="240"/>
        <w:rPr>
          <w:lang w:val="el" w:eastAsia="el"/>
        </w:rPr>
      </w:pPr>
      <w:r>
        <w:rPr>
          <w:lang w:val="el" w:eastAsia="el"/>
        </w:rPr>
        <w:t>δ. έναν αρχιτέκτονα του υπουργείου Πολιτισμού και Τουρισμού, με τον αναπληρωτή του,</w:t>
      </w:r>
    </w:p>
    <w:p>
      <w:pPr>
        <w:spacing w:before="240" w:after="240"/>
        <w:rPr>
          <w:lang w:val="el" w:eastAsia="el"/>
        </w:rPr>
      </w:pPr>
      <w:r>
        <w:rPr>
          <w:lang w:val="el" w:eastAsia="el"/>
        </w:rPr>
        <w:t>ε. έναν αρχιτέκτονα μέλος ΔΕΠ Αρχιτεκτονικής Σχολής, με τον αναπληρωτή του,</w:t>
      </w:r>
    </w:p>
    <w:p>
      <w:pPr>
        <w:spacing w:before="240" w:after="240"/>
        <w:rPr>
          <w:lang w:val="el" w:eastAsia="el"/>
        </w:rPr>
      </w:pPr>
      <w:r>
        <w:rPr>
          <w:lang w:val="el" w:eastAsia="el"/>
        </w:rPr>
        <w:t>στ. δύο αρχιτέκτονες, εκπρόσωπους του ΤΕΕ και ΣΑΔΑΣ-ΠΕΑ αντίστοιχα, με τους αναπληρωτές τους. Οι εκπρόσωποι του ΤΕΕ και του ΣΑΔΑΣ-ΠΕΑ επιλέγονται από καταλόγους που υποβάλλουν και πρέπει να έχουν τα προσόντα του άρθρου 24 και ειδίκευση ή εμπειρία σε θέματα βιοκλιματικής αρχιτεκτονικής ή αρχιτεκτονικής κληρονομιάς,</w:t>
      </w:r>
    </w:p>
    <w:p>
      <w:pPr>
        <w:spacing w:before="240" w:after="240"/>
        <w:rPr>
          <w:lang w:val="el" w:eastAsia="el"/>
        </w:rPr>
      </w:pPr>
      <w:r>
        <w:rPr>
          <w:lang w:val="el" w:eastAsia="el"/>
        </w:rPr>
        <w:t>ζ. έναν αρχιτέκτονα με ειδίκευση ή εμπειρία στο σχε- διασμό τοπίου.</w:t>
      </w:r>
    </w:p>
    <w:p>
      <w:pPr>
        <w:spacing w:before="240" w:after="240"/>
        <w:rPr>
          <w:lang w:val="el" w:eastAsia="el"/>
        </w:rPr>
      </w:pPr>
      <w:r>
        <w:rPr>
          <w:lang w:val="el" w:eastAsia="el"/>
        </w:rPr>
        <w:t>Με την απόφαση συγκρότησης του Κεντρικού Συμβουλίου Αρχιτεκτονικής ορίζεται και ο αναπληρωτής του Γενικού Γραμματέα του Υπουργείου Περιβάλλοντος, Ενέργειας και Κλιματικής Αλλαγής ως Προέδρου του Συμβουλίου.</w:t>
      </w:r>
    </w:p>
    <w:p>
      <w:pPr>
        <w:spacing w:before="240" w:after="240"/>
        <w:rPr>
          <w:lang w:val="el" w:eastAsia="el"/>
        </w:rPr>
      </w:pPr>
      <w:r>
        <w:rPr>
          <w:lang w:val="el" w:eastAsia="el"/>
        </w:rPr>
        <w:t>Γραμματέας του Συμβουλίου και αναπληρωτής ορίζεται με την παραπάνω απόφαση του Υπουργού Περιβάλλοντος, Ενέργειας και Κλιματικής Αλλαγής υπάλληλος του Υπουργείου Περιβάλλοντος, Ενέργειας και Κλιματικής Αλλαγής.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Λειτουργία</w:t>
      </w:r>
    </w:p>
    <w:p>
      <w:pPr>
        <w:pStyle w:val="MainText"/>
        <w:spacing w:before="120" w:after="0"/>
        <w:rPr>
          <w:lang w:val="el" w:eastAsia="el"/>
        </w:rPr>
      </w:pPr>
      <w:r>
        <w:rPr>
          <w:b/>
          <w:bCs/>
          <w:lang w:val="el" w:eastAsia="el"/>
        </w:rPr>
        <w:t>1.</w:t>
      </w:r>
      <w:r>
        <w:rPr>
          <w:lang w:val="el" w:eastAsia="el"/>
        </w:rPr>
        <w:t xml:space="preserve"> Ο Πρόεδρος ορίζει τακτές ημερομηνίες συνεδριάσεων του Συμβουλίου. Σε περίπτωση έκτακτης συνεδρίασης ειδοποιούνται τα μέλη του Συμβουλίου από τον Πρόεδρο ή τον γραμματέα, τρεις τουλάχιστον ημέρες πριν από τη συνεδρίαση. Το Συμβούλιο εκδίδει την γνωμοδότησή του μέσα σε δεκαπέντε ημέρες από την ημερομηνία διαβίβασης του φακέλου της μελέτης από το Συμβούλιο Αρχιτεκτονικής.</w:t>
      </w:r>
    </w:p>
    <w:p>
      <w:pPr>
        <w:pStyle w:val="MainText"/>
        <w:spacing w:before="120" w:after="0"/>
        <w:rPr>
          <w:lang w:val="el" w:eastAsia="el"/>
        </w:rPr>
      </w:pPr>
      <w:r>
        <w:rPr>
          <w:b/>
          <w:bCs/>
          <w:lang w:val="el" w:eastAsia="el"/>
        </w:rPr>
        <w:t>2.</w:t>
      </w:r>
      <w:r>
        <w:rPr>
          <w:lang w:val="el" w:eastAsia="el"/>
        </w:rPr>
        <w:t xml:space="preserve"> Οι ενδιαφερόμενοι έχουν το δικαίωμα να παρίστα- νται στη συνεδρίαση του Συμβουλίου για να εκθέσουν τις απόψεις τους, όχι όμως κατά τη λήψη της απόφασης. Η αρνητική γνωμοδότηση πρέπει να αιτιολογείται με σαφήνεια. Η αιτιολογία καταχωρείται με λεπτομέρειες στο σχετικό πρακτικό συνεδρίασης.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Συμβούλια Πολεοδομικών Θεμάτων καιΑμφισβητήσεων (ΣΥΠΟΘΑ)Συγκρότηση</w:t>
      </w:r>
    </w:p>
    <w:p>
      <w:pPr>
        <w:spacing w:before="240" w:after="240"/>
        <w:rPr>
          <w:lang w:val="el" w:eastAsia="el"/>
        </w:rPr>
      </w:pPr>
      <w:r>
        <w:rPr>
          <w:lang w:val="el" w:eastAsia="el"/>
        </w:rPr>
        <w:t>Με απόφαση του αρμόδιου Γενικού Γραμματέα Αποκεντρωμένης Διοίκησης συγκροτούνται «Συμβούλια Πολε- οδομικών Θεμάτων και Αμφισβητήσεων» (ΣΥΠΟΘΑ) στην έδρα κάθε περιφερειακής ενότητας.</w:t>
      </w:r>
    </w:p>
    <w:p>
      <w:pPr>
        <w:spacing w:before="240" w:after="240"/>
        <w:rPr>
          <w:lang w:val="el" w:eastAsia="el"/>
        </w:rPr>
      </w:pPr>
      <w:r>
        <w:rPr>
          <w:lang w:val="el" w:eastAsia="el"/>
        </w:rPr>
        <w:t>Στις νησιωτικές περιοχές μπορούν να συγκροτούνται «Συμβούλια Πολεοδομικών Θεμάτων και Αμφισβητήσεων» με αρμοδιότητα σε περισσότερες περιφερειακές ενότητες.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Αρμοδιότητες</w:t>
      </w:r>
    </w:p>
    <w:p>
      <w:pPr>
        <w:spacing w:before="240" w:after="240"/>
        <w:rPr>
          <w:lang w:val="el" w:eastAsia="el"/>
        </w:rPr>
      </w:pPr>
      <w:r>
        <w:rPr>
          <w:lang w:val="el" w:eastAsia="el"/>
        </w:rPr>
        <w:t>Τα Συμβούλια Πολεοδομικών Θεμάτων και Αμφισβητήσεων (ΣΥΠΟΘΑ) έχουν τις εξής αρμοδιότητες:</w:t>
      </w:r>
    </w:p>
    <w:p>
      <w:pPr>
        <w:spacing w:before="240" w:after="240"/>
        <w:rPr>
          <w:lang w:val="el" w:eastAsia="el"/>
        </w:rPr>
      </w:pPr>
      <w:r>
        <w:rPr>
          <w:lang w:val="el" w:eastAsia="el"/>
        </w:rPr>
        <w:t>α. Εξετάζουν τις προσφυγές κατά των πορισμάτων των ελεγκτών δόμησης.</w:t>
      </w:r>
    </w:p>
    <w:p>
      <w:pPr>
        <w:spacing w:before="240" w:after="240"/>
        <w:rPr>
          <w:lang w:val="el" w:eastAsia="el"/>
        </w:rPr>
      </w:pPr>
      <w:r>
        <w:rPr>
          <w:lang w:val="el" w:eastAsia="el"/>
        </w:rPr>
        <w:t>β. Εξετάζουν τις προσφυγές κατά των πράξεων ή παραλείψεων των οργάνων των Υ.ΔΟΜ., που εκδίδονται κατ’ εφαρμογή του παρόντος και της νομοθεσίας περί αυθαιρέτων.</w:t>
      </w:r>
    </w:p>
    <w:p>
      <w:pPr>
        <w:spacing w:before="240" w:after="240"/>
        <w:rPr>
          <w:lang w:val="el" w:eastAsia="el"/>
        </w:rPr>
      </w:pPr>
      <w:r>
        <w:rPr>
          <w:lang w:val="el" w:eastAsia="el"/>
        </w:rPr>
        <w:t>γ. Ασκούν τις αρμοδιότητες των Συμβουλίων Χωροταξίας, Οικισμού και Περιβάλλοντος του άρθρου 4 της υπ’ αριθμ. 75724/1151/1983 κοινής απόφασης των Υπουργών Προεδρίας της Κυβέρνησης και Χωροταξίας, Οικισμού και Περιβάλλοντος (Β΄ 767).</w:t>
      </w:r>
    </w:p>
    <w:p>
      <w:pPr>
        <w:spacing w:before="240" w:after="240"/>
        <w:rPr>
          <w:lang w:val="el" w:eastAsia="el"/>
        </w:rPr>
      </w:pPr>
      <w:r>
        <w:rPr>
          <w:lang w:val="el" w:eastAsia="el"/>
        </w:rPr>
        <w:t>Θέματα μείζονος σημασίας μπορεί να παραπέμπονται στο Κεντρικό Συμβούλιο Πολεοδομικών Θεμάτων και Αμφισβητήσεων του άρθρου 36.</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Σύνθεση</w:t>
      </w:r>
    </w:p>
    <w:p>
      <w:pPr>
        <w:spacing w:before="240" w:after="240"/>
        <w:rPr>
          <w:lang w:val="el" w:eastAsia="el"/>
        </w:rPr>
      </w:pPr>
      <w:r>
        <w:rPr>
          <w:lang w:val="el" w:eastAsia="el"/>
        </w:rPr>
        <w:t>Το Συμβούλιο Πολεοδομικών Θεμάτων και Αμφισβητήσεων (ΣΥΠΟΘΑ) είναι πενταμελές και αποτελείται από:</w:t>
      </w:r>
    </w:p>
    <w:p>
      <w:pPr>
        <w:spacing w:before="240" w:after="240"/>
        <w:rPr>
          <w:lang w:val="el" w:eastAsia="el"/>
        </w:rPr>
      </w:pPr>
      <w:r>
        <w:rPr>
          <w:lang w:val="el" w:eastAsia="el"/>
        </w:rPr>
        <w:t>α. Πρόεδρο, τον πάρεδρο του γραφείου του ΝΣΚ στην έδρα της περιφερειακής ενότητας του Συμβουλίου, με τον αναπληρωτή του και, αν δεν υπάρχει πάρεδρος, από δικαστικό αντιπρόσωπο. Αν δεν υπάρχει γραφείο του ΝΣΚ στην έδρα του Συμβουλίου τα παραπάνω μέλη ορίζονται από το γραφείο του ΝΣΚ της πλησιέστερης περιφερειακής ενότητας ως Πρόεδρο, με τον αναπληρωτή του.</w:t>
      </w:r>
    </w:p>
    <w:p>
      <w:pPr>
        <w:spacing w:before="240" w:after="240"/>
        <w:rPr>
          <w:lang w:val="el" w:eastAsia="el"/>
        </w:rPr>
      </w:pPr>
      <w:r>
        <w:rPr>
          <w:lang w:val="el" w:eastAsia="el"/>
        </w:rPr>
        <w:t>β. Αντιπρόεδρο, μηχανικό προϊστάμενο της αρμόδιας Διεύθυνσης για θέματα πολεοδομίας και χωροταξίας της οικείας αποκεντρωμένης Διοίκησης ή αν δεν υπάρχει, της οικείας Διεύθυνσης της Περιφέρειας ή, αν δεν υπάρχει, προϊστάμενο τμήματος της Περιφέρειας, με τον αναπληρωτή του.</w:t>
      </w:r>
    </w:p>
    <w:p>
      <w:pPr>
        <w:spacing w:before="240" w:after="240"/>
        <w:rPr>
          <w:lang w:val="el" w:eastAsia="el"/>
        </w:rPr>
      </w:pPr>
      <w:r>
        <w:rPr>
          <w:lang w:val="el" w:eastAsia="el"/>
        </w:rPr>
        <w:t>γ. Μηχανικό, υπάλληλο με βαθμό Α΄, της αρμόδιας Διεύθυνσης για θέματα πολεοδομίας και χωροταξίας της οικείας αποκεντρωμένης Διοίκησης ή, αν δεν υπάρχει, υπάλληλο της οικείας Διεύθυνσης της Περιφέρειας ή, αν δεν υπάρχει, υπάλληλο τμήματος της Περιφέρειας, με τον αναπληρωτή του.</w:t>
      </w:r>
    </w:p>
    <w:p>
      <w:pPr>
        <w:spacing w:before="240" w:after="240"/>
        <w:rPr>
          <w:lang w:val="el" w:eastAsia="el"/>
        </w:rPr>
      </w:pPr>
      <w:r>
        <w:rPr>
          <w:lang w:val="el" w:eastAsia="el"/>
        </w:rPr>
        <w:t>δ. Μηχανικό, εκπρόσωπο του ΤΕΕ, με εμπειρία σε θέματα χωροταξίας και πολεοδομίας, με τον αναπληρωτή του. Οι εκπρόσωποι του ΤΕΕ επιλέγονται από καταλόγους που υποβάλλει το ΤΕΕ μετά από ηλεκτρονική κλήρωση.</w:t>
      </w:r>
    </w:p>
    <w:p>
      <w:pPr>
        <w:spacing w:before="240" w:after="240"/>
        <w:rPr>
          <w:lang w:val="el" w:eastAsia="el"/>
        </w:rPr>
      </w:pPr>
      <w:r>
        <w:rPr>
          <w:lang w:val="el" w:eastAsia="el"/>
        </w:rPr>
        <w:t>ε. Μηχανικό, εκπρόσωπο της Περιφερειακής Ένωσης Δήμων, με εμπειρία σε θέματα χωροταξίας και πολεοδομίας, με τον αναπληρωτή του.</w:t>
      </w:r>
    </w:p>
    <w:p>
      <w:pPr>
        <w:spacing w:before="240" w:after="240"/>
        <w:rPr>
          <w:lang w:val="el" w:eastAsia="el"/>
        </w:rPr>
      </w:pPr>
      <w:r>
        <w:rPr>
          <w:lang w:val="el" w:eastAsia="el"/>
        </w:rPr>
        <w:t>Γραμματέας του Συμβουλίου και αναπληρωτής ορίζεται υπάλληλος της οικείας Αποκεντρωμένης Διοίκησης ή, αν δεν υπάρχει, υπάλληλος της Περιφέρειας.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Άσκηση προσφυγών</w:t>
      </w:r>
    </w:p>
    <w:p>
      <w:pPr>
        <w:pStyle w:val="MainText"/>
        <w:spacing w:before="120" w:after="0"/>
        <w:rPr>
          <w:lang w:val="el" w:eastAsia="el"/>
        </w:rPr>
      </w:pPr>
      <w:r>
        <w:rPr>
          <w:b/>
          <w:bCs/>
          <w:lang w:val="el" w:eastAsia="el"/>
        </w:rPr>
        <w:t>1.</w:t>
      </w:r>
      <w:r>
        <w:rPr>
          <w:lang w:val="el" w:eastAsia="el"/>
        </w:rPr>
        <w:t xml:space="preserve"> Κατά των πορισμάτων των ελεγκτών δόμησης και των πράξεων ή παραλείψεων των οργάνων των Υ.ΔΟΜ., που εκδίδονται κατ’ εφαρμογή του παρόντος και της νομοθεσίας περί αυθαιρέτων, επιτρέπεται η άσκηση προσφυγής για λόγους νομιμότητας στο αρμόδιο Συμβούλιο Πολεοδομικών Θεμάτων και Αμφισβητήσεων της περιφερειακής ενότητας.</w:t>
      </w:r>
    </w:p>
    <w:p>
      <w:pPr>
        <w:pStyle w:val="MainText"/>
        <w:spacing w:before="120" w:after="0"/>
        <w:rPr>
          <w:lang w:val="el" w:eastAsia="el"/>
        </w:rPr>
      </w:pPr>
      <w:r>
        <w:rPr>
          <w:b/>
          <w:bCs/>
          <w:lang w:val="el" w:eastAsia="el"/>
        </w:rPr>
        <w:t>2.</w:t>
      </w:r>
      <w:r>
        <w:rPr>
          <w:lang w:val="el" w:eastAsia="el"/>
        </w:rPr>
        <w:t xml:space="preserve"> Η προσφυγή ασκείται μέσα σε τριάντα ημέρες με κατάθεση στο πρωτόκολλο της Υπηρεσίας Δόμησης που κοινοποίησε την πράξη. Για το παραδεκτό της προσφυγής απαιτείται η καταβολή παράβολου ύψους πενήντα (50) ευρώ. Αν η προσφυγή γίνει δεκτή, το παράβολο επιστρέφεται. Τα ποσά των παραβόλων αποτελούν έσοδο του Κρατικού Προϋπολογισμού.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w:t>
      </w:r>
    </w:p>
    <w:p>
      <w:pPr>
        <w:spacing w:before="240" w:after="240"/>
        <w:rPr>
          <w:lang w:val="el" w:eastAsia="el"/>
        </w:rPr>
      </w:pPr>
      <w:r>
        <w:rPr>
          <w:b/>
          <w:bCs/>
          <w:lang w:val="el" w:eastAsia="el"/>
        </w:rPr>
        <w:t>Διαδικασία εξέτασης προσφυγώνΕπιβολή προστίμων</w:t>
      </w:r>
    </w:p>
    <w:p>
      <w:pPr>
        <w:pStyle w:val="MainText"/>
        <w:spacing w:before="120" w:after="0"/>
        <w:rPr>
          <w:lang w:val="el" w:eastAsia="el"/>
        </w:rPr>
      </w:pPr>
      <w:r>
        <w:rPr>
          <w:b/>
          <w:bCs/>
          <w:lang w:val="el" w:eastAsia="el"/>
        </w:rPr>
        <w:t>1.</w:t>
      </w:r>
      <w:r>
        <w:rPr>
          <w:lang w:val="el" w:eastAsia="el"/>
        </w:rPr>
        <w:t xml:space="preserve"> Η αρμόδια Υπηρεσία Δόμησης διαβιβάζει στο αρμόδιο για την έκδοση απόφασης Συμβούλιο Πολεοδομικών Θεμάτων και Αμφισβητήσεων, το φάκελο της υπόθεσης. Κατά τη συνεδρίαση του Συμβουλίου καλείται να παρα- στεί ο προσφεύγων με την πρόσκληση, που του επιδίδεται τουλάχιστον δέκα ημέρες πριν από τη συνεδρίαση.</w:t>
      </w:r>
    </w:p>
    <w:p>
      <w:pPr>
        <w:spacing w:before="240" w:after="240"/>
        <w:rPr>
          <w:lang w:val="el" w:eastAsia="el"/>
        </w:rPr>
      </w:pPr>
      <w:r>
        <w:rPr>
          <w:lang w:val="el" w:eastAsia="el"/>
        </w:rPr>
        <w:t>Η απόφαση λαμβάνεται αφού αποχωρήσει ο προσφεύ- γων. Η απόφαση επί της προσφυγής εκδίδεται μέσα σε προθεσμία ενός μηνός από την άσκησή της.</w:t>
      </w:r>
    </w:p>
    <w:p>
      <w:pPr>
        <w:pStyle w:val="MainText"/>
        <w:spacing w:before="120" w:after="0"/>
        <w:rPr>
          <w:lang w:val="el" w:eastAsia="el"/>
        </w:rPr>
      </w:pPr>
      <w:r>
        <w:rPr>
          <w:b/>
          <w:bCs/>
          <w:lang w:val="el" w:eastAsia="el"/>
        </w:rPr>
        <w:t>2.</w:t>
      </w:r>
      <w:r>
        <w:rPr>
          <w:lang w:val="el" w:eastAsia="el"/>
        </w:rPr>
        <w:t xml:space="preserve"> Τα πρόστιμα, τα οποία επιβάλλονται σε περίπτωση αυθαίρετων κατασκευών και για τα οποία είτε δεν έχει ασκηθεί διοικητική προσφυγή είτε έχει ασκηθεί και έχει α- πορριφθεί, αποστέλλονται μέσα σε προθεσμία δεκαπέντε ημερών από τους αρμόδιους υπαλλήλους της Υ.ΔΟΜ. στην αρμόδια ΔΟΥ για βεβαίωση και είσπραξη.</w:t>
      </w:r>
    </w:p>
    <w:p>
      <w:pPr>
        <w:spacing w:before="240" w:after="240"/>
        <w:rPr>
          <w:lang w:val="el" w:eastAsia="el"/>
        </w:rPr>
      </w:pPr>
      <w:r>
        <w:rPr>
          <w:lang w:val="el" w:eastAsia="el"/>
        </w:rPr>
        <w:t>Αντίγραφο των παραπάνω πράξεων αποστέλλεται από τους αρμόδιους υπαλλήλους της Υ.ΔΟΜ., που τις εξέδωσε, στον Πρόεδρο του αρμόδιου Συμβουλίου Πολεοδομι- κών Θεμάτων και Αμφισβητήσεων.</w:t>
      </w:r>
    </w:p>
    <w:p>
      <w:pPr>
        <w:spacing w:before="240" w:after="240"/>
        <w:rPr>
          <w:lang w:val="el" w:eastAsia="el"/>
        </w:rPr>
      </w:pPr>
      <w:r>
        <w:rPr>
          <w:lang w:val="el" w:eastAsia="el"/>
        </w:rPr>
        <w:t>Υπάλληλος που παραβιάζει τις υποχρεώσεις των παραπάνω διατάξεων τιμωρείται με παρακράτηση αποδοχών δεκαπέντε ημερών μέχρι τριών μηνών. Η πειθαρχική δίωξη ασκείται μέσα σε προθεσμία δεκαπέντε ημερών. Με την ίδια ποινή τιμωρείται ο πειθαρχικός προϊστάμενος που παραλείπει να ασκήσει την πειθαρχική δίωξη κατά του ευθυνόμενου υπαλλήλου κατά τα προηγούμενα εδάφια.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Κεντρικό Συμβούλιο Πολεοδομικών Θεμάτωνκαι Αμφισβητήσεων (ΚΕΣΥΠΟΘΑ)</w:t>
      </w:r>
    </w:p>
    <w:p>
      <w:pPr>
        <w:spacing w:before="240" w:after="240"/>
        <w:rPr>
          <w:lang w:val="el" w:eastAsia="el"/>
        </w:rPr>
      </w:pPr>
      <w:r>
        <w:rPr>
          <w:b/>
          <w:bCs/>
          <w:lang w:val="el" w:eastAsia="el"/>
        </w:rPr>
        <w:t>Συγκρότηση</w:t>
      </w:r>
    </w:p>
    <w:p>
      <w:pPr>
        <w:spacing w:before="240" w:after="240"/>
        <w:rPr>
          <w:lang w:val="el" w:eastAsia="el"/>
        </w:rPr>
      </w:pPr>
      <w:r>
        <w:rPr>
          <w:lang w:val="el" w:eastAsia="el"/>
        </w:rPr>
        <w:t>Συγκροτείται στο Υπουργείο Περιβάλλοντος, Ενέργειας και Κλιματικής Αλλαγής «Κεντρικό Συμβούλιο Πολεο- δομικών Θεμάτων και Αμφισβητήσεων (ΚΕΣΥΠΟΘΑ)», με απόφαση του Υπουργού Περιβάλλοντος, Ενέργειας και Κλιματικής Αλλαγής.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Αρμοδιότητες</w:t>
      </w:r>
    </w:p>
    <w:p>
      <w:pPr>
        <w:spacing w:before="240" w:after="240"/>
        <w:rPr>
          <w:lang w:val="el" w:eastAsia="el"/>
        </w:rPr>
      </w:pPr>
      <w:r>
        <w:rPr>
          <w:lang w:val="el" w:eastAsia="el"/>
        </w:rPr>
        <w:t>Το Κεντρικό Συμβούλιο Πολεοδομικών Θεμάτων και Αμφισβητήσεων ασκεί τις αρμοδιότητες του Κεντρικού Συμβουλίου Χωροταξίας, Οικισμού και Περιβάλλοντος, του άρθρου 2 της υπ’ αριθμ. 75724/1151/1983 κοινής απόφασης των Υπουργών Προεδρίας της Κυβέρνησης και Χωροταξίας, Οικισμού και Περιβάλλοντος (Β΄ 767).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Σύνθεση</w:t>
      </w:r>
    </w:p>
    <w:p>
      <w:pPr>
        <w:spacing w:before="240" w:after="240"/>
        <w:rPr>
          <w:lang w:val="el" w:eastAsia="el"/>
        </w:rPr>
      </w:pPr>
      <w:r>
        <w:rPr>
          <w:lang w:val="el" w:eastAsia="el"/>
        </w:rPr>
        <w:t>Το Κεντρικό Συμβούλιο Πολεοδομικών Θεμάτων και Αμφισβητήσεων είναι επταμελές, και αποτελείται από:</w:t>
      </w:r>
    </w:p>
    <w:p>
      <w:pPr>
        <w:spacing w:before="240" w:after="240"/>
        <w:rPr>
          <w:lang w:val="el" w:eastAsia="el"/>
        </w:rPr>
      </w:pPr>
      <w:r>
        <w:rPr>
          <w:lang w:val="el" w:eastAsia="el"/>
        </w:rPr>
        <w:t>α. τον Γενικό Γραμματέα Χωροταξίας και Αστικού Περιβάλλοντος του Υπουργείου Περιβάλλοντος, Ενέργειας και Κλιματικής Αλλαγής, ως Πρόεδρο,</w:t>
      </w:r>
    </w:p>
    <w:p>
      <w:pPr>
        <w:spacing w:before="240" w:after="240"/>
        <w:rPr>
          <w:lang w:val="el" w:eastAsia="el"/>
        </w:rPr>
      </w:pPr>
      <w:r>
        <w:rPr>
          <w:lang w:val="el" w:eastAsia="el"/>
        </w:rPr>
        <w:t>β. τον Νομικό Σύμβουλο του Κράτους στο Υπουργείο Περιβάλλοντος, Ενέργειας και Κλιματικής Αλλαγής, ο οποίος αναπληρώνεται από άλλον Νομικό Σύμβουλο ή Πάρεδρο του γραφείου του Νομικού Συμβούλου στο Υπουργείο Περιβάλλοντος, Ενέργειας και Κλιματικής Αλλαγής,</w:t>
      </w:r>
    </w:p>
    <w:p>
      <w:pPr>
        <w:spacing w:before="240" w:after="240"/>
        <w:rPr>
          <w:lang w:val="el" w:eastAsia="el"/>
        </w:rPr>
      </w:pPr>
      <w:r>
        <w:rPr>
          <w:lang w:val="el" w:eastAsia="el"/>
        </w:rPr>
        <w:t>γ. τον Γενικό Διευθυντή Πολεοδομίας του Υπουργείου Περιβάλλοντος, Ενέργειας και Κλιματικής Αλλαγής, με τον αναπληρωτή του,</w:t>
      </w:r>
    </w:p>
    <w:p>
      <w:pPr>
        <w:spacing w:before="240" w:after="240"/>
        <w:rPr>
          <w:lang w:val="el" w:eastAsia="el"/>
        </w:rPr>
      </w:pPr>
      <w:r>
        <w:rPr>
          <w:lang w:val="el" w:eastAsia="el"/>
        </w:rPr>
        <w:t>δ. δύο Διευθυντές του Υπουργείου Περιβάλλοντος, Ενέργειας και Κλιματικής Αλλαγής, με τους αναπληρωτές τους,</w:t>
      </w:r>
    </w:p>
    <w:p>
      <w:pPr>
        <w:spacing w:before="240" w:after="240"/>
        <w:rPr>
          <w:lang w:val="el" w:eastAsia="el"/>
        </w:rPr>
      </w:pPr>
      <w:r>
        <w:rPr>
          <w:lang w:val="el" w:eastAsia="el"/>
        </w:rPr>
        <w:t>ε. έναν μηχανικό, εκπρόσωπο του ΤΕΕ, με εμπειρία σε θέματα χωροταξίας και πολεοδομίας, με τον αναπληρωτή του,</w:t>
      </w:r>
    </w:p>
    <w:p>
      <w:pPr>
        <w:spacing w:before="240" w:after="240"/>
        <w:rPr>
          <w:lang w:val="el" w:eastAsia="el"/>
        </w:rPr>
      </w:pPr>
      <w:r>
        <w:rPr>
          <w:lang w:val="el" w:eastAsia="el"/>
        </w:rPr>
        <w:t>στ. έναν μηχανικό, εκπρόσωπο της Ένωσης Περιφερειών Ελλάδας, με εμπειρία σε θέματα χωροταξίας και πολεοδομίας, με τον αναπληρωτή του.</w:t>
      </w:r>
    </w:p>
    <w:p>
      <w:pPr>
        <w:spacing w:before="240" w:after="240"/>
        <w:rPr>
          <w:lang w:val="el" w:eastAsia="el"/>
        </w:rPr>
      </w:pPr>
      <w:r>
        <w:rPr>
          <w:lang w:val="el" w:eastAsia="el"/>
        </w:rPr>
        <w:t>Με την απόφαση συγκρότησης του Κεντρικού Συμβουλίου Πολεοδομικών Θεμάτων και Αμφισβητήσεων ορίζεται και ο αναπληρωτής του Γενικού Γραμματέα Χωροταξίας και Αστικού Περιβάλλοντος του Υπουργείου Περιβάλλοντος, Ενέργειας και Κλιματικής Αλλαγής ως Προέδρου του Συμβουλίου.</w:t>
      </w:r>
    </w:p>
    <w:p>
      <w:pPr>
        <w:spacing w:before="240" w:after="240"/>
        <w:rPr>
          <w:lang w:val="el" w:eastAsia="el"/>
        </w:rPr>
      </w:pPr>
      <w:r>
        <w:rPr>
          <w:lang w:val="el" w:eastAsia="el"/>
        </w:rPr>
        <w:t>Γραμματέας του Συμβουλίου και αναπληρωτής ορίζεται με την παραπάνω απόφαση του Υπουργού Περιβάλλοντος, Ενέργειας και Κλιματικής Αλλαγής υπάλληλος του Υπουργείου Περιβάλλοντος, Ενέργειας και Κλιματικής Αλλαγής.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Αναδιάρθρωση Υπηρεσιών του Υπουργείου</w:t>
      </w:r>
    </w:p>
    <w:p>
      <w:pPr>
        <w:spacing w:before="240" w:after="240"/>
        <w:rPr>
          <w:lang w:val="el" w:eastAsia="el"/>
        </w:rPr>
      </w:pPr>
      <w:r>
        <w:rPr>
          <w:b/>
          <w:bCs/>
          <w:lang w:val="el" w:eastAsia="el"/>
        </w:rPr>
        <w:t>Περιβάλλοντος, Ενέργειας και Κλιματικής Αλλαγής(ΥΠΕΚΑ)</w:t>
      </w:r>
    </w:p>
    <w:p>
      <w:pPr>
        <w:pStyle w:val="MainText"/>
        <w:spacing w:before="120" w:after="0"/>
        <w:rPr>
          <w:lang w:val="el" w:eastAsia="el"/>
        </w:rPr>
      </w:pPr>
      <w:r>
        <w:rPr>
          <w:b/>
          <w:bCs/>
          <w:lang w:val="el" w:eastAsia="el"/>
        </w:rPr>
        <w:t>1.</w:t>
      </w:r>
      <w:r>
        <w:rPr>
          <w:lang w:val="el" w:eastAsia="el"/>
        </w:rPr>
        <w:t xml:space="preserve"> Στην παρ. 2 του άρθρου 1 του π.δ. 51/1988 (Α΄ 19) καταργείται η περίπτωση ε΄.</w:t>
      </w:r>
    </w:p>
    <w:p>
      <w:pPr>
        <w:pStyle w:val="MainText"/>
        <w:spacing w:before="120" w:after="0"/>
        <w:rPr>
          <w:lang w:val="el" w:eastAsia="el"/>
        </w:rPr>
      </w:pPr>
      <w:r>
        <w:rPr>
          <w:b/>
          <w:bCs/>
          <w:lang w:val="el" w:eastAsia="el"/>
        </w:rPr>
        <w:t>2.</w:t>
      </w:r>
      <w:r>
        <w:rPr>
          <w:lang w:val="el" w:eastAsia="el"/>
        </w:rPr>
        <w:t xml:space="preserve"> Στην παρ. 2 του άρθρου 1 του π.δ. 51/1988 μετά την περίπτωση ιγ΄ προστίθεται περίπτωση ιδ΄ ως ακολούθως:</w:t>
      </w:r>
    </w:p>
    <w:p>
      <w:pPr>
        <w:spacing w:before="240" w:after="240"/>
        <w:rPr>
          <w:lang w:val="el" w:eastAsia="el"/>
        </w:rPr>
      </w:pPr>
      <w:r>
        <w:rPr>
          <w:lang w:val="el" w:eastAsia="el"/>
        </w:rPr>
        <w:t>«ιδ. Διεύθυνση Αρχιτεκτονικής».</w:t>
      </w:r>
    </w:p>
    <w:p>
      <w:pPr>
        <w:pStyle w:val="MainText"/>
        <w:spacing w:before="120" w:after="0"/>
        <w:rPr>
          <w:lang w:val="el" w:eastAsia="el"/>
        </w:rPr>
      </w:pPr>
      <w:r>
        <w:rPr>
          <w:b/>
          <w:bCs/>
          <w:lang w:val="el" w:eastAsia="el"/>
        </w:rPr>
        <w:t>3.</w:t>
      </w:r>
      <w:r>
        <w:rPr>
          <w:lang w:val="el" w:eastAsia="el"/>
        </w:rPr>
        <w:t xml:space="preserve"> Στο Κεφάλαιο Β΄ του άρθρου 1 του π.δ. 51/1988 κα- ταργείται η περίπτωση ε΄.</w:t>
      </w:r>
    </w:p>
    <w:p>
      <w:pPr>
        <w:pStyle w:val="MainText"/>
        <w:spacing w:before="120" w:after="0"/>
        <w:rPr>
          <w:lang w:val="el" w:eastAsia="el"/>
        </w:rPr>
      </w:pPr>
      <w:r>
        <w:rPr>
          <w:b/>
          <w:bCs/>
          <w:lang w:val="el" w:eastAsia="el"/>
        </w:rPr>
        <w:t>4.</w:t>
      </w:r>
      <w:r>
        <w:rPr>
          <w:lang w:val="el" w:eastAsia="el"/>
        </w:rPr>
        <w:t xml:space="preserve"> Στο Κεφάλαιο Β΄ του άρθρου 1 του π.δ. 51/1988 μετά την περίπτωση η΄ προστίθεται περίπτωση θ΄ ως εξής:</w:t>
      </w:r>
    </w:p>
    <w:p>
      <w:pPr>
        <w:spacing w:before="240" w:after="240"/>
        <w:rPr>
          <w:lang w:val="el" w:eastAsia="el"/>
        </w:rPr>
      </w:pPr>
      <w:r>
        <w:rPr>
          <w:lang w:val="el" w:eastAsia="el"/>
        </w:rPr>
        <w:t>«θ. Διεύθυνση Αρχιτεκτονικής».</w:t>
      </w:r>
    </w:p>
    <w:p>
      <w:pPr>
        <w:pStyle w:val="MainText"/>
        <w:spacing w:before="120" w:after="0"/>
        <w:rPr>
          <w:lang w:val="el" w:eastAsia="el"/>
        </w:rPr>
      </w:pPr>
      <w:r>
        <w:rPr>
          <w:b/>
          <w:bCs/>
          <w:lang w:val="el" w:eastAsia="el"/>
        </w:rPr>
        <w:t>5.</w:t>
      </w:r>
      <w:r>
        <w:rPr>
          <w:lang w:val="el" w:eastAsia="el"/>
        </w:rPr>
        <w:t xml:space="preserve"> Στην παρ. 1 του άρθρου 5 του π.δ. 51/1988 καταρ- γείται η περίπτωση γ΄.</w:t>
      </w:r>
    </w:p>
    <w:p>
      <w:pPr>
        <w:pStyle w:val="MainText"/>
        <w:spacing w:before="120" w:after="0"/>
        <w:rPr>
          <w:lang w:val="el" w:eastAsia="el"/>
        </w:rPr>
      </w:pPr>
      <w:r>
        <w:rPr>
          <w:b/>
          <w:bCs/>
          <w:lang w:val="el" w:eastAsia="el"/>
        </w:rPr>
        <w:t>6.</w:t>
      </w:r>
      <w:r>
        <w:rPr>
          <w:lang w:val="el" w:eastAsia="el"/>
        </w:rPr>
        <w:t xml:space="preserve"> Στην παρ. 1 του άρθρου 5 του π.δ. 51/1988 μετά την περίπτωση ε΄ προστίθενται περιπτώσεις στ΄ και ζ΄ ως εξής:</w:t>
      </w:r>
    </w:p>
    <w:p>
      <w:pPr>
        <w:spacing w:before="240" w:after="240"/>
        <w:rPr>
          <w:lang w:val="el" w:eastAsia="el"/>
        </w:rPr>
      </w:pPr>
      <w:r>
        <w:rPr>
          <w:lang w:val="el" w:eastAsia="el"/>
        </w:rPr>
        <w:t>«στ. Τμήμα Οργανωμένης Οικιστικής Ανάπτυξης και Στεγαστικής Πολιτικής.</w:t>
      </w:r>
    </w:p>
    <w:p>
      <w:pPr>
        <w:spacing w:before="240" w:after="240"/>
        <w:rPr>
          <w:lang w:val="el" w:eastAsia="el"/>
        </w:rPr>
      </w:pPr>
      <w:r>
        <w:rPr>
          <w:lang w:val="el" w:eastAsia="el"/>
        </w:rPr>
        <w:t>ζ. Γραφείο Άρσεων Απαλλοτρίωσης».</w:t>
      </w:r>
    </w:p>
    <w:p>
      <w:pPr>
        <w:pStyle w:val="MainText"/>
        <w:spacing w:before="120" w:after="0"/>
        <w:rPr>
          <w:lang w:val="el" w:eastAsia="el"/>
        </w:rPr>
      </w:pPr>
      <w:r>
        <w:rPr>
          <w:b/>
          <w:bCs/>
          <w:lang w:val="el" w:eastAsia="el"/>
        </w:rPr>
        <w:t>7.</w:t>
      </w:r>
      <w:r>
        <w:rPr>
          <w:lang w:val="el" w:eastAsia="el"/>
        </w:rPr>
        <w:t xml:space="preserve"> Στην παρ. 2 του άρθρου 5 του π.δ. 51/1988 καταρ- γείται η περίπτωση γ΄.</w:t>
      </w:r>
    </w:p>
    <w:p>
      <w:pPr>
        <w:pStyle w:val="MainText"/>
        <w:spacing w:before="120" w:after="0"/>
        <w:rPr>
          <w:lang w:val="el" w:eastAsia="el"/>
        </w:rPr>
      </w:pPr>
      <w:r>
        <w:rPr>
          <w:b/>
          <w:bCs/>
          <w:lang w:val="el" w:eastAsia="el"/>
        </w:rPr>
        <w:t>8.</w:t>
      </w:r>
      <w:r>
        <w:rPr>
          <w:lang w:val="el" w:eastAsia="el"/>
        </w:rPr>
        <w:t xml:space="preserve"> Στην παρ. 2 του άρθρου 5 του π.δ. 51/1988 μετά την περίπτωση ε΄ προστίθενται περιπτώσεις στ΄ και ζ΄ ως εξής:</w:t>
      </w:r>
    </w:p>
    <w:p>
      <w:pPr>
        <w:spacing w:before="240" w:after="240"/>
        <w:rPr>
          <w:lang w:val="el" w:eastAsia="el"/>
        </w:rPr>
      </w:pPr>
      <w:r>
        <w:rPr>
          <w:lang w:val="el" w:eastAsia="el"/>
        </w:rPr>
        <w:t>«στ. Τμήμα Οργανωμένης Οικιστικής Ανάπτυξης και Στεγαστικής Πολιτικής, με τις εξής αρμοδιότητες:</w:t>
      </w:r>
    </w:p>
    <w:p>
      <w:pPr>
        <w:spacing w:before="240" w:after="240"/>
        <w:rPr>
          <w:lang w:val="el" w:eastAsia="el"/>
        </w:rPr>
      </w:pPr>
      <w:r>
        <w:rPr>
          <w:lang w:val="el" w:eastAsia="el"/>
        </w:rPr>
        <w:t>αα) Η χάραξη της στεγαστικής πολιτικής στο πλαίσιο των κατευθύνσεων της αναπτυξιακής και οικονομικής πολιτικής της χώρας σε συνεργασία και με άλλους συ- ναρμόδιους φορείς και η εισήγηση θεσμικών και άλλων μέτρων (κίνητρα) για την εφαρμογή της πολιτικής γης και στέγασης.</w:t>
      </w:r>
    </w:p>
    <w:p>
      <w:pPr>
        <w:spacing w:before="240" w:after="240"/>
        <w:rPr>
          <w:lang w:val="el" w:eastAsia="el"/>
        </w:rPr>
      </w:pPr>
      <w:r>
        <w:rPr>
          <w:lang w:val="el" w:eastAsia="el"/>
        </w:rPr>
        <w:t>ββ) Η παρακολούθηση και ο συντονισμός της έρευνας στους παραπάνω τομείς και η εισήγηση για την ανάθεση μελετών εκπόνησης των ερευνών αυτών.</w:t>
      </w:r>
    </w:p>
    <w:p>
      <w:pPr>
        <w:spacing w:before="240" w:after="240"/>
        <w:rPr>
          <w:lang w:val="el" w:eastAsia="el"/>
        </w:rPr>
      </w:pPr>
      <w:r>
        <w:rPr>
          <w:lang w:val="el" w:eastAsia="el"/>
        </w:rPr>
        <w:t>γγ) Η παρακολούθηση στεγαστικών προγραμμάτων δημοσίων φορέων και προγραμμάτων οργανωμένης οικιστικής ανάπτυξης Οικοδομικών Συνεταιρισμών και Ιδιωτών και η μέριμνα για την έγκριση των σχετικών πολεο- δομικών μελετών και έργων.</w:t>
      </w:r>
    </w:p>
    <w:p>
      <w:pPr>
        <w:spacing w:before="240" w:after="240"/>
        <w:rPr>
          <w:lang w:val="el" w:eastAsia="el"/>
        </w:rPr>
      </w:pPr>
      <w:r>
        <w:rPr>
          <w:lang w:val="el" w:eastAsia="el"/>
        </w:rPr>
        <w:t>δδ) Η έγκριση και εποπτεία εφαρμογής κοινωνικού προγράμματος κατασκευής κτιρίων.</w:t>
      </w:r>
    </w:p>
    <w:p>
      <w:pPr>
        <w:spacing w:before="240" w:after="240"/>
        <w:rPr>
          <w:lang w:val="el" w:eastAsia="el"/>
        </w:rPr>
      </w:pPr>
      <w:r>
        <w:rPr>
          <w:lang w:val="el" w:eastAsia="el"/>
        </w:rPr>
        <w:t>εε) Η τήρηση αρχείου μελετών.</w:t>
      </w:r>
    </w:p>
    <w:p>
      <w:pPr>
        <w:spacing w:before="240" w:after="240"/>
        <w:rPr>
          <w:lang w:val="el" w:eastAsia="el"/>
        </w:rPr>
      </w:pPr>
      <w:r>
        <w:rPr>
          <w:lang w:val="el" w:eastAsia="el"/>
        </w:rPr>
        <w:t>ζ) Γραφείο Άρσεων Απαλλοτρίωσης, με τις εξής αρμοδιότητες: Η μέριμνα για τον έλεγχο, την παροχή κατευθύνσεων σύνταξης και την έγκριση πολεοδομικών ρυθμίσεων και τροποποιήσεων εγκεκριμένων ρυμοτομικών σχεδίων κατόπιν άρσεων απαλλοτρίωσης ή δέσμευσης.»</w:t>
      </w:r>
    </w:p>
    <w:p>
      <w:pPr>
        <w:pStyle w:val="MainText"/>
        <w:spacing w:before="120" w:after="0"/>
        <w:rPr>
          <w:lang w:val="el" w:eastAsia="el"/>
        </w:rPr>
      </w:pPr>
      <w:r>
        <w:rPr>
          <w:b/>
          <w:bCs/>
          <w:lang w:val="el" w:eastAsia="el"/>
        </w:rPr>
        <w:t>9.</w:t>
      </w:r>
      <w:r>
        <w:rPr>
          <w:lang w:val="el" w:eastAsia="el"/>
        </w:rPr>
        <w:t xml:space="preserve"> α) Το άρθρο 6 του π.δ. 51/1988 καταργείται.</w:t>
      </w:r>
    </w:p>
    <w:p>
      <w:pPr>
        <w:pStyle w:val="StructureList1"/>
        <w:spacing w:before="120" w:after="0"/>
        <w:rPr>
          <w:lang w:val="el" w:eastAsia="el"/>
        </w:rPr>
      </w:pPr>
      <w:r>
        <w:rPr>
          <w:lang w:val="el" w:eastAsia="el"/>
        </w:rPr>
        <w:t>β)</w:t>
      </w:r>
      <w:r>
        <w:rPr>
          <w:lang w:val="en" w:eastAsia="en"/>
        </w:rPr>
        <w:tab/>
      </w:r>
      <w:r>
        <w:rPr>
          <w:lang w:val="el" w:eastAsia="el"/>
        </w:rPr>
        <w:t>Οι θέσεις, το προσωπικό και οι αρμοδιότητες των Τμημάτων Στεγαστικής Πολιτικής και Οργανωμένης Οικιστικής Ανάπτυξης και Στεγαστικών Προγραμμάτων της Διεύθυνσης Οικιστικής Πολιτικής και Κατοικίας, πλην αυτών για τη διοργάνωση αρχιτεκτονικών διαγωνισμών, μεταφέρονται στη Διεύθυνση Πολεοδομικού Σχεδια- σμού και ασκούνται από το νέο Τμήμα Οργανωμένης Οικιστικής Ανάπτυξης και Στεγαστικής Πολιτικής.</w:t>
      </w:r>
    </w:p>
    <w:p>
      <w:pPr>
        <w:pStyle w:val="StructureList1"/>
        <w:spacing w:before="120" w:after="0"/>
        <w:rPr>
          <w:lang w:val="el" w:eastAsia="el"/>
        </w:rPr>
      </w:pPr>
      <w:r>
        <w:rPr>
          <w:lang w:val="el" w:eastAsia="el"/>
        </w:rPr>
        <w:t>γ)</w:t>
      </w:r>
      <w:r>
        <w:rPr>
          <w:lang w:val="en" w:eastAsia="en"/>
        </w:rPr>
        <w:tab/>
      </w:r>
      <w:r>
        <w:rPr>
          <w:lang w:val="el" w:eastAsia="el"/>
        </w:rPr>
        <w:t>Οι θέσεις, το προσωπικό και οι αρμοδιότητες του Τμήματος Κτιριολογίας και Προτύπων Κατοικίας μεταφέρονται στη Διεύθυνση Αρχιτεκτονικής και ασκούνται από το νέο Τμήμα Σύγχρονης Αρχιτεκτονικής.</w:t>
      </w:r>
    </w:p>
    <w:p>
      <w:pPr>
        <w:pStyle w:val="StructureList1"/>
        <w:spacing w:before="120" w:after="0"/>
        <w:rPr>
          <w:lang w:val="el" w:eastAsia="el"/>
        </w:rPr>
      </w:pPr>
      <w:r>
        <w:rPr>
          <w:lang w:val="el" w:eastAsia="el"/>
        </w:rPr>
        <w:t>δ)</w:t>
      </w:r>
      <w:r>
        <w:rPr>
          <w:lang w:val="en" w:eastAsia="en"/>
        </w:rPr>
        <w:tab/>
      </w:r>
      <w:r>
        <w:rPr>
          <w:lang w:val="el" w:eastAsia="el"/>
        </w:rPr>
        <w:t>Οι θέσεις, το προσωπικό και οι αρμοδιότητες του Τμήματος Οικοδομικών Συνεταιρισμών μεταφέρονται στο Τμήμα Μικρών Οικισμών και Παραθεριστικής Κατοικίας της Διεύθυνσης Πολεοδομικού Σχεδιασμού.</w:t>
      </w:r>
    </w:p>
    <w:p>
      <w:pPr>
        <w:pStyle w:val="MainText"/>
        <w:spacing w:before="120" w:after="0"/>
        <w:rPr>
          <w:lang w:val="el" w:eastAsia="el"/>
        </w:rPr>
      </w:pPr>
      <w:r>
        <w:rPr>
          <w:b/>
          <w:bCs/>
          <w:lang w:val="el" w:eastAsia="el"/>
        </w:rPr>
        <w:t>10.</w:t>
      </w:r>
      <w:r>
        <w:rPr>
          <w:lang w:val="el" w:eastAsia="el"/>
        </w:rPr>
        <w:t xml:space="preserve"> Οι θέσεις και το προσωπικό του τμήματος Παραδοσιακών Οικισμών της Διεύθυνσης Πολεοδομικού Σχεδια- σμού, μεταφέρονται στο τμήμα Παραδοσιακών Οικισμών της Διεύθυνσης Αρχιτεκτονικής.</w:t>
      </w:r>
    </w:p>
    <w:p>
      <w:pPr>
        <w:pStyle w:val="MainText"/>
        <w:spacing w:before="120" w:after="0"/>
        <w:rPr>
          <w:lang w:val="el" w:eastAsia="el"/>
        </w:rPr>
      </w:pPr>
      <w:r>
        <w:rPr>
          <w:b/>
          <w:bCs/>
          <w:lang w:val="el" w:eastAsia="el"/>
        </w:rPr>
        <w:t>11.</w:t>
      </w:r>
      <w:r>
        <w:rPr>
          <w:lang w:val="el" w:eastAsia="el"/>
        </w:rPr>
        <w:t xml:space="preserve"> Στην παρ. 1 του άρθρου 8 του π.δ. 51/1988 καταρ- γείται η περίπτωση ε΄.</w:t>
      </w:r>
    </w:p>
    <w:p>
      <w:pPr>
        <w:pStyle w:val="MainText"/>
        <w:spacing w:before="120" w:after="0"/>
        <w:rPr>
          <w:lang w:val="el" w:eastAsia="el"/>
        </w:rPr>
      </w:pPr>
      <w:r>
        <w:rPr>
          <w:b/>
          <w:bCs/>
          <w:lang w:val="el" w:eastAsia="el"/>
        </w:rPr>
        <w:t>12.</w:t>
      </w:r>
      <w:r>
        <w:rPr>
          <w:lang w:val="el" w:eastAsia="el"/>
        </w:rPr>
        <w:t xml:space="preserve"> Στην παρ. 2 του άρθρου 8 του π.δ. 51/1988 καταρ- γείται η περίπτωση ε΄.</w:t>
      </w:r>
    </w:p>
    <w:p>
      <w:pPr>
        <w:pStyle w:val="MainText"/>
        <w:spacing w:before="120" w:after="0"/>
        <w:rPr>
          <w:lang w:val="el" w:eastAsia="el"/>
        </w:rPr>
      </w:pPr>
      <w:r>
        <w:rPr>
          <w:b/>
          <w:bCs/>
          <w:lang w:val="el" w:eastAsia="el"/>
        </w:rPr>
        <w:t>13.</w:t>
      </w:r>
      <w:r>
        <w:rPr>
          <w:lang w:val="el" w:eastAsia="el"/>
        </w:rPr>
        <w:t xml:space="preserve"> Το Γραφείο «Ιστορικού Κέντρου της πόλεως των Αθηνών» του Τμήματος Παραδοσιακών Οικισμών της Διεύθυνσης Πολεοδομικού Σχεδιασμού που συστάθηκε με την υπ' αριθμ. 85782/5435/1996 απόφαση του Υπουργού Περιβάλλοντος, Χωροταξίας και Δημοσίων Έργων (Β΄ 693) καταργείται. Οι θέσεις και το προσωπικό του κα- ταργούμενου γραφείου μεταφέρονται στη Διεύθυνση Αρχιτεκτονικής και κατανέμονται μεταξύ των τμημάτων με απόφαση του Υπουργού Περιβάλλοντος, Ενέργειας και Κλιματικής Αλλαγής.</w:t>
      </w:r>
    </w:p>
    <w:p>
      <w:pPr>
        <w:pStyle w:val="MainText"/>
        <w:spacing w:before="120" w:after="0"/>
        <w:rPr>
          <w:lang w:val="el" w:eastAsia="el"/>
        </w:rPr>
      </w:pPr>
      <w:r>
        <w:rPr>
          <w:b/>
          <w:bCs/>
          <w:lang w:val="el" w:eastAsia="el"/>
        </w:rPr>
        <w:t>14.</w:t>
      </w:r>
      <w:r>
        <w:rPr>
          <w:lang w:val="el" w:eastAsia="el"/>
        </w:rPr>
        <w:t xml:space="preserve"> Οι θέσεις και το προσωπικό του Τμήματος Παραδοσιακών Οικισμών της Διεύθυνσης Πολεοδομικού Σχεδια- σμού και του Τμήματος Μεταφοράς Συντελεστή Δόμησης της Διεύθυνσης Οικοδομικών και Κτιριοδομικών Κανονισμών μεταφέρονται στα αντίστοιχα τμήματα της Διεύθυνσης Αρχιτεκτονικής.</w:t>
      </w:r>
    </w:p>
    <w:p>
      <w:pPr>
        <w:pStyle w:val="MainText"/>
        <w:spacing w:before="120" w:after="0"/>
        <w:rPr>
          <w:lang w:val="el" w:eastAsia="el"/>
        </w:rPr>
      </w:pPr>
      <w:r>
        <w:rPr>
          <w:b/>
          <w:bCs/>
          <w:lang w:val="el" w:eastAsia="el"/>
        </w:rPr>
        <w:t>15.</w:t>
      </w:r>
      <w:r>
        <w:rPr>
          <w:lang w:val="el" w:eastAsia="el"/>
        </w:rPr>
        <w:t xml:space="preserve"> Μετά το άρθρο 9 του π.δ. 51/1988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Διάρθρωση της Διεύθυνσης Αρχιτεκτονικής</w:t>
      </w:r>
    </w:p>
    <w:p>
      <w:pPr>
        <w:spacing w:before="240" w:after="240"/>
        <w:rPr>
          <w:lang w:val="el" w:eastAsia="el"/>
        </w:rPr>
      </w:pPr>
      <w:r>
        <w:rPr>
          <w:lang w:val="el" w:eastAsia="el"/>
        </w:rPr>
        <w:t>1. Τη Διεύθυνση Αρχιτεκτονικής απαρτίζουν τα παρακάτω τμήματα:</w:t>
      </w:r>
    </w:p>
    <w:p>
      <w:pPr>
        <w:spacing w:before="240" w:after="240"/>
        <w:rPr>
          <w:lang w:val="el" w:eastAsia="el"/>
        </w:rPr>
      </w:pPr>
      <w:r>
        <w:rPr>
          <w:lang w:val="el" w:eastAsia="el"/>
        </w:rPr>
        <w:t>α) Τμήμα Ιστορικών Κέντρων (Παραδοσιακών Τμημάτων Πόλεων).</w:t>
      </w:r>
    </w:p>
    <w:p>
      <w:pPr>
        <w:spacing w:before="240" w:after="240"/>
        <w:rPr>
          <w:lang w:val="el" w:eastAsia="el"/>
        </w:rPr>
      </w:pPr>
      <w:r>
        <w:rPr>
          <w:lang w:val="el" w:eastAsia="el"/>
        </w:rPr>
        <w:t>β) Τμήμα Παραδοσιακών Οικισμών.</w:t>
      </w:r>
    </w:p>
    <w:p>
      <w:pPr>
        <w:spacing w:before="240" w:after="240"/>
        <w:rPr>
          <w:lang w:val="el" w:eastAsia="el"/>
        </w:rPr>
      </w:pPr>
      <w:r>
        <w:rPr>
          <w:lang w:val="el" w:eastAsia="el"/>
        </w:rPr>
        <w:t>γ) Τμήμα Διατηρητέων Κτιρίων.</w:t>
      </w:r>
    </w:p>
    <w:p>
      <w:pPr>
        <w:spacing w:before="240" w:after="240"/>
        <w:rPr>
          <w:lang w:val="el" w:eastAsia="el"/>
        </w:rPr>
      </w:pPr>
      <w:r>
        <w:rPr>
          <w:lang w:val="el" w:eastAsia="el"/>
        </w:rPr>
        <w:t>δ) Τμήμα Σύγχρονης Αρχιτεκτονικής.</w:t>
      </w:r>
    </w:p>
    <w:p>
      <w:pPr>
        <w:spacing w:before="240" w:after="240"/>
        <w:rPr>
          <w:lang w:val="el" w:eastAsia="el"/>
        </w:rPr>
      </w:pPr>
      <w:r>
        <w:rPr>
          <w:lang w:val="el" w:eastAsia="el"/>
        </w:rPr>
        <w:t>ε) Τμήμα Μεταφοράς Συντελεστή Δόμησης (Μ.Σ.Δ.).</w:t>
      </w:r>
    </w:p>
    <w:p>
      <w:pPr>
        <w:spacing w:before="240" w:after="240"/>
        <w:rPr>
          <w:lang w:val="el" w:eastAsia="el"/>
        </w:rPr>
      </w:pPr>
      <w:r>
        <w:rPr>
          <w:lang w:val="el" w:eastAsia="el"/>
        </w:rPr>
        <w:t>2. Η αρμοδιότητα της Διεύθυνσης Αρχιτεκτονικής ανάγεται στα παρακάτω θέματα που κατανέμονται μεταξύ των τμημάτων ως εξής:</w:t>
      </w:r>
    </w:p>
    <w:p>
      <w:pPr>
        <w:spacing w:before="240" w:after="240"/>
        <w:rPr>
          <w:lang w:val="el" w:eastAsia="el"/>
        </w:rPr>
      </w:pPr>
      <w:r>
        <w:rPr>
          <w:lang w:val="el" w:eastAsia="el"/>
        </w:rPr>
        <w:t>α) Τμήμα Ιστορικών Κέντρων (Παραδοσιακών Τμημάτων Πόλεων), με τις εξής αρμοδιότητες:</w:t>
      </w:r>
    </w:p>
    <w:p>
      <w:pPr>
        <w:spacing w:before="240" w:after="240"/>
        <w:rPr>
          <w:lang w:val="el" w:eastAsia="el"/>
        </w:rPr>
      </w:pPr>
      <w:r>
        <w:rPr>
          <w:lang w:val="el" w:eastAsia="el"/>
        </w:rPr>
        <w:t>αα) Η μελέτη και η μέριμνα για τον χαρακτηρισμό τμημάτων πόλεων (Ιστορικών Κέντρων) ως παραδοσιακών και ο καθορισμός ζωνών προστασίας αυτών.</w:t>
      </w:r>
    </w:p>
    <w:p>
      <w:pPr>
        <w:spacing w:before="240" w:after="240"/>
        <w:rPr>
          <w:lang w:val="el" w:eastAsia="el"/>
        </w:rPr>
      </w:pPr>
      <w:r>
        <w:rPr>
          <w:lang w:val="el" w:eastAsia="el"/>
        </w:rPr>
        <w:t>ββ) Η σύνταξη και έγκριση προτύπων, προδιαγραφών, κανονισμών και ειδικών μελετών και προγραμμάτων, τα οποία αναφέρονται στην πολεοδομική συγκρότηση, το σχέδιο πόλεως, τους όρους δόμησης, τις χρήσεις γης και τη μορφολογική κατάσταση των Ιστορικών Κέντρων και των ζωνών προστασίας αυτών.</w:t>
      </w:r>
    </w:p>
    <w:p>
      <w:pPr>
        <w:spacing w:before="240" w:after="240"/>
        <w:rPr>
          <w:lang w:val="el" w:eastAsia="el"/>
        </w:rPr>
      </w:pPr>
      <w:r>
        <w:rPr>
          <w:lang w:val="el" w:eastAsia="el"/>
        </w:rPr>
        <w:t>β) Τμήμα Παραδοσιακών Οικισμών, με τις εξής αρμοδιότητες:</w:t>
      </w:r>
    </w:p>
    <w:p>
      <w:pPr>
        <w:spacing w:before="240" w:after="240"/>
        <w:rPr>
          <w:lang w:val="el" w:eastAsia="el"/>
        </w:rPr>
      </w:pPr>
      <w:r>
        <w:rPr>
          <w:lang w:val="el" w:eastAsia="el"/>
        </w:rPr>
        <w:t>αα) Η μελέτη και η μέριμνα για τον χαρακτηρισμό οικισμών ή τμημάτων τους ως παραδοσιακών και ο καθορισμός ζωνών προστασίας αυτών.</w:t>
      </w:r>
    </w:p>
    <w:p>
      <w:pPr>
        <w:spacing w:before="240" w:after="240"/>
        <w:rPr>
          <w:lang w:val="el" w:eastAsia="el"/>
        </w:rPr>
      </w:pPr>
      <w:r>
        <w:rPr>
          <w:lang w:val="el" w:eastAsia="el"/>
        </w:rPr>
        <w:t>ββ) Η σύνταξη και έγκριση προτύπων, προδιαγραφών, κανονισμών και ειδικών μελετών και προγραμμάτων, τα οποία αναφέρονται στην πολεοδομική συγκρότηση, το σχέδιο πόλεως, τους όρους δόμησης, τις χρήσεις γης, την μορφολογική κατάσταση, την ανάδειξη, την αναστή- λωση και την ανάπλαση των παραδοσιακών οικισμών, των ζωνών προστασίας αυτών ως και των αρχαιολογικών χώρων και ιστορικών τόπων του ν. 3028/2002 (Α΄ 153).</w:t>
      </w:r>
    </w:p>
    <w:p>
      <w:pPr>
        <w:spacing w:before="240" w:after="240"/>
        <w:rPr>
          <w:lang w:val="el" w:eastAsia="el"/>
        </w:rPr>
      </w:pPr>
      <w:r>
        <w:rPr>
          <w:lang w:val="el" w:eastAsia="el"/>
        </w:rPr>
        <w:t>γγ) Η παροχή κατευθύνσεων σε φορείς των ΟΤΑ και άλλων αρμόδιων φορέων σε θέματα παραδοσιακών οικισμών.</w:t>
      </w:r>
    </w:p>
    <w:p>
      <w:pPr>
        <w:spacing w:before="240" w:after="240"/>
        <w:rPr>
          <w:lang w:val="el" w:eastAsia="el"/>
        </w:rPr>
      </w:pPr>
      <w:r>
        <w:rPr>
          <w:lang w:val="el" w:eastAsia="el"/>
        </w:rPr>
        <w:t>δδ) Η εισήγηση προγραμμάτων για την εφαρμογή της πολιτικής στον τομέα αυτόν.</w:t>
      </w:r>
    </w:p>
    <w:p>
      <w:pPr>
        <w:spacing w:before="240" w:after="240"/>
        <w:rPr>
          <w:lang w:val="el" w:eastAsia="el"/>
        </w:rPr>
      </w:pPr>
      <w:r>
        <w:rPr>
          <w:lang w:val="el" w:eastAsia="el"/>
        </w:rPr>
        <w:t>γ) Τμήμα Διατηρητέων Κτιρίων, με τις εξής αρμοδιότητες:</w:t>
      </w:r>
    </w:p>
    <w:p>
      <w:pPr>
        <w:spacing w:before="240" w:after="240"/>
        <w:rPr>
          <w:lang w:val="el" w:eastAsia="el"/>
        </w:rPr>
      </w:pPr>
      <w:r>
        <w:rPr>
          <w:lang w:val="el" w:eastAsia="el"/>
        </w:rPr>
        <w:t>αα) Η μελέτη και η μέριμνα για τον χαρακτηρισμό αρχιτεκτονικών συνόλων, κτιρίων ή τμημάτων τους και λοιπών στοιχείων του ανθρωπογενούς περιβάλλοντος ως διατηρητέων, ως και ο καθορισμός ζωνών προστασίας αυτών.</w:t>
      </w:r>
    </w:p>
    <w:p>
      <w:pPr>
        <w:spacing w:before="240" w:after="240"/>
        <w:rPr>
          <w:lang w:val="el" w:eastAsia="el"/>
        </w:rPr>
      </w:pPr>
      <w:r>
        <w:rPr>
          <w:lang w:val="el" w:eastAsia="el"/>
        </w:rPr>
        <w:t>ββ) Η σύνταξη και έγκριση προτύπων, προδιαγραφών, κανονισμών και ειδικών μελετών και προγραμμάτων, τα οποία αναφέρονται σε ειδικούς όρους δόμησης, τις χρήσεις, την μορφολογική κατάσταση και την ανάδειξη διατηρητέων κτιρίων και λοιπών στοιχείων του ανθρωπογε- νούς περιβάλλοντος.</w:t>
      </w:r>
    </w:p>
    <w:p>
      <w:pPr>
        <w:spacing w:before="240" w:after="240"/>
        <w:rPr>
          <w:lang w:val="el" w:eastAsia="el"/>
        </w:rPr>
      </w:pPr>
      <w:r>
        <w:rPr>
          <w:lang w:val="el" w:eastAsia="el"/>
        </w:rPr>
        <w:t>γγ) Ο έλεγχος αιτημάτων κατεδάφισης αξιόλογων κτιρίων.</w:t>
      </w:r>
    </w:p>
    <w:p>
      <w:pPr>
        <w:spacing w:before="240" w:after="240"/>
        <w:rPr>
          <w:lang w:val="el" w:eastAsia="el"/>
        </w:rPr>
      </w:pPr>
      <w:r>
        <w:rPr>
          <w:lang w:val="el" w:eastAsia="el"/>
        </w:rPr>
        <w:t>δδ) Η τήρηση αρχείου των Διατηρητέων Κτιρίων, των Παραδοσιακών Συνόλων και των μελετών της Διεύθυνσης.</w:t>
      </w:r>
    </w:p>
    <w:p>
      <w:pPr>
        <w:spacing w:before="240" w:after="240"/>
        <w:rPr>
          <w:lang w:val="el" w:eastAsia="el"/>
        </w:rPr>
      </w:pPr>
      <w:r>
        <w:rPr>
          <w:lang w:val="el" w:eastAsia="el"/>
        </w:rPr>
        <w:t>εε) Η παροχή κατευθύνσεων σε φορείς των ΟΤΑ και άλλων αρμόδιων φορέων σε θέματα Αρχιτεκτονικής.</w:t>
      </w:r>
    </w:p>
    <w:p>
      <w:pPr>
        <w:spacing w:before="240" w:after="240"/>
        <w:rPr>
          <w:lang w:val="el" w:eastAsia="el"/>
        </w:rPr>
      </w:pPr>
      <w:r>
        <w:rPr>
          <w:lang w:val="el" w:eastAsia="el"/>
        </w:rPr>
        <w:t>δ) Τμήμα Σύγχρονης Αρχιτεκτονικής, με τις εξής αρμοδιότητες:</w:t>
      </w:r>
    </w:p>
    <w:p>
      <w:pPr>
        <w:spacing w:before="240" w:after="240"/>
        <w:rPr>
          <w:lang w:val="el" w:eastAsia="el"/>
        </w:rPr>
      </w:pPr>
      <w:r>
        <w:rPr>
          <w:lang w:val="el" w:eastAsia="el"/>
        </w:rPr>
        <w:t>αα) Η σύνταξη και έγκριση προτύπων, προδιαγραφών, κανονισμών και ειδικών μελετών και προγραμμάτων, τα οποία αναφέρονται στη σύγχρονη κτιριακή αρχιτεκτονική δημιουργία και τον αστικό εξοπλισμό του δημοσίου ελευθέρου χώρου, με ενσωμάτωση νέων τεχνολογιών και υλικών δόμησης φιλικών προς το περιβάλλον.</w:t>
      </w:r>
    </w:p>
    <w:p>
      <w:pPr>
        <w:spacing w:before="240" w:after="240"/>
        <w:rPr>
          <w:lang w:val="el" w:eastAsia="el"/>
        </w:rPr>
      </w:pPr>
      <w:r>
        <w:rPr>
          <w:lang w:val="el" w:eastAsia="el"/>
        </w:rPr>
        <w:t>ββ) Η μέριμνα για την παρακολούθηση των διεθνών εξελίξεων στους τομείς της σύγχρονης αρχιτεκτονικής, της δημιουργικής ενσωμάτωσης παραδοσιακών προτύπων, νέων τεχνολογιών και υλικών δόμησης σε αυτήν και την εν γένει προαγωγή της αρχιτεκτονικής με τη διοργάνωση αρχιτεκτονικών διαγωνισμών, εκθέσεων και άλλων δραστηριοτήτων.</w:t>
      </w:r>
    </w:p>
    <w:p>
      <w:pPr>
        <w:spacing w:before="240" w:after="240"/>
        <w:rPr>
          <w:lang w:val="el" w:eastAsia="el"/>
        </w:rPr>
      </w:pPr>
      <w:r>
        <w:rPr>
          <w:lang w:val="el" w:eastAsia="el"/>
        </w:rPr>
        <w:t>γγ) Η μέριμνα για τις διεθνείς σχέσεις, τις δραστηριότητες και τις υποχρεώσεις του Υπουργείου όσον αφορά στο αντικείμενο και τις αρμοδιότητες της Διεύθυνσης.</w:t>
      </w:r>
    </w:p>
    <w:p>
      <w:pPr>
        <w:spacing w:before="240" w:after="240"/>
        <w:rPr>
          <w:lang w:val="el" w:eastAsia="el"/>
        </w:rPr>
      </w:pPr>
      <w:r>
        <w:rPr>
          <w:lang w:val="el" w:eastAsia="el"/>
        </w:rPr>
        <w:t>ε) Τμήμα Μεταφοράς Συντελεστή Δόμησης (Μ.Σ.Δ.), με αρμοδιότητα όλα τα θέματα που αφορούν στη διαδικασία ελέγχου, έγκρισης και τεκμηρίωσης αιτημάτων μεταφοράς συντελεστή δόμησης και παροχής σχετικών οδηγιών.»</w:t>
      </w:r>
    </w:p>
    <w:p>
      <w:pPr>
        <w:pStyle w:val="MainText"/>
        <w:spacing w:before="120" w:after="0"/>
        <w:rPr>
          <w:lang w:val="el" w:eastAsia="el"/>
        </w:rPr>
      </w:pPr>
      <w:r>
        <w:rPr>
          <w:b/>
          <w:bCs/>
          <w:lang w:val="el" w:eastAsia="el"/>
        </w:rPr>
        <w:t>16.</w:t>
      </w:r>
      <w:r>
        <w:rPr>
          <w:lang w:val="el" w:eastAsia="el"/>
        </w:rPr>
        <w:t xml:space="preserve"> Στην παράγραφο 1 του άρθρου 4 προστίθεται περίπτωση ζ΄ ως εξής:</w:t>
      </w:r>
    </w:p>
    <w:p>
      <w:pPr>
        <w:spacing w:before="240" w:after="240"/>
        <w:rPr>
          <w:lang w:val="el" w:eastAsia="el"/>
        </w:rPr>
      </w:pPr>
      <w:r>
        <w:rPr>
          <w:lang w:val="el" w:eastAsia="el"/>
        </w:rPr>
        <w:t>«ζ. Τμήμα Ρυθμιστικών Σχεδίων Πόλεως και Οικιστικής Δομής».</w:t>
      </w:r>
    </w:p>
    <w:p>
      <w:pPr>
        <w:pStyle w:val="MainText"/>
        <w:spacing w:before="120" w:after="0"/>
        <w:rPr>
          <w:lang w:val="el" w:eastAsia="el"/>
        </w:rPr>
      </w:pPr>
      <w:r>
        <w:rPr>
          <w:b/>
          <w:bCs/>
          <w:lang w:val="el" w:eastAsia="el"/>
        </w:rPr>
        <w:t>17.</w:t>
      </w:r>
      <w:r>
        <w:rPr>
          <w:lang w:val="el" w:eastAsia="el"/>
        </w:rPr>
        <w:t xml:space="preserve"> Στην παράγραφο 2 του άρθρου 4 προστίθεται περίπτωση ζ΄ ως εξής:</w:t>
      </w:r>
    </w:p>
    <w:p>
      <w:pPr>
        <w:spacing w:before="240" w:after="240"/>
        <w:rPr>
          <w:lang w:val="el" w:eastAsia="el"/>
        </w:rPr>
      </w:pPr>
      <w:r>
        <w:rPr>
          <w:lang w:val="el" w:eastAsia="el"/>
        </w:rPr>
        <w:t>«ζ. Τμήμα Ρυθμιστικών Σχεδίων Πόλεως και Οικιστικής Δομής, στο οποίο υπάγονται:</w:t>
      </w:r>
    </w:p>
    <w:p>
      <w:pPr>
        <w:spacing w:before="240" w:after="240"/>
        <w:rPr>
          <w:lang w:val="el" w:eastAsia="el"/>
        </w:rPr>
      </w:pPr>
      <w:r>
        <w:rPr>
          <w:lang w:val="el" w:eastAsia="el"/>
        </w:rPr>
        <w:t>α) Η προώθηση προς έγκριση των Ρυθμιστικών Σχεδίων και Προγραμμάτων Προστασίας Περιβάλλοντος των αστικών συγκροτημάτων της χώρας, η εποπτεία και ο συντονισμός με τους Οργανισμούς εφαρμογής των σχεδίων αυτών και η παρακολούθηση των προγραμμάτων τους.</w:t>
      </w:r>
    </w:p>
    <w:p>
      <w:pPr>
        <w:spacing w:before="240" w:after="240"/>
        <w:rPr>
          <w:lang w:val="el" w:eastAsia="el"/>
        </w:rPr>
      </w:pPr>
      <w:r>
        <w:rPr>
          <w:lang w:val="el" w:eastAsia="el"/>
        </w:rPr>
        <w:t>β) Η εναρμόνιση με την Ευρωπαϊκή Πολιτική για τον αστικό χώρο, η παρακολούθηση της αστικής ανάπτυξης με έλεγχο των αστικών παρεμβάσεων και των προγραμμάτων αστικής αναγέννησης σύμφωνα με τις κατευθύνσεις των Ρυθμιστικών Σχεδίων και της Ευρωπαϊκής Πολιτικής και η διαμόρφωση δεικτών παρακολούθησης αστικών περιβαλλοντικών παρεμβάσεων μεσαίων αστικών κέντρων.</w:t>
      </w:r>
    </w:p>
    <w:p>
      <w:pPr>
        <w:spacing w:before="240" w:after="240"/>
        <w:rPr>
          <w:lang w:val="el" w:eastAsia="el"/>
        </w:rPr>
      </w:pPr>
      <w:r>
        <w:rPr>
          <w:lang w:val="el" w:eastAsia="el"/>
        </w:rPr>
        <w:t>γ) Η σύνταξη ετήσιας έκθεσης προς τον Υπουργό Περιβάλλοντος, Ενέργειας και Κλιματικής Αλλαγής η οποία συνοδεύεται από τις αντίστοιχες εκθέσεις των Οργανισμών Ρυθμιστικών Σχεδίων και περιλαμβάνει αξιολόγηση της πορείας δράσης των Οργανισμών και της αστικής ανάπτυξης και τυχόν προτάσεις για νέο πλαίσιο αστικών παρεμβάσεων στα οικιστικά συγκροτήματα των Ρυθμιστικών Σχεδίων.</w:t>
      </w:r>
    </w:p>
    <w:p>
      <w:pPr>
        <w:spacing w:before="240" w:after="240"/>
        <w:rPr>
          <w:lang w:val="el" w:eastAsia="el"/>
        </w:rPr>
      </w:pPr>
      <w:r>
        <w:rPr>
          <w:lang w:val="el" w:eastAsia="el"/>
        </w:rPr>
        <w:t>δ) Η αξιολόγηση, ο έλεγχος και η προώθηση για έγκριση τυχόν τροποποιήσεων και εξειδικεύσεων των αρχικών προεδρικών διαταγμάτων των Ρυθμιστικών Σχεδίων.</w:t>
      </w:r>
    </w:p>
    <w:p>
      <w:pPr>
        <w:spacing w:before="240" w:after="240"/>
        <w:rPr>
          <w:lang w:val="el" w:eastAsia="el"/>
        </w:rPr>
      </w:pPr>
      <w:r>
        <w:rPr>
          <w:lang w:val="el" w:eastAsia="el"/>
        </w:rPr>
        <w:t>ε) Ο σχεδιασμός των Γ.Π.Σ. και ΣΧΟΟΑΠ των Δήμων (πρότυπα, προδιαγραφές, οδηγίες, συντονισμός κ.λπ.).</w:t>
      </w:r>
    </w:p>
    <w:p>
      <w:pPr>
        <w:spacing w:before="240" w:after="240"/>
        <w:rPr>
          <w:lang w:val="el" w:eastAsia="el"/>
        </w:rPr>
      </w:pPr>
      <w:r>
        <w:rPr>
          <w:lang w:val="el" w:eastAsia="el"/>
        </w:rPr>
        <w:t>στ) Η μέριμνα για την παρακολούθηση της εκπόνησης, την παροχή κατευθύνσεων σύνταξης και την έγκριση μελετών Ρυθμιστικών Σχεδίων.</w:t>
      </w:r>
    </w:p>
    <w:p>
      <w:pPr>
        <w:spacing w:before="240" w:after="240"/>
        <w:rPr>
          <w:lang w:val="el" w:eastAsia="el"/>
        </w:rPr>
      </w:pPr>
      <w:r>
        <w:rPr>
          <w:lang w:val="el" w:eastAsia="el"/>
        </w:rPr>
        <w:t>ζ) Οι αρμοδιότητες του Τμήματος Οικιστικής Δομής.</w:t>
      </w:r>
    </w:p>
    <w:p>
      <w:pPr>
        <w:spacing w:before="240" w:after="240"/>
        <w:rPr>
          <w:lang w:val="el" w:eastAsia="el"/>
        </w:rPr>
      </w:pPr>
      <w:r>
        <w:rPr>
          <w:lang w:val="el" w:eastAsia="el"/>
        </w:rPr>
        <w:t>18. Οι θέσεις και το προσωπικό του Τμήματος Οικιστικής Δομής μεταφέρονται στο Τμήμα Ρυθμιστικών Σχεδίων Πόλεως και Οικιστικής Δομής.</w:t>
      </w:r>
    </w:p>
    <w:p>
      <w:pPr>
        <w:spacing w:before="240" w:after="240"/>
        <w:rPr>
          <w:lang w:val="el" w:eastAsia="el"/>
        </w:rPr>
      </w:pPr>
      <w:r>
        <w:rPr>
          <w:lang w:val="el" w:eastAsia="el"/>
        </w:rPr>
        <w:t>19. Στην παρ. 1 του άρθρου 8 του π.δ. 51/1988 προστίθεται περίπτωση στ΄ ως εξής:</w:t>
      </w:r>
    </w:p>
    <w:p>
      <w:pPr>
        <w:spacing w:before="240" w:after="240"/>
        <w:rPr>
          <w:lang w:val="el" w:eastAsia="el"/>
        </w:rPr>
      </w:pPr>
      <w:r>
        <w:rPr>
          <w:lang w:val="el" w:eastAsia="el"/>
        </w:rPr>
        <w:t>«στ) Τμήμα Αρχείου Αδειών Δόμησης».</w:t>
      </w:r>
    </w:p>
    <w:p>
      <w:pPr>
        <w:pStyle w:val="MainText"/>
        <w:spacing w:before="120" w:after="0"/>
        <w:rPr>
          <w:lang w:val="el" w:eastAsia="el"/>
        </w:rPr>
      </w:pPr>
      <w:r>
        <w:rPr>
          <w:b/>
          <w:bCs/>
          <w:lang w:val="el" w:eastAsia="el"/>
        </w:rPr>
        <w:t>20.</w:t>
      </w:r>
      <w:r>
        <w:rPr>
          <w:lang w:val="el" w:eastAsia="el"/>
        </w:rPr>
        <w:t xml:space="preserve"> Στην παρ. 2 του άρθρου 8 του π.δ. 51/1988 προστίθεται περίπτωση στ΄ ως εξής:</w:t>
      </w:r>
    </w:p>
    <w:p>
      <w:pPr>
        <w:spacing w:before="240" w:after="240"/>
        <w:rPr>
          <w:lang w:val="el" w:eastAsia="el"/>
        </w:rPr>
      </w:pPr>
      <w:r>
        <w:rPr>
          <w:lang w:val="el" w:eastAsia="el"/>
        </w:rPr>
        <w:t>«στ) Τμήμα Αρχείου Αδειών Δόμησης στο οποίο υπάγονται η τήρηση και ενημέρωση ηλεκτρονικού αρχείου των αδειών δόμησης. Με απόφαση του Υπουργού Περιβάλλοντος, Ενέργειας και Κλιματικής Αλλαγής καθορίζεται ο τρόπος λειτουργίας και κάθε άλλη λεπτομέρεια του τμήματος.»</w:t>
      </w:r>
    </w:p>
    <w:p>
      <w:pPr>
        <w:pStyle w:val="MainText"/>
        <w:spacing w:before="120" w:after="0"/>
        <w:rPr>
          <w:lang w:val="el" w:eastAsia="el"/>
        </w:rPr>
      </w:pPr>
      <w:r>
        <w:rPr>
          <w:b/>
          <w:bCs/>
          <w:lang w:val="el" w:eastAsia="el"/>
        </w:rPr>
        <w:t>21.</w:t>
      </w:r>
      <w:r>
        <w:rPr>
          <w:lang w:val="el" w:eastAsia="el"/>
        </w:rPr>
        <w:t xml:space="preserve"> Με απόφαση του Υπουργού Περιβάλλοντος, Ενέργειας και Κλιματικής Αλλαγής μπορεί να κατανέμονται και να ανακατανέμονται οι ανωτέρω αρμοδιότητες των Διευθύνσεων Πολεοδομικού Σχεδιασμού και Αρχιτεκτονικής μεταξύ των υποκείμενων οργανικών μονάδων τους. Με προεδρικό διάταγμα που εκδίδεται με πρόταση του Υπουργού Περιβάλλοντος, Ενέργειας και Κλιματικής Αλλαγής μπορεί να τροποποιείται ο Οργανισμός του Υπουργείου Περιβάλλοντος, Ενέργειας και Κλιματικής Αλλαγής.</w:t>
      </w:r>
    </w:p>
    <w:p>
      <w:pPr>
        <w:pStyle w:val="MainText"/>
        <w:spacing w:before="120" w:after="0"/>
        <w:rPr>
          <w:lang w:val="el" w:eastAsia="el"/>
        </w:rPr>
      </w:pPr>
      <w:r>
        <w:rPr>
          <w:b/>
          <w:bCs/>
          <w:lang w:val="el" w:eastAsia="el"/>
        </w:rPr>
        <w:t>22.</w:t>
      </w:r>
      <w:r>
        <w:rPr>
          <w:lang w:val="el" w:eastAsia="el"/>
        </w:rPr>
        <w:t xml:space="preserve"> Στην παρ. 3 του άρθρου 1 του π.δ. 51/1988 προστίθεται περίπτωση στ΄ ως ακολούθως:</w:t>
      </w:r>
    </w:p>
    <w:p>
      <w:pPr>
        <w:spacing w:before="240" w:after="240"/>
        <w:rPr>
          <w:lang w:val="el" w:eastAsia="el"/>
        </w:rPr>
      </w:pPr>
      <w:r>
        <w:rPr>
          <w:lang w:val="el" w:eastAsia="el"/>
        </w:rPr>
        <w:t>«στ. Γραφείο Μελετών για άτομα με Αναπηρίες (Γρ. ΑμεΑ). Το Γραφείο ΑμεΑ με αντικείμενο την αντιμετώπιση των αναγκών για την αυτόνομη διακίνηση και διαβίωση των Ατόμων με Αναπηρίες (ΑμεΑ) στο δομημένο περιβάλλον υπάγεται απευθείας στον Υπουργό Περιβάλλοντος, Ενέργειας και Κλιματικής Αλλαγής και έχει τις ακόλουθες αρμοδιότητες:</w:t>
      </w:r>
    </w:p>
    <w:p>
      <w:pPr>
        <w:spacing w:before="240" w:after="240"/>
        <w:rPr>
          <w:lang w:val="el" w:eastAsia="el"/>
        </w:rPr>
      </w:pPr>
      <w:r>
        <w:rPr>
          <w:lang w:val="el" w:eastAsia="el"/>
        </w:rPr>
        <w:t>i. Τη σύνταξη σχετικών προδιαγραφών, οδηγιών σχε- διασμού και κανονιστικών ρυθμίσεων για θέματα ασφαλούς και αυτόνομης διαβίωσης και διακίνησης.</w:t>
      </w:r>
    </w:p>
    <w:p>
      <w:pPr>
        <w:spacing w:before="240" w:after="240"/>
        <w:rPr>
          <w:lang w:val="el" w:eastAsia="el"/>
        </w:rPr>
      </w:pPr>
      <w:r>
        <w:rPr>
          <w:lang w:val="el" w:eastAsia="el"/>
        </w:rPr>
        <w:t>ii. Το συντονισμό των Εθνικών, Τεχνικών και Αναπηρικών Φορέων σε σχετικά θέματα.</w:t>
      </w:r>
    </w:p>
    <w:p>
      <w:pPr>
        <w:spacing w:before="240" w:after="240"/>
        <w:rPr>
          <w:lang w:val="el" w:eastAsia="el"/>
        </w:rPr>
      </w:pPr>
      <w:r>
        <w:rPr>
          <w:lang w:val="el" w:eastAsia="el"/>
        </w:rPr>
        <w:t>iii. Την παρακολούθηση σχετικών Ευρωπαϊκών Προγραμμάτων και συμμετοχή σε Κοινοτικά Χρηματοδοτικά Προγράμματα.</w:t>
      </w:r>
    </w:p>
    <w:p>
      <w:pPr>
        <w:spacing w:before="240" w:after="240"/>
        <w:rPr>
          <w:lang w:val="el" w:eastAsia="el"/>
        </w:rPr>
      </w:pPr>
      <w:r>
        <w:rPr>
          <w:lang w:val="el" w:eastAsia="el"/>
        </w:rPr>
        <w:t>iv. Την ανταλλαγή τεχνογνωσίας και συνεργασία με Τοπικούς, Εθνικούς, Κοινοτικούς και Διεθνείς Φορείς.</w:t>
      </w:r>
    </w:p>
    <w:p>
      <w:pPr>
        <w:spacing w:before="240" w:after="240"/>
        <w:rPr>
          <w:lang w:val="el" w:eastAsia="el"/>
        </w:rPr>
      </w:pPr>
      <w:r>
        <w:rPr>
          <w:lang w:val="el" w:eastAsia="el"/>
        </w:rPr>
        <w:t>v. Τη συστηματική ενημέρωση των εμπλεκομένων στο αντικείμενο των Φορέων και Ατόμων.</w:t>
      </w:r>
    </w:p>
    <w:p>
      <w:pPr>
        <w:spacing w:before="240" w:after="240"/>
        <w:rPr>
          <w:lang w:val="el" w:eastAsia="el"/>
        </w:rPr>
      </w:pPr>
      <w:r>
        <w:rPr>
          <w:lang w:val="el" w:eastAsia="el"/>
        </w:rPr>
        <w:t>vi. Την ανάπτυξη συνεργασίας κάθε μορφής με άλλες Υπηρεσίες του Δημοσίου, Νομικά Πρόσωπα Δημοσίου Δικαίου, επιχειρήσεις του Δημοσίου, εταιρείες του Δημοσίου, Οργανισμούς Τοπικής Αυτοδιοίκησης και άλλους φορείς του δημόσιου ή ιδιωτικού τομέα, για την προώθηση της αυτόνομης διακίνησης και διαβίωσης των Ατόμων με Αναπηρίες.»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Ρύθμιση θεμάτων Οικοδομικών Συνεταιρισμών</w:t>
      </w:r>
    </w:p>
    <w:p>
      <w:pPr>
        <w:pStyle w:val="MainText"/>
        <w:spacing w:before="120" w:after="0"/>
        <w:rPr>
          <w:lang w:val="el" w:eastAsia="el"/>
        </w:rPr>
      </w:pPr>
      <w:r>
        <w:rPr>
          <w:b/>
          <w:bCs/>
          <w:lang w:val="el" w:eastAsia="el"/>
        </w:rPr>
        <w:t>1.</w:t>
      </w:r>
      <w:r>
        <w:rPr>
          <w:lang w:val="el" w:eastAsia="el"/>
        </w:rPr>
        <w:t xml:space="preserve"> Η εποπτεία των Οικοδομικών Συνεταιρισμών (Ο.Σ.) ανήκει στο Υπουργείο Οικονομικών, σύμφωνα με το ν. 1667/1986 (Α΄ 196). Το Υπουργείο Περιβάλλοντος, Ενέργειας και Κλιματικής Αλλαγής ασκεί εποπτεία επί των Ο.Σ. μόνο για θέματα αρμοδιοτήτων του, δηλαδή ιδίως ως προς τις διαδικασίες χωροθέτησης, πολεοδόμησης, τον καθορισμό όρων και περιορισμών δόμησης, έγκριση μελετών περιβαλλοντικών επιπτώσεων και θέματα ενέργειας.</w:t>
      </w:r>
    </w:p>
    <w:p>
      <w:pPr>
        <w:pStyle w:val="MainText"/>
        <w:spacing w:before="120" w:after="0"/>
        <w:rPr>
          <w:lang w:val="el" w:eastAsia="el"/>
        </w:rPr>
      </w:pPr>
      <w:r>
        <w:rPr>
          <w:b/>
          <w:bCs/>
          <w:lang w:val="el" w:eastAsia="el"/>
        </w:rPr>
        <w:t>2.</w:t>
      </w:r>
      <w:r>
        <w:rPr>
          <w:lang w:val="el" w:eastAsia="el"/>
        </w:rPr>
        <w:t xml:space="preserve"> Απαραίτητη προϋπόθεση για τη σύσταση των Οικοδομικών Συνεταιρισμών είναι η έκδοση βεβαίωσης της αρμόδιας Διεύθυνσης του Υπουργείου Περιβάλλοντος, Ενέργειας και Κλιματικής Αλλαγής, ότι η προτεινόμενη έκταση είναι μέσα σε περιοχή ειδικά ρυθμιζόμενης πολεοδόμησης (ΠΕΡΠΟ).</w:t>
      </w:r>
    </w:p>
    <w:p>
      <w:pPr>
        <w:pStyle w:val="MainText"/>
        <w:spacing w:before="120" w:after="0"/>
        <w:rPr>
          <w:lang w:val="el" w:eastAsia="el"/>
        </w:rPr>
      </w:pPr>
      <w:r>
        <w:rPr>
          <w:b/>
          <w:bCs/>
          <w:lang w:val="el" w:eastAsia="el"/>
        </w:rPr>
        <w:t>3.</w:t>
      </w:r>
      <w:r>
        <w:rPr>
          <w:lang w:val="el" w:eastAsia="el"/>
        </w:rPr>
        <w:t xml:space="preserve"> Μέσα σε αποκλειστική προθεσμία δέκα ετών από την έγκριση της πολεοδομικής μελέτης πρέπει να έχουν ολοκληρωθεί τα έργα τεχνικής υποδομής στις εκτάσεις των Ο.Σ..</w:t>
      </w:r>
    </w:p>
    <w:p>
      <w:pPr>
        <w:pStyle w:val="MainText"/>
        <w:spacing w:before="120" w:after="0"/>
        <w:rPr>
          <w:lang w:val="el" w:eastAsia="el"/>
        </w:rPr>
      </w:pPr>
      <w:r>
        <w:rPr>
          <w:b/>
          <w:bCs/>
          <w:lang w:val="el" w:eastAsia="el"/>
        </w:rPr>
        <w:t>4.</w:t>
      </w:r>
      <w:r>
        <w:rPr>
          <w:lang w:val="el" w:eastAsia="el"/>
        </w:rPr>
        <w:t xml:space="preserve"> Οι οργανισμοί τοπικής αυτοδιοίκησης (Ο.Τ.Α.) στα διοικητικά όρια των οποίων υπάγονται οι εκτάσεις των Ο.Σ. μπορούν να αναλάβουν να εκτελέσουν ή να ολοκληρώσουν τα έργα τεχνικής υποδομής, όπως αυτά καθορίζονται στις σχετικές μελέτες έργων, τις πολεοδομι- κές μελέτες και τα αντίστοιχα προγράμματα ολοκλήρωσης αυτών. Για την εφαρμογή του προηγούμενου εδαφίου απαιτείται απόφαση της Γενικής Συνέλευσης των μελών του Ο.Σ., καθώς και απόφαση του αρμόδιου συμβουλίου του οικείου Ο.Τ.Α..</w:t>
      </w:r>
    </w:p>
    <w:p>
      <w:pPr>
        <w:pStyle w:val="MainText"/>
        <w:spacing w:before="120" w:after="0"/>
        <w:rPr>
          <w:lang w:val="el" w:eastAsia="el"/>
        </w:rPr>
      </w:pPr>
      <w:r>
        <w:rPr>
          <w:b/>
          <w:bCs/>
          <w:lang w:val="el" w:eastAsia="el"/>
        </w:rPr>
        <w:t>5.</w:t>
      </w:r>
      <w:r>
        <w:rPr>
          <w:lang w:val="el" w:eastAsia="el"/>
        </w:rPr>
        <w:t xml:space="preserve"> Στην περίπτωση της παραγράφου 4 το αντισταθμιστικό μέτρο της απαλλαγής των Ο.Σ. από την εισφορά σε χρήμα παύει να ισχύει. Για την κατασκευή των έργων τεχνικής υποδομής επιβάλλεται υπέρ του οικείου Ο.Τ.Α. η καταβολή χρηματικού ποσού, το οποίο βεβαιώνεται από την αρμόδια υπηρεσία του Ο.Τ.Α. και εισπράττεται με τη διαδικασία περί είσπραξης δημοσίων εσόδων. Υπόχρεοι σε καταβολή του παραπάνω χρηματικού ποσού είναι οι ιδιοκτήτες των συνεταιρικών μερίδων, όπως αυτές έχουν υλοποιηθεί από την εφαρμογή του ρυμοτομικού σχεδίου, καθώς και οι οικοδομικοί συνεταιρισμοί που έχουν αδιανέμητες συνεταιρικές μερίδες στην ιδιοκτησία τους. Το ύψος του ποσού αυτού τελεί σε αναλογία με την αξία των έργων που θα κατασκευαστούν.</w:t>
      </w:r>
    </w:p>
    <w:p>
      <w:pPr>
        <w:pStyle w:val="MainText"/>
        <w:spacing w:before="120" w:after="0"/>
        <w:rPr>
          <w:lang w:val="el" w:eastAsia="el"/>
        </w:rPr>
      </w:pPr>
      <w:r>
        <w:rPr>
          <w:b/>
          <w:bCs/>
          <w:lang w:val="el" w:eastAsia="el"/>
        </w:rPr>
        <w:t>6.</w:t>
      </w:r>
      <w:r>
        <w:rPr>
          <w:lang w:val="el" w:eastAsia="el"/>
        </w:rPr>
        <w:t xml:space="preserve"> Για την εφαρμογή των παραγράφων 4 και 5 απαιτείται οι αρμόδιες υπηρεσίες του οικείου Ο.Τ.Α. να προβούν σε προκαταρκτική εκτίμηση των έργων τεχνικής υποδομής από οικονομοτεχνική άποψη.</w:t>
      </w:r>
    </w:p>
    <w:p>
      <w:pPr>
        <w:spacing w:before="240" w:after="240"/>
        <w:rPr>
          <w:lang w:val="el" w:eastAsia="el"/>
        </w:rPr>
      </w:pPr>
      <w:r>
        <w:rPr>
          <w:lang w:val="el" w:eastAsia="el"/>
        </w:rPr>
        <w:t>Η παραπάνω εκτίμηση επικυρώνεται με απόφαση του αρμόδιου συμβουλίου, η οποία επέχει θέση απόφασης ανάληψης των εν λόγω έργων υποδομής.</w:t>
      </w:r>
    </w:p>
    <w:p>
      <w:pPr>
        <w:spacing w:before="240" w:after="240"/>
        <w:rPr>
          <w:lang w:val="el" w:eastAsia="el"/>
        </w:rPr>
      </w:pPr>
      <w:r>
        <w:rPr>
          <w:lang w:val="el" w:eastAsia="el"/>
        </w:rPr>
        <w:t>Η απόφαση ανάληψης των εν λόγω έργων υποδομής κοινοποιείται αμελλητί με ευθύνη του Ο.Τ.Α. στις αρμόδιες πολεοδομικές υπηρεσίες, με παραγγελία να επιβάλουν την αναστολή έκδοσης οικοδομικών αδειών για όσο διάστημα είναι απαραίτητο στους Ο.Τ.Α. να προβούν στη σύνταξη μελετών για τα έργα υποδομής, προκειμέ- νου να μην παρεμποδίζεται η πραγματοποίησή τους και να διασφαλίζεται η καλή εκτέλεση αυτών.</w:t>
      </w:r>
    </w:p>
    <w:p>
      <w:pPr>
        <w:spacing w:before="240" w:after="240"/>
        <w:rPr>
          <w:lang w:val="el" w:eastAsia="el"/>
        </w:rPr>
      </w:pPr>
      <w:r>
        <w:rPr>
          <w:lang w:val="el" w:eastAsia="el"/>
        </w:rPr>
        <w:t>Μετά την ολοκλήρωση της παραπάνω διαδικασίας οι Ο.Τ.Α. αναλαμβάνουν την εκπόνηση των έργων τεχνικής υποδομής στις οικιστικές περιοχές των Ο.Σ. και εντάσσουν αυτά στους προϋπολογισμούς και τα προγράμματά τους σύμφωνα με τις κείμενες διατάξεις.</w:t>
      </w:r>
    </w:p>
    <w:p>
      <w:pPr>
        <w:pStyle w:val="MainText"/>
        <w:spacing w:before="120" w:after="0"/>
        <w:rPr>
          <w:lang w:val="el" w:eastAsia="el"/>
        </w:rPr>
      </w:pPr>
      <w:r>
        <w:rPr>
          <w:b/>
          <w:bCs/>
          <w:lang w:val="el" w:eastAsia="el"/>
        </w:rPr>
        <w:t>7.</w:t>
      </w:r>
      <w:r>
        <w:rPr>
          <w:lang w:val="el" w:eastAsia="el"/>
        </w:rPr>
        <w:t xml:space="preserve"> Κατ’ εξαίρεση των οριζομένων στις προηγούμενες παραγράφους οι Ο.Σ. μπορούν μέσα σε έξι μήνες από τη δημοσίευση του παρόντος, ύστερα από σχετική απόφαση της Γενικής Συνέλευσης των μελών τους, να επιλέ- ξουν τη σύναψη συμβάσεων με τους Ο.Τ.Α. για την κατασκευή έργων από κοινού ή με όποιον άλλον τρόπο δεσμευτούν συμβατικά. Με τις σχετικές συμβάσεις καθορίζονται οι όροι και προϋποθέσεις κατασκευής των έργων υποδομής, η σύναψη τυχόν δανείων, επιβαρύνσεις, καταβολές εισφορών, ο μηχανισμός είσπραξης και οι κυρώσεις για την επιβολή αυτής, η τυχόν από κοινού επιλογή φορέα κατασκευής των έργων, η ρύθμιση θεμάτων σχετικών με τις ήδη ανειλημμένες συμβατικές υποχρεώσεις των Ο.Σ., οι χρόνοι και οι προθεσμίες, μέτρα και ασφαλιστικές δικλείδες για την τήρηση των συμβατικών υποχρεώσεων, θέματα εποπτείας και ελέγχου των έργων, σύμπραξη με άλλους φορείς δημόσιου ή ιδιωτικού τομέα, συμβατικές υποκαταστάσεις, επίλυση διαφορών.</w:t>
      </w:r>
    </w:p>
    <w:p>
      <w:pPr>
        <w:pStyle w:val="MainText"/>
        <w:spacing w:before="120" w:after="0"/>
        <w:rPr>
          <w:lang w:val="el" w:eastAsia="el"/>
        </w:rPr>
      </w:pPr>
      <w:r>
        <w:rPr>
          <w:b/>
          <w:bCs/>
          <w:lang w:val="el" w:eastAsia="el"/>
        </w:rPr>
        <w:t>8.</w:t>
      </w:r>
      <w:r>
        <w:rPr>
          <w:lang w:val="el" w:eastAsia="el"/>
        </w:rPr>
        <w:t xml:space="preserve"> Σε κάθε περίπτωση μετά την παρέλευση της προθεσμίας της παραγράφου 3, η εκτέλεση των έργων υποδομής υπάγεται στον οικείο Ο.Τ.Α.. Στην περίπτωση αυτή εφαρμόζονται αναλόγως οι διατάξεις της παραγράφου 5.</w:t>
      </w:r>
    </w:p>
    <w:p>
      <w:pPr>
        <w:pStyle w:val="MainText"/>
        <w:spacing w:before="120" w:after="0"/>
        <w:rPr>
          <w:lang w:val="el" w:eastAsia="el"/>
        </w:rPr>
      </w:pPr>
      <w:r>
        <w:rPr>
          <w:b/>
          <w:bCs/>
          <w:lang w:val="el" w:eastAsia="el"/>
        </w:rPr>
        <w:t>9.</w:t>
      </w:r>
      <w:r>
        <w:rPr>
          <w:lang w:val="el" w:eastAsia="el"/>
        </w:rPr>
        <w:t xml:space="preserve"> Η αρμοδιότητα ελέγχου και εποπτείας των έργων υποδομής (προϋπολογισμός, καλή κατασκευή, πρόγραμμα ολοκλήρωσης) ανήκει στην Περιφέρεια, στην οποία υπάγεται ο Δήμος όπου ο Ο.Σ. έχει την έκτασή του.</w:t>
      </w:r>
    </w:p>
    <w:p>
      <w:pPr>
        <w:pStyle w:val="MainText"/>
        <w:spacing w:before="120" w:after="0"/>
        <w:rPr>
          <w:lang w:val="el" w:eastAsia="el"/>
        </w:rPr>
      </w:pPr>
      <w:r>
        <w:rPr>
          <w:b/>
          <w:bCs/>
          <w:lang w:val="el" w:eastAsia="el"/>
        </w:rPr>
        <w:t>10.</w:t>
      </w:r>
      <w:r>
        <w:rPr>
          <w:lang w:val="el" w:eastAsia="el"/>
        </w:rPr>
        <w:t xml:space="preserve"> Η ολοκλήρωση των έργων υποδομής αποτελεί αναγκαία προϋπόθεση για την έκδοση οικοδομικών αδειών, για τους οικοδομικούς συνεταιρισμούς που συστάθη- καν μετά την έναρξη ισχύος του π.δ.93/1987 (16.4.1987). Για τους προϋφιστάμενους της 16.4.1987 οικοδομικούς συνεταιρισμούς αναγκαία προϋπόθεση για την έκδοση οικοδομικών αδειών αποτελεί η ολοκλήρωση της χάραξης του οδικού δικτύου, σύμφωνα με την εγκεκριμένη πολεοδομική μελέτη.</w:t>
      </w:r>
    </w:p>
    <w:p>
      <w:pPr>
        <w:pStyle w:val="MainText"/>
        <w:spacing w:before="120" w:after="0"/>
        <w:rPr>
          <w:lang w:val="el" w:eastAsia="el"/>
        </w:rPr>
      </w:pPr>
      <w:r>
        <w:rPr>
          <w:b/>
          <w:bCs/>
          <w:lang w:val="el" w:eastAsia="el"/>
        </w:rPr>
        <w:t>11.</w:t>
      </w:r>
      <w:r>
        <w:rPr>
          <w:lang w:val="el" w:eastAsia="el"/>
        </w:rPr>
        <w:t xml:space="preserve"> Όταν οι Ο.Σ. επιτελέσουν το σκοπό τους, μπορεί με απόφαση της Γενικής Συνέλευσης των μελών τους να λειτουργήσουν για δέκα κατ’ ανώτατο όριο έτη ως σω- ματείο-σύλλογος για την περαιτέρω διαχείριση των κοινών. Κατόπιν οι εκτάσεις τους και η ευθύνη συντήρησης των κοινόχρηστων χώρων και τεχνικών έργων περιέρχονται στους οικείους Δήμους.</w:t>
      </w:r>
    </w:p>
    <w:p>
      <w:pPr>
        <w:pStyle w:val="MainText"/>
        <w:spacing w:before="120" w:after="0"/>
        <w:rPr>
          <w:lang w:val="el" w:eastAsia="el"/>
        </w:rPr>
      </w:pPr>
      <w:r>
        <w:rPr>
          <w:b/>
          <w:bCs/>
          <w:lang w:val="el" w:eastAsia="el"/>
        </w:rPr>
        <w:t>12.</w:t>
      </w:r>
      <w:r>
        <w:rPr>
          <w:lang w:val="el" w:eastAsia="el"/>
        </w:rPr>
        <w:t xml:space="preserve"> Για όσους Ο.Σ. δεν εφαρμόσουν τη πολεοδομική μελέτη μέσα στην προθεσμία της παραγράφου 3, ανακαλείται η πολεοδομική τους μελέτη και επέρχεται αυτοδίκαια η διάλυσή τους, μετά από διαπιστωτική πράξη του αρμόδιου Περιφερειάρχη. Όσοι Ο.Σ. αναλάβουν την εκτέλεση των έργων υποδομής στην έκτασή τους, αλλά η εν λόγω προθεσμία εκπνεύσει άπρακτη, διαλύονται κατόπιν σχετικής απόφασης του αρμόδιου δικαστηρίου μετά από αίτηση της Περιφέρειας και τα έργα αναλαμβάνει ο Ο.Τ.Α..</w:t>
      </w:r>
    </w:p>
    <w:p>
      <w:pPr>
        <w:pStyle w:val="MainText"/>
        <w:spacing w:before="120" w:after="0"/>
        <w:rPr>
          <w:lang w:val="el" w:eastAsia="el"/>
        </w:rPr>
      </w:pPr>
      <w:r>
        <w:rPr>
          <w:b/>
          <w:bCs/>
          <w:lang w:val="el" w:eastAsia="el"/>
        </w:rPr>
        <w:t>13.</w:t>
      </w:r>
      <w:r>
        <w:rPr>
          <w:lang w:val="el" w:eastAsia="el"/>
        </w:rPr>
        <w:t xml:space="preserve"> Οι προϋφιστάμενοι της 16.1.1984 Ο.Σ. με εγκεκριμένο ρυμοτομικό σχέδιο διέπονται εφεξής από τις διατάξεις του ν. 1667/1986. Όσοι από αυτούς δεν έχουν ολοκληρώσει μέχρι σήμερα τα έργα υποδομής, οφείλουν να τα ολοκληρώσουν είτε οι ίδιοι είτε σύμφωνα με τις διατάξεις των παραγράφων 4 – 7 μέσα σε δώδεκα μήνες από τη δημοσίευση του παρόντος. Μετά την παρέλευση της παραπάνω προθεσμίας την ολοκλήρωση των έργων αναλαμβάνουν αυτοδίκαια και αποκλειστικά οι οικείοι Ο.Τ.Α..</w:t>
      </w:r>
    </w:p>
    <w:p>
      <w:pPr>
        <w:pStyle w:val="MainText"/>
        <w:spacing w:before="120" w:after="0"/>
        <w:rPr>
          <w:lang w:val="el" w:eastAsia="el"/>
        </w:rPr>
      </w:pPr>
      <w:r>
        <w:rPr>
          <w:b/>
          <w:bCs/>
          <w:lang w:val="el" w:eastAsia="el"/>
        </w:rPr>
        <w:t>14.</w:t>
      </w:r>
      <w:r>
        <w:rPr>
          <w:lang w:val="el" w:eastAsia="el"/>
        </w:rPr>
        <w:t xml:space="preserve"> Παρατείνεται για δύο έτη η διάρκεια των Ο.Σ. προ- κειμένου να εναρμονίσουν τα καταστατικά τους σύμφωνα με τις ρυθμίσεις του παρόντος άρθρου και να υποβάλουν χρονοδιάγραμμα –έκθεση έργων υποδομής προς έγκριση στην Περιφέρεια.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Θέματα σχετικά με απόβλητα από εκσκαφές,κατασκευές και κατεδαφίσεις (ΑΕΚΚ)</w:t>
      </w:r>
    </w:p>
    <w:p>
      <w:pPr>
        <w:pStyle w:val="MainText"/>
        <w:spacing w:before="120" w:after="0"/>
        <w:rPr>
          <w:lang w:val="el" w:eastAsia="el"/>
        </w:rPr>
      </w:pPr>
      <w:r>
        <w:rPr>
          <w:b/>
          <w:bCs/>
          <w:lang w:val="el" w:eastAsia="el"/>
        </w:rPr>
        <w:t>1.</w:t>
      </w:r>
      <w:r>
        <w:rPr>
          <w:lang w:val="el" w:eastAsia="el"/>
        </w:rPr>
        <w:t xml:space="preserve"> Επιτρέπεται η εγκατάσταση μονάδων επεξεργασίας αποβλήτων από εκσκαφές, κατασκευές και κατεδαφίσεις (ΑΕΚΚ) σε ανενεργά λατομεία ανεξαρτήτως του ιδιοκτησιακού καθεστώτος τους, για τους σκοπούς της παραγράφου 2. Στα λατομεία αυτά συμπεριλαμβάνονται και τα οριζόμενα στο άρθρο 33 του ν. 3164/2003 (Α΄ 176) ως θέσεις κατάλληλες για εγκαταστάσεις ολοκληρωμένης διαχείρισης αποβλήτων (ΟΕΔΑ). Η λειτουργία των εγκαταστάσεων επεξεργασίας των ΑΕΚΚ σε λατομεία δεν πρέπει να παρατείνεται πέραν του χρόνου αποκατάστασης του λατομείου που ορίζεται με τη σύμβαση ανάθεσης του αναδόχου.</w:t>
      </w:r>
    </w:p>
    <w:p>
      <w:pPr>
        <w:pStyle w:val="MainText"/>
        <w:spacing w:before="120" w:after="0"/>
        <w:rPr>
          <w:lang w:val="el" w:eastAsia="el"/>
        </w:rPr>
      </w:pPr>
      <w:r>
        <w:rPr>
          <w:b/>
          <w:bCs/>
          <w:lang w:val="el" w:eastAsia="el"/>
        </w:rPr>
        <w:t>2.</w:t>
      </w:r>
      <w:r>
        <w:rPr>
          <w:lang w:val="el" w:eastAsia="el"/>
        </w:rPr>
        <w:t xml:space="preserve"> Επιτρέπεται η απόθεση προϊόντων εκσκαφών από την κατασκευή δημόσιων έργων, στα οποία περιλαμβάνονται και τα έργα με σύμβαση παραχώρησης, σε ανε- νεργά λατομεία για τη μερική ή ολική αποκατάστασή τους μετά από εκπόνηση μελέτης αποκατάστασης που περιλαμβάνει και τη φυτοτεχνική μελέτη, καθώς και έκδοση Απόφασης Έγκρισης Περιβαλλοντικών Όρων (ΑΕΠΟ).</w:t>
      </w:r>
    </w:p>
    <w:p>
      <w:pPr>
        <w:pStyle w:val="MainText"/>
        <w:spacing w:before="120" w:after="0"/>
        <w:rPr>
          <w:lang w:val="el" w:eastAsia="el"/>
        </w:rPr>
      </w:pPr>
      <w:r>
        <w:rPr>
          <w:b/>
          <w:bCs/>
          <w:lang w:val="el" w:eastAsia="el"/>
        </w:rPr>
        <w:t>3.</w:t>
      </w:r>
      <w:r>
        <w:rPr>
          <w:lang w:val="el" w:eastAsia="el"/>
        </w:rPr>
        <w:t xml:space="preserve"> Η αποκατάσταση των χώρων που ανήκουν στο Δημόσιο γίνεται με δαπάνη και μέριμνα των εγκεκριμένων συστημάτων εναλλακτικής διαχείρισης ΑΕΚΚ. Για την αποκατάσταση ενός εκάστου λατομείου προκηρύσσεται από την Αποκεντρωμένη Διοίκηση διαγωνισμός κατά τις κείμενες διατάξεις, με προσφορές που υποβάλλονται στη βάση μελέτης αποκατάστασης. Η επίβλεψη της αποκατάστασης πραγματοποιείται από την αναθέτουσα αρχή σε συνεργασία με τους αρμόδιους φορείς.</w:t>
      </w:r>
    </w:p>
    <w:p>
      <w:pPr>
        <w:pStyle w:val="MainText"/>
        <w:spacing w:before="120" w:after="0"/>
        <w:rPr>
          <w:lang w:val="el" w:eastAsia="el"/>
        </w:rPr>
      </w:pPr>
      <w:r>
        <w:rPr>
          <w:b/>
          <w:bCs/>
          <w:lang w:val="el" w:eastAsia="el"/>
        </w:rPr>
        <w:t>4.</w:t>
      </w:r>
      <w:r>
        <w:rPr>
          <w:lang w:val="el" w:eastAsia="el"/>
        </w:rPr>
        <w:t xml:space="preserve"> Καταργείται η παράγραφος 11 του άρθρου 11 της απόφασης 36259/1757/Ε103/2010 των Υπουργών Περιβάλλοντος, Ενέργειας και Κλιματικής Αλλαγής και Οικονομίας, Ανταγωνιστικότητας και Ναυτιλίας (Β΄ 1312).</w:t>
      </w:r>
    </w:p>
    <w:p>
      <w:pPr>
        <w:pStyle w:val="MainText"/>
        <w:spacing w:before="120" w:after="0"/>
        <w:rPr>
          <w:lang w:val="el" w:eastAsia="el"/>
        </w:rPr>
      </w:pPr>
      <w:r>
        <w:rPr>
          <w:b/>
          <w:bCs/>
          <w:lang w:val="el" w:eastAsia="el"/>
        </w:rPr>
        <w:t>5.</w:t>
      </w:r>
      <w:r>
        <w:rPr>
          <w:lang w:val="el" w:eastAsia="el"/>
        </w:rPr>
        <w:t xml:space="preserve"> Καταργείται η εξαίρεση των αποβλήτων της κατηγορίας 17 05 06 του Ευρωπαϊκού Καταλόγου Αποβλήτων από τους ποσοτικούς στόχους για την αξιοποίηση των αποβλήτων από κατασκευές, εκσκαφές και κατεδαφίσεις του άρθρου 12 της απόφασης 36259/1757/Ε103/2010 των Υπουργών Περιβάλλοντος, Ενέργειας και Κλιματικής Αλλαγής και Οικονομίας, Ανταγωνιστικότητας και Ναυτιλίας.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Συμπληρώσεις του ν. 2742/1999</w:t>
      </w:r>
    </w:p>
    <w:p>
      <w:pPr>
        <w:pStyle w:val="MainText"/>
        <w:spacing w:before="120" w:after="0"/>
        <w:rPr>
          <w:lang w:val="el" w:eastAsia="el"/>
        </w:rPr>
      </w:pPr>
      <w:r>
        <w:rPr>
          <w:b/>
          <w:bCs/>
          <w:lang w:val="el" w:eastAsia="el"/>
        </w:rPr>
        <w:t>1.</w:t>
      </w:r>
      <w:r>
        <w:rPr>
          <w:lang w:val="el" w:eastAsia="el"/>
        </w:rPr>
        <w:t xml:space="preserve"> Στην παράγραφο 2 του άρθρου 2 του ν. 2742/1999 (Α΄ 207), όπως συμπληρώθηκε με την παράγραφο 4 του άρθρου 8 του ν. 3851/2010 (Α΄ 85), και μετά την περίπτωση ιβ΄ τίθεται περίπτωση ιγ΄ ως εξής:</w:t>
      </w:r>
    </w:p>
    <w:p>
      <w:pPr>
        <w:spacing w:before="240" w:after="240"/>
        <w:rPr>
          <w:lang w:val="el" w:eastAsia="el"/>
        </w:rPr>
      </w:pPr>
      <w:r>
        <w:rPr>
          <w:lang w:val="el" w:eastAsia="el"/>
        </w:rPr>
        <w:t>«ιγ. Η ολοκληρωμένη διαχείριση του θαλάσσιου χώρου σε συνάρτηση με τις παράκτιες περιοχές, με το συντονισμό και την εναρμόνιση των επί μέρους πολιτικών, προγραμμάτων και επενδυτικών σχεδίων για την ανάπτυξη παραγωγικών δραστηριοτήτων, καθώς και δραστηριοτήτων άθλησης και αναψυχής που ασκούνται από διάφορους φορείς στην ίδια περιοχή, με στόχο την προστασία του θαλάσσιου οικοσυστήματος και την προώθηση της ολοκληρωμένης και αειφόρου ανάπτυξης.»</w:t>
      </w:r>
    </w:p>
    <w:p>
      <w:pPr>
        <w:pStyle w:val="MainText"/>
        <w:spacing w:before="120" w:after="0"/>
        <w:rPr>
          <w:lang w:val="el" w:eastAsia="el"/>
        </w:rPr>
      </w:pPr>
      <w:r>
        <w:rPr>
          <w:b/>
          <w:bCs/>
          <w:lang w:val="el" w:eastAsia="el"/>
        </w:rPr>
        <w:t>2.</w:t>
      </w:r>
      <w:r>
        <w:rPr>
          <w:lang w:val="el" w:eastAsia="el"/>
        </w:rPr>
        <w:t xml:space="preserve"> Το τέταρτο εδάφιο της παραγράφου 1 του άρθρου 7 του ν. 2742/1999 αντικαθίσταται ως ακολούθως:</w:t>
      </w:r>
    </w:p>
    <w:p>
      <w:pPr>
        <w:spacing w:before="240" w:after="240"/>
        <w:rPr>
          <w:lang w:val="el" w:eastAsia="el"/>
        </w:rPr>
      </w:pPr>
      <w:r>
        <w:rPr>
          <w:lang w:val="el" w:eastAsia="el"/>
        </w:rPr>
        <w:t>«- ορισμένες ειδικές περιοχές του εθνικού χώρου, όπως ο θαλάσσιος χώρος, οι παράκτιες και νησιωτικές περιοχές, οι ορεινές και προβληματικές ζώνες, οι περιοχές που υπάγονται σε διεθνείς ή ευρωπαϊκές συμβάσεις για την προστασία του περιβάλλοντος, καθώς και άλλες ενότητες του εθνικού χώρου που παρουσιάζουν κρίσιμα περιβαλλοντικά, αναπτυξιακά και κοινωνικά προβλήματα.»</w:t>
      </w:r>
    </w:p>
    <w:p>
      <w:pPr>
        <w:pStyle w:val="MainText"/>
        <w:spacing w:before="120" w:after="0"/>
        <w:rPr>
          <w:lang w:val="el" w:eastAsia="el"/>
        </w:rPr>
      </w:pPr>
      <w:r>
        <w:rPr>
          <w:b/>
          <w:bCs/>
          <w:lang w:val="el" w:eastAsia="el"/>
        </w:rPr>
        <w:t>3.</w:t>
      </w:r>
      <w:r>
        <w:rPr>
          <w:lang w:val="el" w:eastAsia="el"/>
        </w:rPr>
        <w:t xml:space="preserve"> Η περίπτωση α΄ της παρ. 1 του άρθρου 4 του ν. 2742/1999 (Α΄ 207) αντικαθίσταται ως ακολούθως:</w:t>
      </w:r>
    </w:p>
    <w:p>
      <w:pPr>
        <w:spacing w:before="240" w:after="240"/>
        <w:rPr>
          <w:lang w:val="el" w:eastAsia="el"/>
        </w:rPr>
      </w:pPr>
      <w:r>
        <w:rPr>
          <w:lang w:val="el" w:eastAsia="el"/>
        </w:rPr>
        <w:t>«α . Από τον Γενικό Γραμματέα Χωροταξίας και Αστικού Περιβάλλοντος του Υπουργείου Περιβάλλοντος, Ενέργειας και Κλιματικής Αλλαγής ως Πρόεδρο,».</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α. Η παράγραφος 2 του άρθρου 7 του π.δ. της 13.4.1929 (Α΄ 153) αντικαθίσταται ως εξής:</w:t>
      </w:r>
    </w:p>
    <w:p>
      <w:pPr>
        <w:spacing w:before="240" w:after="240"/>
        <w:rPr>
          <w:lang w:val="el" w:eastAsia="el"/>
        </w:rPr>
      </w:pPr>
      <w:r>
        <w:rPr>
          <w:lang w:val="el" w:eastAsia="el"/>
        </w:rPr>
        <w:t>«2. Η επιτροπή είναι τριμελής και αποτελείται από δύο πολιτικούς μηχανικούς δημοσίους υπαλλήλους και έναν ιδιώτη αρχιτέκτονα μηχανικό με ειδίκευση ή εμπερία σε θέματα συντήρησης και αποκατάστασης παραδοσιακών κτιρίων. Την επιτροπή διορίζει ο Γενικός Γραμματέας της Αποκεντρωμένης Διοίκησης.»</w:t>
      </w:r>
    </w:p>
    <w:p>
      <w:pPr>
        <w:spacing w:before="240" w:after="240"/>
        <w:rPr>
          <w:lang w:val="el" w:eastAsia="el"/>
        </w:rPr>
      </w:pPr>
      <w:r>
        <w:rPr>
          <w:lang w:val="el" w:eastAsia="el"/>
        </w:rPr>
        <w:t>β. Με προεδρικό διάταγμα, που εκδίδεται με πρόταση του Υπουργού Περιβάλλοντος, Ενέργειας και Κλιματικής Αλλαγής και του κατά περίπτωση αρμόδιου Υπουργού, εξειδικεύονται τα ανωτέρω.</w:t>
      </w:r>
    </w:p>
    <w:p>
      <w:pPr>
        <w:pStyle w:val="MainText"/>
        <w:spacing w:before="120" w:after="0"/>
        <w:rPr>
          <w:lang w:val="el" w:eastAsia="el"/>
        </w:rPr>
      </w:pPr>
      <w:r>
        <w:rPr>
          <w:b/>
          <w:bCs/>
          <w:lang w:val="el" w:eastAsia="el"/>
        </w:rPr>
        <w:t>2.</w:t>
      </w:r>
      <w:r>
        <w:rPr>
          <w:lang w:val="el" w:eastAsia="el"/>
        </w:rPr>
        <w:t xml:space="preserve"> Η διάταξη της παραγράφου 1 του άρθρου 24 εφαρμόζεται και για τα Συμβούλια Χωροταξίας, Οικισμού και Περιβάλλοντος της Γενικής Γραμματείας Αιγαίου και Νησιωτικής Πολιτικής. Από τη δημοσίευση του παρόντος λήγει η θητεία των μελών των ανωτέρω συμβουλίων.</w:t>
      </w:r>
    </w:p>
    <w:p>
      <w:pPr>
        <w:pStyle w:val="MainText"/>
        <w:spacing w:before="120" w:after="0"/>
        <w:rPr>
          <w:lang w:val="el" w:eastAsia="el"/>
        </w:rPr>
      </w:pPr>
      <w:r>
        <w:rPr>
          <w:b/>
          <w:bCs/>
          <w:lang w:val="el" w:eastAsia="el"/>
        </w:rPr>
        <w:t>3.</w:t>
      </w:r>
      <w:r>
        <w:rPr>
          <w:lang w:val="el" w:eastAsia="el"/>
        </w:rPr>
        <w:t xml:space="preserve"> Η παράγραφος 2 του άρθρου 5 του π.δ. της 24/31.5.1985 (Δ΄ 270) (άρθρο 166 Κώδικα Βασικής Πολε- οδομικής Νομοθεσίας) αντικαθίσταται ως εξής:</w:t>
      </w:r>
    </w:p>
    <w:p>
      <w:pPr>
        <w:spacing w:before="240" w:after="240"/>
        <w:rPr>
          <w:lang w:val="el" w:eastAsia="el"/>
        </w:rPr>
      </w:pPr>
      <w:r>
        <w:rPr>
          <w:lang w:val="el" w:eastAsia="el"/>
        </w:rPr>
        <w:t>«2 . Επιτρέπεται η ανέγερση αμιγούς χρήσεως ειδικών καταστημάτων (υπεραγορές, καταστήματα, που προορίζονται για τη διοργάνωση κοινωνικών εκδηλώσεων) κατά παρέκκλιση των διατάξεων της προηγούμενης παραγράφου, καθώς και του άρθρου 1 που αφορά σε:</w:t>
      </w:r>
    </w:p>
    <w:p>
      <w:pPr>
        <w:spacing w:before="240" w:after="240"/>
        <w:rPr>
          <w:lang w:val="el" w:eastAsia="el"/>
        </w:rPr>
      </w:pPr>
      <w:r>
        <w:rPr>
          <w:lang w:val="el" w:eastAsia="el"/>
        </w:rPr>
        <w:t>α) το ποσοστό καλύψεως που δεν επιτρέπεται να υπερβαίνει το 20%,</w:t>
      </w:r>
    </w:p>
    <w:p>
      <w:pPr>
        <w:spacing w:before="240" w:after="240"/>
        <w:rPr>
          <w:lang w:val="el" w:eastAsia="el"/>
        </w:rPr>
      </w:pPr>
      <w:r>
        <w:rPr>
          <w:lang w:val="el" w:eastAsia="el"/>
        </w:rPr>
        <w:t>β) το ύψος που δεν επιτρέπεται να υπερβαίνει τα 9 μέτρα,</w:t>
      </w:r>
    </w:p>
    <w:p>
      <w:pPr>
        <w:spacing w:before="240" w:after="240"/>
        <w:rPr>
          <w:lang w:val="el" w:eastAsia="el"/>
        </w:rPr>
      </w:pPr>
      <w:r>
        <w:rPr>
          <w:lang w:val="el" w:eastAsia="el"/>
        </w:rPr>
        <w:t>γ) τη συνολική επιφάνεια ορόφων που δύναται να υπερβαίνει τα 600 τ.μ. με την προϋπόθεση ότι ο συντελεστής δόμησης δεν υπερβαίνει το 0,2.</w:t>
      </w:r>
    </w:p>
    <w:p>
      <w:pPr>
        <w:spacing w:before="240" w:after="240"/>
        <w:rPr>
          <w:lang w:val="el" w:eastAsia="el"/>
        </w:rPr>
      </w:pPr>
      <w:r>
        <w:rPr>
          <w:lang w:val="el" w:eastAsia="el"/>
        </w:rPr>
        <w:t>Η ανωτέρω παρέκκλιση εγκρίνεται με απόφαση του Γενικού Γραμματέα Αποκεντρωμένης Διοίκησης και γνώμη του αρμόδιου οργάνου.»</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3 του άρθρου 9 του ν. 1337/1983 (Α΄ 33) προστίθενται εδάφια ως ακολούθως:</w:t>
      </w:r>
    </w:p>
    <w:p>
      <w:pPr>
        <w:spacing w:before="240" w:after="240"/>
        <w:rPr>
          <w:lang w:val="el" w:eastAsia="el"/>
        </w:rPr>
      </w:pPr>
      <w:r>
        <w:rPr>
          <w:lang w:val="el" w:eastAsia="el"/>
        </w:rPr>
        <w:t>«Ως τιμή ζώνης του οικοπέδου για την εφαρμογή του προηγούμενου εδαφίου νοείται:</w:t>
      </w:r>
    </w:p>
    <w:p>
      <w:pPr>
        <w:spacing w:before="240" w:after="240"/>
        <w:rPr>
          <w:lang w:val="el" w:eastAsia="el"/>
        </w:rPr>
      </w:pPr>
      <w:r>
        <w:rPr>
          <w:lang w:val="el" w:eastAsia="el"/>
        </w:rPr>
        <w:t>α) Στις περιοχές όπου ισχύει το αντικειμενικό σύστημα προσδιορισμού της φορολογητέας αξίας των ακινήτων του Υπουργείου Οικονομικών, η ανά τετραγωνικό μέτρο αξία του οικοπέδου η οποία προκύπτει από την «Τιμή οικοπέδου (Τ.Ο.)» συναρτήσει της Τιμής Ζώνης (Τ.Ζ.) και του Συντελεστή Αξιοποίησης του Οικοπέδου (Σ.Α.Ο.) πολλαπλασιαζόμενης με το Συντελεστή του Οικοπέδου (Σ.Ο.), όπως καθορίζονται στους πίνακες τιμών των αποφάσεων του Υπουργού Οικονομικών, που εκδίδονται κατ’ εξουσιοδότηση του άρθρου 41 του ν. 1249/1982.</w:t>
      </w:r>
    </w:p>
    <w:p>
      <w:pPr>
        <w:spacing w:before="240" w:after="240"/>
        <w:rPr>
          <w:lang w:val="el" w:eastAsia="el"/>
        </w:rPr>
      </w:pPr>
      <w:r>
        <w:rPr>
          <w:lang w:val="el" w:eastAsia="el"/>
        </w:rPr>
        <w:t>β) Στις περιοχές όπου δεν ισχύει το αντικειμενικό σύστημα προσδιορισμού της φορολογητέας αξίας των ακινήτων, η ανά τετραγωνικό μέτρο αξία των ακινήτων όπως αυτή προσδιορίζεται από την επιτροπή του π.δ. 5/1986 (Α΄ 2).»</w:t>
      </w:r>
    </w:p>
    <w:p>
      <w:pPr>
        <w:pStyle w:val="MainText"/>
        <w:spacing w:before="120" w:after="0"/>
        <w:rPr>
          <w:lang w:val="el" w:eastAsia="el"/>
        </w:rPr>
      </w:pPr>
      <w:r>
        <w:rPr>
          <w:b/>
          <w:bCs/>
          <w:lang w:val="el" w:eastAsia="el"/>
        </w:rPr>
        <w:t>5.</w:t>
      </w:r>
      <w:r>
        <w:rPr>
          <w:lang w:val="el" w:eastAsia="el"/>
        </w:rPr>
        <w:t xml:space="preserve"> Η παράγραφος 13 του άρθρου 12 του ν. 1337/1983, που προστέθηκε με την παράγραφο 3 του άρθρου 11 του ν. 3212/2003 (Α΄ 308), αντικαθίσταται ως ακολούθως:</w:t>
      </w:r>
    </w:p>
    <w:p>
      <w:pPr>
        <w:spacing w:before="240" w:after="240"/>
        <w:rPr>
          <w:lang w:val="el" w:eastAsia="el"/>
        </w:rPr>
      </w:pPr>
      <w:r>
        <w:rPr>
          <w:lang w:val="el" w:eastAsia="el"/>
        </w:rPr>
        <w:t>«13. Ο προσδιορισμός της αξίας των τμημάτων που μετατρέπονται σε χρηματική εισφορά σύμφωνα με τις διατάξεις της παραγράφου 7 του άρθρου 8 γίνεται με ανάλογη εφαρμογή των διατάξεων του κεφαλαίου Δ΄ του ν. 2882/2001 (Α΄ 17). Τα ποσά από τη μετατροπή διατίθενται αποκλειστικά για την αποζημίωση ρυμοτομούμενων τμημάτων ιδιοκτησιών της ίδιας περιοχής. Κάθε διάθεση των ποσών αυτών για άλλο σκοπό είναι άκυρη.»</w:t>
      </w:r>
    </w:p>
    <w:p>
      <w:pPr>
        <w:pStyle w:val="MainText"/>
        <w:spacing w:before="120" w:after="0"/>
        <w:rPr>
          <w:lang w:val="el" w:eastAsia="el"/>
        </w:rPr>
      </w:pPr>
      <w:r>
        <w:rPr>
          <w:b/>
          <w:bCs/>
          <w:lang w:val="el" w:eastAsia="el"/>
        </w:rPr>
        <w:t>6.</w:t>
      </w:r>
      <w:r>
        <w:rPr>
          <w:lang w:val="el" w:eastAsia="el"/>
        </w:rPr>
        <w:t xml:space="preserve"> Η παράγραφος 3 του άρθρου 21 του ν. 1577/1985 (Α΄ 210) αντικαθίσταται ως ακολούθως:</w:t>
      </w:r>
    </w:p>
    <w:p>
      <w:pPr>
        <w:spacing w:before="240" w:after="240"/>
        <w:rPr>
          <w:lang w:val="el" w:eastAsia="el"/>
        </w:rPr>
      </w:pPr>
      <w:r>
        <w:rPr>
          <w:lang w:val="el" w:eastAsia="el"/>
        </w:rPr>
        <w:t>«3. Οι παραπάνω παρεκκλίσεις εγκρίνονται με απόφαση του οικείου Γενικού Γραμματέα Αποκεντρωμένης Διοίκησης, ύστερα από σύμφωνη γνώμη του Συμβουλίου Χωροταξίας, Οικισμού και Περιβάλλοντος της Αποκεντρωμένης Διοίκησης και αιτιολογημένη πρόταση του φορέα, στον οποίο υπάγεται από άποψη λειτουργίας το συγκεκριμένο κτίριο, ή από την πολεοδομική υπηρεσία για τα κτίρια για τα οποία δεν υπάρχει αρμόδιος φορέας.»</w:t>
      </w:r>
    </w:p>
    <w:p>
      <w:pPr>
        <w:pStyle w:val="MainText"/>
        <w:spacing w:before="120" w:after="0"/>
        <w:rPr>
          <w:lang w:val="el" w:eastAsia="el"/>
        </w:rPr>
      </w:pPr>
      <w:r>
        <w:rPr>
          <w:b/>
          <w:bCs/>
          <w:lang w:val="el" w:eastAsia="el"/>
        </w:rPr>
        <w:t>7.</w:t>
      </w:r>
      <w:r>
        <w:rPr>
          <w:lang w:val="el" w:eastAsia="el"/>
        </w:rPr>
        <w:t xml:space="preserve"> Στις διατάξεις της παραγράφου 23 του άρθρου 2 του ν. 2621/1998 (Α΄ 136), όπως αυτή αντικαταστάθηκε με την παράγραφο 11 του άρθρου 58 του ν. 4009/2011 (Α΄ 195), υπάγεται και το Κέντρο Ανανεώσιμων Πηγών και Εξοικονόμησης Ενέργειας (ΚΑΠΕ) για τις συμβάσεις μίσθωσης έργου του προσωπικού που συνάπτονται στο πλαίσιο συγκεκριμένου επιδοτούμενου, συγχρηματοδο- τούμενου ή αυτοχρηματοδοτούμενου προγράμματος.</w:t>
      </w:r>
    </w:p>
    <w:p>
      <w:pPr>
        <w:pStyle w:val="MainText"/>
        <w:spacing w:before="120" w:after="0"/>
        <w:rPr>
          <w:lang w:val="el" w:eastAsia="el"/>
        </w:rPr>
      </w:pPr>
      <w:r>
        <w:rPr>
          <w:b/>
          <w:bCs/>
          <w:lang w:val="el" w:eastAsia="el"/>
        </w:rPr>
        <w:t>8.</w:t>
      </w:r>
      <w:r>
        <w:rPr>
          <w:lang w:val="el" w:eastAsia="el"/>
        </w:rPr>
        <w:t xml:space="preserve"> Στο τέλος της παραγράφου 1 του άρθρου 15 του ν. 1561/1985 (Α΄ 148), όπως ισχύει μετά την τροποποίησή του με την παράγραφο 5 του άρθρου 13 του ν. 3212/2003 (Α΄ 308), προστίθεται εδάφιο ως ακολούθως:</w:t>
      </w:r>
    </w:p>
    <w:p>
      <w:pPr>
        <w:spacing w:before="240" w:after="240"/>
        <w:rPr>
          <w:lang w:val="el" w:eastAsia="el"/>
        </w:rPr>
      </w:pPr>
      <w:r>
        <w:rPr>
          <w:lang w:val="el" w:eastAsia="el"/>
        </w:rPr>
        <w:t>«Με απόφαση του Υπουργού Περιβάλλοντος, Ενέργειας και Κλιματικής Αλλαγής, που εκδίδεται μετά από γνώμη του Κεντρικού ΣΧΟΠ και δημοσιεύεται στην Εφημερίδα της Κυβερνήσεως, κατατάσσονται και υπάγονται, σύμφωνα με τη γενική πολεοδομική ή άλλη ειδική λειτουργία τους, συγκεκριμένες δραστηριότητες και εγκαταστάσεις στις χρήσεις των προεδρικών διαταγμάτων της παραγράφου αυτής.»</w:t>
      </w:r>
    </w:p>
    <w:p>
      <w:pPr>
        <w:pStyle w:val="MainText"/>
        <w:spacing w:before="120" w:after="0"/>
        <w:rPr>
          <w:lang w:val="el" w:eastAsia="el"/>
        </w:rPr>
      </w:pPr>
      <w:r>
        <w:rPr>
          <w:b/>
          <w:bCs/>
          <w:lang w:val="el" w:eastAsia="el"/>
        </w:rPr>
        <w:t>9.</w:t>
      </w:r>
      <w:r>
        <w:rPr>
          <w:lang w:val="el" w:eastAsia="el"/>
        </w:rPr>
        <w:t xml:space="preserve"> Οι προθεσμίες που προβλέπονται στην παράγραφο 5 του άρθρου 18 του ν. 3208/2003 (Α΄ 303), όπως παρα- τάθηκαν με την παράγραφο 4 του άρθρου 19 του ν. 3467/2006 (Α΄ 128) και το άρθρο 24 του ν. 3748/2009 (Α΄ 29), παρατείνονται μέχρι τις 31.12.2013.</w:t>
      </w:r>
    </w:p>
    <w:p>
      <w:pPr>
        <w:pStyle w:val="MainText"/>
        <w:spacing w:before="120" w:after="0"/>
        <w:rPr>
          <w:lang w:val="el" w:eastAsia="el"/>
        </w:rPr>
      </w:pPr>
      <w:r>
        <w:rPr>
          <w:b/>
          <w:bCs/>
          <w:lang w:val="el" w:eastAsia="el"/>
        </w:rPr>
        <w:t>10.</w:t>
      </w:r>
      <w:r>
        <w:rPr>
          <w:lang w:val="el" w:eastAsia="el"/>
        </w:rPr>
        <w:t xml:space="preserve"> Στην παράγραφο 1 του άρθρου 7 του ν. 3889/2010 (Α΄ 182), μετά το δεύτερο εδάφιο προστίθεται εδάφιο ως εξής:</w:t>
      </w:r>
    </w:p>
    <w:p>
      <w:pPr>
        <w:spacing w:before="240" w:after="240"/>
        <w:rPr>
          <w:lang w:val="el" w:eastAsia="el"/>
        </w:rPr>
      </w:pPr>
      <w:r>
        <w:rPr>
          <w:lang w:val="el" w:eastAsia="el"/>
        </w:rPr>
        <w:t>«Ένα μέλος είναι εκπρόσωπος είτε φορέα των μηχανικών είτε περιβαλλοντικής οργάνωσης εθνικής εμβέλειας και μετά τη λήξη της θητείας του τοποθετείται ως μέλος εκπρόσωπος του άλλου από τους προαναφερόμενους φορείς.»</w:t>
      </w:r>
    </w:p>
    <w:p>
      <w:pPr>
        <w:pStyle w:val="MainText"/>
        <w:spacing w:before="120" w:after="0"/>
        <w:rPr>
          <w:lang w:val="el" w:eastAsia="el"/>
        </w:rPr>
      </w:pPr>
      <w:r>
        <w:rPr>
          <w:b/>
          <w:bCs/>
          <w:lang w:val="el" w:eastAsia="el"/>
        </w:rPr>
        <w:t>11.</w:t>
      </w:r>
      <w:r>
        <w:rPr>
          <w:lang w:val="el" w:eastAsia="el"/>
        </w:rPr>
        <w:t xml:space="preserve"> Στο τέλος της παραγράφου 2 του άρθρου 10 του ν. 3889/2010 (Α΄ 182), προστίθεται νέο εδάφιο ως εξής:</w:t>
      </w:r>
    </w:p>
    <w:p>
      <w:pPr>
        <w:spacing w:before="240" w:after="240"/>
        <w:rPr>
          <w:lang w:val="el" w:eastAsia="el"/>
        </w:rPr>
      </w:pPr>
      <w:r>
        <w:rPr>
          <w:lang w:val="el" w:eastAsia="el"/>
        </w:rPr>
        <w:t>«Η διάρκεια της απόσπασης μπορεί να ορίζεται μέχρι δύο έτη. Με απόφαση του Διοικητικού Συμβουλίου του Πράσινου Ταμείου και με τη διαδικασία του προηγούμενου εδαφίου, οι αποσπάσεις μπορεί να παρατείνονται μια ή περισσότερες φορές ή να διακόπτονται. Για το προσωπικό που έχει ήδη διατεθεί ή αποσπασθεί στο Πράσινο Ταμείο, οι σχετικές αποφάσεις μπορούν να πα- ραταθούν μία ή περισσότερες φορές σύμφωνα με τα ως άνω οριζόμενα.»</w:t>
      </w:r>
    </w:p>
    <w:p>
      <w:pPr>
        <w:pStyle w:val="MainText"/>
        <w:spacing w:before="120" w:after="0"/>
        <w:rPr>
          <w:lang w:val="el" w:eastAsia="el"/>
        </w:rPr>
      </w:pPr>
      <w:r>
        <w:rPr>
          <w:b/>
          <w:bCs/>
          <w:lang w:val="el" w:eastAsia="el"/>
        </w:rPr>
        <w:t>12.</w:t>
      </w:r>
      <w:r>
        <w:rPr>
          <w:lang w:val="el" w:eastAsia="el"/>
        </w:rPr>
        <w:t xml:space="preserve"> Στην αρχή της παραγράφου 3 του άρθρου 10 του ν. 3889/2010 προστίθεται νέο εδάφιο ως εξής:</w:t>
      </w:r>
    </w:p>
    <w:p>
      <w:pPr>
        <w:spacing w:before="240" w:after="240"/>
        <w:rPr>
          <w:lang w:val="el" w:eastAsia="el"/>
        </w:rPr>
      </w:pPr>
      <w:r>
        <w:rPr>
          <w:lang w:val="el" w:eastAsia="el"/>
        </w:rPr>
        <w:t>«Η δικαστική εκπροσώπηση του Πράσινου Ταμείου ενώπιον κάθε αρμόδιου Δικαστηρίου διεξάγεται από το Νομικό Συμβούλιο του Κράτους.»</w:t>
      </w:r>
    </w:p>
    <w:p>
      <w:pPr>
        <w:pStyle w:val="MainText"/>
        <w:spacing w:before="120" w:after="0"/>
        <w:rPr>
          <w:lang w:val="el" w:eastAsia="el"/>
        </w:rPr>
      </w:pPr>
      <w:r>
        <w:rPr>
          <w:b/>
          <w:bCs/>
          <w:lang w:val="el" w:eastAsia="el"/>
        </w:rPr>
        <w:t>13.</w:t>
      </w:r>
      <w:r>
        <w:rPr>
          <w:lang w:val="el" w:eastAsia="el"/>
        </w:rPr>
        <w:t xml:space="preserve"> Το πρώτο εδάφιο της παραγράφου 3 του άρθρου 12 του ν. 3889/2010 αντικαθίσταται ως εξής:</w:t>
      </w:r>
    </w:p>
    <w:p>
      <w:pPr>
        <w:spacing w:before="240" w:after="240"/>
        <w:rPr>
          <w:lang w:val="el" w:eastAsia="el"/>
        </w:rPr>
      </w:pPr>
      <w:r>
        <w:rPr>
          <w:lang w:val="el" w:eastAsia="el"/>
        </w:rPr>
        <w:t>«3. Με κοινή απόφαση των Υπουργών Περιβάλλοντος, Ενέργειας και Κλιματικής Αλλαγής και Αγροτικής Ανάπτυξης και Τροφίμων ρυθμίζεται κάθε θέμα που αφορά την κινητή και ακίνητη περιουσία του νομικού προσώπου, όπως η απογραφή και καταγραφή της κινητής και ακίνητης περιουσίας και ο επιμερισμός και η απόδοσή της στο Πράσινο Ταμείο, στο Ταμείο Γεωργίας και Κτηνοτροφίας, στην Ειδική Γραμματεία Δασών του Υπουργείου Περιβάλλοντος, Ενέργειας και Κλιματικής Αλλαγής και στις Αποκεντρωμένες Διοικήσεις της Χώρας.»</w:t>
      </w:r>
    </w:p>
    <w:p>
      <w:pPr>
        <w:pStyle w:val="MainText"/>
        <w:spacing w:before="120" w:after="0"/>
        <w:rPr>
          <w:lang w:val="el" w:eastAsia="el"/>
        </w:rPr>
      </w:pPr>
      <w:r>
        <w:rPr>
          <w:b/>
          <w:bCs/>
          <w:lang w:val="el" w:eastAsia="el"/>
        </w:rPr>
        <w:t>14.</w:t>
      </w:r>
      <w:r>
        <w:rPr>
          <w:lang w:val="el" w:eastAsia="el"/>
        </w:rPr>
        <w:t xml:space="preserve"> Η διάταξη της παραγράφου 4 του άρθρου 31 του ν. 3937/2011 (Α΄ 60) δεν εφαρμόζεται για όσες αιτήσεις έχουν υποβληθεί πλήρεις φάκελοι στις αρμόδιες πολεο- δομικές υπηρεσίες πριν από τη δημοσίευση του ν. 3937/2011.</w:t>
      </w:r>
    </w:p>
    <w:p>
      <w:pPr>
        <w:pStyle w:val="MainText"/>
        <w:spacing w:before="120" w:after="0"/>
        <w:rPr>
          <w:lang w:val="el" w:eastAsia="el"/>
        </w:rPr>
      </w:pPr>
      <w:r>
        <w:rPr>
          <w:b/>
          <w:bCs/>
          <w:lang w:val="el" w:eastAsia="el"/>
        </w:rPr>
        <w:t>15.</w:t>
      </w:r>
      <w:r>
        <w:rPr>
          <w:lang w:val="el" w:eastAsia="el"/>
        </w:rPr>
        <w:t xml:space="preserve"> Σε επαγγελματικά εργαστήρια με δραστηριότητες χαμηλής όχλησης (αρτοποιεία, εργαστήρια ζαχαροπλαστικής κ.λπ.) και συνεργεία οχημάτων τα οποία λειτουργούσαν καθ’ οιονδήποτε τρόπο πριν τη δημοσίευση του παρόντος και βρίσκονται σε περιοχές που εκκρεμούν διαδικασίες τροποποίησης ή αναθεώρησης ΓΠΣ, εφόσον πληρούν τις ουσιαστικές προϋποθέσεις υγιεινής, πυρασφάλειας και αποδεδειγμένης λειτουργίας, χορηγείται από τις αρμόδιες υπηρεσίες προσωρινή άδεια διάρκειας τριών ετών, δυνάμενη να παραταθεί με απόφαση των αρμόδιων Υπουργών.</w:t>
      </w:r>
    </w:p>
    <w:p>
      <w:pPr>
        <w:spacing w:before="240" w:after="240"/>
        <w:rPr>
          <w:lang w:val="el" w:eastAsia="el"/>
        </w:rPr>
      </w:pPr>
      <w:r>
        <w:rPr>
          <w:lang w:val="el" w:eastAsia="el"/>
        </w:rPr>
        <w:t>Κατά το διάστημα προσωρινής λειτουργίας τους, δεν επιτρέπεται η επέκταση των εγκαταστάσεών τους ή η μεταβίβαση της προσωρινής τους άδειας.</w:t>
      </w:r>
    </w:p>
    <w:p>
      <w:pPr>
        <w:pStyle w:val="MainText"/>
        <w:spacing w:before="120" w:after="0"/>
        <w:rPr>
          <w:lang w:val="el" w:eastAsia="el"/>
        </w:rPr>
      </w:pPr>
      <w:r>
        <w:rPr>
          <w:b/>
          <w:bCs/>
          <w:lang w:val="el" w:eastAsia="el"/>
        </w:rPr>
        <w:t>16.</w:t>
      </w:r>
      <w:r>
        <w:rPr>
          <w:lang w:val="el" w:eastAsia="el"/>
        </w:rPr>
        <w:t xml:space="preserve"> Η διαδικασία κύρωσης του δικτύου κοινόχρηστων χώρων του άρθρου 35 του ν. 3937/2011 μπορεί να περιλάβει και τμήματα ακινήτων που είχαν τεθεί, μέχρι τη δημοσίευση του προαναφερθέντος νόμου, σε κοινή χρήση, ακόμα και αν οι σχετικές πράξεις παραχώρησης δεν έχουν μεταγραφεί, εφόσον πρόκειται για συμβολαιογραφικές πράξεις που έχουν συνταχθεί πριν την 29.1.2010, τηρουμένων και των λοιπών προϋποθέσεων του άρθρου 35 του ν. 3937/2011.</w:t>
      </w:r>
    </w:p>
    <w:p>
      <w:pPr>
        <w:pStyle w:val="MainText"/>
        <w:spacing w:before="120" w:after="0"/>
        <w:rPr>
          <w:lang w:val="el" w:eastAsia="el"/>
        </w:rPr>
      </w:pPr>
      <w:r>
        <w:rPr>
          <w:b/>
          <w:bCs/>
          <w:lang w:val="el" w:eastAsia="el"/>
        </w:rPr>
        <w:t>17.</w:t>
      </w:r>
      <w:r>
        <w:rPr>
          <w:lang w:val="el" w:eastAsia="el"/>
        </w:rPr>
        <w:t xml:space="preserve"> Η περίπτωση α΄ της παραγράφου 1 του άρθρου 2 του π.δ. 31/2009 (Α΄ 49) αντικαθίσταται ως εξής:</w:t>
      </w:r>
    </w:p>
    <w:p>
      <w:pPr>
        <w:spacing w:before="240" w:after="240"/>
        <w:rPr>
          <w:lang w:val="el" w:eastAsia="el"/>
        </w:rPr>
      </w:pPr>
      <w:r>
        <w:rPr>
          <w:lang w:val="el" w:eastAsia="el"/>
        </w:rPr>
        <w:t>«α) Εντός υφιστάμενων ή ιδρυόμενων κοιμητηρίων ή σε επαφή με αυτά.»</w:t>
      </w:r>
    </w:p>
    <w:p>
      <w:pPr>
        <w:pStyle w:val="MainText"/>
        <w:spacing w:before="120" w:after="0"/>
        <w:rPr>
          <w:lang w:val="el" w:eastAsia="el"/>
        </w:rPr>
      </w:pPr>
      <w:r>
        <w:rPr>
          <w:b/>
          <w:bCs/>
          <w:lang w:val="el" w:eastAsia="el"/>
        </w:rPr>
        <w:t>18.</w:t>
      </w:r>
      <w:r>
        <w:rPr>
          <w:lang w:val="el" w:eastAsia="el"/>
        </w:rPr>
        <w:t xml:space="preserve"> α) Η έκταση επιφάνειας 38.335,32 τετραγωνικών μέτρων που κείται στη θέση «Κατσουλιέρη» του Δήμου Πεντέλης, όπως αποτυπώνεται στο από Μάρτιο 2011 τοπογραφικό διάγραμμα σε κλίμακα 1:1.000 που έχει θεωρηθεί από τον Προϊστάμενο της Διεύθυνσης Ενιαίας Τεχνικής Υπηρεσίας 1ης Υ.ΠΕ. Αττικής και σε φωτοσμίκρυνση δημοσιεύεται με τον παρόντα νόμο, υπό τα στοιχεία 1-2-3-4-5-6-7-8-9-10-11-12-13-14-15-16-17-18-1 πα- ραχωρείται κατά κυριότητα στο Ν.Π.Δ.Δ. «ΓΕΝΙΚΟ ΝΟΣΟΚΟΜΕΙΟ ΠΑΙΔΩΝ ΠΕΝΤΕΛΗΣ» για τη δημιουργία, εγκατάσταση, εκσυγχρονισμό και λειτουργία του Νοσοκομείου αυτού.</w:t>
      </w:r>
    </w:p>
    <w:p>
      <w:pPr>
        <w:spacing w:before="240" w:after="240"/>
        <w:rPr>
          <w:lang w:val="el" w:eastAsia="el"/>
        </w:rPr>
      </w:pPr>
      <w:r>
        <w:rPr>
          <w:lang w:val="el" w:eastAsia="el"/>
        </w:rPr>
        <w:t>β ) Η αναδάσωση της ανωτέρω έκτασης αίρεται.</w:t>
      </w:r>
    </w:p>
    <w:p>
      <w:pPr>
        <w:spacing w:before="240" w:after="240"/>
        <w:rPr>
          <w:lang w:val="el" w:eastAsia="el"/>
        </w:rPr>
      </w:pPr>
      <w:r>
        <w:rPr>
          <w:lang w:val="el" w:eastAsia="el"/>
        </w:rPr>
        <w:t>γ ) Οι όροι και περιορισμοί δόμησης του γηπέδου καθορίζονται ως εξής:</w:t>
      </w:r>
    </w:p>
    <w:p>
      <w:pPr>
        <w:pStyle w:val="StructureList1"/>
        <w:spacing w:before="120" w:after="0"/>
        <w:rPr>
          <w:lang w:val="el" w:eastAsia="el"/>
        </w:rPr>
      </w:pPr>
      <w:r>
        <w:rPr>
          <w:lang w:val="el" w:eastAsia="el"/>
        </w:rPr>
        <w:t>-</w:t>
      </w:r>
      <w:r>
        <w:rPr>
          <w:lang w:val="en" w:eastAsia="en"/>
        </w:rPr>
        <w:tab/>
      </w:r>
      <w:r>
        <w:rPr>
          <w:lang w:val="el" w:eastAsia="el"/>
        </w:rPr>
        <w:t>Μέγιστο ποσοστό κάλυψης 20%.</w:t>
      </w:r>
    </w:p>
    <w:p>
      <w:pPr>
        <w:pStyle w:val="StructureList1"/>
        <w:spacing w:before="120" w:after="0"/>
        <w:rPr>
          <w:lang w:val="el" w:eastAsia="el"/>
        </w:rPr>
      </w:pPr>
      <w:r>
        <w:rPr>
          <w:lang w:val="el" w:eastAsia="el"/>
        </w:rPr>
        <w:t>-</w:t>
      </w:r>
      <w:r>
        <w:rPr>
          <w:lang w:val="en" w:eastAsia="en"/>
        </w:rPr>
        <w:tab/>
      </w:r>
      <w:r>
        <w:rPr>
          <w:lang w:val="el" w:eastAsia="el"/>
        </w:rPr>
        <w:t>Μέγιστος συντελεστής δόμησης 0,40.</w:t>
      </w:r>
    </w:p>
    <w:p>
      <w:pPr>
        <w:pStyle w:val="StructureList1"/>
        <w:spacing w:before="120" w:after="0"/>
        <w:rPr>
          <w:lang w:val="el" w:eastAsia="el"/>
        </w:rPr>
      </w:pPr>
      <w:r>
        <w:rPr>
          <w:lang w:val="el" w:eastAsia="el"/>
        </w:rPr>
        <w:t>-</w:t>
      </w:r>
      <w:r>
        <w:rPr>
          <w:lang w:val="en" w:eastAsia="en"/>
        </w:rPr>
        <w:tab/>
      </w:r>
      <w:r>
        <w:rPr>
          <w:lang w:val="el" w:eastAsia="el"/>
        </w:rPr>
        <w:t>Μέγιστο επιτρεπόμενο ύψος 12,00 μέτρα. Επιπλέον του ως άνω ύψους επιτρέπεται κατασκευή στέγης μέχρι 2,00 μέτρα.</w:t>
      </w:r>
    </w:p>
    <w:p>
      <w:pPr>
        <w:pStyle w:val="StructureList1"/>
        <w:spacing w:before="120" w:after="0"/>
        <w:rPr>
          <w:lang w:val="el" w:eastAsia="el"/>
        </w:rPr>
      </w:pPr>
      <w:r>
        <w:rPr>
          <w:lang w:val="el" w:eastAsia="el"/>
        </w:rPr>
        <w:t>-</w:t>
      </w:r>
      <w:r>
        <w:rPr>
          <w:lang w:val="en" w:eastAsia="en"/>
        </w:rPr>
        <w:tab/>
      </w:r>
      <w:r>
        <w:rPr>
          <w:lang w:val="el" w:eastAsia="el"/>
        </w:rPr>
        <w:t>Αποστάσεις των κτιρίων μεταξύ τους και από τα όρια του γηπέδου 5,00 μέτρα.</w:t>
      </w:r>
    </w:p>
    <w:p>
      <w:pPr>
        <w:pStyle w:val="StructureList1"/>
        <w:spacing w:before="120" w:after="0"/>
        <w:rPr>
          <w:lang w:val="el" w:eastAsia="el"/>
        </w:rPr>
      </w:pPr>
      <w:r>
        <w:rPr>
          <w:lang w:val="el" w:eastAsia="el"/>
        </w:rPr>
        <w:t>-</w:t>
      </w:r>
      <w:r>
        <w:rPr>
          <w:lang w:val="en" w:eastAsia="en"/>
        </w:rPr>
        <w:tab/>
      </w:r>
      <w:r>
        <w:rPr>
          <w:lang w:val="el" w:eastAsia="el"/>
        </w:rPr>
        <w:t>Επιτρέπεται η διάσπαση των κτιρίων.</w:t>
      </w:r>
    </w:p>
    <w:p>
      <w:pPr>
        <w:pStyle w:val="StructureList1"/>
        <w:spacing w:before="120" w:after="0"/>
        <w:rPr>
          <w:lang w:val="el" w:eastAsia="el"/>
        </w:rPr>
      </w:pPr>
      <w:r>
        <w:rPr>
          <w:lang w:val="el" w:eastAsia="el"/>
        </w:rPr>
        <w:t>-</w:t>
      </w:r>
      <w:r>
        <w:rPr>
          <w:lang w:val="en" w:eastAsia="en"/>
        </w:rPr>
        <w:tab/>
      </w:r>
      <w:r>
        <w:rPr>
          <w:lang w:val="el" w:eastAsia="el"/>
        </w:rPr>
        <w:t>Επιτρέπεται η ένταξη χώρων κύριας χρήσης στα υπόγεια.</w:t>
      </w:r>
    </w:p>
    <w:p>
      <w:pPr>
        <w:pStyle w:val="MainText"/>
        <w:spacing w:before="120" w:after="0"/>
        <w:rPr>
          <w:lang w:val="el" w:eastAsia="el"/>
        </w:rPr>
      </w:pPr>
      <w:r>
        <w:rPr>
          <w:b/>
          <w:bCs/>
          <w:lang w:val="el" w:eastAsia="el"/>
        </w:rPr>
        <w:t>19.</w:t>
      </w:r>
      <w:r>
        <w:rPr>
          <w:lang w:val="el" w:eastAsia="el"/>
        </w:rPr>
        <w:t xml:space="preserve"> α) Η παράγραφος 1 του άρθρου 20 του ν. 3468/2006 (Α΄ 129) αντικαθίσταται ως ακολούθως:</w:t>
      </w:r>
    </w:p>
    <w:p>
      <w:pPr>
        <w:spacing w:before="240" w:after="240"/>
        <w:rPr>
          <w:lang w:val="el" w:eastAsia="el"/>
        </w:rPr>
      </w:pPr>
      <w:r>
        <w:rPr>
          <w:lang w:val="el" w:eastAsia="el"/>
        </w:rPr>
        <w:t>«1. Στη Γενική Γραμματεία Ενέργειας και Κλιματικής Αλλαγής του Υπουργείου Περιβάλλοντος, Ενέργειας και Κλιματικής Αλλαγής συνιστάται Υπηρεσία Εξυπηρέτησης Επενδυτών για έργα Α.Π.Ε., στην οποία εντάσσεται το Τμήμα Ανανεώσιμων Πηγών Ενέργειας της Διεύθυνσης Ανανεώσιμων Πηγών και Εξοικονόμησης Ενέργειας που μετονομάζεται σε Διεύθυνση Αποδοτικής Χρήσης και Εξοικονόμησης Ενέργειας. Στην Υπηρεσία Α.Π.Ε. συ- νιστάται θέση μετακλητού υπαλλήλου με βαθμό 2ο της κατηγορίας ειδικών θέσεων, ο οποίος προΐσταται της υπηρεσίας και λαμβάνει τις αντίστοιχες αποδοχές. Η κάλυψη της ανωτέρω θέσης γίνεται κατά παρέκκλιση από κάθε άλλη σχετική διάταξη είτε με διορισμό είτε με τοποθέτηση υπαλλήλου της Γενικής Γραμματείας Ενέργειας και Κλιματικής Αλλαγής είτε με απόσπαση υπαλλήλου από οποιαδήποτε υπηρεσία του Δημοσίου, νομικών προσώπων δημοσίου ή ιδιωτικού δικαίου ή ανεξάρτητης αρχής, ύστερα από γνώμη του αρμόδιου οργάνου διοίκησης της υπηρεσίας, του νομικού προσώπου ή της αρχής. Ο μετακλητός υπάλληλος ορίζεται με θητεία διάρκειας μέχρι τρία έτη με δυνατότητα ισόχρονης ανανέωσης. Προσόντα για το διορισμό, την τοποθέτηση ή την απόσπαση είναι η κατοχή πτυχίου Ανώτατου Εκπαιδευτικού Ιδρύματος και σημαντική εμπειρία σε έργα Α.Π.Ε..</w:t>
      </w:r>
    </w:p>
    <w:p>
      <w:pPr>
        <w:spacing w:before="240" w:after="240"/>
        <w:rPr>
          <w:lang w:val="el" w:eastAsia="el"/>
        </w:rPr>
      </w:pPr>
      <w:r>
        <w:rPr>
          <w:lang w:val="el" w:eastAsia="el"/>
        </w:rPr>
        <w:t>Η κάλυψη των εισφορών του αποσπώμενου σε φορείς κοινωνικής ασφάλισης βαρύνει τον προϋπολογισμό του φορέα από τον οποίο προέρχεται. Η θητεία του αποσπώ- μενου στην ανωτέρω θέση λογίζεται ως πραγματική υπηρεσία για όλες τις συνέπειες και κατά τη διάρκειά της δεν διακόπτεται η βαθμολογική και μισθολογική του εξέλιξη. Ο αποσπώμενος επανέρχεται αυτοδικαίως μετά τη για οποιονδήποτε λόγο λήξη της θητείας του στη θέση που κατείχε πριν από το διορισμό του. Αν η θέση που κατείχε ή στην οποία έχει εξελιχθεί δεν είναι κενή ή έχει καταργηθεί, επανέρχεται σε τουλάχιστον ομοιόβαθμη ή αντίστοιχη, με βάση την εξέλιξη του οργανογράμματος, θέση του κλάδου του, η οποία τυχόν είναι κενή ή άλλως συνιστάται προσωποπαγής θέση με απόφαση των αρμόδιων Υπουργών και καταργείται με την αποχώρησή του από τον φορέα.»</w:t>
      </w:r>
    </w:p>
    <w:p>
      <w:pPr>
        <w:pStyle w:val="StructureList1"/>
        <w:spacing w:before="120" w:after="0"/>
        <w:rPr>
          <w:lang w:val="el" w:eastAsia="el"/>
        </w:rPr>
      </w:pPr>
      <w:r>
        <w:rPr>
          <w:lang w:val="el" w:eastAsia="el"/>
        </w:rPr>
        <w:t>β)</w:t>
      </w:r>
      <w:r>
        <w:rPr>
          <w:lang w:val="en" w:eastAsia="en"/>
        </w:rPr>
        <w:tab/>
      </w:r>
      <w:r>
        <w:rPr>
          <w:lang w:val="el" w:eastAsia="el"/>
        </w:rPr>
        <w:t>Η παράγραφος 4 του άρθρου 20 του ν. 3468/2006 αντικαθίσταται ως ακολούθως:</w:t>
      </w:r>
    </w:p>
    <w:p>
      <w:pPr>
        <w:spacing w:before="240" w:after="240"/>
        <w:rPr>
          <w:lang w:val="el" w:eastAsia="el"/>
        </w:rPr>
      </w:pPr>
      <w:r>
        <w:rPr>
          <w:lang w:val="el" w:eastAsia="el"/>
        </w:rPr>
        <w:t>«4. Μέχρι να πληρωθούν οι θέσεις που συνιστώνται με το προεδρικό διάταγμα που προβλέπεται στην παράγραφο 3, επιτρέπεται η απόσπαση προσωπικού κατά παρέκκλιση των κειμένων διατάξεων από υπηρεσίες του Δημοσίου, νομικών προσώπων δημοσίου δικαίου και από φορείς του ευρύτερου δημόσιου τομέα ή φορείς που εποπτεύονται από το Υπουργείο Περιβάλλοντος, Ενέργειας και Κλιματικής Αλλαγής, καθώς και Ανεξάρτητες Αρχές, με οποιαδήποτε σχέση εργασίας. Η διάρκεια της απόσπασης ορίζεται σε τρία έτη με δυνατότητα ανανέωσης για ίσο χρονικό διάστημα.»</w:t>
      </w:r>
    </w:p>
    <w:p>
      <w:pPr>
        <w:pStyle w:val="MainText"/>
        <w:spacing w:before="120" w:after="0"/>
        <w:rPr>
          <w:lang w:val="el" w:eastAsia="el"/>
        </w:rPr>
      </w:pPr>
      <w:r>
        <w:rPr>
          <w:b/>
          <w:bCs/>
          <w:lang w:val="el" w:eastAsia="el"/>
        </w:rPr>
        <w:t>20.</w:t>
      </w:r>
      <w:r>
        <w:rPr>
          <w:lang w:val="el" w:eastAsia="el"/>
        </w:rPr>
        <w:t xml:space="preserve"> Η παρ. 17 του άρθρου 15 του ν. 3851/2010 (Α΄ 85) αντικαθίσταται ως εξής:</w:t>
      </w:r>
    </w:p>
    <w:p>
      <w:pPr>
        <w:spacing w:before="240" w:after="240"/>
        <w:rPr>
          <w:lang w:val="el" w:eastAsia="el"/>
        </w:rPr>
      </w:pPr>
      <w:r>
        <w:rPr>
          <w:lang w:val="el" w:eastAsia="el"/>
        </w:rPr>
        <w:t>«17.α) Μετά την έναρξη ισχύος του παρόντος, δεν υποβάλλονται αιτήσεις για χορήγηση άδειας παραγωγής ηλεκτρικής ενέργειας από θαλάσσιες αιολικές εγκαταστάσεις. Εκκρεμείς αιτήσεις εξετάζονται από τη ΡΑΕ με βάση τα κριτήρια της παρ. 1 του άρθρου 3 του ν. 3468/2006. Ειδικότερα για την αξιολόγηση των κριτηρίων (α) και (β) λαμβάνονται υπόψη και οι γνωμοδοτήσεις που εκδίδο- νται στο πλαίσιο της διαδικασίας της παραγράφου 2 του άρθρου 6Α όπως προστέθηκε με το άρθρο 6. Μετά τη λήψη της άδειας παραγωγής, η αδειοδότηση των ανωτέρω σταθμών γίνεται σύμφωνα με τις διατάξεις του ν. 3468/ 2006.</w:t>
      </w:r>
    </w:p>
    <w:p>
      <w:pPr>
        <w:spacing w:before="240" w:after="240"/>
        <w:rPr>
          <w:lang w:val="el" w:eastAsia="el"/>
        </w:rPr>
      </w:pPr>
      <w:r>
        <w:rPr>
          <w:lang w:val="el" w:eastAsia="el"/>
        </w:rPr>
        <w:t>β) Η παραγόμενη ενέργεια των σταθμών της περίπτωσης α΄ τιμολογείται με τιμή βάσης τα 108.30 ευρώ ανά μεγαβατώρα. Η τιμή αυτή προσαυξάνεται και αναπροσαρμόζεται σύμφωνα με τις διατάξεις του άρθρου 13 του ν. 3468/2006 και του άρθρου 5 του ν. 3851/2010.</w:t>
      </w:r>
    </w:p>
    <w:p>
      <w:pPr>
        <w:spacing w:before="240" w:after="240"/>
        <w:rPr>
          <w:lang w:val="el" w:eastAsia="el"/>
        </w:rPr>
      </w:pPr>
      <w:r>
        <w:rPr>
          <w:lang w:val="el" w:eastAsia="el"/>
        </w:rPr>
        <w:t>Με απόφαση του Υπουργού Περιβάλλοντος, Ενέργειας και Κλιματικής Αλλαγής, κατόπιν γνώμης της ΡΑΕ, η οποία εκδίδεται πριν την υπογραφή της οικείας σύμβασης πώλησης, είναι δυνατόν η ανωτέρω τιμή να προσαυξάνεται, για κάθε σταθμό ξεχωριστά, έως και 30% της τιμής βάσης. Η γνώμη της ΡΑΕ λαμβάνει υπόψη ιδίως τα στοιχεία κόστους επένδυσης τα οποία παρατίθενται αναλυτικά σε τεχνο-οικονομική μελέτη που υποβάλλει ο κάτοχος της άδειας παραγωγής του σταθμού για την τεκμηρίωση της αναγκαιότητας του αιτούμενου ποσοστού προσαύξησης.»</w:t>
      </w:r>
    </w:p>
    <w:p>
      <w:pPr>
        <w:pStyle w:val="MainText"/>
        <w:spacing w:before="120" w:after="0"/>
        <w:rPr>
          <w:lang w:val="el" w:eastAsia="el"/>
        </w:rPr>
      </w:pPr>
      <w:r>
        <w:rPr>
          <w:b/>
          <w:bCs/>
          <w:lang w:val="el" w:eastAsia="el"/>
        </w:rPr>
        <w:t>21.</w:t>
      </w:r>
      <w:r>
        <w:rPr>
          <w:lang w:val="el" w:eastAsia="el"/>
        </w:rPr>
        <w:t xml:space="preserve"> Το έκτο και τα επόμενα εδάφια της παραγράφου 2 του άρθρου 3 του ν. 3468/2006, όπως ισχύει, αντικαθίστανται ως ακολούθως:</w:t>
      </w:r>
    </w:p>
    <w:p>
      <w:pPr>
        <w:spacing w:before="240" w:after="240"/>
        <w:rPr>
          <w:lang w:val="el" w:eastAsia="el"/>
        </w:rPr>
      </w:pPr>
      <w:r>
        <w:rPr>
          <w:lang w:val="el" w:eastAsia="el"/>
        </w:rPr>
        <w:t>«Κατά της απόφασης αυτής χωρεί αίτηση αναθεώρησης σύμφωνα με τις διατάξεις των άρθρων 32 και 33 του ν. 4001/2011.»</w:t>
      </w:r>
    </w:p>
    <w:p>
      <w:pPr>
        <w:pStyle w:val="MainText"/>
        <w:spacing w:before="120" w:after="0"/>
        <w:rPr>
          <w:lang w:val="el" w:eastAsia="el"/>
        </w:rPr>
      </w:pPr>
      <w:r>
        <w:rPr>
          <w:b/>
          <w:bCs/>
          <w:lang w:val="el" w:eastAsia="el"/>
        </w:rPr>
        <w:t>22.</w:t>
      </w:r>
      <w:r>
        <w:rPr>
          <w:lang w:val="el" w:eastAsia="el"/>
        </w:rPr>
        <w:t xml:space="preserve"> Το πρώτο και το δεύτερο εδάφιο του άρθρου 35 του ν. 3734/2009 (Α΄ 8) αντικαθίστανται ως εξής:</w:t>
      </w:r>
    </w:p>
    <w:p>
      <w:pPr>
        <w:spacing w:before="240" w:after="240"/>
        <w:rPr>
          <w:lang w:val="el" w:eastAsia="el"/>
        </w:rPr>
      </w:pPr>
      <w:r>
        <w:rPr>
          <w:lang w:val="el" w:eastAsia="el"/>
        </w:rPr>
        <w:t>«Με απόφαση των Υπουργών Εσωτερικών, Οικονομικών και Περιβάλλοντος, Ενέργειας και Κλιματικής Αλλαγής μπορεί να συνιστάται Επιτροπή, σε σχέση με το έργο «Αγωγός πετρελαίου Μπουργκάς – Αλεξανδρούπολη» που προβλέπεται από τη διεθνή Τριμερή Συμφωνία που κυρώθηκε με το ν. 3558/2007 (Α΄101), η οποία αποτελείται από τον Περιφερειάρχη ή τον αρμόδιο Αντιπερι- φερειάρχη της Περιφέρειας Ανατολικής Μακεδονίας - Θράκης, τον Δήμαρχο Αλεξανδρούπολης, από εκπροσώπους της Αποκεντρωμένης Διοίκησης Μακεδονίας – Θράκης, καθώς και από εκπροσώπους Οργανισμών Τοπικής Αυτοδιοίκησης α΄ βαθμού, επαγγελματικών και άλλων φορέων του Νομού Έβρου.</w:t>
      </w:r>
    </w:p>
    <w:p>
      <w:pPr>
        <w:spacing w:before="240" w:after="240"/>
        <w:rPr>
          <w:lang w:val="el" w:eastAsia="el"/>
        </w:rPr>
      </w:pPr>
      <w:r>
        <w:rPr>
          <w:lang w:val="el" w:eastAsia="el"/>
        </w:rPr>
        <w:t>Για τη συγκρότηση της Επιτροπής εκδίδεται σχετική απόφαση του Περιφερειάρχη Ανατολικής Μακεδονίας - Θράκης.»</w:t>
      </w:r>
    </w:p>
    <w:p>
      <w:pPr>
        <w:pStyle w:val="MainText"/>
        <w:spacing w:before="120" w:after="0"/>
        <w:rPr>
          <w:lang w:val="el" w:eastAsia="el"/>
        </w:rPr>
      </w:pPr>
      <w:r>
        <w:rPr>
          <w:b/>
          <w:bCs/>
          <w:lang w:val="el" w:eastAsia="el"/>
        </w:rPr>
        <w:t>23.</w:t>
      </w:r>
      <w:r>
        <w:rPr>
          <w:lang w:val="el" w:eastAsia="el"/>
        </w:rPr>
        <w:t xml:space="preserve"> α) Ο Υπουργός Περιβάλλοντος, Ενέργειας και Κλιματικής Αλλαγής δύναται να χορηγήσει άδειες προσωρινών ενεργειακών επιθεωρητών και για περίοδο πλέον της ημερομηνίας που ορίζεται στην παράγραφο 1 του άρθρου 7 του π.δ. 100/2010 και η οποία δεν μπορεί να υπερβαίνει το ένα έτος. Οι προσωρινές άδειες της παραγράφου 2 του άρθρου 7 του π.δ. 100/2010 μπορούν να χορηγηθούν και σε έχοντες αποδεδειγμένη πενταετή επαγγελματική ή και επιστημονική εμπειρία. Η διάρκεια ισχύος των προσωρινών αδειών ενεργειακών επιθεωρητών που έχουν εκδοθεί και λήγουν στις 6.10.2011, παρα- τείνεται έως τις 6.10.2012.</w:t>
      </w:r>
    </w:p>
    <w:p>
      <w:pPr>
        <w:pStyle w:val="StructureList1"/>
        <w:spacing w:before="120" w:after="0"/>
        <w:rPr>
          <w:lang w:val="el" w:eastAsia="el"/>
        </w:rPr>
      </w:pPr>
      <w:r>
        <w:rPr>
          <w:lang w:val="el" w:eastAsia="el"/>
        </w:rPr>
        <w:t>β)</w:t>
      </w:r>
      <w:r>
        <w:rPr>
          <w:lang w:val="en" w:eastAsia="en"/>
        </w:rPr>
        <w:tab/>
      </w:r>
      <w:r>
        <w:rPr>
          <w:lang w:val="el" w:eastAsia="el"/>
        </w:rPr>
        <w:t>Η ιδιότητα του Ενεργειακού Επιθεωρητή, σύμφωνα με όσα ορίζονται στο άρθρο 10 του ν. 3851/2010 (Α΄ 85), είναι ασυμβίβαστη με την ιδιότητα του δημοσίου υπαλλήλου ή υπαλλήλου Ν.Π.Δ.Δ. ή υπαλλήλου του ευρύτερου δημόσιου τομέα με σχέση δημοσίου ή ιδιωτικού δικαίου.</w:t>
      </w:r>
    </w:p>
    <w:p>
      <w:pPr>
        <w:pStyle w:val="StructureList1"/>
        <w:spacing w:before="120" w:after="0"/>
        <w:rPr>
          <w:lang w:val="el" w:eastAsia="el"/>
        </w:rPr>
      </w:pPr>
      <w:r>
        <w:rPr>
          <w:lang w:val="el" w:eastAsia="el"/>
        </w:rPr>
        <w:t>γ)</w:t>
      </w:r>
      <w:r>
        <w:rPr>
          <w:lang w:val="en" w:eastAsia="en"/>
        </w:rPr>
        <w:tab/>
      </w:r>
      <w:r>
        <w:rPr>
          <w:lang w:val="el" w:eastAsia="el"/>
        </w:rPr>
        <w:t>Η περίπτωση δ΄ της παραγράφου 2 του άρθρου 3 του π.δ. 100/2010 (Α΄ 177) αντικαθίσταται ως ακολούθως:</w:t>
      </w:r>
    </w:p>
    <w:p>
      <w:pPr>
        <w:spacing w:before="240" w:after="240"/>
        <w:rPr>
          <w:lang w:val="el" w:eastAsia="el"/>
        </w:rPr>
      </w:pPr>
      <w:r>
        <w:rPr>
          <w:lang w:val="el" w:eastAsia="el"/>
        </w:rPr>
        <w:t>«(δ) να διαθέτει τουλάχιστον διετή αποδεδειγμένη επαγγελματική ή/και επιστημονική εμπειρία, σύμφωνα με τα οριζόμενα στην παράγραφο 1 του άρθρου 6, σε θέματα μελέτης ή/και επίβλεψης ή/και κατασκευής κτιρίων ή/και συστημάτων ηλεκτρομηχανολογικών εγκαταστάσεων κτιρίων ή/και ενεργειακού σχεδιασμού κτιρίων και ελέγχων ενεργειακών εγκαταστάσεων ή/και ενεργειακών επιθεωρήσεων.»</w:t>
      </w:r>
    </w:p>
    <w:p>
      <w:pPr>
        <w:pStyle w:val="MainText"/>
        <w:spacing w:before="120" w:after="0"/>
        <w:rPr>
          <w:lang w:val="el" w:eastAsia="el"/>
        </w:rPr>
      </w:pPr>
      <w:r>
        <w:rPr>
          <w:b/>
          <w:bCs/>
          <w:lang w:val="el" w:eastAsia="el"/>
        </w:rPr>
        <w:t>24.</w:t>
      </w:r>
      <w:r>
        <w:rPr>
          <w:lang w:val="el" w:eastAsia="el"/>
        </w:rPr>
        <w:t xml:space="preserve"> Από τη δημοσίευση του παρόντος επαναφέρεται σε ισχύ η με αριθμό 49567/2006 κοινή απόφαση των Υπουργών Περιβάλλοντος, Χωροταξίας και Δημοσίων Έργων, Ανάπτυξης, Αγροτικής Ανάπτυξης και Τροφίμων, Εμπορικής Ναυτιλίας, Αιγαίου και Νησιωτικής Πολιτικής (Δ΄ 1071) με εξαίρεση τις διατάξεις του Μέρους Β΄περί- πτωση 3 Ζώνη ΙΙΙ υποπερίπτωση 1 μέχρι την έκδοση του προεδρικού διατάγματος, που προβλέπεται στο άρθρο 21 του ν. 1650/1986, για τη ρύθμιση των θεμάτων, που ρυθμίζονται από αυτή, και αν αυτό δεν εκδοθεί, μέχρι πέντε έτη.</w:t>
      </w:r>
    </w:p>
    <w:p>
      <w:pPr>
        <w:pStyle w:val="MainText"/>
        <w:spacing w:before="120" w:after="0"/>
        <w:rPr>
          <w:lang w:val="el" w:eastAsia="el"/>
        </w:rPr>
      </w:pPr>
      <w:r>
        <w:rPr>
          <w:b/>
          <w:bCs/>
          <w:lang w:val="el" w:eastAsia="el"/>
        </w:rPr>
        <w:t>25.</w:t>
      </w:r>
      <w:r>
        <w:rPr>
          <w:lang w:val="el" w:eastAsia="el"/>
        </w:rPr>
        <w:t xml:space="preserve"> Η περίπτωση α΄ της παραγράφου 5 του άρθρου 12 του ν. 1337/1983 αντικαθίσταται ως εξής:</w:t>
      </w:r>
    </w:p>
    <w:p>
      <w:pPr>
        <w:spacing w:before="240" w:after="240"/>
        <w:rPr>
          <w:lang w:val="el" w:eastAsia="el"/>
        </w:rPr>
      </w:pPr>
      <w:r>
        <w:rPr>
          <w:lang w:val="el" w:eastAsia="el"/>
        </w:rPr>
        <w:t>«α. Κατά τη σύνταξη του κτηματογραφικού διαγράμματος της πολεοδομικής μελέτης, οι κύριοι ή νομείς ακινήτων υποχρεούνται, κατόπιν προσκλήσεως, να υποβάλουν δήλωση ιδιοκτησίας στον οικείο Δήμο προσκομίζοντας συγχρόνως τίτλους κτήσεως, πιστοποιητικό μεταγραφής, ιδιοκτησίας, βαρών, διεκδικήσεων, κατασχέσεων και τοπογραφικό διάγραμμα. Η υποχρέωση αυτή υφί- σταται μέχρι την κύρωση της πράξης εφαρμογής, η παράλειψη δε αυτής συνεπάγεται τα εξής:</w:t>
      </w:r>
    </w:p>
    <w:p>
      <w:pPr>
        <w:spacing w:before="240" w:after="240"/>
        <w:rPr>
          <w:lang w:val="el" w:eastAsia="el"/>
        </w:rPr>
      </w:pPr>
      <w:r>
        <w:rPr>
          <w:lang w:val="el" w:eastAsia="el"/>
        </w:rPr>
        <w:t>α 1. Κάθε δικαιοπραξία εν ζωή είναι άκυρη, εάν δεν επισυνάπτεται σε αυτή πιστοποιητικό του οικείου Δήμου, με το οποίο θα βεβαιώνεται η υποβολή της δήλωσης ιδιοκτησίας. Η ακυρότητα αυτή αίρεται με την υποβολή εκ των υστέρων της σχετικής δήλωσης. Στην περίπτωση αυτή, εφόσον ο ιδιοκτήτης είχε προσκληθεί και αμέλησε να υποβάλει εγκαίρως δήλωση υποχρεούται σε καταβολή εφάπαξ προστίμου καθοριζομένου από τον οικείο Ο.Τ.Α..</w:t>
      </w:r>
    </w:p>
    <w:p>
      <w:pPr>
        <w:spacing w:before="240" w:after="240"/>
        <w:rPr>
          <w:lang w:val="el" w:eastAsia="el"/>
        </w:rPr>
      </w:pPr>
      <w:r>
        <w:rPr>
          <w:lang w:val="el" w:eastAsia="el"/>
        </w:rPr>
        <w:t>β 1. Δεν χορηγείται άδεια οικοδομής στο ακίνητο χωρίς την υποβολή κυρωμένου αντιγράφου της δήλωσης ιδιοκτησίας και του ανωτέρω πιστοποιητικού.</w:t>
      </w:r>
    </w:p>
    <w:p>
      <w:pPr>
        <w:spacing w:before="240" w:after="240"/>
        <w:rPr>
          <w:lang w:val="el" w:eastAsia="el"/>
        </w:rPr>
      </w:pPr>
      <w:r>
        <w:rPr>
          <w:lang w:val="el" w:eastAsia="el"/>
        </w:rPr>
        <w:t>Μετά την κύρωση της πράξης εφαρμογής, η προσάρτηση του ως άνω πιστοποιητικού υποβολής δήλωσης ιδιοκτησίας απαιτείται να γίνεται στην πρώτη δικαιοπρα- ξία εν ζωή, η οποία καταρτίζεται και μεταγράφεται στα οικεία βιβλία του Υποθηκοφυλακείου ή καταχωρίζεται στο κτηματολογικό φύλλο του ακινήτου, μετά τη μεταγραφή ή την καταχώριση της πράξης εφαρμογής. Σε κάθε επόμενη δικαιοπραξία εν ζωή αρκεί να γίνεται η σχετική μνεία της προσάρτησής του στην αρχική ως άνω δι- καιοπραξία.»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Φορολογικά κίνητρα αποκατάστασης κτιρίων στηνπεριοχή Γεράνι στο ιστορικό κέντρο της Αθήνας</w:t>
      </w:r>
    </w:p>
    <w:p>
      <w:pPr>
        <w:spacing w:before="240" w:after="240"/>
        <w:rPr>
          <w:lang w:val="el" w:eastAsia="el"/>
        </w:rPr>
      </w:pPr>
      <w:r>
        <w:rPr>
          <w:lang w:val="el" w:eastAsia="el"/>
        </w:rPr>
        <w:t>Α. Ιδιοκτήτες Ακινήτων</w:t>
      </w:r>
    </w:p>
    <w:p>
      <w:pPr>
        <w:pStyle w:val="MainText"/>
        <w:spacing w:before="120" w:after="0"/>
        <w:rPr>
          <w:lang w:val="el" w:eastAsia="el"/>
        </w:rPr>
      </w:pPr>
      <w:r>
        <w:rPr>
          <w:b/>
          <w:bCs/>
          <w:lang w:val="el" w:eastAsia="el"/>
        </w:rPr>
        <w:t>1.</w:t>
      </w:r>
      <w:r>
        <w:rPr>
          <w:lang w:val="el" w:eastAsia="el"/>
        </w:rPr>
        <w:t xml:space="preserve"> Από το φόρο εισοδήματος φυσικών ή νομικών προσώπων που είναι κύριοι ή συγκύριοι ακινήτων στην περιοχή «Γεράνι», η οποία ορίζεται από τις οδούς Πειραιώς, Επικούρου, Ευρυπίδου, Αθηνάς του Ιστορικού Κέντρου της Αθήνας εκπίπτει κατά περίπτωση:</w:t>
      </w:r>
    </w:p>
    <w:p>
      <w:pPr>
        <w:pStyle w:val="StructureList1"/>
        <w:spacing w:before="120" w:after="0"/>
        <w:rPr>
          <w:lang w:val="el" w:eastAsia="el"/>
        </w:rPr>
      </w:pPr>
      <w:r>
        <w:rPr>
          <w:lang w:val="el" w:eastAsia="el"/>
        </w:rPr>
        <w:t>α)</w:t>
      </w:r>
      <w:r>
        <w:rPr>
          <w:lang w:val="en" w:eastAsia="en"/>
        </w:rPr>
        <w:tab/>
      </w:r>
      <w:r>
        <w:rPr>
          <w:lang w:val="el" w:eastAsia="el"/>
        </w:rPr>
        <w:t>Ποσό ίσο με το 80% της συνολικής δαπάνης αποκατάστασης και εκσυγχρονισμού ακινήτου με χρήση κατοικίας και κόστους έργων ύψους έως 600 ευρώ/τ.μ.. Η έκπτωση φόρου ισχύει έως την απόσβεση της συνολικής δαπάνης και κατ’ ανώτατο όριο για χρονικό διάστημα δέκα ετών.</w:t>
      </w:r>
    </w:p>
    <w:p>
      <w:pPr>
        <w:pStyle w:val="StructureList1"/>
        <w:spacing w:before="120" w:after="0"/>
        <w:rPr>
          <w:lang w:val="el" w:eastAsia="el"/>
        </w:rPr>
      </w:pPr>
      <w:r>
        <w:rPr>
          <w:lang w:val="el" w:eastAsia="el"/>
        </w:rPr>
        <w:t>β)</w:t>
      </w:r>
      <w:r>
        <w:rPr>
          <w:lang w:val="en" w:eastAsia="en"/>
        </w:rPr>
        <w:tab/>
      </w:r>
      <w:r>
        <w:rPr>
          <w:lang w:val="el" w:eastAsia="el"/>
        </w:rPr>
        <w:t>Ποσό ίσο με το 80% της συνολικής δαπάνης αποκατάστασης και εκσυγχρονισμού ακινήτου με χρήση γραφείου σε όροφο κτιρίου εκτός του ισογείου και κόστους έργων ύψους μέχρι 500 ευρώ/τ.μ.. Η έκπτωση φόρου ισχύει έως την απόσβεση της συνολικής δαπάνης και για χρονικό διάστημα δέκα ετών. Η μείωση αυτή διενεργεί- ται με την προϋπόθεση ότι δεν εφαρμόζονται συγχρόνως οι μειώσεις της παραγράφου Β1.</w:t>
      </w:r>
    </w:p>
    <w:p>
      <w:pPr>
        <w:pStyle w:val="StructureList1"/>
        <w:spacing w:before="120" w:after="0"/>
        <w:rPr>
          <w:lang w:val="el" w:eastAsia="el"/>
        </w:rPr>
      </w:pPr>
      <w:r>
        <w:rPr>
          <w:lang w:val="el" w:eastAsia="el"/>
        </w:rPr>
        <w:t>γ)</w:t>
      </w:r>
      <w:r>
        <w:rPr>
          <w:lang w:val="en" w:eastAsia="en"/>
        </w:rPr>
        <w:tab/>
      </w:r>
      <w:r>
        <w:rPr>
          <w:lang w:val="el" w:eastAsia="el"/>
        </w:rPr>
        <w:t>Ποσό ίσο με το 80% της συνολικής δαπάνης αποκατάστασης και εκσυγχρονισμού του ισογείου ακινήτου με χρήση του τριτογενούς τομέα (σύμφωνα με τα οριζόμενα στην παράγραφο Δ) και κόστους έργων έως 300 ευ- ρώ/τ.μ.. Η έκπτωση φόρου ισχύει έως την απόσβεση της συνολικής δαπάνης και για χρονικό διάστημα δέκα ετών.</w:t>
      </w:r>
    </w:p>
    <w:p>
      <w:pPr>
        <w:pStyle w:val="StructureList1"/>
        <w:spacing w:before="120" w:after="0"/>
        <w:rPr>
          <w:lang w:val="el" w:eastAsia="el"/>
        </w:rPr>
      </w:pPr>
      <w:r>
        <w:rPr>
          <w:lang w:val="el" w:eastAsia="el"/>
        </w:rPr>
        <w:t>δ)</w:t>
      </w:r>
      <w:r>
        <w:rPr>
          <w:lang w:val="en" w:eastAsia="en"/>
        </w:rPr>
        <w:tab/>
      </w:r>
      <w:r>
        <w:rPr>
          <w:lang w:val="el" w:eastAsia="el"/>
        </w:rPr>
        <w:t>Ποσό ίσο με το 80% της συνολικής δαπάνης αποκατάστασης των όψεων και των κοινόχρηστων χώρων οικοδομής στην οποία συστάθηκε οριζόντια ιδιοκτησία και κόστους έργων ύψους έως 100 ευρώ/τ.μ. το οποίο επιμερίζεται ανάλογα με τα ποσοστά συνιδιοκτησίας της κάθε οριζόντιας ιδιοκτησίας. Η έκπτωση φόρου ισχύει έως την απόσβεση της συνολικής δαπάνης και για χρονικό διάστημα δέκα ετών.</w:t>
      </w:r>
    </w:p>
    <w:p>
      <w:pPr>
        <w:spacing w:before="240" w:after="240"/>
        <w:rPr>
          <w:lang w:val="el" w:eastAsia="el"/>
        </w:rPr>
      </w:pPr>
      <w:r>
        <w:rPr>
          <w:lang w:val="el" w:eastAsia="el"/>
        </w:rPr>
        <w:t>Απαραίτητη προϋπόθεση για την εφαρμογή των πιο πάνω μειώσεων είναι η αποκατάσταση και ο εκσυγχρονισμός του ακινήτου να υλοποιηθεί μέχρι 31.12.2015.</w:t>
      </w:r>
    </w:p>
    <w:p>
      <w:pPr>
        <w:pStyle w:val="MainText"/>
        <w:spacing w:before="120" w:after="0"/>
        <w:rPr>
          <w:lang w:val="el" w:eastAsia="el"/>
        </w:rPr>
      </w:pPr>
      <w:r>
        <w:rPr>
          <w:b/>
          <w:bCs/>
          <w:lang w:val="el" w:eastAsia="el"/>
        </w:rPr>
        <w:t>2.</w:t>
      </w:r>
      <w:r>
        <w:rPr>
          <w:lang w:val="el" w:eastAsia="el"/>
        </w:rPr>
        <w:t xml:space="preserve"> Από το φόρο εισοδήματος φυσικών ή νομικών προσώπων που είναι ιδιοκτήτες διατηρητέων ακινήτων σύμφωνα με τις διατάξεις της παραγράφου 2 του άρθρου 4 του ν. 1577/1985 και της παρ. 1 του ν. 3028/2002 στην περιοχή του Ιστορικού Κέντρου της Αθήνας ανεξαρτήτως της χρήσεώς τους, εκπίπτει ποσό ίσο με τη δαπάνη αποκατάστασης και εκσυγχρονισμού αυτού και κόστους έργων ύψους μέχρι 2.000 ευρώ/τ.μ.. Η έκπτωση φόρου ισχύει έως την απόσβεση της συνολικής δαπάνης και για χρονικό διάστημα δέκα ετών. Σε περίπτωση συνιδιοκτη- σίας το ποσό της μείωσης αυτής επιμερίζεται ανάλογα με τα ποσοστά συνιδιοκτησίας. Επίσης, δικαιούχος της μείωσης αυτής εκτός από τον ιδιοκτήτη του ακινήτου, με τις πιο πάνω προϋποθέσεις, μπορεί να είναι ο μισθωτής, ο οποίος, με σύμφωνη γνώμη του ιδιοκτήτη, προβαίνει στη δαπάνη των έργων αποκατάστασης και εκσυγχρονισμού, καθώς και στις τεχνικές, αρχιτεκτονικές και λειτουργικές διαμορφώσεις του κτιρίου. Το δικαίωμα έκπτωσης του μισθωτή διατηρείται ακόμη και μετά την πιθανή εγκατάλειψη του ακινήτου από αυτόν.</w:t>
      </w:r>
    </w:p>
    <w:p>
      <w:pPr>
        <w:spacing w:before="240" w:after="240"/>
        <w:rPr>
          <w:lang w:val="el" w:eastAsia="el"/>
        </w:rPr>
      </w:pPr>
      <w:r>
        <w:rPr>
          <w:lang w:val="el" w:eastAsia="el"/>
        </w:rPr>
        <w:t>Οι διατάξεις του παρόντος ισχύουν στις περιπτώσεις για κτίρια στα οποία έχουν κηρυχθεί διατηρητέα οι όψεις τους ή τα κελύφη τους μέχρι προσαύξησης 15% επί του αρχικού όγκου τους. H όποια νόμιμη υπέρβαση δεν εμπίπτει στη διάταξη.</w:t>
      </w:r>
    </w:p>
    <w:p>
      <w:pPr>
        <w:spacing w:before="240" w:after="240"/>
        <w:rPr>
          <w:lang w:val="el" w:eastAsia="el"/>
        </w:rPr>
      </w:pPr>
      <w:r>
        <w:rPr>
          <w:lang w:val="el" w:eastAsia="el"/>
        </w:rPr>
        <w:t>Οι διατάξεις της παραγράφου αυτής δεν εφαρμόζονται σε περίπτωση που έχουν εφαρμογή οι διατάξεις της παραγράφου Α1 και των παραγράφων Β1 και Β2.</w:t>
      </w:r>
    </w:p>
    <w:p>
      <w:pPr>
        <w:spacing w:before="240" w:after="240"/>
        <w:rPr>
          <w:lang w:val="el" w:eastAsia="el"/>
        </w:rPr>
      </w:pPr>
      <w:r>
        <w:rPr>
          <w:lang w:val="el" w:eastAsia="el"/>
        </w:rPr>
        <w:t>Απαραίτητη προϋπόθεση για την εφαρμογή των πιο πάνω μειώσεων είναι:</w:t>
      </w:r>
    </w:p>
    <w:p>
      <w:pPr>
        <w:pStyle w:val="StructureList1"/>
        <w:spacing w:before="120" w:after="0"/>
        <w:rPr>
          <w:lang w:val="el" w:eastAsia="el"/>
        </w:rPr>
      </w:pPr>
      <w:r>
        <w:rPr>
          <w:lang w:val="el" w:eastAsia="el"/>
        </w:rPr>
        <w:t>α)</w:t>
      </w:r>
      <w:r>
        <w:rPr>
          <w:lang w:val="en" w:eastAsia="en"/>
        </w:rPr>
        <w:tab/>
      </w:r>
      <w:r>
        <w:rPr>
          <w:lang w:val="el" w:eastAsia="el"/>
        </w:rPr>
        <w:t>για την αποκατάσταση των έργων να τηρούνται όλες οι διατάξεις και διαδικασίες των διατηρητέων κτιρίων,</w:t>
      </w:r>
    </w:p>
    <w:p>
      <w:pPr>
        <w:pStyle w:val="StructureList1"/>
        <w:spacing w:before="120" w:after="0"/>
        <w:rPr>
          <w:lang w:val="el" w:eastAsia="el"/>
        </w:rPr>
      </w:pPr>
      <w:r>
        <w:rPr>
          <w:lang w:val="el" w:eastAsia="el"/>
        </w:rPr>
        <w:t>β)</w:t>
      </w:r>
      <w:r>
        <w:rPr>
          <w:lang w:val="en" w:eastAsia="en"/>
        </w:rPr>
        <w:tab/>
      </w:r>
      <w:r>
        <w:rPr>
          <w:lang w:val="el" w:eastAsia="el"/>
        </w:rPr>
        <w:t>οι αιτήσεις για την έκδοση της άδειας αποκατάστασης να έχουν κατατεθεί στις αρμόδιες υπηρεσίες από τη δημοσίευση του παρόντος μέχρι 31.12.2014 και η αποκατάσταση του ακινήτου να υλοποιηθεί μέσα σε τρία έτη από την έκδοση των σχετικών αδειών.</w:t>
      </w:r>
    </w:p>
    <w:p>
      <w:pPr>
        <w:spacing w:before="240" w:after="240"/>
        <w:rPr>
          <w:lang w:val="el" w:eastAsia="el"/>
        </w:rPr>
      </w:pPr>
      <w:r>
        <w:rPr>
          <w:lang w:val="el" w:eastAsia="el"/>
        </w:rPr>
        <w:t>Τα πρόσωπα της παραγράφου αυτής μπορούν να επι- λέξουν την εφαρμογή των πιο πάνω κινήτρων ή των κινήτρων της παραγράφου 1 του άρθρου 23 του Κώδικα Φορολογίας Εισοδήματος (ν. 2238/1994, Α΄ 151).</w:t>
      </w:r>
    </w:p>
    <w:p>
      <w:pPr>
        <w:pStyle w:val="MainText"/>
        <w:spacing w:before="120" w:after="0"/>
        <w:rPr>
          <w:lang w:val="el" w:eastAsia="el"/>
        </w:rPr>
      </w:pPr>
      <w:r>
        <w:rPr>
          <w:b/>
          <w:bCs/>
          <w:lang w:val="el" w:eastAsia="el"/>
        </w:rPr>
        <w:t>3.</w:t>
      </w:r>
      <w:r>
        <w:rPr>
          <w:lang w:val="el" w:eastAsia="el"/>
        </w:rPr>
        <w:t xml:space="preserve"> Αν δεν πληρούνται οι προϋποθέσεις που ορίζονται στις διατάξεις του παρόντος άρθρου δεν εφαρμόζονται τα οριζόμενα κίνητρα για το αντίστοιχο έτος.</w:t>
      </w:r>
    </w:p>
    <w:p>
      <w:pPr>
        <w:pStyle w:val="MainText"/>
        <w:spacing w:before="120" w:after="0"/>
        <w:rPr>
          <w:lang w:val="el" w:eastAsia="el"/>
        </w:rPr>
      </w:pPr>
      <w:r>
        <w:rPr>
          <w:b/>
          <w:bCs/>
          <w:lang w:val="el" w:eastAsia="el"/>
        </w:rPr>
        <w:t>4.</w:t>
      </w:r>
      <w:r>
        <w:rPr>
          <w:lang w:val="el" w:eastAsia="el"/>
        </w:rPr>
        <w:t xml:space="preserve"> Αν μεταβιβαστεί η κυριότητα του ακινήτου δικαιούχος των εκπτώσεων και μειώσεων της παραγράφου Α΄ καθίσταται ο νέος κύριος.</w:t>
      </w:r>
    </w:p>
    <w:p>
      <w:pPr>
        <w:spacing w:before="240" w:after="240"/>
        <w:rPr>
          <w:lang w:val="el" w:eastAsia="el"/>
        </w:rPr>
      </w:pPr>
      <w:r>
        <w:rPr>
          <w:lang w:val="el" w:eastAsia="el"/>
        </w:rPr>
        <w:t>Β. Μισθωτές Ακινήτων</w:t>
      </w:r>
    </w:p>
    <w:p>
      <w:pPr>
        <w:pStyle w:val="MainText"/>
        <w:spacing w:before="120" w:after="0"/>
        <w:rPr>
          <w:lang w:val="el" w:eastAsia="el"/>
        </w:rPr>
      </w:pPr>
      <w:r>
        <w:rPr>
          <w:b/>
          <w:bCs/>
          <w:lang w:val="el" w:eastAsia="el"/>
        </w:rPr>
        <w:t>1.</w:t>
      </w:r>
      <w:r>
        <w:rPr>
          <w:lang w:val="el" w:eastAsia="el"/>
        </w:rPr>
        <w:t xml:space="preserve"> Από το φόρο εισοδήματος φυσικών ή νομικών προσώπων που μισθώνουν ακίνητα για χρήση κατοικιών και γραφείων σε όροφο οικοδομής στην περιοχή της παραγράφου Α1 του Ιστορικού Κέντρου της Αθήνας εκπίπτει ποσό ίσο με το 80% της συνολικής δαπάνης αποκατάστασης και εκσυγχρονισμού αυτού και κόστους έργων ύψους έως 500 ευρώ/τ.μ. για δέκα έτη, εφόσον η δαπάνη αποκατάστασης και εκσυγχρονισμού υλοποιηθεί μέχρι 31.12.2014. Η παρούσα διάταξη δεν εφαρμόζεται συγχρόνως με τις διατάξεις των περιπτώσεων α΄ και β΄ της παραγράφου Α1.</w:t>
      </w:r>
    </w:p>
    <w:p>
      <w:pPr>
        <w:spacing w:before="240" w:after="240"/>
        <w:rPr>
          <w:lang w:val="el" w:eastAsia="el"/>
        </w:rPr>
      </w:pPr>
      <w:r>
        <w:rPr>
          <w:lang w:val="el" w:eastAsia="el"/>
        </w:rPr>
        <w:t>Για τους μισθωτές ακινήτων ισχύουν ως έχουν τα οριζόμενα στην παράγραφο Α2.</w:t>
      </w:r>
    </w:p>
    <w:p>
      <w:pPr>
        <w:pStyle w:val="MainText"/>
        <w:spacing w:before="120" w:after="0"/>
        <w:rPr>
          <w:lang w:val="el" w:eastAsia="el"/>
        </w:rPr>
      </w:pPr>
      <w:r>
        <w:rPr>
          <w:b/>
          <w:bCs/>
          <w:lang w:val="el" w:eastAsia="el"/>
        </w:rPr>
        <w:t>2.</w:t>
      </w:r>
      <w:r>
        <w:rPr>
          <w:lang w:val="el" w:eastAsia="el"/>
        </w:rPr>
        <w:t xml:space="preserve"> Για μία πενταετία από το φόρο εισοδήματος των επιχειρήσεων τριτογενούς τομέα (σύμφωνα με τα οριζόμενα στην παράγραφο Δ΄ που εγκαθίστανται σε κτίρια στην περιοχή της παραγράφου Α1 του Ιστορικού Κέντρου της Αθήνας εκπίπτει ετησίως ποσό ίσο με το διπλάσιο του μισθώματος που καταβάλλεται για τη χρήση του ακινήτου.</w:t>
      </w:r>
    </w:p>
    <w:p>
      <w:pPr>
        <w:spacing w:before="240" w:after="240"/>
        <w:rPr>
          <w:lang w:val="el" w:eastAsia="el"/>
        </w:rPr>
      </w:pPr>
      <w:r>
        <w:rPr>
          <w:lang w:val="el" w:eastAsia="el"/>
        </w:rPr>
        <w:t>Γ. Επιπλέον κίνητρα</w:t>
      </w:r>
    </w:p>
    <w:p>
      <w:pPr>
        <w:pStyle w:val="MainText"/>
        <w:spacing w:before="120" w:after="0"/>
        <w:rPr>
          <w:lang w:val="el" w:eastAsia="el"/>
        </w:rPr>
      </w:pPr>
      <w:r>
        <w:rPr>
          <w:b/>
          <w:bCs/>
          <w:lang w:val="el" w:eastAsia="el"/>
        </w:rPr>
        <w:t>1.</w:t>
      </w:r>
      <w:r>
        <w:rPr>
          <w:lang w:val="el" w:eastAsia="el"/>
        </w:rPr>
        <w:t xml:space="preserve"> Σε συμβάσεις αγοράς ακινήτων ή εμπραγμάτων δικαιωμάτων επί ακινήτων που βρίσκονται στην περιοχή της παραγράφου Α1, επιβάλλεται φόρος μεταβίβασης ακινήτων με συντελεστή 3% επί της αντικειμενικής τους αξίας ή επί του τυχόν δηλωθέντος τιμήματος, αν αυτό είναι μεγαλύτερο της αντικειμενικής αξίας, για χρονικό διάστημα δύο ετών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Για την περιοχή «Γεράνι» που ορίζεται στο άρθρο αυτό, με αποφάσεις του Υπουργού Οικονομικών οι τιμές ζώνης που καθορίζονται σύμφωνα με τις διατάξεις των άρθρων 41 και 41Α του ν. 1249/1982 (Α΄ 43), μπορούν να ορίζονται μειώσεις για το χρονικό διάστημα μέχρι 31 Δεκεμβρίου 2014.</w:t>
      </w:r>
    </w:p>
    <w:p>
      <w:pPr>
        <w:spacing w:before="240" w:after="240"/>
        <w:rPr>
          <w:lang w:val="el" w:eastAsia="el"/>
        </w:rPr>
      </w:pPr>
      <w:r>
        <w:rPr>
          <w:lang w:val="el" w:eastAsia="el"/>
        </w:rPr>
        <w:t>Δ. Τα ανωτέρω φορολογικά κίνητρα αφορούν σε κτίρια και χώρους νομίμως υφιστάμενους, στους οποίους επιτρέπεται από τις ισχύουσες διατάξεις η εγκατάσταση χρήσεων που προβλέπονται στο π.δ. της 2/13.7.1994 (Δ΄ 704), με την εξαίρεση των χρήσεων εστιατορίων, αναψυ- κτηρίων, κέντρων διασκεδάσεων, αναψυχής, χώρων συναθροίσεων κοινού και καταστημάτων παροχής προσωπικών υπηρεσιών.</w:t>
      </w:r>
    </w:p>
    <w:p>
      <w:pPr>
        <w:spacing w:before="240" w:after="240"/>
        <w:rPr>
          <w:lang w:val="el" w:eastAsia="el"/>
        </w:rPr>
      </w:pPr>
      <w:r>
        <w:rPr>
          <w:lang w:val="el" w:eastAsia="el"/>
        </w:rPr>
        <w:t>Σε περίπτωση αλλαγής χρήσης και εφόσον η νέα χρήση δεν περιλαμβάνεται στις επιδοτούμενες, παύει η απόδοση του κινήτρου προς τον δικαιούχο.</w:t>
      </w:r>
    </w:p>
    <w:p>
      <w:pPr>
        <w:spacing w:before="240" w:after="240"/>
        <w:rPr>
          <w:lang w:val="el" w:eastAsia="el"/>
        </w:rPr>
      </w:pPr>
      <w:r>
        <w:rPr>
          <w:lang w:val="el" w:eastAsia="el"/>
        </w:rPr>
        <w:t>Ε. Με κοινή απόφαση των Υπουργών Οικονομικών και Περιβάλλοντος, Ενέργειας και Κλιματικής Αλλαγής καθορίζονται οι αναγκαίες λεπτομέρειες, οι διαδικασίες, τα δικαιολογητικά και ο χρόνος υλοποίησης που απαιτούνται, καθώς και κάθε άλλο θέμα σχετικό με την εφαρμογή του παρόντος.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Φορολογικά κίνητρα αποκατάστασης κτιρίωνστην περιοχή Μεταξουργείοστο Ιστορικό Κέντρο της Αθήνας</w:t>
      </w:r>
    </w:p>
    <w:p>
      <w:pPr>
        <w:spacing w:before="240" w:after="240"/>
        <w:rPr>
          <w:lang w:val="el" w:eastAsia="el"/>
        </w:rPr>
      </w:pPr>
      <w:r>
        <w:rPr>
          <w:lang w:val="el" w:eastAsia="el"/>
        </w:rPr>
        <w:t>Α. Ιδιοκτήτες Ακινήτων</w:t>
      </w:r>
    </w:p>
    <w:p>
      <w:pPr>
        <w:pStyle w:val="MainText"/>
        <w:spacing w:before="120" w:after="0"/>
        <w:rPr>
          <w:lang w:val="el" w:eastAsia="el"/>
        </w:rPr>
      </w:pPr>
      <w:r>
        <w:rPr>
          <w:b/>
          <w:bCs/>
          <w:lang w:val="el" w:eastAsia="el"/>
        </w:rPr>
        <w:t>1.</w:t>
      </w:r>
      <w:r>
        <w:rPr>
          <w:lang w:val="el" w:eastAsia="el"/>
        </w:rPr>
        <w:t xml:space="preserve"> Από το φόρο εισοδήματος φυσικών ή νομικών προσώπων που είναι κύριοι ή συγκύριοι ακινήτων σε τμήμα της περιοχής «Μεταξουργείο» το οποίο ορίζεται από τους οδικούς άξονες Κωνσταντινουπόλεως, Αχιλλέως, Αγίου Κωνσταντίνου, Πειραιώς, Ιερά Οδός εκπίπτει κατά περίπτωση:</w:t>
      </w:r>
    </w:p>
    <w:p>
      <w:pPr>
        <w:pStyle w:val="StructureList1"/>
        <w:spacing w:before="120" w:after="0"/>
        <w:rPr>
          <w:lang w:val="el" w:eastAsia="el"/>
        </w:rPr>
      </w:pPr>
      <w:r>
        <w:rPr>
          <w:lang w:val="el" w:eastAsia="el"/>
        </w:rPr>
        <w:t>α)</w:t>
      </w:r>
      <w:r>
        <w:rPr>
          <w:lang w:val="en" w:eastAsia="en"/>
        </w:rPr>
        <w:tab/>
      </w:r>
      <w:r>
        <w:rPr>
          <w:lang w:val="el" w:eastAsia="el"/>
        </w:rPr>
        <w:t>Ποσό ίσο με το 80% της συνολικής δαπάνης αποκατάστασης και εκσυγχρονισμού ακινήτου με χρήση κατοικίας και κόστους έργων ύψους έως 300 ευρώ/τ.μ.. Η έκπτωση φόρου ισχύει έως την απόσβεση της συνολικής δαπάνης και κατ’ ανώτατο όριο για χρονικό διάστημα δέκα ετών.</w:t>
      </w:r>
    </w:p>
    <w:p>
      <w:pPr>
        <w:pStyle w:val="StructureList1"/>
        <w:spacing w:before="120" w:after="0"/>
        <w:rPr>
          <w:lang w:val="el" w:eastAsia="el"/>
        </w:rPr>
      </w:pPr>
      <w:r>
        <w:rPr>
          <w:lang w:val="el" w:eastAsia="el"/>
        </w:rPr>
        <w:t>β)</w:t>
      </w:r>
      <w:r>
        <w:rPr>
          <w:lang w:val="en" w:eastAsia="en"/>
        </w:rPr>
        <w:tab/>
      </w:r>
      <w:r>
        <w:rPr>
          <w:lang w:val="el" w:eastAsia="el"/>
        </w:rPr>
        <w:t>Ποσό ίσο με το 80% της συνολικής δαπάνης αποκατάστασης και εκσυγχρονισμού ακινήτου με χρήση γραφείου σε όροφο κτιρίου εκτός του ισογείου και κόστους έργων ύψους μέχρι 300 ευρώ/τ.μ.. Η έκπτωση φόρου ισχύει έως την απόσβεση της συνολικής δαπάνης και για χρονικό διάστημα δέκα ετών. Η μείωση αυτή διενεργεί- ται με την προϋπόθεση ότι δεν εφαρμόζεται συγχρόνως η μείωση της παραγράφου Β1.</w:t>
      </w:r>
    </w:p>
    <w:p>
      <w:pPr>
        <w:pStyle w:val="StructureList1"/>
        <w:spacing w:before="120" w:after="0"/>
        <w:rPr>
          <w:lang w:val="el" w:eastAsia="el"/>
        </w:rPr>
      </w:pPr>
      <w:r>
        <w:rPr>
          <w:lang w:val="el" w:eastAsia="el"/>
        </w:rPr>
        <w:t>γ)</w:t>
      </w:r>
      <w:r>
        <w:rPr>
          <w:lang w:val="en" w:eastAsia="en"/>
        </w:rPr>
        <w:tab/>
      </w:r>
      <w:r>
        <w:rPr>
          <w:lang w:val="el" w:eastAsia="el"/>
        </w:rPr>
        <w:t>Ποσό ίσο με το 80% της συνολικής δαπάνης αποκατάστασης και εκσυγχρονισμού του ισογείου ακινήτου με χρήση του τριτογενούς τομέα (σύμφωνα με τα οριζόμενα στην παράγραφο Δ΄ και κόστους έργων έως 300 ευ- ρώ/τ.μ.. Η έκπτωση φόρου ισχύει έως την απόσβεση της συνολικής δαπάνης και για χρονικό διάστημα δέκα ετών.</w:t>
      </w:r>
    </w:p>
    <w:p>
      <w:pPr>
        <w:pStyle w:val="StructureList1"/>
        <w:spacing w:before="120" w:after="0"/>
        <w:rPr>
          <w:lang w:val="el" w:eastAsia="el"/>
        </w:rPr>
      </w:pPr>
      <w:r>
        <w:rPr>
          <w:lang w:val="el" w:eastAsia="el"/>
        </w:rPr>
        <w:t>δ)</w:t>
      </w:r>
      <w:r>
        <w:rPr>
          <w:lang w:val="en" w:eastAsia="en"/>
        </w:rPr>
        <w:tab/>
      </w:r>
      <w:r>
        <w:rPr>
          <w:lang w:val="el" w:eastAsia="el"/>
        </w:rPr>
        <w:t>Ποσό ίσο με το 80% της συνολικής δαπάνης αποκατάστασης των όψεων και των κοινοχρήστων χώρων οικοδομής, στην οποία συστάθηκε οριζόντια ιδιοκτησία και κόστους έργων ύψους έως 100 ευρώ/τ.μ. το οποίο επιμερίζεται ανάλογα με τα ποσοστά συνιδιοκτησίας κάθε οριζόντιας ιδιοκτησίας. Η έκπτωση φόρου ισχύει έως την απόσβεση της συνολικής δαπάνης και για χρονικό διάστημα δέκα ετών.</w:t>
      </w:r>
    </w:p>
    <w:p>
      <w:pPr>
        <w:spacing w:before="240" w:after="240"/>
        <w:rPr>
          <w:lang w:val="el" w:eastAsia="el"/>
        </w:rPr>
      </w:pPr>
      <w:r>
        <w:rPr>
          <w:lang w:val="el" w:eastAsia="el"/>
        </w:rPr>
        <w:t>Απαραίτητη προϋπόθεση για την εφαρμογή των πιο πάνω μειώσεων είναι η αποκατάσταση και ο εκσυγχρονισμός του ακινήτου να υλοποιηθεί μέχρι 31.12.2015.</w:t>
      </w:r>
    </w:p>
    <w:p>
      <w:pPr>
        <w:pStyle w:val="MainText"/>
        <w:spacing w:before="120" w:after="0"/>
        <w:rPr>
          <w:lang w:val="el" w:eastAsia="el"/>
        </w:rPr>
      </w:pPr>
      <w:r>
        <w:rPr>
          <w:b/>
          <w:bCs/>
          <w:lang w:val="el" w:eastAsia="el"/>
        </w:rPr>
        <w:t>2.</w:t>
      </w:r>
      <w:r>
        <w:rPr>
          <w:lang w:val="el" w:eastAsia="el"/>
        </w:rPr>
        <w:t xml:space="preserve"> Από το φόρο εισοδήματος φυσικών ή νομικών προσώπων που είναι ιδιοκτήτες διατηρητέων ακινήτων σύμφωνα με τις διατάξεις της παραγράφου 2 του άρθρου 4 του ν. 1577/1985 και του ν. 3028/2002 στην περιοχή της παραγράφου Α1 του Ιστορικού Κέντρου της Αθήνας ανεξαρτήτως της χρήσεώς τους, εκπίπτει ποσό ίσο με τη δαπάνη αποκατάστασης και εκσυγχρονισμού αυτού και κόστους έργων ύψους μέχρι 2.000 ευρώ/τ.μ.. Η έκπτωση φόρου ισχύει έως την απόσβεση της συνολικής δαπάνης και για χρονικό διάστημα δέκα ετών. Σε περίπτωση συνι- διοκτησίας το ποσό της μείωσης αυτής επιμερίζεται ανάλογα με τα ποσοστά συνιδιοκτησίας. Επίσης, δικαιούχος της μείωσης αυτής εκτός από τον ιδιοκτήτη του ακινήτου, με τις πιο πάνω προϋποθέσεις, μπορεί να είναι ο μισθωτής, ο οποίος, με σύμφωνη γνώμη του ιδιοκτήτη, προβαίνει στη δαπάνη των έργων αποκατάστασης και εκσυγχρονισμού, καθώς και στις τεχνικές, αρχιτεκτονικές και λειτουργικές διαμορφώσεις του κτιρίου. Το δικαίωμα έκπτωσης του μισθωτή διατηρείται ακόμη και μετά την πιθανή εγκατάλειψη του ακινήτου από αυτόν.</w:t>
      </w:r>
    </w:p>
    <w:p>
      <w:pPr>
        <w:spacing w:before="240" w:after="240"/>
        <w:rPr>
          <w:lang w:val="el" w:eastAsia="el"/>
        </w:rPr>
      </w:pPr>
      <w:r>
        <w:rPr>
          <w:lang w:val="el" w:eastAsia="el"/>
        </w:rPr>
        <w:t>Οι διατάξεις του παρόντος ισχύουν στις περιπτώσεις για κτίρια στα οποία έχουν κηρυχθεί διατηρητέα οι όψεις τους ή τα κελύφη τους μέχρι προσαύξησης 15% επί του αρχικού όγκου τους. Η όποια νόμιμη υπέρβαση δεν εμπίπτει στη διάταξη.</w:t>
      </w:r>
    </w:p>
    <w:p>
      <w:pPr>
        <w:spacing w:before="240" w:after="240"/>
        <w:rPr>
          <w:lang w:val="el" w:eastAsia="el"/>
        </w:rPr>
      </w:pPr>
      <w:r>
        <w:rPr>
          <w:lang w:val="el" w:eastAsia="el"/>
        </w:rPr>
        <w:t>Οι διατάξεις της παραγράφου αυτής δεν εφαρμόζονται σε περίπτωση που έχουν εφαρμογή οι διατάξεις των παραγράφων Α1 και Β1.</w:t>
      </w:r>
    </w:p>
    <w:p>
      <w:pPr>
        <w:spacing w:before="240" w:after="240"/>
        <w:rPr>
          <w:lang w:val="el" w:eastAsia="el"/>
        </w:rPr>
      </w:pPr>
      <w:r>
        <w:rPr>
          <w:lang w:val="el" w:eastAsia="el"/>
        </w:rPr>
        <w:t>Απαραίτητη προϋπόθεση για την εφαρμογή των πιο πάνω μειώσεων είναι:</w:t>
      </w:r>
    </w:p>
    <w:p>
      <w:pPr>
        <w:pStyle w:val="StructureList1"/>
        <w:spacing w:before="120" w:after="0"/>
        <w:rPr>
          <w:lang w:val="el" w:eastAsia="el"/>
        </w:rPr>
      </w:pPr>
      <w:r>
        <w:rPr>
          <w:lang w:val="el" w:eastAsia="el"/>
        </w:rPr>
        <w:t>α)</w:t>
      </w:r>
      <w:r>
        <w:rPr>
          <w:lang w:val="en" w:eastAsia="en"/>
        </w:rPr>
        <w:tab/>
      </w:r>
      <w:r>
        <w:rPr>
          <w:lang w:val="el" w:eastAsia="el"/>
        </w:rPr>
        <w:t>για την αποκατάσταση των έργων να τηρούνται όλες οι διατάξεις και διαδικασίες των διατηρητέων κτιρίων,</w:t>
      </w:r>
    </w:p>
    <w:p>
      <w:pPr>
        <w:pStyle w:val="StructureList1"/>
        <w:spacing w:before="120" w:after="0"/>
        <w:rPr>
          <w:lang w:val="el" w:eastAsia="el"/>
        </w:rPr>
      </w:pPr>
      <w:r>
        <w:rPr>
          <w:lang w:val="el" w:eastAsia="el"/>
        </w:rPr>
        <w:t>β)</w:t>
      </w:r>
      <w:r>
        <w:rPr>
          <w:lang w:val="en" w:eastAsia="en"/>
        </w:rPr>
        <w:tab/>
      </w:r>
      <w:r>
        <w:rPr>
          <w:lang w:val="el" w:eastAsia="el"/>
        </w:rPr>
        <w:t>οι αιτήσεις για την έκδοση της άδειας αποκατάστασης να έχουν κατατεθεί στις αρμόδιες υπηρεσίες από τη δημοσίευση του παρόντος μέχρι 31.12.2014 και η αποκατάσταση του ακινήτου να υλοποιηθεί μέσα σε τρία έτη από την έκδοση των σχετικών αδειών.</w:t>
      </w:r>
    </w:p>
    <w:p>
      <w:pPr>
        <w:spacing w:before="240" w:after="240"/>
        <w:rPr>
          <w:lang w:val="el" w:eastAsia="el"/>
        </w:rPr>
      </w:pPr>
      <w:r>
        <w:rPr>
          <w:lang w:val="el" w:eastAsia="el"/>
        </w:rPr>
        <w:t>Τα πρόσωπα της παραγράφου αυτής μπορούν να επι- λέξουν την εφαρμογή των πιο πάνω κινήτρων ή των κινήτρων της παραγράφου 1 του άρθρου 23 του Κ.Φ.Ε..</w:t>
      </w:r>
    </w:p>
    <w:p>
      <w:pPr>
        <w:pStyle w:val="MainText"/>
        <w:spacing w:before="120" w:after="0"/>
        <w:rPr>
          <w:lang w:val="el" w:eastAsia="el"/>
        </w:rPr>
      </w:pPr>
      <w:r>
        <w:rPr>
          <w:b/>
          <w:bCs/>
          <w:lang w:val="el" w:eastAsia="el"/>
        </w:rPr>
        <w:t>3.</w:t>
      </w:r>
      <w:r>
        <w:rPr>
          <w:lang w:val="el" w:eastAsia="el"/>
        </w:rPr>
        <w:t xml:space="preserve"> Αν δεν πληρούνται οι προϋποθέσεις που ορίζονται στις διατάξεις του παρόντος άρθρου δεν εφαρμόζονται τα οριζόμενα κίνητρα για το αντίστοιχο έτος.</w:t>
      </w:r>
    </w:p>
    <w:p>
      <w:pPr>
        <w:pStyle w:val="MainText"/>
        <w:spacing w:before="120" w:after="0"/>
        <w:rPr>
          <w:lang w:val="el" w:eastAsia="el"/>
        </w:rPr>
      </w:pPr>
      <w:r>
        <w:rPr>
          <w:b/>
          <w:bCs/>
          <w:lang w:val="el" w:eastAsia="el"/>
        </w:rPr>
        <w:t>4.</w:t>
      </w:r>
      <w:r>
        <w:rPr>
          <w:lang w:val="el" w:eastAsia="el"/>
        </w:rPr>
        <w:t xml:space="preserve"> Αν μεταβιβαστεί η κυριότητα του ακινήτου δικαιούχος των εκπτώσεων και μειώσεων της παραγράφου Α΄ καθίσταται ο νέος κύριος.</w:t>
      </w:r>
    </w:p>
    <w:p>
      <w:pPr>
        <w:spacing w:before="240" w:after="240"/>
        <w:rPr>
          <w:lang w:val="el" w:eastAsia="el"/>
        </w:rPr>
      </w:pPr>
      <w:r>
        <w:rPr>
          <w:lang w:val="el" w:eastAsia="el"/>
        </w:rPr>
        <w:t>Β. Μισθωτές Ακινήτων</w:t>
      </w:r>
    </w:p>
    <w:p>
      <w:pPr>
        <w:pStyle w:val="MainText"/>
        <w:spacing w:before="120" w:after="0"/>
        <w:rPr>
          <w:lang w:val="el" w:eastAsia="el"/>
        </w:rPr>
      </w:pPr>
      <w:r>
        <w:rPr>
          <w:b/>
          <w:bCs/>
          <w:lang w:val="el" w:eastAsia="el"/>
        </w:rPr>
        <w:t>1.</w:t>
      </w:r>
      <w:r>
        <w:rPr>
          <w:lang w:val="el" w:eastAsia="el"/>
        </w:rPr>
        <w:t xml:space="preserve"> Από το φόρο εισοδήματος φυσικών ή νομικών προσώπων που μισθώνουν ακίνητα για χρήση κατοικιών και γραφείων σε όροφο οικοδομής στην περιοχή της παραγράφου Α1 του Ιστορικού Κέντρου της Αθήνας εκπίπτει ποσό ίσο με το 80% της συνολικής δαπάνης αποκατάστασης και εκσυγχρονισμού αυτού και κόστους έργων ύψους έως 300 ευρώ/τ.μ. για δέκα έτη, εφόσον η δαπάνη αποκατάστασης και εκσυγχρονισμού υλοποιηθεί μέχρι 31.12.2014. Η παρούσα διάταξη δεν εφαρμόζεται συγχρόνως με τη μείωση των περιπτώσεων α΄ και β΄ της παραγράφου Α1.</w:t>
      </w:r>
    </w:p>
    <w:p>
      <w:pPr>
        <w:pStyle w:val="MainText"/>
        <w:spacing w:before="120" w:after="0"/>
        <w:rPr>
          <w:lang w:val="el" w:eastAsia="el"/>
        </w:rPr>
      </w:pPr>
      <w:r>
        <w:rPr>
          <w:b/>
          <w:bCs/>
          <w:lang w:val="el" w:eastAsia="el"/>
        </w:rPr>
        <w:t>2.</w:t>
      </w:r>
      <w:r>
        <w:rPr>
          <w:lang w:val="el" w:eastAsia="el"/>
        </w:rPr>
        <w:t xml:space="preserve"> Για μία πενταετία από το φόρο εισοδήματος των επιχειρήσεων τριτογενούς τομέα (σύμφωνα με τα οριζόμενα στην παράγραφο Δ΄) που εγκαθίστανται σε κτίρια εντός της περιοχής της παραγράφου Α1 του Ιστορικού Κέντρου της Αθήνας εκπίπτει ετησίως ποσό ίσο με το διπλάσιο του μισθώματος που καταβάλλεται για τη χρήση του ακινήτου.</w:t>
      </w:r>
    </w:p>
    <w:p>
      <w:pPr>
        <w:pStyle w:val="MainText"/>
        <w:spacing w:before="120" w:after="0"/>
        <w:rPr>
          <w:lang w:val="el" w:eastAsia="el"/>
        </w:rPr>
      </w:pPr>
      <w:r>
        <w:rPr>
          <w:b/>
          <w:bCs/>
          <w:lang w:val="el" w:eastAsia="el"/>
        </w:rPr>
        <w:t>3.</w:t>
      </w:r>
      <w:r>
        <w:rPr>
          <w:lang w:val="el" w:eastAsia="el"/>
        </w:rPr>
        <w:t xml:space="preserve"> Για τους μισθωτές ακινήτων ισχύουν ως έχουν τα οριζόμενα στην ως άνω παράγραφο Α2.</w:t>
      </w:r>
    </w:p>
    <w:p>
      <w:pPr>
        <w:spacing w:before="240" w:after="240"/>
        <w:rPr>
          <w:lang w:val="el" w:eastAsia="el"/>
        </w:rPr>
      </w:pPr>
      <w:r>
        <w:rPr>
          <w:lang w:val="el" w:eastAsia="el"/>
        </w:rPr>
        <w:t>Γ. Επιπλέον κίνητρα</w:t>
      </w:r>
    </w:p>
    <w:p>
      <w:pPr>
        <w:spacing w:before="240" w:after="240"/>
        <w:rPr>
          <w:lang w:val="el" w:eastAsia="el"/>
        </w:rPr>
      </w:pPr>
      <w:r>
        <w:rPr>
          <w:lang w:val="el" w:eastAsia="el"/>
        </w:rPr>
        <w:t>Σε συμβάσεις αγοράς ακινήτων ή εμπραγμάτων δικαιωμάτων επί ακινήτων που βρίσκονται στην περιοχή της παραγράφου Α1 του Ιστορικού Κέντρου της Αθήνας, επιβάλλεται φόρος μεταβίβασης ακινήτων με συντελεστή 3% επί της αντικειμενικής τους αξίας ή επί του τυχόν δη- λωθέντος τιμήματος, αν αυτό είναι μεγαλύτερο της αντικειμενικής αξίας, για χρονικό διάστημα δύο ετών από την έναρξη ισχύος του παρόντος.</w:t>
      </w:r>
    </w:p>
    <w:p>
      <w:pPr>
        <w:spacing w:before="240" w:after="240"/>
        <w:rPr>
          <w:lang w:val="el" w:eastAsia="el"/>
        </w:rPr>
      </w:pPr>
      <w:r>
        <w:rPr>
          <w:lang w:val="el" w:eastAsia="el"/>
        </w:rPr>
        <w:t>Δ. Τα ανωτέρω φορολογικά κίνητρα αφορούν σε κτίρια και χώρους νομίμως υφιστάμενους, στους οποίους επιτρέπεται από τις ισχύουσες διατάξεις η εγκατάσταση χρήσεων που προβλέπονται στο π.δ. της 13.7/19.8.1998 (Δ΄ 616), με την εξαίρεση των χρήσεων εστιατορίων, α- ναψυκτηρίων, κέντρων διασκεδάσεων αναψυχής, χώρων συναθροίσεων κοινού και καταστημάτων παροχής προσωπικών υπηρεσιών.</w:t>
      </w:r>
    </w:p>
    <w:p>
      <w:pPr>
        <w:spacing w:before="240" w:after="240"/>
        <w:rPr>
          <w:lang w:val="el" w:eastAsia="el"/>
        </w:rPr>
      </w:pPr>
      <w:r>
        <w:rPr>
          <w:lang w:val="el" w:eastAsia="el"/>
        </w:rPr>
        <w:t>Σε περίπτωση αλλαγής χρήσης και εφόσον η νέα χρήση δεν περιλαμβάνεται στις επιδοτούμενες, παύει η απόδοση του κινήτρου προς τον δικαιούχο.</w:t>
      </w:r>
    </w:p>
    <w:p>
      <w:pPr>
        <w:spacing w:before="240" w:after="240"/>
        <w:rPr>
          <w:lang w:val="el" w:eastAsia="el"/>
        </w:rPr>
      </w:pPr>
      <w:r>
        <w:rPr>
          <w:lang w:val="el" w:eastAsia="el"/>
        </w:rPr>
        <w:t>Ε. Με κοινή απόφαση των Υπουργών Οικονομικών και Περιβάλλοντος, Ενέργειας και Κλιματικής Αλλαγής καθορίζονται οι αναγκαίες λεπτομέρειες, οι διαδικασίες, τα δικαιολογητικά και ο χρόνος υλοποίησης που απαιτούνται, καθώς και κάθε άλλο θέμα σχετικό με την εφαρμογή του παρόντος.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Τελικές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 νται:</w:t>
      </w:r>
    </w:p>
    <w:p>
      <w:pPr>
        <w:spacing w:before="240" w:after="240"/>
        <w:rPr>
          <w:lang w:val="el" w:eastAsia="el"/>
        </w:rPr>
      </w:pPr>
      <w:r>
        <w:rPr>
          <w:lang w:val="el" w:eastAsia="el"/>
        </w:rPr>
        <w:t>α. Τα Συμβούλια Χωροταξίας, Οικισμού και Περιβάλλοντος Αποκεντρωμένης Διοίκησης και οι διατάξεις που καθορίζουν την αρμοδιότητά τους.</w:t>
      </w:r>
    </w:p>
    <w:p>
      <w:pPr>
        <w:spacing w:before="240" w:after="240"/>
        <w:rPr>
          <w:lang w:val="el" w:eastAsia="el"/>
        </w:rPr>
      </w:pPr>
      <w:r>
        <w:rPr>
          <w:lang w:val="el" w:eastAsia="el"/>
        </w:rPr>
        <w:t>β. Το Ανώτατο Πολεοδομικό και Αρχιτεκτονικό Συμβούλιο (Α.Π.Α.Σ.), που θεσπίστηκε στην παράγραφο 3 του άρθρου 2 του ν. 2831/2000 (Α΄ 140).</w:t>
      </w:r>
    </w:p>
    <w:p>
      <w:pPr>
        <w:spacing w:before="240" w:after="240"/>
        <w:rPr>
          <w:lang w:val="el" w:eastAsia="el"/>
        </w:rPr>
      </w:pPr>
      <w:r>
        <w:rPr>
          <w:lang w:val="el" w:eastAsia="el"/>
        </w:rPr>
        <w:t>γ. Κάθε διάταξη που αναφέρεται σε θέμα ρυθμιζόμενο από αυτόν.</w:t>
      </w:r>
    </w:p>
    <w:p>
      <w:pPr>
        <w:pStyle w:val="MainText"/>
        <w:spacing w:before="120" w:after="0"/>
        <w:rPr>
          <w:lang w:val="el" w:eastAsia="el"/>
        </w:rPr>
      </w:pPr>
      <w:r>
        <w:rPr>
          <w:b/>
          <w:bCs/>
          <w:lang w:val="el" w:eastAsia="el"/>
        </w:rPr>
        <w:t>2.</w:t>
      </w:r>
      <w:r>
        <w:rPr>
          <w:lang w:val="el" w:eastAsia="el"/>
        </w:rPr>
        <w:t xml:space="preserve"> Με την έκδοση απόφασης συγκρότησης:</w:t>
      </w:r>
    </w:p>
    <w:p>
      <w:pPr>
        <w:spacing w:before="240" w:after="240"/>
        <w:rPr>
          <w:lang w:val="el" w:eastAsia="el"/>
        </w:rPr>
      </w:pPr>
      <w:r>
        <w:rPr>
          <w:lang w:val="el" w:eastAsia="el"/>
        </w:rPr>
        <w:t>α. του Συμβουλίου Αρχιτεκτονικής σε κάθε περιφερειακή ενότητα καταργείται η αντίστοιχη ΕΠΑΕ,</w:t>
      </w:r>
    </w:p>
    <w:p>
      <w:pPr>
        <w:spacing w:before="240" w:after="240"/>
        <w:rPr>
          <w:lang w:val="el" w:eastAsia="el"/>
        </w:rPr>
      </w:pPr>
      <w:r>
        <w:rPr>
          <w:lang w:val="el" w:eastAsia="el"/>
        </w:rPr>
        <w:t>β. του Συμβουλίου Πολεοδομικών Θεμάτων και Αμφισβητήσεων σε κάθε περιφερειακή ενότητα, καταργείται το αντίστοιχο Συμβούλιο Χωροταξίας, Οικισμού και Περιβάλλοντος,</w:t>
      </w:r>
    </w:p>
    <w:p>
      <w:pPr>
        <w:spacing w:before="240" w:after="240"/>
        <w:rPr>
          <w:lang w:val="el" w:eastAsia="el"/>
        </w:rPr>
      </w:pPr>
      <w:r>
        <w:rPr>
          <w:lang w:val="el" w:eastAsia="el"/>
        </w:rPr>
        <w:t>γ. του Κεντρικού Συμβουλίου Πολεοδομικών Θεμάτων και Αμφισβητήσεων, καταργείται το Κεντρικό Συμβούλιο Χωροταξίας, Οικισμού και Περιβάλλοντος.</w:t>
      </w:r>
    </w:p>
    <w:p>
      <w:pPr>
        <w:spacing w:before="240" w:after="240"/>
        <w:rPr>
          <w:lang w:val="el" w:eastAsia="el"/>
        </w:rPr>
      </w:pPr>
      <w:r>
        <w:rPr>
          <w:lang w:val="el" w:eastAsia="el"/>
        </w:rPr>
        <w:t>Στις διατάξεις του παρόντος υπάγονται όλες οι άδειες δόμησης που εκδίδονται μετά την έναρξη ισχύος του παρόντος. Οικοδομικές άδειες για τις οποίες έχουν υποβληθεί πλήρεις φάκελοι στην αρμόδια πολεοδομική υπηρεσία μέχρι την έναρξη ισχύος του παρόντος, εκδί- δονται σύμφωνα με τις προϊσχύουσες διατάξεις. Για τις οικοδομικές άδειες που έχουν εκδοθεί μέχρι την έναρξη ισχύος του παρόντος, εφαρμόζονται τα άρθρα 6 και 7. Αν μέχρι τη δημοσίευση του παρόντος έχει υποβληθεί φάκελος για την έκδοση οικοδομικής άδειας, η προθεσμία έκδοσής της είναι δύο έτη και αρχίζει από τη δημοσίευση.</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καταργούνται οι διατάξεις που προβλέπουν την προσμέτρηση του χρόνου της θητείας των Επιθεωρητών της ΕΥΕΔΕΝ ως χρόνου άσκησης καθηκόντων Προϊσταμένου Τμήματος.</w:t>
      </w:r>
    </w:p>
    <w:p>
      <w:pPr>
        <w:pStyle w:val="MainText"/>
        <w:spacing w:before="120" w:after="0"/>
        <w:rPr>
          <w:lang w:val="el" w:eastAsia="el"/>
        </w:rPr>
      </w:pPr>
      <w:r>
        <w:rPr>
          <w:b/>
          <w:bCs/>
          <w:lang w:val="el" w:eastAsia="el"/>
        </w:rPr>
        <w:t>5.</w:t>
      </w:r>
      <w:r>
        <w:rPr>
          <w:lang w:val="el" w:eastAsia="el"/>
        </w:rPr>
        <w:t xml:space="preserve"> Από την έναρξη ισχύος του παρόντος, οι πολεοδομι- κές υπηρεσίες των δήμων ανασυγκροτούνται, επανακαθορίζονται βάσει του παρόντος οι αρμοδιότητές τους και ονομάζονται Υπηρεσίες Δόμησης.</w:t>
      </w:r>
    </w:p>
    <w:p>
      <w:pPr>
        <w:pStyle w:val="MainText"/>
        <w:spacing w:before="120" w:after="0"/>
        <w:rPr>
          <w:lang w:val="el" w:eastAsia="el"/>
        </w:rPr>
      </w:pPr>
      <w:r>
        <w:rPr>
          <w:b/>
          <w:bCs/>
          <w:lang w:val="el" w:eastAsia="el"/>
        </w:rPr>
        <w:t>6.</w:t>
      </w:r>
      <w:r>
        <w:rPr>
          <w:lang w:val="el" w:eastAsia="el"/>
        </w:rPr>
        <w:t xml:space="preserve"> Όπου στην κείμενη πολεοδομική νομοθεσία προβλέ- πεται, με πρόταση του Υπουργού Περιβάλλοντος, Ενέργειας και Κλιματικής Αλλαγής, η έκδοση προεδρικού διατάγματος μετά από γνωμοδότηση συμβουλίου, ο όρος αυτός έχει μόνο δυνητική ισχύ και μπορεί να παραλείπε- ται.</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lang w:val="el" w:eastAsia="el"/>
        </w:rPr>
        <w:t xml:space="preserve"> Η περίπτωση β΄ της παραγράφου 3 του άρθρου 12 του ν. 4002/2011 (Α΄ 180) αντικαθίσταται ως εξής:</w:t>
      </w:r>
    </w:p>
    <w:p>
      <w:pPr>
        <w:spacing w:before="240" w:after="240"/>
        <w:rPr>
          <w:lang w:val="el" w:eastAsia="el"/>
        </w:rPr>
      </w:pPr>
      <w:r>
        <w:rPr>
          <w:lang w:val="el" w:eastAsia="el"/>
        </w:rPr>
        <w:t>«β. Στην αρμοδιότητα του πολεοδομικού γραφείου του Ε.Ο.Τ. ανήκει η έκδοση και αναθεώρηση αδειών δόμησης, ο έλεγχος μελετών για την έκδοσή τους, καθώς και συναφούς χαρακτήρα πολεοδομικές αρμοδιότητες για τις τουριστικές εγκαταστάσεις, που αναφέρονται στην περίπτωση β΄ της προηγούμενης παραγράφου. Το πολε- οδομικό γραφείο του Ε.Ο.Τ. κοινοποιεί την άδεια δόμησης και αντίγραφα του φακέλου της, καθώς και την «ταυτότητα» του κτιρίου, μετά την έναρξη ισχύος της, στην αρμόδια υπηρεσία Δόμησης του Δήμου.»</w:t>
      </w:r>
    </w:p>
    <w:p>
      <w:pPr>
        <w:pStyle w:val="MainText"/>
        <w:spacing w:before="120" w:after="0"/>
        <w:rPr>
          <w:lang w:val="el" w:eastAsia="el"/>
        </w:rPr>
      </w:pPr>
      <w:r>
        <w:rPr>
          <w:b/>
          <w:bCs/>
          <w:lang w:val="el" w:eastAsia="el"/>
        </w:rPr>
        <w:t>2.</w:t>
      </w:r>
      <w:r>
        <w:rPr>
          <w:lang w:val="el" w:eastAsia="el"/>
        </w:rPr>
        <w:t xml:space="preserve"> Ο έλεγχος των κατασκευών, στις οποίες αφορούν οι παραπάνω άδειες, διενεργείται από τους Ελεγκτές Δόμησης, σύμφωνα με τα οριζόμενα στο άρθρο 7.</w:t>
      </w:r>
    </w:p>
    <w:p>
      <w:pPr>
        <w:pStyle w:val="MainText"/>
        <w:spacing w:before="120" w:after="0"/>
        <w:rPr>
          <w:lang w:val="el" w:eastAsia="el"/>
        </w:rPr>
      </w:pPr>
      <w:r>
        <w:rPr>
          <w:b/>
          <w:bCs/>
          <w:lang w:val="el" w:eastAsia="el"/>
        </w:rPr>
        <w:t>3.</w:t>
      </w:r>
      <w:r>
        <w:rPr>
          <w:lang w:val="el" w:eastAsia="el"/>
        </w:rPr>
        <w:t xml:space="preserve"> Οι διατάξεις του παρόντος αρχίζουν από τη δημοσίευσή του στην Εφημερίδα της Κυβερνήσεως.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lang w:val="el" w:eastAsia="el"/>
        </w:rPr>
        <w:t xml:space="preserve"> Η παράγραφος 1 του άρθρου 15 του ν. 2508/1997 (Α΄ 124) αντικαθίσταται ως εξής:</w:t>
      </w:r>
    </w:p>
    <w:p>
      <w:pPr>
        <w:spacing w:before="240" w:after="240"/>
        <w:rPr>
          <w:lang w:val="el" w:eastAsia="el"/>
        </w:rPr>
      </w:pPr>
      <w:r>
        <w:rPr>
          <w:lang w:val="el" w:eastAsia="el"/>
        </w:rPr>
        <w:t>«1. Περιοχές εντός σχεδίου πόλεως ή εντός οικισμών προ του 1923, που είναι πολεοδομικά προβληματικές και συγκεκριμένα περιοχές για τις οποίες συντρέχουν οι προϋποθέσεις της περίπτωσης α΄ της παραγράφου 3 του άρθρου 8 ή περιοχές που εντάχθηκαν στο σχέδιο με τις διατάξεις του ν.δ. της 17.7.1923 και μέχρι τη δημοσίευση του παρόντος δεν έγινε εφαρμογή του σχεδίου στο μεγαλύτερο τμήμα της περιοχής για οποιονδήποτε λόγο, μπορεί να υπαχθούν στις διατάξεις του παρόντος άρθρου. Για την εφαρμογή της παραγράφου αυτής, ως εφαρμογή του σχεδίου νοείται η συντέλεση των σχετικών απαλλοτριώσεων.</w:t>
      </w:r>
    </w:p>
    <w:p>
      <w:pPr>
        <w:spacing w:before="240" w:after="240"/>
        <w:rPr>
          <w:lang w:val="el" w:eastAsia="el"/>
        </w:rPr>
      </w:pPr>
      <w:r>
        <w:rPr>
          <w:lang w:val="el" w:eastAsia="el"/>
        </w:rPr>
        <w:t>Εξαιρούνται από τις διατάξεις του παρόντος άρθρου, οι ιδιοκτησίες με νόμιμα υφιστάμενα κτήρια, που αποτελούν το 30% τουλάχιστον της επιτρεπόμενης κάλυψής ή δόμησης των ιδιοκτησιών αυτών.»</w:t>
      </w:r>
    </w:p>
    <w:p>
      <w:pPr>
        <w:pStyle w:val="MainText"/>
        <w:spacing w:before="120" w:after="0"/>
        <w:rPr>
          <w:lang w:val="el" w:eastAsia="el"/>
        </w:rPr>
      </w:pPr>
      <w:r>
        <w:rPr>
          <w:b/>
          <w:bCs/>
          <w:lang w:val="el" w:eastAsia="el"/>
        </w:rPr>
        <w:t>2.</w:t>
      </w:r>
      <w:r>
        <w:rPr>
          <w:lang w:val="el" w:eastAsia="el"/>
        </w:rPr>
        <w:t xml:space="preserve"> Οι διατάξεις του παρόντος αρχίζουν από τη δημοσίευσή του στην Εφημερίδα της Κυβερνήσεως.</w:t>
      </w:r>
    </w:p>
    <w:p>
      <w:pPr>
        <w:pStyle w:val="Heading6"/>
        <w:spacing w:before="240" w:after="240"/>
        <w:rPr>
          <w:lang w:val="el" w:eastAsia="el"/>
        </w:rPr>
      </w:pPr>
      <w:r>
        <w:rPr>
          <w:rStyle w:val="article-num"/>
          <w:b/>
          <w:bCs/>
          <w:lang w:val="el" w:eastAsia="el"/>
        </w:rPr>
        <w:t>Άρθρο 48</w:t>
      </w:r>
    </w:p>
    <w:p>
      <w:pPr>
        <w:spacing w:before="240" w:after="240"/>
        <w:rPr>
          <w:lang w:val="el" w:eastAsia="el"/>
        </w:rPr>
      </w:pPr>
      <w:r>
        <w:rPr>
          <w:lang w:val="el" w:eastAsia="el"/>
        </w:rPr>
        <w:t>1 . Οι μελέτες του άρθρου 2Α του ν. 3316/2005 έχουν ως προς όλες τις έννομες συνέπειες την ίδια ισχύ με τις μελέτες που εκπονούνται με βάση τις κείμενες διατάξεις για τους σκοπούς της ένταξης των υπό μελέτη έργων σε όλα τα επιδοτούμενα και μη ή επιχορηγούμενα και μη προγράμματα του Δημοσίου και της Ευρωπαϊκής Ένωσης (ΕΣΠΑ, προγράμματα δημοσίων επενδύσεων) και μπορούν να χρησιμοποιούνται αντ’ αυτών, όπου απαιτείται τέτοια μελέτη του ν. 3316/2005.</w:t>
      </w:r>
    </w:p>
    <w:p>
      <w:pPr>
        <w:spacing w:before="240" w:after="240"/>
        <w:rPr>
          <w:lang w:val="el" w:eastAsia="el"/>
        </w:rPr>
      </w:pPr>
      <w:r>
        <w:rPr>
          <w:lang w:val="el" w:eastAsia="el"/>
        </w:rPr>
        <w:t>2 .Οι διατάξεις του παρόντος αρχίζουν από τη δημοσίευσή του στην Εφημερίδα της Κυβερνήσεως.</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lang w:val="el" w:eastAsia="el"/>
        </w:rPr>
        <w:t xml:space="preserve"> Το πρώτο εδάφιο της παραγράφου 3 του άρθρου 23 του ν. 4014/2011 (Α΄ 209) αντικαθίσταται ως εξής:</w:t>
      </w:r>
    </w:p>
    <w:p>
      <w:pPr>
        <w:spacing w:before="240" w:after="240"/>
        <w:rPr>
          <w:lang w:val="el" w:eastAsia="el"/>
        </w:rPr>
      </w:pPr>
      <w:r>
        <w:rPr>
          <w:lang w:val="el" w:eastAsia="el"/>
        </w:rPr>
        <w:t>«Δεν υπάγεται στις εξαιρέσεις της περίπτωσης στ΄ της προηγούμενης παραγράφου η μεταβίβαση αυτοτελούς ιδιοκτησίας ή σύσταση εμπράγματου δικαιώματος σε ακίνητο στο οποίο έχει εκτελεστεί αυθαίρετη κατασκευή ή έχει εγκατασταθεί αυθαίρετη χρήση, άλλη από τις αναφερόμενες στην παράγραφο 2 και εφόσον:».</w:t>
      </w:r>
    </w:p>
    <w:p>
      <w:pPr>
        <w:pStyle w:val="MainText"/>
        <w:spacing w:before="120" w:after="0"/>
        <w:rPr>
          <w:lang w:val="el" w:eastAsia="el"/>
        </w:rPr>
      </w:pPr>
      <w:r>
        <w:rPr>
          <w:b/>
          <w:bCs/>
          <w:lang w:val="el" w:eastAsia="el"/>
        </w:rPr>
        <w:t>2.</w:t>
      </w:r>
      <w:r>
        <w:rPr>
          <w:lang w:val="el" w:eastAsia="el"/>
        </w:rPr>
        <w:t xml:space="preserve"> Η περίπτωση α΄ της παραγράφου 3 του άρθρου 23 του ν. 4014/2011 αντικαθίσταται ως εξής:</w:t>
      </w:r>
    </w:p>
    <w:p>
      <w:pPr>
        <w:spacing w:before="240" w:after="240"/>
        <w:rPr>
          <w:lang w:val="el" w:eastAsia="el"/>
        </w:rPr>
      </w:pPr>
      <w:r>
        <w:rPr>
          <w:lang w:val="el" w:eastAsia="el"/>
        </w:rPr>
        <w:t>«α) η αυθαίρετη κατασκευή ή χρήση βρίσκεται».</w:t>
      </w:r>
    </w:p>
    <w:p>
      <w:pPr>
        <w:pStyle w:val="MainText"/>
        <w:spacing w:before="120" w:after="0"/>
        <w:rPr>
          <w:lang w:val="el" w:eastAsia="el"/>
        </w:rPr>
      </w:pPr>
      <w:r>
        <w:rPr>
          <w:b/>
          <w:bCs/>
          <w:lang w:val="el" w:eastAsia="el"/>
        </w:rPr>
        <w:t>3.</w:t>
      </w:r>
      <w:r>
        <w:rPr>
          <w:lang w:val="el" w:eastAsia="el"/>
        </w:rPr>
        <w:t xml:space="preserve"> Η περίπτωση στστ΄ της παρ. 3 του άρθρου 23 του ν. 4014/2011 αντικαθίσταται ως εξής:</w:t>
      </w:r>
    </w:p>
    <w:p>
      <w:pPr>
        <w:spacing w:before="240" w:after="240"/>
        <w:rPr>
          <w:lang w:val="el" w:eastAsia="el"/>
        </w:rPr>
      </w:pPr>
      <w:r>
        <w:rPr>
          <w:lang w:val="el" w:eastAsia="el"/>
        </w:rPr>
        <w:t>«στστ) σε παραδοσιακό οικισμό, με την επιφύλαξη της παρ. 24 του άρθρου 24, και σε οικιστικό σύνολο που έχει χαρακτηριστεί ως ιστορικό διατηρητέο μνημείο».</w:t>
      </w:r>
    </w:p>
    <w:p>
      <w:pPr>
        <w:pStyle w:val="MainText"/>
        <w:spacing w:before="120" w:after="0"/>
        <w:rPr>
          <w:lang w:val="el" w:eastAsia="el"/>
        </w:rPr>
      </w:pPr>
      <w:r>
        <w:rPr>
          <w:b/>
          <w:bCs/>
          <w:lang w:val="el" w:eastAsia="el"/>
        </w:rPr>
        <w:t>4.</w:t>
      </w:r>
      <w:r>
        <w:rPr>
          <w:lang w:val="el" w:eastAsia="el"/>
        </w:rPr>
        <w:t xml:space="preserve"> Η παράγραφος 4 του άρθρου 23 του ν. 4014/2011 αντικαθίσταται ως εξής:</w:t>
      </w:r>
    </w:p>
    <w:p>
      <w:pPr>
        <w:spacing w:before="240" w:after="240"/>
        <w:rPr>
          <w:lang w:val="el" w:eastAsia="el"/>
        </w:rPr>
      </w:pPr>
      <w:r>
        <w:rPr>
          <w:lang w:val="el" w:eastAsia="el"/>
        </w:rPr>
        <w:t>«4. Σε κάθε δικαιοπραξία εν ζωή που συντάσσεται μετά τη δημοσίευση του παρόντος και έχει ως αντικείμενο τη μεταβίβαση ή τη σύσταση εμπράγματου δικαιώματος σε κάθε ακίνητο, συμπεριλαμβανομένων των ακινήτων χωρίς κτίσμα εκτός από τα επισυναπτόμενα που προβλέ- πονται στην παράγραφο 12 του άρθρου 17 του ν. 1337/ 1983, επισυνάπτεται υπεύθυνη δήλωση του ιδιοκτήτη και βεβαίωση μηχανικού, με τις οποίες δηλώνεται και βεβαιώνεται αντίστοιχα ότι στο ακίνητο δεν υπάρχει κτίσμα ή στη διακεκριμένη αυτοτελή οριζόντια ή κάθετη ιδιοκτησία, μη συμπεριλαμβανομένων των κοινοκτήτων ή κοινοχρήστων χώρων του ακινήτου, δεν έχουν εκτελεστεί αυθαίρετες κατασκευές που να επηρεάζουν τη δόμηση, την κάλυψη και το ύψος της ιδιοκτησίας και δεν έχουν εγκατασταθεί χρήσεις χωρίς άδεια, ή ότι οι εκτελεσμένες αυθαίρετες κατασκευές ή οι εγκατεστημένες αυθαίρετες χρήσεις, εμπίπτουν σε μία από τις εξαιρέσεις της παραγράφου 2 και δεν υπάγονται σε καμία από τις περιπτώσεις της παραγράφου 3. Με κοινή απόφαση των Υπουργών Περιβάλλοντος, Ενέργειας και Κλιματικής Αλλαγής και Δικαιοσύνης, Διαφάνειας και Ανθρωπίνων Δικαιωμάτων, μπορεί να καθορίζεται το ειδικότερο περιεχόμενο της δήλωσης και της βεβαίωσης του προηγούμενου εδαφίου και μπορεί να προβλέπεται ότι η παραπάνω υπεύθυνη δήλωση και βεβαίωση μηχανικού αντικαθίστανται με την «Ταυτότητα Κτιρίου» κατά τις διατάξεις του άρθρου 3 του ν. 3843/2010 (Α΄ 62) μετά την έναρξη τήρησής της και ρυθμίζεται κάθε αναγκαίο ζήτημα για την εφαρμογή της παρούσας παραγράφου.»</w:t>
      </w:r>
    </w:p>
    <w:p>
      <w:pPr>
        <w:pStyle w:val="MainText"/>
        <w:spacing w:before="120" w:after="0"/>
        <w:rPr>
          <w:lang w:val="el" w:eastAsia="el"/>
        </w:rPr>
      </w:pPr>
      <w:r>
        <w:rPr>
          <w:b/>
          <w:bCs/>
          <w:lang w:val="el" w:eastAsia="el"/>
        </w:rPr>
        <w:t>5.</w:t>
      </w:r>
      <w:r>
        <w:rPr>
          <w:lang w:val="el" w:eastAsia="el"/>
        </w:rPr>
        <w:t xml:space="preserve"> Το προτελευταίο εδάφιο της περίπτωσης β΄ της παραγράφου 2 του άρθρου 24 του ν. 4014/2011 αντικαθίσταται ως εξής:</w:t>
      </w:r>
    </w:p>
    <w:p>
      <w:pPr>
        <w:spacing w:before="240" w:after="240"/>
        <w:rPr>
          <w:lang w:val="el" w:eastAsia="el"/>
        </w:rPr>
      </w:pPr>
      <w:r>
        <w:rPr>
          <w:lang w:val="el" w:eastAsia="el"/>
        </w:rPr>
        <w:t>«Η υπεύθυνη δήλωση συνοδεύεται από δημόσια έγγραφα ή αεροφωτογραφίες, από τα οποία αποδεικνύεται ο χρόνος ολοκλήρωσης της κατασκευής ή εγκατάστασης της χρήσης. Αν δεν υπάρχουν δημόσια έγγραφα ή αεροφωτογραφίες, που αποδεικνύουν το χρόνο ολοκλήρωσης της κατασκευής ή εγκατάστασης της χρήσης, αυτός μπορεί να αποδειχτεί και από ιδιωτικά έγγραφα βε- βαίας χρονολογίας, κατά την έννοια του άρθρου 446 του Κώδικα Πολιτικής Δικονομίας, προ της 31.1.1983.»</w:t>
      </w:r>
    </w:p>
    <w:p>
      <w:pPr>
        <w:pStyle w:val="MainText"/>
        <w:spacing w:before="120" w:after="0"/>
        <w:rPr>
          <w:lang w:val="el" w:eastAsia="el"/>
        </w:rPr>
      </w:pPr>
      <w:r>
        <w:rPr>
          <w:b/>
          <w:bCs/>
          <w:lang w:val="el" w:eastAsia="el"/>
        </w:rPr>
        <w:t>6.</w:t>
      </w:r>
      <w:r>
        <w:rPr>
          <w:lang w:val="el" w:eastAsia="el"/>
        </w:rPr>
        <w:t xml:space="preserve"> Στην παρ. 6 του άρθρου 24 του ν. 4014/2011 προστίθεται εδάφιο δ΄ ως εξής:</w:t>
      </w:r>
    </w:p>
    <w:p>
      <w:pPr>
        <w:spacing w:before="240" w:after="240"/>
        <w:rPr>
          <w:lang w:val="el" w:eastAsia="el"/>
        </w:rPr>
      </w:pPr>
      <w:r>
        <w:rPr>
          <w:lang w:val="el" w:eastAsia="el"/>
        </w:rPr>
        <w:t>«δ. Για παραβάσεις, οι οποίες δεν εμπίπτουν στις κατηγορίες 1 έως και 12 του πίνακα του Παραρτήματος του παρόντος και δεν αντιστοιχίζονται σε επιφάνεια χώρου (τ.μ.), καταβάλλεται παράβολο 500 ευρώ και το ειδικό πρόστιμο υπολογίζεται ανά είδος παράβασης με αναλυτικό προϋπολογισμό. Προϋπολογισμός έως και 5.000 ευρώ θεωρείται μία (1) παράβαση για την οποία καταβάλλεται πρόστιμο 500 ευρώ. Ο αριθμός των παραβάσεων α- νά είδος προκύπτει από το πηλίκον του αναλυτικού προϋπολογισμού της δια του ποσού των 5.000 ευρώ, στρογ- γυλοποιούμενο προς τα άνω. Ο συνολικός αριθμός των παραβάσεων του ακινήτου σημειώνεται στο τετραγωνίδιο 13 του πίνακα του Παραρτήματος.»</w:t>
      </w:r>
    </w:p>
    <w:p>
      <w:pPr>
        <w:pStyle w:val="MainText"/>
        <w:spacing w:before="120" w:after="0"/>
        <w:rPr>
          <w:lang w:val="el" w:eastAsia="el"/>
        </w:rPr>
      </w:pPr>
      <w:r>
        <w:rPr>
          <w:b/>
          <w:bCs/>
          <w:lang w:val="el" w:eastAsia="el"/>
        </w:rPr>
        <w:t>7.</w:t>
      </w:r>
      <w:r>
        <w:rPr>
          <w:lang w:val="el" w:eastAsia="el"/>
        </w:rPr>
        <w:t xml:space="preserve"> Το στοιχείο α΄ της παρ. 9 του άρθρου 24 του ν.4014/2011 αντικαθίσταται ως εξής:</w:t>
      </w:r>
    </w:p>
    <w:p>
      <w:pPr>
        <w:spacing w:before="240" w:after="240"/>
        <w:rPr>
          <w:lang w:val="el" w:eastAsia="el"/>
        </w:rPr>
      </w:pPr>
      <w:r>
        <w:rPr>
          <w:lang w:val="el" w:eastAsia="el"/>
        </w:rPr>
        <w:t>«α. Έναν αρχιτέκτονα μηχανικό της αρμόδιας πολεο- δομικής ή τεχνικής υπηρεσίας του Δήμου ως πρόεδρο με τον αναπληρωτή του. Σε περίπτωση έλλειψης των παραπάνω ορίζεται ως πρόεδρος με τον αναπληρωτή του αρχιτέκτονας μηχανικός υπάλληλος της οικείας αποκεντρωμένης διοίκησης ή περιφέρειας ή του Υπουργείου Πολιτισμού και Τουρισμού ή της Γενικής Γραμματείας Αιγαίου και Νησιωτικής Πολιτικής, για τα νησιά αρμοδιότη- τάς τους.».</w:t>
      </w:r>
    </w:p>
    <w:p>
      <w:pPr>
        <w:pStyle w:val="MainText"/>
        <w:spacing w:before="120" w:after="0"/>
        <w:rPr>
          <w:lang w:val="el" w:eastAsia="el"/>
        </w:rPr>
      </w:pPr>
      <w:r>
        <w:rPr>
          <w:b/>
          <w:bCs/>
          <w:lang w:val="el" w:eastAsia="el"/>
        </w:rPr>
        <w:t>8.</w:t>
      </w:r>
      <w:r>
        <w:rPr>
          <w:lang w:val="el" w:eastAsia="el"/>
        </w:rPr>
        <w:t xml:space="preserve"> Η παράγραφος 7 του άρθρου 24 του ν. 4014/2011 αντικαθίσταται ως εξής:</w:t>
      </w:r>
    </w:p>
    <w:p>
      <w:pPr>
        <w:spacing w:before="240" w:after="240"/>
        <w:rPr>
          <w:lang w:val="el" w:eastAsia="el"/>
        </w:rPr>
      </w:pPr>
      <w:r>
        <w:rPr>
          <w:lang w:val="el" w:eastAsia="el"/>
        </w:rPr>
        <w:t>«7.α. Για τα ακίνητα τα ευρισκόμενα στην ηπειρωτική Ελλάδα και στα νησιά Κρήτη και Εύβοια, στην περίπτωση που δεν έχει καθοριστεί τιμή ζώνης σύμφωνα με το σύστημα των αντικειμενικών αξιών του Υπουργείου Οικονομικών στην περιοχή του ακινήτου, για τον υπολογισμό της αξίας των κτισμάτων λαμβάνεται υπόψη η ελάχιστη τιμή ζώνης που ισχύει στην τοπική ή δημοτική κοινότητα, όπου βρίσκεται το ακίνητο και εάν δεν έχει καθοριστεί σε αυτή, η ελάχιστη τιμή ζώνης που ισχύει στην περιφερειακή ενότητα, όπου βρίσκεται το ακίνητο. Ειδικά δε για τα ακίνητα του προηγούμενου εδαφίου που βρίσκονται σε περιοχές εκτός σχεδίου πόλεως και εκτός ορίων οικισμού, που δεν έχει καθοριστεί τιμή ζώνης, σύμφωνα με το σύστημα αντικειμενικών αξιών του Υπουργείου Οικονομικών, για τον υπολογισμό των προστίμων λαμβάνεται υπόψη η ελάχιστη τιμή ζώνης που ισχύει στην περιφερειακή ενότητα, εφόσον στην οικεία δημοτική κοινότητα του ακινήτου η μέγιστη τιμή ζώνης δεν υπερβαίνει τα 2.200 ευρώ.</w:t>
      </w:r>
    </w:p>
    <w:p>
      <w:pPr>
        <w:spacing w:before="240" w:after="240"/>
        <w:rPr>
          <w:lang w:val="el" w:eastAsia="el"/>
        </w:rPr>
      </w:pPr>
      <w:r>
        <w:rPr>
          <w:lang w:val="el" w:eastAsia="el"/>
        </w:rPr>
        <w:t>β. Για τα υπόλοιπα ακίνητα της Επικράτειας, στην περίπτωση που δεν έχει καθοριστεί τιμή ζώνης, σύμφωνα με το σύστημα των αντικειμενικών αξιών του Υπουργείου Οικονομικών στην περιοχή του ακινήτου, για τον υπολογισμό της αξίας των κτισμάτων λαμβάνεται υπόψη η ελάχιστη τιμή ζώνης που ισχύει στην τοπική ή δημοτική κοινότητα, όπου βρίσκεται το ακίνητο και εάν δεν έχει καθοριστεί σε αυτή, η ελάχιστη τιμή ζώνης που ισχύει στο δήμο και εάν δεν έχει καθοριστεί σε αυτόν, η ελάχιστη τιμή ζώνης που ισχύει στην περιφερειακή ενότητα, όπου βρίσκεται το ακίνητο.»</w:t>
      </w:r>
    </w:p>
    <w:p>
      <w:pPr>
        <w:pStyle w:val="MainText"/>
        <w:spacing w:before="120" w:after="0"/>
        <w:rPr>
          <w:lang w:val="el" w:eastAsia="el"/>
        </w:rPr>
      </w:pPr>
      <w:r>
        <w:rPr>
          <w:b/>
          <w:bCs/>
          <w:lang w:val="el" w:eastAsia="el"/>
        </w:rPr>
        <w:t>9.</w:t>
      </w:r>
      <w:r>
        <w:rPr>
          <w:lang w:val="el" w:eastAsia="el"/>
        </w:rPr>
        <w:t xml:space="preserve"> Στο τέλος της παρ. 10 του άρθρου 24 του ν. 4014/ 2011 προστίθεται εδάφιο ως εξής:</w:t>
      </w:r>
    </w:p>
    <w:p>
      <w:pPr>
        <w:spacing w:before="240" w:after="240"/>
        <w:rPr>
          <w:lang w:val="el" w:eastAsia="el"/>
        </w:rPr>
      </w:pPr>
      <w:r>
        <w:rPr>
          <w:lang w:val="el" w:eastAsia="el"/>
        </w:rPr>
        <w:t>«Για τη σύνδεση κτιρίων ή αυτοτελών ιδιοκτησιών αυτών με δίκτυα κοινής ωφέλειας και για τη λήψη βεβαίωσης χώρου κύριας χρήσης υποβάλλεται στον αρμόδιο οργανισμό και στην αρμόδια πολεοδομική υπηρεσία βεβαίωση του TEE, με την οποία πιστοποιείται η καταβολή τουλάχιστον της πρώτης δόσης του ενιαίου ειδικού προστίμου και περιλαμβάνει τα απαραίτητα στοιχεία ταυτοποίησης της ιδιοκτησίας και του κυρίου αυτής.»</w:t>
      </w:r>
    </w:p>
    <w:p>
      <w:pPr>
        <w:pStyle w:val="MainText"/>
        <w:spacing w:before="120" w:after="0"/>
        <w:rPr>
          <w:lang w:val="el" w:eastAsia="el"/>
        </w:rPr>
      </w:pPr>
      <w:r>
        <w:rPr>
          <w:b/>
          <w:bCs/>
          <w:lang w:val="el" w:eastAsia="el"/>
        </w:rPr>
        <w:t>10.</w:t>
      </w:r>
      <w:r>
        <w:rPr>
          <w:lang w:val="el" w:eastAsia="el"/>
        </w:rPr>
        <w:t xml:space="preserve"> Η παράγραφος 17 του άρθρου 24 του ν. 4014/2011 αντικαθίσταται ως εξής:</w:t>
      </w:r>
    </w:p>
    <w:p>
      <w:pPr>
        <w:spacing w:before="240" w:after="240"/>
        <w:rPr>
          <w:lang w:val="el" w:eastAsia="el"/>
        </w:rPr>
      </w:pPr>
      <w:r>
        <w:rPr>
          <w:lang w:val="el" w:eastAsia="el"/>
        </w:rPr>
        <w:t>«17. Στις περιπτώσεις κατασκευών οι οποίες έχουν ενταχθεί στις ρυθμίσεις του παρόντος άρθρου και έχει πε- ραιωθεί η σχετική διαδικασία, σύμφωνα με όσα ορίζονται στην παράγραφο 5, επιτρέπεται κατά παρέκκλιση από κάθε ισχύουσα διάταξη η εκτέλεση εργασιών αποπεράτωσης. Επιπλέον επιτρέπεται η εκτέλεση εργασιών επισκευής, που αποβλέπουν στην υγιεινή, την αισθητική βελτίωση-αποκατάσταση και τη συνήθη συντήρησή τους. Η εκτέλεση των παραπάνω εργασιών αποπεράτωσης και επισκευής γίνεται ύστερα από έγκριση που δίνεται από την αρμόδια πολεοδομική υπηρεσία, εφόσον οι εργασίες για τις οποίες ζητείται η εκτέλεση δεν επαυξάνουν το κτίσμα σε όγκο. Η έγκριση εργασιών γνωστοποιείται αμελλητί στο Ίδρυμα Κοινωνικών Ασφαλίσεων-Ενιαίο Ταμείο Ασφάλισης Μισθωτών (Ι.Κ.Α.- Ε.Τ.Α.Μ.). Για τη χορήγηση της έγκρισης εργασιών υποβάλλονται στις αρμόδιες πολεοδομικές υπηρεσίες δικαιολογητικά που καθορίζονται με αποφάσεις του Υπουργού Περιβάλλοντος, Ενέργειας και Κλιματικής Αλλαγής.»</w:t>
      </w:r>
    </w:p>
    <w:p>
      <w:pPr>
        <w:pStyle w:val="MainText"/>
        <w:spacing w:before="120" w:after="0"/>
        <w:rPr>
          <w:lang w:val="el" w:eastAsia="el"/>
        </w:rPr>
      </w:pPr>
      <w:r>
        <w:rPr>
          <w:b/>
          <w:bCs/>
          <w:lang w:val="el" w:eastAsia="el"/>
        </w:rPr>
        <w:t>11.</w:t>
      </w:r>
      <w:r>
        <w:rPr>
          <w:lang w:val="el" w:eastAsia="el"/>
        </w:rPr>
        <w:t xml:space="preserve"> Μετά την παρ. 23 του άρθρου 24 του ν. 4014/2011 προστίθεται παράγραφος 24 ως εξής:</w:t>
      </w:r>
    </w:p>
    <w:p>
      <w:pPr>
        <w:spacing w:before="240" w:after="240"/>
        <w:rPr>
          <w:lang w:val="el" w:eastAsia="el"/>
        </w:rPr>
      </w:pPr>
      <w:r>
        <w:rPr>
          <w:lang w:val="el" w:eastAsia="el"/>
        </w:rPr>
        <w:t>«24.α. Στις διατάξεις του παρόντος υπάγονται αυθαίρετες κατασκευές σε παραδοσιακό οικισμό ή τμήμα πόλης, εφόσον αυτές έχουν ολοκληρωθεί πριν τη δημοσίευση της διοικητικής πράξης χαρακτηρισμού του οικισμού ή τμήματος πόλης ως παραδοσιακού.</w:t>
      </w:r>
    </w:p>
    <w:p>
      <w:pPr>
        <w:spacing w:before="240" w:after="240"/>
        <w:rPr>
          <w:lang w:val="el" w:eastAsia="el"/>
        </w:rPr>
      </w:pPr>
      <w:r>
        <w:rPr>
          <w:lang w:val="el" w:eastAsia="el"/>
        </w:rPr>
        <w:t>β. Στις διατάξεις του παρόντος υπάγονται αυθαίρετες κατασκευές που βρίσκονται σε παραδοσιακό οικισμό ή τμήμα πόλης και έχουν ολοκληρωθεί μετά τη δημοσίευση της διοικητικής πράξης χαρακτηρισμού του οικισμού ή τμήματος πόλης ως παραδοσιακού, σύμφωνα με τα ακόλουθα:</w:t>
      </w:r>
    </w:p>
    <w:p>
      <w:pPr>
        <w:spacing w:before="240" w:after="240"/>
        <w:rPr>
          <w:lang w:val="el" w:eastAsia="el"/>
        </w:rPr>
      </w:pPr>
      <w:r>
        <w:rPr>
          <w:lang w:val="el" w:eastAsia="el"/>
        </w:rPr>
        <w:t>βα) Μετά την υποβολή των δικαιολογητικών του πρώτου εδαφίου της παρ. 3 του άρθρου 24 απαιτείται η υποβολή αίτησης στην επιτροπή της παρ. 9 του άρθρου 24 η οποία δέχεται ή απορρίπτει την αίτηση, με βάση την αισθητική ένταξη της αυθαίρετης κατασκευής ως προς το σύνολο του τυχόν νομίμως υφιστάμενου κτιρίου, το ευρύτερο δομημένο περιβάλλον, καθώς και την αρχιτεκτονική και μορφολογική τυπολογία του παραδοσιακού οικισμού ή τμήματος πόλης.</w:t>
      </w:r>
    </w:p>
    <w:p>
      <w:pPr>
        <w:spacing w:before="240" w:after="240"/>
        <w:rPr>
          <w:lang w:val="el" w:eastAsia="el"/>
        </w:rPr>
      </w:pPr>
      <w:r>
        <w:rPr>
          <w:lang w:val="el" w:eastAsia="el"/>
        </w:rPr>
        <w:t>ββ) Η επιτροπή της παρ. 9 του άρθρου 24 μπορεί να επιβάλει την εκτέλεση εργασιών προσαρμογής του αυθαίρετου κτίσματος στους ισχύοντες μορφολογικούς όρους και περιορισμούς του παραδοσιακού οικισμού ή τμήματος πόλης κατά τα οριζόμενα στην παρ. 17 του άρθρου 24. Στην περίπτωση αυτή οι εργασίες εκτελούνται μετά την κοινοποίηση της θετικής κρίσης του συλλογικού οργάνου στον ιδιοκτήτη. Η προθεσμία εξόφλησης του ειδικού προστίμου αρχίζει από την κοινοποίηση της θετικής κρίσης στον ιδιοκτήτη ή μετά την ολοκλήρωση των εργασιών προσαρμογής της αυθαίρετης κατασκευής που επιβλήθηκαν, η οποία δεν μπορεί να υπερβαίνει τους τέσσερις (4) μήνες και πιστοποιείται από την αρμόδια πολεο- δομική υπηρεσία.</w:t>
      </w:r>
    </w:p>
    <w:p>
      <w:pPr>
        <w:spacing w:before="240" w:after="240"/>
        <w:rPr>
          <w:lang w:val="el" w:eastAsia="el"/>
        </w:rPr>
      </w:pPr>
      <w:r>
        <w:rPr>
          <w:lang w:val="el" w:eastAsia="el"/>
        </w:rPr>
        <w:t>βγ) Ειδικά για παραδοσιακούς οικισμούς μικρότερους των 2.000 κατοίκων, η επιτροπή της παρ. 9 του άρθρου 24 αποφαίνεται μετά τη συγκέντρωση όλων των αιτημάτων υπαγωγής σε κάθε οικισμό και συνολική αξιολόγηση της διαμορφωμένης κατάστασης σε σχέση με τα μορφο- λογικά στοιχεία και το χαρακτήρα του παραδοσιακού οικισμού, ο οποίος δεν πρέπει να αλλοιώνεται με την εν λόγω υπαγωγή.</w:t>
      </w:r>
    </w:p>
    <w:p>
      <w:pPr>
        <w:spacing w:before="240" w:after="240"/>
        <w:rPr>
          <w:lang w:val="el" w:eastAsia="el"/>
        </w:rPr>
      </w:pPr>
      <w:r>
        <w:rPr>
          <w:lang w:val="el" w:eastAsia="el"/>
        </w:rPr>
        <w:t>βδ) Η τήρηση της ανωτέρω διαδικασίας δεν είναι απαραίτητη για αυθαίρετα κτίσματα που βρίσκονται σε παραδοσιακούς οικισμούς και πόλεις άνω των 5.000 κατοίκων και δεν υπερβαίνουν ποσοστό 50% των επιτρεπόμενων όρων δόμησης.</w:t>
      </w:r>
    </w:p>
    <w:p>
      <w:pPr>
        <w:spacing w:before="240" w:after="240"/>
        <w:rPr>
          <w:lang w:val="el" w:eastAsia="el"/>
        </w:rPr>
      </w:pPr>
      <w:r>
        <w:rPr>
          <w:lang w:val="el" w:eastAsia="el"/>
        </w:rPr>
        <w:t>γ. Η μεταβίβαση ή η σύσταση εμπραγμάτων δικαιωμάτων σε ακίνητα με αυθαίρετες κατασκευές, για τα οποία απαιτείται έγκριση της επιτροπής της παρ. 9 του άρθρου 24, μπορεί να πραγματοποιηθεί μετά την υποβολή των δικαιολογητικών του πρώτου εδαφίου της παρ. 3 του άρθρου 24. Τη δε υποχρέωση ολοκλήρωσης της διαδικασίας αναλαμβάνει ο νέος κύριος με ειδική μνεία στο σχετικό συμβολαιογραφικό έγγραφο.</w:t>
      </w:r>
    </w:p>
    <w:p>
      <w:pPr>
        <w:spacing w:before="240" w:after="240"/>
        <w:rPr>
          <w:lang w:val="el" w:eastAsia="el"/>
        </w:rPr>
      </w:pPr>
      <w:r>
        <w:rPr>
          <w:lang w:val="el" w:eastAsia="el"/>
        </w:rPr>
        <w:t>δ. Σε παραδοσιακούς οικισμούς μικρότερους των 2.000 κατοίκων δεν επιτρέπεται η υπαγωγή στις διατάξεις του παρόντος αυτοτελών νέων κατασκευών, μετά την κήρυξη του οικισμού ως παραδοσιακού, οι οποίες έχουν υπέρβαση ύψους μεγαλύτερη του 5% του επιτρεπόμενου, μετρούμενου από κάθε σημείο του διαμορφωμένου εδάφους, ή υπέρβαση μεγαλύτερη του 5% οποιουδήποτε όρου δόμησης.</w:t>
      </w:r>
    </w:p>
    <w:p>
      <w:pPr>
        <w:spacing w:before="240" w:after="240"/>
        <w:rPr>
          <w:lang w:val="el" w:eastAsia="el"/>
        </w:rPr>
      </w:pPr>
      <w:r>
        <w:rPr>
          <w:lang w:val="el" w:eastAsia="el"/>
        </w:rPr>
        <w:t>ε. Σε παραδοσιακούς οικισμούς και παραδοσιακά τμήματα πόλεων δεν επιτρέπεται η υπαγωγή στις διατάξεις του παρόντος των πρόχειρων κατασκευών της παρ. 9 του άρθρου 24.»</w:t>
      </w:r>
    </w:p>
    <w:p>
      <w:pPr>
        <w:pStyle w:val="MainText"/>
        <w:spacing w:before="120" w:after="0"/>
        <w:rPr>
          <w:lang w:val="el" w:eastAsia="el"/>
        </w:rPr>
      </w:pPr>
      <w:r>
        <w:rPr>
          <w:b/>
          <w:bCs/>
          <w:lang w:val="el" w:eastAsia="el"/>
        </w:rPr>
        <w:t>12.</w:t>
      </w:r>
      <w:r>
        <w:rPr>
          <w:lang w:val="el" w:eastAsia="el"/>
        </w:rPr>
        <w:t xml:space="preserve"> Το πρώτο εδάφιο της παρ. 4 του άρθρου 28 του ν. 4014/2011 αντικαθίσταται ως εξής:</w:t>
      </w:r>
    </w:p>
    <w:p>
      <w:pPr>
        <w:spacing w:before="240" w:after="240"/>
        <w:rPr>
          <w:lang w:val="el" w:eastAsia="el"/>
        </w:rPr>
      </w:pPr>
      <w:r>
        <w:rPr>
          <w:lang w:val="el" w:eastAsia="el"/>
        </w:rPr>
        <w:t>«4. Η Ε.Υ.Ε.Κ.Α. εκτελεί τις αποφάσεις κατεδάφισης, με δικά της μηχανικά μέσα ή με μέσα ιδιωτικών επιχειρήσεων, μετά από σύναψη σχετικών συμβάσεων και σε συνεργασία με τις αρμόδιες Υπηρεσίες της αποκεντρωμένης διοίκησης.»</w:t>
      </w:r>
    </w:p>
    <w:p>
      <w:pPr>
        <w:pStyle w:val="MainText"/>
        <w:spacing w:before="120" w:after="0"/>
        <w:rPr>
          <w:lang w:val="el" w:eastAsia="el"/>
        </w:rPr>
      </w:pPr>
      <w:r>
        <w:rPr>
          <w:b/>
          <w:bCs/>
          <w:lang w:val="el" w:eastAsia="el"/>
        </w:rPr>
        <w:t>13.</w:t>
      </w:r>
      <w:r>
        <w:rPr>
          <w:lang w:val="el" w:eastAsia="el"/>
        </w:rPr>
        <w:t xml:space="preserve"> Η παράγραφος 2 του άρθρου 114 του ν. 1892/1990 αντικαθίσταται ως εξής:</w:t>
      </w:r>
    </w:p>
    <w:p>
      <w:pPr>
        <w:spacing w:before="240" w:after="240"/>
        <w:rPr>
          <w:lang w:val="el" w:eastAsia="el"/>
        </w:rPr>
      </w:pPr>
      <w:r>
        <w:rPr>
          <w:lang w:val="el" w:eastAsia="el"/>
        </w:rPr>
        <w:t>«2.α) Ανεγερθείσες ή ανεγειρόμενες οικοδομές, κτί- σματα και πάσης φύσεως εγκαταστάσεις στις ανωτέρω εκτάσεις κατεδαφίζονται μετά από απόφαση του Γενικού Γραμματέα της Αποκεντρωμένης Διοίκησης.</w:t>
      </w:r>
    </w:p>
    <w:p>
      <w:pPr>
        <w:spacing w:before="240" w:after="240"/>
        <w:rPr>
          <w:lang w:val="el" w:eastAsia="el"/>
        </w:rPr>
      </w:pPr>
      <w:r>
        <w:rPr>
          <w:lang w:val="el" w:eastAsia="el"/>
        </w:rPr>
        <w:t>β) Οι τελεσίδικες αποφάσεις κατεδάφισης που αφορούν σε περιοχές της παραγράφου 3 του παρόντος άρθρου, εκτελούνται από την αρμόδια υπηρεσία της Αποκεντρωμένης Διοίκησης, με το συντονισμό, τη συνδρομή και την παρακολούθηση της Ε.Υ.Ε.Κ.Α., όπου αυτή απαιτείται. Με απόφαση του Υπουργού Περιβάλλοντος, Ενέργειας και Κλιματικής Αλλαγής καθορίζεται η ροή των εργασιών μεταξύ των αρμόδιων υπηρεσιών, καθώς και η διαδικασία ιεράρχησης προτεραιοτήτων για την υλοποίηση των κατεδαφίσεων.»</w:t>
      </w:r>
    </w:p>
    <w:p>
      <w:pPr>
        <w:pStyle w:val="MainText"/>
        <w:spacing w:before="120" w:after="0"/>
        <w:rPr>
          <w:lang w:val="el" w:eastAsia="el"/>
        </w:rPr>
      </w:pPr>
      <w:r>
        <w:rPr>
          <w:b/>
          <w:bCs/>
          <w:lang w:val="el" w:eastAsia="el"/>
        </w:rPr>
        <w:t>14.</w:t>
      </w:r>
      <w:r>
        <w:rPr>
          <w:lang w:val="el" w:eastAsia="el"/>
        </w:rPr>
        <w:t xml:space="preserve"> Στο τέλος του άρθρου 24 του ν. 4014/2011 προστίθεται παράγραφος 25 ως εξής:</w:t>
      </w:r>
    </w:p>
    <w:p>
      <w:pPr>
        <w:spacing w:before="240" w:after="240"/>
        <w:rPr>
          <w:lang w:val="el" w:eastAsia="el"/>
        </w:rPr>
      </w:pPr>
      <w:r>
        <w:rPr>
          <w:lang w:val="el" w:eastAsia="el"/>
        </w:rPr>
        <w:t>«25. Για τον υπολογισμό του ειδικού προστίμου που αφορά στην υπέρβαση ύψους (κατηγορία 6 του «φύλλου καταγραφής αυθαίρετης κατασκευής και υπολογισμού ενιαίου ειδικού προστίμου» του Παραρτήματος του παρόντος), στην περίπτωση οικοδομής με οικοδομική άδεια δεν προσμετράται το πρόσθετο ύψος αυτής, που έχει προκύψει από τη μη ολοκλήρωση του περιβάλλοντος χώρου της ή από εκχωματώσεις που έχουν εκτελεστεί σε αυτόν. Το ειδικό πρόστιμο για το ύψος που έχει προ- κύψει από τη μη ολοκλήρωση του περιβάλλοντος χώρου της ή από εκχωματώσεις υπολογίζεται σύμφωνα με την κατηγορία 13 του Παραρτήματος («Φύλλο καταγραφής αυθαίρετης κατασκευής και υπολογισμού ενιαίου ειδικού προστίμου»). Ο παραπάνω τρόπος υπολογισμού δεν εφαρμόζεται για τις αυθαίρετες κατασκευές της παρ. 24 του άρθρου 24.»</w:t>
      </w:r>
    </w:p>
    <w:p>
      <w:pPr>
        <w:pStyle w:val="MainText"/>
        <w:spacing w:before="120" w:after="0"/>
        <w:rPr>
          <w:lang w:val="el" w:eastAsia="el"/>
        </w:rPr>
      </w:pPr>
      <w:r>
        <w:rPr>
          <w:b/>
          <w:bCs/>
          <w:lang w:val="el" w:eastAsia="el"/>
        </w:rPr>
        <w:t>15.</w:t>
      </w:r>
      <w:r>
        <w:rPr>
          <w:lang w:val="el" w:eastAsia="el"/>
        </w:rPr>
        <w:t xml:space="preserve"> Η βεβαίωση του μηχανικού που προβλέπεται στο άρθρο 23 παρ. 4 του ν. 4014/2011 συνοδεύεται από τοπογραφικό διάγραμμα, εξαρτημένο από το κρατικό σύστημα συντεταγμένων.</w:t>
      </w:r>
    </w:p>
    <w:p>
      <w:pPr>
        <w:pStyle w:val="MainText"/>
        <w:spacing w:before="120" w:after="0"/>
        <w:rPr>
          <w:lang w:val="el" w:eastAsia="el"/>
        </w:rPr>
      </w:pPr>
      <w:r>
        <w:rPr>
          <w:b/>
          <w:bCs/>
          <w:lang w:val="el" w:eastAsia="el"/>
        </w:rPr>
        <w:t>16.</w:t>
      </w:r>
      <w:r>
        <w:rPr>
          <w:lang w:val="el" w:eastAsia="el"/>
        </w:rPr>
        <w:t xml:space="preserve"> Οι βεβαιώσεις των μηχανικών που προβλέπονται στο άρθρο 23 παρ. 4 του ν. 4014/2011 έχουν ισχύ δύο (2) μηνών. Οι παραπάνω βεβαιώσεις πριν τη σύνταξη των συμβολαίων υποβάλλονται ηλεκτρονικά στο Τεχνικό Επιμελητήριο Ελλάδος και λαμβάνουν μοναδικό αριθμό, που αφορά το ακίνητο. Στα συμβόλαια προσαρτάται η βεβαίωση και ο μοναδικός αριθμός του ακινήτου.</w:t>
      </w:r>
    </w:p>
    <w:p>
      <w:pPr>
        <w:spacing w:before="240" w:after="240"/>
        <w:rPr>
          <w:lang w:val="el" w:eastAsia="el"/>
        </w:rPr>
      </w:pPr>
      <w:r>
        <w:rPr>
          <w:lang w:val="el" w:eastAsia="el"/>
        </w:rPr>
        <w:t>Μετά την ενεργοποίηση της δυνατότητας του πληροφοριακού συστήματος, που προβλέπεται στο άρθρο 24 παρ. 23 του ν. 4014/2011, να υποδέχεται τα τοπογραφικά διαγράμματα της προηγούμενης παραγράφου, υποβάλλονται ηλεκτρονικά και αυτά, πριν τη σύνταξη των συμβολαίων, στο Τεχνικό Επιμελητήριο Ελλάδος και προσαρτώνται στα συμβόλαια. Για την ενεργοποίηση της παραπάνω δυνατότητας εκδίδεται διαπιστωτική απόφαση του προέδρου του Τεχνικού Επιμελητηρίου Ελλάδος. Οι διατάξεις του άρθρου 27 παράγραφος 1 του ν. 4014/2011 εφαρμόζονται και για κάθε αυθαίρετη κατασκευή ή χρήση, που δεν μπορεί να υπαχθεί στις διατάξεις του άρθρου 24 του ν. 4014/2011.</w:t>
      </w:r>
    </w:p>
    <w:p>
      <w:pPr>
        <w:pStyle w:val="MainText"/>
        <w:spacing w:before="120" w:after="0"/>
        <w:rPr>
          <w:lang w:val="el" w:eastAsia="el"/>
        </w:rPr>
      </w:pPr>
      <w:r>
        <w:rPr>
          <w:b/>
          <w:bCs/>
          <w:lang w:val="el" w:eastAsia="el"/>
        </w:rPr>
        <w:t>17.</w:t>
      </w:r>
      <w:r>
        <w:rPr>
          <w:lang w:val="el" w:eastAsia="el"/>
        </w:rPr>
        <w:t xml:space="preserve"> Στην περίπτωση β΄ της παραγράφου 8 του άρθρου 24 του ν. 4014/2011 διαγράφονται οι λέξεις «εντός τριάντα (30) μηνών για τα ακίνητα κατοικίας και», καθώς και οι λέξεις «για τα ακίνητα άλλης χρήσης».</w:t>
      </w:r>
    </w:p>
    <w:p>
      <w:pPr>
        <w:pStyle w:val="MainText"/>
        <w:spacing w:before="120" w:after="0"/>
        <w:rPr>
          <w:lang w:val="el" w:eastAsia="el"/>
        </w:rPr>
      </w:pPr>
      <w:r>
        <w:rPr>
          <w:b/>
          <w:bCs/>
          <w:lang w:val="el" w:eastAsia="el"/>
        </w:rPr>
        <w:t>18.</w:t>
      </w:r>
      <w:r>
        <w:rPr>
          <w:lang w:val="el" w:eastAsia="el"/>
        </w:rPr>
        <w:t xml:space="preserve"> Οι διατάξεις του παρόντος αρχίζουν από τη δημοσίευσή του στην Εφημερίδα της Κυβερνήσεως.</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lang w:val="el" w:eastAsia="el"/>
        </w:rPr>
        <w:t xml:space="preserve"> Τα πετρελαιοκίνητα φορτηγά οχήματα ιδιωτικής χρήσης μικτού βάρους μέχρι τεσσάρων χιλιάδων (4.000) χιλιογράμμων και τα πετρελαιοκίνητα επιβατικά οχήματα ιδιωτικής χρήσης εξαιρούνται των περιορισμών κυκλοφορίας στις περιοχές των Νομών Αττικής και Θεσσαλονίκης, που καθορίστηκαν με τις διατάξεις του άρθρου 26 του ν.1959/1991 (Α΄ 123), εφόσον η τεχνολογία τους πληροί εκ κατασκευής τις προδιαγραφές του Κανονισμού (ΕΚ) 715/2007 της 20ής Ιουνίου 2007 (Euro V και Euro VI) ή μεταγενέστερου.</w:t>
      </w:r>
    </w:p>
    <w:p>
      <w:pPr>
        <w:pStyle w:val="MainText"/>
        <w:spacing w:before="120" w:after="0"/>
        <w:rPr>
          <w:lang w:val="el" w:eastAsia="el"/>
        </w:rPr>
      </w:pPr>
      <w:r>
        <w:rPr>
          <w:b/>
          <w:bCs/>
          <w:lang w:val="el" w:eastAsia="el"/>
        </w:rPr>
        <w:t>2.</w:t>
      </w:r>
      <w:r>
        <w:rPr>
          <w:lang w:val="el" w:eastAsia="el"/>
        </w:rPr>
        <w:t xml:space="preserve"> Οι διατάξεις του παρόντος αρχίζουν από τη δημοσίευσή του στην Εφημερίδα της Κυβερνήσεως.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lang w:val="el" w:eastAsia="el"/>
        </w:rPr>
        <w:t xml:space="preserve"> Για την εφαρμογή της παρ.1 α του άρθρου 24 του ν. 4014/2011, ως περιοχή του ακινήτου, για τα εντός σχεδίου πόλεως ευρισκόμενα ακίνητα, νοείται το οικοδομικό τετράγωνο όπου βρίσκεται το ακίνητο.</w:t>
      </w:r>
    </w:p>
    <w:p>
      <w:pPr>
        <w:pStyle w:val="MainText"/>
        <w:spacing w:before="120" w:after="0"/>
        <w:rPr>
          <w:lang w:val="el" w:eastAsia="el"/>
        </w:rPr>
      </w:pPr>
      <w:r>
        <w:rPr>
          <w:b/>
          <w:bCs/>
          <w:lang w:val="el" w:eastAsia="el"/>
        </w:rPr>
        <w:t>2.</w:t>
      </w:r>
      <w:r>
        <w:rPr>
          <w:lang w:val="el" w:eastAsia="el"/>
        </w:rPr>
        <w:t xml:space="preserve"> Στο τέλος της παρ. 2 του άρθρου 24 του ν. 4014/ 2011 προστίθεται εδάφιο ως εξής:</w:t>
      </w:r>
    </w:p>
    <w:p>
      <w:pPr>
        <w:spacing w:before="240" w:after="240"/>
        <w:rPr>
          <w:lang w:val="el" w:eastAsia="el"/>
        </w:rPr>
      </w:pPr>
      <w:r>
        <w:rPr>
          <w:lang w:val="el" w:eastAsia="el"/>
        </w:rPr>
        <w:t>«Στην περίπτωση που το ακίνητο ανήκει σε περισσότερους συνιδιοκτήτες και έχει συσταθεί οριζόντια ή κάθετη ιδιοκτησία μέχρι τη δημοσίευση του παρόντος, για τον υπολογισμό των πολεοδομικών μεγεθών, που αναλογούν στα ιδανικά μερίδια κάθε συνιδιοκτήτη δεν λαμβάνονται υπόψη οι κατασκευές που έχουν εκτελεστεί από άλλο συνιδιοκτήτη.»</w:t>
      </w:r>
    </w:p>
    <w:p>
      <w:pPr>
        <w:pStyle w:val="MainText"/>
        <w:spacing w:before="120" w:after="0"/>
        <w:rPr>
          <w:lang w:val="el" w:eastAsia="el"/>
        </w:rPr>
      </w:pPr>
      <w:r>
        <w:rPr>
          <w:b/>
          <w:bCs/>
          <w:lang w:val="el" w:eastAsia="el"/>
        </w:rPr>
        <w:t>3.</w:t>
      </w:r>
      <w:r>
        <w:rPr>
          <w:lang w:val="el" w:eastAsia="el"/>
        </w:rPr>
        <w:t xml:space="preserve"> Στην παρ. 6 του άρθρου 24 του ν. 4014/2011 προστίθεται εδάφιο ως εξής:</w:t>
      </w:r>
    </w:p>
    <w:p>
      <w:pPr>
        <w:spacing w:before="240" w:after="240"/>
        <w:rPr>
          <w:lang w:val="el" w:eastAsia="el"/>
        </w:rPr>
      </w:pPr>
      <w:r>
        <w:rPr>
          <w:lang w:val="el" w:eastAsia="el"/>
        </w:rPr>
        <w:t>«Σε περιπτώσεις υπέρβασης ύψους νομίμως υφιστάμενων κτιρίων ή τμημάτων τους, στις οποίες δεν συντρέχει υπέρβαση δόμησης, το πρόστιμο υπολογίζεται χωρίς να πολλαπλασιάζεται ο συντελεστής της υπέρβασης δόμησης (3α, β, γ, δ), αλλά ο συντελεστής 0,20 για υπερβάσεις αυτών έως 20% του επιτρεπόμενου ύψους και ο συντελεστής 0,40 για υπερβάσεις μεγαλύτερες του 20% του επιτρεπόμενου ύψους.»</w:t>
      </w:r>
    </w:p>
    <w:p>
      <w:pPr>
        <w:pStyle w:val="MainText"/>
        <w:spacing w:before="120" w:after="0"/>
        <w:rPr>
          <w:lang w:val="el" w:eastAsia="el"/>
        </w:rPr>
      </w:pPr>
      <w:r>
        <w:rPr>
          <w:b/>
          <w:bCs/>
          <w:lang w:val="el" w:eastAsia="el"/>
        </w:rPr>
        <w:t>4.</w:t>
      </w:r>
      <w:r>
        <w:rPr>
          <w:lang w:val="el" w:eastAsia="el"/>
        </w:rPr>
        <w:t xml:space="preserve"> Στην παράγραφο 11 του άρθρου 24 του ν. 4014/2011 το εδάφιο «Καταβληθέντα ποσά προστίμων ανέγερσης και διατήρησης, δυνάμει άλλων διατάξεων, συμψηφίζονται με το ποσό του ενιαίου ειδικού προστίμου» αντικαθίσταται ως εξής:</w:t>
      </w:r>
    </w:p>
    <w:p>
      <w:pPr>
        <w:spacing w:before="240" w:after="240"/>
        <w:rPr>
          <w:lang w:val="el" w:eastAsia="el"/>
        </w:rPr>
      </w:pPr>
      <w:r>
        <w:rPr>
          <w:lang w:val="el" w:eastAsia="el"/>
        </w:rPr>
        <w:t>«Καταβληθέντα ποσά προστίμων ανέγερσης και διατήρησης, δυνάμει άλλων διατάξεων, καθώς και καταβληθέ- ντα ποσά ειδικών προστίμων διατήρησης, συμψηφίζονται με το ποσό του ενιαίου ειδικού προστίμου.»</w:t>
      </w:r>
    </w:p>
    <w:p>
      <w:pPr>
        <w:pStyle w:val="MainText"/>
        <w:spacing w:before="120" w:after="0"/>
        <w:rPr>
          <w:lang w:val="el" w:eastAsia="el"/>
        </w:rPr>
      </w:pPr>
      <w:r>
        <w:rPr>
          <w:b/>
          <w:bCs/>
          <w:lang w:val="el" w:eastAsia="el"/>
        </w:rPr>
        <w:t>5.</w:t>
      </w:r>
      <w:r>
        <w:rPr>
          <w:lang w:val="el" w:eastAsia="el"/>
        </w:rPr>
        <w:t xml:space="preserve"> Στην παράγραφο 2 του άρθρου 26 του ν. 4014/2011 προστίθεται εδάφιο ως εξής:</w:t>
      </w:r>
    </w:p>
    <w:p>
      <w:pPr>
        <w:spacing w:before="240" w:after="240"/>
        <w:rPr>
          <w:lang w:val="el" w:eastAsia="el"/>
        </w:rPr>
      </w:pPr>
      <w:r>
        <w:rPr>
          <w:lang w:val="el" w:eastAsia="el"/>
        </w:rPr>
        <w:t>«Δεν συνυπολογίζεται στο χρονικό διάστημα των τριών (3) ετών ο χρόνος καθυστέρησης έκδοσης της οικοδομικής άδειας για λόγους που δεν οφείλονται σε υπαιτιότητα του αιτούντος.»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lang w:val="el" w:eastAsia="el"/>
        </w:rPr>
        <w:t>Οι προθεσμίες υποβολής των δικαιολογητικών της παραγράφου 2 του άρθρου 5 του ν. 3843/2010 (Α΄ 62) στις πολεοδομικές υπηρεσίες για την υπαγωγή ακινήτων στις διατάξεις των διατηρούμενων χώρων του ίδιου ως άνω νόμου παρατείνονται αφότου έληξαν μέχρι τις 30.11.2011.</w:t>
      </w:r>
    </w:p>
    <w:p>
      <w:pPr>
        <w:pStyle w:val="Heading6"/>
        <w:spacing w:before="240" w:after="240"/>
        <w:rPr>
          <w:lang w:val="el" w:eastAsia="el"/>
        </w:rPr>
      </w:pPr>
      <w:r>
        <w:rPr>
          <w:rStyle w:val="article-num"/>
          <w:b/>
          <w:bCs/>
          <w:lang w:val="el" w:eastAsia="el"/>
        </w:rPr>
        <w:t>Άρθρο 53</w:t>
      </w:r>
    </w:p>
    <w:p>
      <w:pPr>
        <w:pStyle w:val="MainText"/>
        <w:spacing w:before="120" w:after="0"/>
        <w:rPr>
          <w:lang w:val="el" w:eastAsia="el"/>
        </w:rPr>
      </w:pPr>
      <w:r>
        <w:rPr>
          <w:b/>
          <w:bCs/>
          <w:lang w:val="el" w:eastAsia="el"/>
        </w:rPr>
        <w:t>1.</w:t>
      </w:r>
      <w:r>
        <w:rPr>
          <w:lang w:val="el" w:eastAsia="el"/>
        </w:rPr>
        <w:t xml:space="preserve"> Οι εκμεταλλευτές των λατομείων αδρανών υλικών που δραστηριοποιούνταν εντός των ορίων του «Εθνικού Πάρκου Υγροτόπων Κοτυχίου-Στροφυλιάς», οφείλουν να ολοκληρώσουν όλες τις εργασίες διαμόρφωσης του αναγλύφου και αποκατάστασης - αναδάσωσης των λατομικών χώρων με την προϋπόθεση ότι εξακολουθούν να έχουν δικαιώματα ιδιοκτησίας ή μίσθωσης, μέχρι 31.12.2014.</w:t>
      </w:r>
    </w:p>
    <w:p>
      <w:pPr>
        <w:pStyle w:val="MainText"/>
        <w:spacing w:before="120" w:after="0"/>
        <w:rPr>
          <w:lang w:val="el" w:eastAsia="el"/>
        </w:rPr>
      </w:pPr>
      <w:r>
        <w:rPr>
          <w:b/>
          <w:bCs/>
          <w:lang w:val="el" w:eastAsia="el"/>
        </w:rPr>
        <w:t>2.</w:t>
      </w:r>
      <w:r>
        <w:rPr>
          <w:lang w:val="el" w:eastAsia="el"/>
        </w:rPr>
        <w:t xml:space="preserve"> Για το σκοπό αυτόν εντός δύο (2) μηνών, από τη δημοσίευση του παρόντος, υποβάλλουν στη Διεύθυνση Περιβαλλοντικού Σχεδιασμού του Υπουργείου Περιβάλλοντος, Ενέργειας και Κλιματικής Αλλαγής Μελέτη Περιβαλλοντικών Επιπτώσεων (Μ.Π.Ε.) για τη διαμόρφωση του αναγλύφου και την αποκατάσταση - αναδάσωση των λατομικών χώρων επί των οποίων εξακολουθούν να έχουν δικαιώματα ιδιοκτησίας ή μίσθωσης, η οποία αξιολογείται και εγκρίνεται σύμφωνα με τις διαδικασίες της κείμενης περιβαλλοντικής νομοθεσίας. Στη Μ.Π.Ε. αυτή περιλαμβάνεται εκτός των άλλων αναλυτική φυτοτεχνι- κή μελέτη και αναλυτικό πρόγραμμα αναδάσωσης.</w:t>
      </w:r>
    </w:p>
    <w:p>
      <w:pPr>
        <w:pStyle w:val="MainText"/>
        <w:spacing w:before="120" w:after="0"/>
        <w:rPr>
          <w:lang w:val="el" w:eastAsia="el"/>
        </w:rPr>
      </w:pPr>
      <w:r>
        <w:rPr>
          <w:b/>
          <w:bCs/>
          <w:lang w:val="el" w:eastAsia="el"/>
        </w:rPr>
        <w:t>3.</w:t>
      </w:r>
      <w:r>
        <w:rPr>
          <w:lang w:val="el" w:eastAsia="el"/>
        </w:rPr>
        <w:t xml:space="preserve"> Μέχρι την έγκριση της προαναφερθείσας μελέτης για τις εργασίες διαμόρφωσης του αναγλύφου και απο- κατάστασης-αναδάσωσης των λατομικών χώρων, εφαρμόζονται οι πλέον πρόσφατοι εγκεκριμένοι περιβαλλοντικοί όροι που έχουν εκδοθεί για τα εν λόγω λατομεία, κατά το μέρος τους που αφορά στη διαμόρφωση του αναγλύφου και στην αποκατάσταση - αναδάσωση των λατομικών χώρων επί των οποίων εξακολουθούν να έχουν δικαιώματα ιδιοκτησίας ή μίσθωσης.</w:t>
      </w:r>
    </w:p>
    <w:p>
      <w:pPr>
        <w:pStyle w:val="MainText"/>
        <w:spacing w:before="120" w:after="0"/>
        <w:rPr>
          <w:lang w:val="el" w:eastAsia="el"/>
        </w:rPr>
      </w:pPr>
      <w:r>
        <w:rPr>
          <w:b/>
          <w:bCs/>
          <w:lang w:val="el" w:eastAsia="el"/>
        </w:rPr>
        <w:t>4.</w:t>
      </w:r>
      <w:r>
        <w:rPr>
          <w:lang w:val="el" w:eastAsia="el"/>
        </w:rPr>
        <w:t xml:space="preserve"> Τα εξορυσσόμενα αδρανή υλικά κατά τις ως άνω εργασίες διαμόρφωσης του αναγλύφου διατίθενται κατά προτεραιότητα για τις εργασίες αποκατάστασης- αναδάσωσης, για την εκτέλεση δημοσίων έργων ή έργων κατά δημόσια παραχώρηση και για την εξόφληση ληξιπρόθεμ- σων οφειλών των εκμεταλλευτών των λατομείων προς το Δημόσιο, Ν.Π.Δ.Δ. και Ο.Τ.Α.. Σε περίπτωση που μετά τη διάθεση των υλικών για τους παραπάνω σκοπούς προκύπτουν πλεονάζουσες ποσότητες, αυτό διαπιστώνεται με απόφαση του Περιφερειάρχη μετά από γνώμη του αρμόδιου οργάνου, οπότε και διατίθενται ελεύθερα, μετά από επεξεργασία τους στις υφιστάμενες εντός των λατομικών χώρων ηλεκτρομηχανολογικές εγκαταστάσεις, η άδεια λειτουργίας των οποίων παρατείνεται αντίστοιχα.</w:t>
      </w:r>
    </w:p>
    <w:p>
      <w:pPr>
        <w:pStyle w:val="MainText"/>
        <w:spacing w:before="120" w:after="0"/>
        <w:rPr>
          <w:lang w:val="el" w:eastAsia="el"/>
        </w:rPr>
      </w:pPr>
      <w:r>
        <w:rPr>
          <w:b/>
          <w:bCs/>
          <w:lang w:val="el" w:eastAsia="el"/>
        </w:rPr>
        <w:t>5.</w:t>
      </w:r>
      <w:r>
        <w:rPr>
          <w:lang w:val="el" w:eastAsia="el"/>
        </w:rPr>
        <w:t xml:space="preserve"> Η λειτουργία των λατομικών χώρων του παρόντος άρθρου δεν μπορεί να παραταθεί πέραν της 31ης Δεκεμβρίου 2014, οπότε και παύει οριστικά η λειτουργία τους.</w:t>
      </w:r>
    </w:p>
    <w:p>
      <w:pPr>
        <w:pStyle w:val="Heading6"/>
        <w:spacing w:before="240" w:after="240"/>
        <w:rPr>
          <w:lang w:val="el" w:eastAsia="el"/>
        </w:rPr>
      </w:pPr>
      <w:r>
        <w:rPr>
          <w:rStyle w:val="article-num"/>
          <w:b/>
          <w:bCs/>
          <w:lang w:val="el" w:eastAsia="el"/>
        </w:rPr>
        <w:t>Άρθρο 54</w:t>
      </w:r>
    </w:p>
    <w:p>
      <w:pPr>
        <w:spacing w:before="240" w:after="240"/>
        <w:rPr>
          <w:lang w:val="el" w:eastAsia="el"/>
        </w:rPr>
      </w:pPr>
      <w:r>
        <w:rPr>
          <w:lang w:val="el" w:eastAsia="el"/>
        </w:rPr>
        <w:t>Στο τέλος της παραγράφου 5 του άρθρου 3 του από 16.6.2011 προεδρικού διατάγματος (Δ΄ 187) προστίθεται εδάφιο εξής:</w:t>
      </w:r>
    </w:p>
    <w:p>
      <w:pPr>
        <w:spacing w:before="240" w:after="240"/>
        <w:rPr>
          <w:lang w:val="el" w:eastAsia="el"/>
        </w:rPr>
      </w:pPr>
      <w:r>
        <w:rPr>
          <w:lang w:val="el" w:eastAsia="el"/>
        </w:rPr>
        <w:t>«Επιτρέπεται η επέκταση υφιστάμενων κοιμητηρίων κατά τις σχετικές ισχύουσες διατάξεις. Ειδικότερα στην έκταση που βρίσκεται στη θέση με στοιχεία ΑΒΓΔΕΖΗ εμβαδού 22,3 στρεμμάτων, όπως αυτή αποτυπώνεται με τις συντεταγμένες των κορυφών της στο τοπογραφικό διάγραμμα του Οργανισμού Ρυθμιστικού Σχεδίου Αθήνας, που συνοδεύει σε φωτοσμίκρυνση την παρούσα ρύθμιση, επιτρέπεται η λειτουργία και επέκταση του υφιστάμενου νεκροταφείου του Δήμου Αργυρούπολης κατά παρέκκλιση της κείμενης νομοθεσίας.»</w:t>
      </w:r>
    </w:p>
    <w:p>
      <w:pPr>
        <w:pStyle w:val="Heading6"/>
        <w:spacing w:before="240" w:after="240"/>
        <w:rPr>
          <w:lang w:val="el" w:eastAsia="el"/>
        </w:rPr>
      </w:pPr>
      <w:r>
        <w:rPr>
          <w:rStyle w:val="article-num"/>
          <w:b/>
          <w:bCs/>
          <w:lang w:val="el" w:eastAsia="el"/>
        </w:rPr>
        <w:t>Άρθρο 55</w:t>
      </w:r>
    </w:p>
    <w:p>
      <w:pPr>
        <w:pStyle w:val="MainText"/>
        <w:spacing w:before="120" w:after="0"/>
        <w:rPr>
          <w:lang w:val="el" w:eastAsia="el"/>
        </w:rPr>
      </w:pPr>
      <w:r>
        <w:rPr>
          <w:b/>
          <w:bCs/>
          <w:lang w:val="el" w:eastAsia="el"/>
        </w:rPr>
        <w:t>1.</w:t>
      </w:r>
      <w:r>
        <w:rPr>
          <w:lang w:val="el" w:eastAsia="el"/>
        </w:rPr>
        <w:t xml:space="preserve"> Η πρώτη περίοδος της παραγράφου 3 του άρθρου 13 του ν. 3889/2010 (Α΄ 182) αντικαθίσταται ως εξής:</w:t>
      </w:r>
    </w:p>
    <w:p>
      <w:pPr>
        <w:spacing w:before="240" w:after="240"/>
        <w:rPr>
          <w:lang w:val="el" w:eastAsia="el"/>
        </w:rPr>
      </w:pPr>
      <w:r>
        <w:rPr>
          <w:lang w:val="el" w:eastAsia="el"/>
        </w:rPr>
        <w:t>«Αρμόδια για την κατάρτιση και διόρθωση του δασικού χάρτη, την παραλαβή, καταχώριση, επεξεργασία και προετοιμασία εξέτασης των αντιρρήσεων σύμφωνα με τα άρθρα 17 και 18 του παρόντος νόμου είναι η Διεύθυνση Δασών της Περιφέρειας στο νομό.»</w:t>
      </w:r>
    </w:p>
    <w:p>
      <w:pPr>
        <w:pStyle w:val="MainText"/>
        <w:spacing w:before="120" w:after="0"/>
        <w:rPr>
          <w:lang w:val="el" w:eastAsia="el"/>
        </w:rPr>
      </w:pPr>
      <w:r>
        <w:rPr>
          <w:b/>
          <w:bCs/>
          <w:lang w:val="el" w:eastAsia="el"/>
        </w:rPr>
        <w:t>2.</w:t>
      </w:r>
      <w:r>
        <w:rPr>
          <w:lang w:val="el" w:eastAsia="el"/>
        </w:rPr>
        <w:t xml:space="preserve"> Η πρώτη περίοδος της παραγράφου 1 του άρθρου 15 του ν. 3889/2010 τροποποιείται ως εξής:</w:t>
      </w:r>
    </w:p>
    <w:p>
      <w:pPr>
        <w:spacing w:before="240" w:after="240"/>
        <w:rPr>
          <w:lang w:val="el" w:eastAsia="el"/>
        </w:rPr>
      </w:pPr>
      <w:r>
        <w:rPr>
          <w:lang w:val="el" w:eastAsia="el"/>
        </w:rPr>
        <w:t>«Κατά του περιεχομένου του δασικού χάρτη που α- ναρτήθηκε επιτρέπεται η υποβολή αντιρρήσεων μέσα σε αποκλειστική προθεσμία εξήντα (60) ημερών και σύμφωνα με τα οριζόμενα στην πρόσκληση υποβολής αντιρρήσεων, η οποία αρχίζει από την τελευταία δημοσίευση της σχετικής πρόσκλησης στον τύπο.»</w:t>
      </w:r>
    </w:p>
    <w:p>
      <w:pPr>
        <w:pStyle w:val="MainText"/>
        <w:spacing w:before="120" w:after="0"/>
        <w:rPr>
          <w:lang w:val="el" w:eastAsia="el"/>
        </w:rPr>
      </w:pPr>
      <w:r>
        <w:rPr>
          <w:b/>
          <w:bCs/>
          <w:lang w:val="el" w:eastAsia="el"/>
        </w:rPr>
        <w:t>3.</w:t>
      </w:r>
      <w:r>
        <w:rPr>
          <w:lang w:val="el" w:eastAsia="el"/>
        </w:rPr>
        <w:t xml:space="preserve"> Στην παράγραφο 1 του άρθρου 16 του ν. 3889/2010 προστίθεται περίπτωση γ΄ ως εξής:</w:t>
      </w:r>
    </w:p>
    <w:p>
      <w:pPr>
        <w:spacing w:before="240" w:after="240"/>
        <w:rPr>
          <w:lang w:val="el" w:eastAsia="el"/>
        </w:rPr>
      </w:pPr>
      <w:r>
        <w:rPr>
          <w:lang w:val="el" w:eastAsia="el"/>
        </w:rPr>
        <w:t>«γ. Αντιρρήσεις υποβάλλονται και στην έδρα της αρμόδιας υπηρεσίας που ενεργεί την ανάρτηση του δασικού χάρτη.»</w:t>
      </w:r>
    </w:p>
    <w:p>
      <w:pPr>
        <w:pStyle w:val="MainText"/>
        <w:spacing w:before="120" w:after="0"/>
        <w:rPr>
          <w:lang w:val="el" w:eastAsia="el"/>
        </w:rPr>
      </w:pPr>
      <w:r>
        <w:rPr>
          <w:b/>
          <w:bCs/>
          <w:lang w:val="el" w:eastAsia="el"/>
        </w:rPr>
        <w:t>4.</w:t>
      </w:r>
      <w:r>
        <w:rPr>
          <w:lang w:val="el" w:eastAsia="el"/>
        </w:rPr>
        <w:t xml:space="preserve"> Η δεύτερη περίοδος της παραγράφου 4 του άρθρου 17 του ν. 3889/2010 αναδιατυπώνεται και στη συνέχεια, προστίθεται τρίτη περίοδος ως εξής:</w:t>
      </w:r>
    </w:p>
    <w:p>
      <w:pPr>
        <w:spacing w:before="240" w:after="240"/>
        <w:rPr>
          <w:lang w:val="el" w:eastAsia="el"/>
        </w:rPr>
      </w:pPr>
      <w:r>
        <w:rPr>
          <w:lang w:val="el" w:eastAsia="el"/>
        </w:rPr>
        <w:t>«Από την ημερομηνία δημοσίευσής του καθίσταται οριστικός και έχει πλήρη αποδεικτική ισχύ σε κάθε διοικητική ή δικαστική αρχή για όλα τα τμήματα που αποτυπώνονται με πράσινο περίγραμμα και πράσινη διαγράμμιση. Για τα τμήματα που αποτελούν δασικές περιοχές των παραγράφων 1, 2, 3, 4 και 5 του άρθρου 3 του ν. 998/ 1979 εφαρμόζονται και ισχύουν οι διατάξεις της δασικής νομοθεσίας.»</w:t>
      </w:r>
    </w:p>
    <w:p>
      <w:pPr>
        <w:pStyle w:val="MainText"/>
        <w:spacing w:before="120" w:after="0"/>
        <w:rPr>
          <w:lang w:val="el" w:eastAsia="el"/>
        </w:rPr>
      </w:pPr>
      <w:r>
        <w:rPr>
          <w:b/>
          <w:bCs/>
          <w:lang w:val="el" w:eastAsia="el"/>
        </w:rPr>
        <w:t>5.</w:t>
      </w:r>
      <w:r>
        <w:rPr>
          <w:lang w:val="el" w:eastAsia="el"/>
        </w:rPr>
        <w:t xml:space="preserve"> Η πρώτη περίοδος της παραγράφου 1 του άρθρου 18 του ν. 3889/2010 αντικαθίσταται ως εξής:</w:t>
      </w:r>
    </w:p>
    <w:p>
      <w:pPr>
        <w:spacing w:before="240" w:after="240"/>
        <w:rPr>
          <w:lang w:val="el" w:eastAsia="el"/>
        </w:rPr>
      </w:pPr>
      <w:r>
        <w:rPr>
          <w:lang w:val="el" w:eastAsia="el"/>
        </w:rPr>
        <w:t>«Οι αντιρρήσεις μετά την επεξεργασία τους διαβιβάζονται αμέσως στις τριμελείς Επιτροπές Εξέτασης Αντιρρήσεων (ΕΠ.Ε.Α.), οι οποίες εξετάζουν τις αντιρρήσεις μέσα σε προθεσμία τεσσάρων (4) μηνών από την διαβίβασή τους.»</w:t>
      </w:r>
    </w:p>
    <w:p>
      <w:pPr>
        <w:pStyle w:val="MainText"/>
        <w:spacing w:before="120" w:after="0"/>
        <w:rPr>
          <w:lang w:val="el" w:eastAsia="el"/>
        </w:rPr>
      </w:pPr>
      <w:r>
        <w:rPr>
          <w:b/>
          <w:bCs/>
          <w:lang w:val="el" w:eastAsia="el"/>
        </w:rPr>
        <w:t>6.</w:t>
      </w:r>
      <w:r>
        <w:rPr>
          <w:lang w:val="el" w:eastAsia="el"/>
        </w:rPr>
        <w:t xml:space="preserve"> Μετά το τέλος της πρώτης περιόδου της παραγράφου 5 του άρθρου 18 του ν. 3889/2010 προστίθεται εδάφιο ως εξής:</w:t>
      </w:r>
    </w:p>
    <w:p>
      <w:pPr>
        <w:spacing w:before="240" w:after="240"/>
        <w:rPr>
          <w:lang w:val="el" w:eastAsia="el"/>
        </w:rPr>
      </w:pPr>
      <w:r>
        <w:rPr>
          <w:lang w:val="el" w:eastAsia="el"/>
        </w:rPr>
        <w:t>«Για την επιτάχυνση εξέτασης των αντιρρήσεων, η εργασία αυτή μπορεί να ανατίθεται με απόφαση του Υπουργού Περιβάλλοντος, Ενέργειας και Κλιματικής Αλλαγής, σε ιδιωτικά γραφεία εκπόνησης δασικών μελετών της κατηγορίας 24 του άρθρου μόνου του π.δ. 541/1978 (Α΄ 116), όπως τροποποιήθηκε με την παρ. 8 του άρθρου 25 του παρόντος. Στην περίπτωση αυτή κατά την εξέταση των αντιρρήσεων από τις ΕΠ.Ε.Α. πρέπει να παρίστα- ται εκπρόσωπος της Διεύθυνσης Δασών που έλεγξε ή θεώρησε το δασικό χάρτη.»</w:t>
      </w:r>
    </w:p>
    <w:p>
      <w:pPr>
        <w:pStyle w:val="MainText"/>
        <w:spacing w:before="120" w:after="0"/>
        <w:rPr>
          <w:lang w:val="el" w:eastAsia="el"/>
        </w:rPr>
      </w:pPr>
      <w:r>
        <w:rPr>
          <w:b/>
          <w:bCs/>
          <w:lang w:val="el" w:eastAsia="el"/>
        </w:rPr>
        <w:t>7.</w:t>
      </w:r>
      <w:r>
        <w:rPr>
          <w:lang w:val="el" w:eastAsia="el"/>
        </w:rPr>
        <w:t xml:space="preserve"> Η παράγραφος 2 του άρθρου 19 του ν. 3889/2010 αντικαθίσταται ως εξής:</w:t>
      </w:r>
    </w:p>
    <w:p>
      <w:pPr>
        <w:spacing w:before="240" w:after="240"/>
        <w:rPr>
          <w:lang w:val="el" w:eastAsia="el"/>
        </w:rPr>
      </w:pPr>
      <w:r>
        <w:rPr>
          <w:lang w:val="el" w:eastAsia="el"/>
        </w:rPr>
        <w:t>«2. Ο δασικός χάρτης, με αποτυπωμένες τις περιοχές της αρχικής κύρωσης και όσες συμπληρώθηκαν με πράσινο περίγραμμα και πράσινη διαγράμμιση μετά την εξέταση των αντιρρήσεων και τη θεώρηση της προηγούμενης παραγράφου, υποβάλλεται από τη Διεύθυνση Δασών στον Γενικό Γραμματέα της Περιφέρειας και κυρώνεται, ως προς τη συμπλήρωση ή τη διόρθωσή του, με απόφαση του τελευταίου, που δημοσιεύεται στην Εφημερίδα της Κυβερνήσεως μέσα σε δεκαπέντε (15) ημέρες από την υποβολή του.»</w:t>
      </w:r>
    </w:p>
    <w:p>
      <w:pPr>
        <w:pStyle w:val="MainText"/>
        <w:spacing w:before="120" w:after="0"/>
        <w:rPr>
          <w:lang w:val="el" w:eastAsia="el"/>
        </w:rPr>
      </w:pPr>
      <w:r>
        <w:rPr>
          <w:b/>
          <w:bCs/>
          <w:lang w:val="el" w:eastAsia="el"/>
        </w:rPr>
        <w:t>8.</w:t>
      </w:r>
      <w:r>
        <w:rPr>
          <w:lang w:val="el" w:eastAsia="el"/>
        </w:rPr>
        <w:t xml:space="preserve"> Η παράγραφος 1 του άρθρου 20 του ν. 3889/2010 αναδιατυπώνεται ως εξής:</w:t>
      </w:r>
    </w:p>
    <w:p>
      <w:pPr>
        <w:spacing w:before="240" w:after="240"/>
        <w:rPr>
          <w:lang w:val="el" w:eastAsia="el"/>
        </w:rPr>
      </w:pPr>
      <w:r>
        <w:rPr>
          <w:lang w:val="el" w:eastAsia="el"/>
        </w:rPr>
        <w:t>«1.α. Μετά την τμηματική ή ολική κύρωση του δασικού χάρτη, δεν επιτρέπεται αναμόρφωσή του, εκτός αν τούτο επιβάλλεται από αμετάκλητη δικαστική απόφαση. Κατ’ εξαίρεση, επιτρέπεται η αναμόρφωση με την προσθήκη ή διαγραφή των εκτάσεων που θα υπαχθούν ή θα πάψουν να υπάγονται στο δασικό νόμο, σύμφωνα με πράξεις των αρμοδίων οργάνων, που εκδίδονται κατ’ εφαρμογή της δασικής νομοθεσίας, είτε με τις αντίστοιχες πράξεις που έπρεπε να συμπεριληφθούν ή εσφαλμένα αποτυπώθηκαν κατά την κατάρτισή του και δεν απεικονίζονται σε αυτόν. Η κατά τα ανωτέρω αναμόρφωση του δασικού χάρτη κυρώνεται με απόφαση του Γενικού Γραμματέα της οικείας Αποκεντρωμένης Διοίκησης, που εκδίδεται ιεραρχικά μετά από εισήγηση της Διεύθυνσης Δασών του οικείου νομαρχιακού διαμερίσματος.</w:t>
      </w:r>
    </w:p>
    <w:p>
      <w:pPr>
        <w:spacing w:before="240" w:after="240"/>
        <w:rPr>
          <w:lang w:val="el" w:eastAsia="el"/>
        </w:rPr>
      </w:pPr>
      <w:r>
        <w:rPr>
          <w:lang w:val="el" w:eastAsia="el"/>
        </w:rPr>
        <w:t>β. Επιπλέον, αναμόρφωση του κυρωμένου δασικού χάρτη, επιτρέπεται με την προσθήκη νέων περιοχών που δασώθηκαν, φυσικά ή τεχνητά, ή διαπιστώνεται ότι εσφαλμένα δεν συμπεριλήφθηκαν στο δασικό χάρτη εκτάσεις δασικού χαρακτήρα, όπως προκύπτουν από αντίστοιχες διοικητικές πράξεις, μετά την κύρωσή του, με εφαρμογή αντιστοίχως της διαδικασίας των άρθρων 13 έως 19, και την κατόπιν τούτου ενημέρωση και συμπλήρωση του δασολογίου του άρθρου 3 του ν. 3208/2003.</w:t>
      </w:r>
    </w:p>
    <w:p>
      <w:pPr>
        <w:spacing w:before="240" w:after="240"/>
        <w:rPr>
          <w:lang w:val="el" w:eastAsia="el"/>
        </w:rPr>
      </w:pPr>
      <w:r>
        <w:rPr>
          <w:lang w:val="el" w:eastAsia="el"/>
        </w:rPr>
        <w:t>9. Το τελευταίο εδάφιο της παρ. 5 του άρθρου 23 του ν. 3889/2010 αντικαθίσταται ως εξής:</w:t>
      </w:r>
    </w:p>
    <w:p>
      <w:pPr>
        <w:spacing w:before="240" w:after="240"/>
        <w:rPr>
          <w:lang w:val="el" w:eastAsia="el"/>
        </w:rPr>
      </w:pPr>
      <w:r>
        <w:rPr>
          <w:lang w:val="el" w:eastAsia="el"/>
        </w:rPr>
        <w:t>«Σε περίπτωση παρέλευσης της προθεσμίας αυτής τεκμαίρεται ότι δεν υπάρχουν τέτοια σχέδια.»</w:t>
      </w:r>
    </w:p>
    <w:p>
      <w:pPr>
        <w:pStyle w:val="MainText"/>
        <w:spacing w:before="120" w:after="0"/>
        <w:rPr>
          <w:lang w:val="el" w:eastAsia="el"/>
        </w:rPr>
      </w:pPr>
      <w:r>
        <w:rPr>
          <w:b/>
          <w:bCs/>
          <w:lang w:val="el" w:eastAsia="el"/>
        </w:rPr>
        <w:t>10.</w:t>
      </w:r>
      <w:r>
        <w:rPr>
          <w:lang w:val="el" w:eastAsia="el"/>
        </w:rPr>
        <w:t xml:space="preserve"> Η πρώτη περίοδος του πρώτου εδαφίου της παραγράφου 2 του άρθρου 38 του ν. 1845/1989 (Α΄ 102) αναδιατυπώνεται και στη συνέχεια προστίθεται νέα φράση ως εξής:</w:t>
      </w:r>
    </w:p>
    <w:p>
      <w:pPr>
        <w:spacing w:before="240" w:after="240"/>
        <w:rPr>
          <w:lang w:val="el" w:eastAsia="el"/>
        </w:rPr>
      </w:pPr>
      <w:r>
        <w:rPr>
          <w:lang w:val="el" w:eastAsia="el"/>
        </w:rPr>
        <w:t>«2. Στα πλαίσια άσκησης της δασικής προστασίας, οι δασικοί υπάλληλοι της παραγράφου 1 του άρθρου 39 του παρόντος νόμου, όπως έχει τροποποιηθεί και ισχύει, ως και οι υπάλληλοι των κλάδων ΥΕ Δασοφυλάκων και ΔΕ Γεωτεχνικών Δασοφυλάκων που μετατάχθηκαν από την Ελληνική Αγροφυλακή κατ’ εφαρμογή του άρθρου 21 του ν. 3938/2011 (Α΄ 61), ...».</w:t>
      </w:r>
    </w:p>
    <w:p>
      <w:pPr>
        <w:pStyle w:val="MainText"/>
        <w:spacing w:before="120" w:after="0"/>
        <w:rPr>
          <w:lang w:val="el" w:eastAsia="el"/>
        </w:rPr>
      </w:pPr>
      <w:r>
        <w:rPr>
          <w:b/>
          <w:bCs/>
          <w:lang w:val="el" w:eastAsia="el"/>
        </w:rPr>
        <w:t>11.</w:t>
      </w:r>
      <w:r>
        <w:rPr>
          <w:lang w:val="el" w:eastAsia="el"/>
        </w:rPr>
        <w:t xml:space="preserve"> Το πρώτο εδάφιο της παρ. 1 του άρθρου 10 του ν. 3208/2003 αντικαθίσταται ως εξής:</w:t>
      </w:r>
    </w:p>
    <w:p>
      <w:pPr>
        <w:spacing w:before="240" w:after="240"/>
        <w:rPr>
          <w:lang w:val="el" w:eastAsia="el"/>
        </w:rPr>
      </w:pPr>
      <w:r>
        <w:rPr>
          <w:lang w:val="el" w:eastAsia="el"/>
        </w:rPr>
        <w:t>«Το Δημόσιο δεν προβάλλει δικαιώματα κυριότητας σε δάση, εν γένει δασικές εκτάσεις και στις εκτάσεις των παραγράφων 6β και 6γ του άρθρου 3 του ν. 998/1979 που:».</w:t>
      </w:r>
    </w:p>
    <w:p>
      <w:pPr>
        <w:pStyle w:val="MainText"/>
        <w:spacing w:before="120" w:after="0"/>
        <w:rPr>
          <w:lang w:val="el" w:eastAsia="el"/>
        </w:rPr>
      </w:pPr>
      <w:r>
        <w:rPr>
          <w:b/>
          <w:bCs/>
          <w:lang w:val="el" w:eastAsia="el"/>
        </w:rPr>
        <w:t>12.</w:t>
      </w:r>
      <w:r>
        <w:rPr>
          <w:lang w:val="el" w:eastAsia="el"/>
        </w:rPr>
        <w:t xml:space="preserve"> Στην παρ. 1 του άρθρου 56 του ν. 998/1979 προστίθεται εδάφιο ως εξής:</w:t>
      </w:r>
    </w:p>
    <w:p>
      <w:pPr>
        <w:spacing w:before="240" w:after="240"/>
        <w:rPr>
          <w:lang w:val="el" w:eastAsia="el"/>
        </w:rPr>
      </w:pPr>
      <w:r>
        <w:rPr>
          <w:lang w:val="el" w:eastAsia="el"/>
        </w:rPr>
        <w:t>«Επίσης στα ως άνω δάση και δασικές εκτάσεις, επιτρέπεται η μετεγκατάσταση νομίμως λειτουργούντων ελαιοτριβείων λόγω ένταξης των περιοχών λειτουργίας τους σε Ζώνες Οικιστικού Ελέγχου.»</w:t>
      </w:r>
    </w:p>
    <w:p>
      <w:pPr>
        <w:pStyle w:val="MainText"/>
        <w:spacing w:before="120" w:after="0"/>
        <w:rPr>
          <w:lang w:val="el" w:eastAsia="el"/>
        </w:rPr>
      </w:pPr>
      <w:r>
        <w:rPr>
          <w:b/>
          <w:bCs/>
          <w:lang w:val="el" w:eastAsia="el"/>
        </w:rPr>
        <w:t>13.</w:t>
      </w:r>
      <w:r>
        <w:rPr>
          <w:lang w:val="el" w:eastAsia="el"/>
        </w:rPr>
        <w:t xml:space="preserve"> Οι παράγραφοι 3 και 4 του άρθρου 51 του ν. 998/1979 (Α΄ 289) αντικαθίστανται ως ακολούθως:</w:t>
      </w:r>
    </w:p>
    <w:p>
      <w:pPr>
        <w:spacing w:before="240" w:after="240"/>
        <w:rPr>
          <w:lang w:val="el" w:eastAsia="el"/>
        </w:rPr>
      </w:pPr>
      <w:r>
        <w:rPr>
          <w:lang w:val="el" w:eastAsia="el"/>
        </w:rPr>
        <w:t>«3. Η κατά τα ανωτέρω παραχώρηση ενεργείται με απόφαση του Υπουργού Περιβάλλοντος, Ενέργειας και Κλιματικής Αλλαγής υπό τον όρο της διατηρήσεως της δασικής μορφής των παραχωρούμενων εκτάσεων, καθο- ριζομένων συγχρόνως των υποχρεώσεων του EOT ή του δια συμβάσεως με αυτόν αναλαμβάνοντος την τουριστική αξιοποίηση της περιοχής προς διαφύλαξη, προστασία και ενίσχυση της δασικής βλαστήσεως. Σε καμία περίπτωση το σύνολο των προς οικοδόμηση διατιθεμένων χώρων δεν μπορεί να υπερβεί το δέκα τοις εκατό (10%) του δάσους ή της δασικής εκτάσεως, η οποία παραχω- ρείται κατά τα ανωτέρω προς τουριστική αξιοποίηση ούτε ο συντελεστής δομήσεως, υπολογιζόμενος επί του οικοδομήσιμου χώρου, να υπερβεί τη μονάδα. Εάν το δάσος ή η δασική έκταση πρόκειται να εξυπηρετήσει συγχρόνως με τους σκοπούς της παραγράφου 1 και αθλητικές χρήσεις, το επιτρεπόμενο συνολικώς ποσοστό προς δημιουργία των αθλητικών και τουριστικών εγκαταστάσεων δεν μπορεί να υπερβεί το είκοσι τοις εκατό (20%) του δάσους ή της δασικής εκτάσεως, υπό την προϋπόθεση ότι: α) η συνολική δόμηση δεν υπερβαίνει την προ- βλεπόμενη στο προηγούμενο εδάφιο, β) τα ανωτέρω δάση και δασικές εκτάσεις καλύπτονται από βλάστηση αει- φύλλων ή φυλλοβόλων πλατυφύλλων σε ποσοστό τουλάχιστον 80%, και γ) η συνολική προς αξιοποίηση έκταση είναι μεγαλύτερη των 3.000 στρεμμάτων.</w:t>
      </w:r>
    </w:p>
    <w:p>
      <w:pPr>
        <w:spacing w:before="240" w:after="240"/>
        <w:rPr>
          <w:lang w:val="el" w:eastAsia="el"/>
        </w:rPr>
      </w:pPr>
      <w:r>
        <w:rPr>
          <w:lang w:val="el" w:eastAsia="el"/>
        </w:rPr>
        <w:t>Η κυριότητα των κατ’ εφαρμογή των διατάξεων της παρούσας παραγράφου δημιουργούμενων εγκαταστάσεων, κτιρίων κ.λπ. παραμένει πάντοτε στο Δημόσιο. Κατ’ εξαίρεση επιτρέπεται η κατά κυριότητα και με αντάλλαγμα παραχώρηση σε τρίτους των χώρων, οι οποίοι σύμφωνα προς την εγκεκριμένη μελέτη της τουριστικής αξιοποιήσεως καταλαμβάνονται υπό ξενοδοχείων, ξενώνων ή βοηθητικών τούτων μονίμων εγκαταστάσεων, απαγορευομένης της μεταβολής της χρήσεως των πα- ραχωρουμένων χώρων επί ποινή άρσεως της παραχωρή- σεως.</w:t>
      </w:r>
    </w:p>
    <w:p>
      <w:pPr>
        <w:spacing w:before="240" w:after="240"/>
        <w:rPr>
          <w:lang w:val="el" w:eastAsia="el"/>
        </w:rPr>
      </w:pPr>
      <w:r>
        <w:rPr>
          <w:lang w:val="el" w:eastAsia="el"/>
        </w:rPr>
        <w:t>4. Η χρησιμοποίηση ιδιωτικών δασών ή δασικών εκτάσεων για τους σκοπούς της παραγράφου 1 επιτρέπεται επί τη βάσει της εκάστοτε ισχύουσας οικιστικής και τουριστικής νομοθεσίας και μετά από προηγούμενη έγκριση του Υπουργού Περιβάλλοντος, Ενέργειας και Κλιματικής Αλλαγής χορηγούμενη υπό τις προϋποθέσεις της παραγράφου 3 του παρόντος άρθρου.»</w:t>
      </w:r>
    </w:p>
    <w:p>
      <w:pPr>
        <w:pStyle w:val="Heading6"/>
        <w:spacing w:before="240" w:after="240"/>
        <w:rPr>
          <w:lang w:val="el" w:eastAsia="el"/>
        </w:rPr>
      </w:pPr>
      <w:r>
        <w:rPr>
          <w:rStyle w:val="article-num"/>
          <w:b/>
          <w:bCs/>
          <w:lang w:val="el" w:eastAsia="el"/>
        </w:rPr>
        <w:t>Άρθρο 56</w:t>
      </w:r>
    </w:p>
    <w:p>
      <w:pPr>
        <w:spacing w:before="240" w:after="240"/>
        <w:rPr>
          <w:lang w:val="el" w:eastAsia="el"/>
        </w:rPr>
      </w:pPr>
      <w:r>
        <w:rPr>
          <w:lang w:val="el" w:eastAsia="el"/>
        </w:rPr>
        <w:t>Στο άρθρο 12 του ν. 3889/2010 «Ρύθμιση θεμάτων του Ειδικού Φορέα Δασών» προστίθεται παράγραφος 4 ως εξής:</w:t>
      </w:r>
    </w:p>
    <w:p>
      <w:pPr>
        <w:spacing w:before="240" w:after="240"/>
        <w:rPr>
          <w:lang w:val="el" w:eastAsia="el"/>
        </w:rPr>
      </w:pPr>
      <w:r>
        <w:rPr>
          <w:lang w:val="el" w:eastAsia="el"/>
        </w:rPr>
        <w:t>«4 . Δαπάνες από πιστώσεις του Ειδικού Φορέα Δασών του Πράσινου Ταμείου οικονομικού έτους 2011, που θα προκύψουν από τα δασικά έργα και εργασίες που ανατέθηκαν και εκτελέστηκαν από τις Δασικές Υπηρεσίες των Αποκεντρωμένων Διοικήσεων στα πλαίσια υλοποίησης σχετικών αποφάσεων του Διοικητικού Συμβουλίου του Πράσινου Ταμείου εντός του 2011, καταβάλλονται κατά παρέκκλιση του άρθρου 49 του ν. 3986/2011 (Α΄ 152) από τα Περιφερειακά Ταμεία Ανάπτυξης του άρθρου 190 του ν. 3852/2010 (Α΄ 87) μέχρι την 30ή Ιουνίου 2012 με τη διαδικασία της επιχορήγησής τους από το Πράσινο Ταμείο, ύστερα από εισήγηση της Γενικής Διεύθυνσης Ανάπτυξης και Προστασίας Δασών και Φυσικού Περιβάλλοντος και σύμφωνα με τις ισχύουσες διατάξεις.</w:t>
      </w:r>
    </w:p>
    <w:p>
      <w:pPr>
        <w:spacing w:before="240" w:after="240"/>
        <w:rPr>
          <w:lang w:val="el" w:eastAsia="el"/>
        </w:rPr>
      </w:pPr>
      <w:r>
        <w:rPr>
          <w:lang w:val="el" w:eastAsia="el"/>
        </w:rPr>
        <w:t>Τυχόν αδιάθετα υπόλοιπα που θα προκύψουν μετά την οικονομική τακτοποίηση και εξόφληση των ανωτέρω δαπανών θα κατατεθούν στον «Ε.Δ. - Υπουργείο Εσωτερικών - Ειδικός Λογαριασμός Αδιάθετων Ποσών των μετα- φερόμενων Περιφερειακών Ταμείων Ανάπτυξης» σε εφαρμογή της κ.υ.α. 33803/25.7.2011 των Υπουργών Εσωτερικών και Οικονομικών «Άνοιγμα Λογαριασμού Περιφερειακών Ταμείων Ανάπτυξης» (Β΄ 1710) .Ο έλεγχος της νομιμότητας και κανονικότητας, η εκκαθάριση, η εντολή πληρωμής και η πληρωμή των δαπανών πραγματοποιούνται επίσης από τα Περιφερειακά Ταμεία Ανάπτυξης.»</w:t>
      </w:r>
    </w:p>
    <w:p>
      <w:pPr>
        <w:pStyle w:val="Heading6"/>
        <w:spacing w:before="240" w:after="240"/>
        <w:rPr>
          <w:lang w:val="el" w:eastAsia="el"/>
        </w:rPr>
      </w:pPr>
      <w:r>
        <w:rPr>
          <w:rStyle w:val="article-num"/>
          <w:b/>
          <w:bCs/>
          <w:lang w:val="el" w:eastAsia="el"/>
        </w:rPr>
        <w:t>Άρθρο 57</w:t>
      </w:r>
    </w:p>
    <w:p>
      <w:pPr>
        <w:spacing w:before="240" w:after="240"/>
        <w:rPr>
          <w:lang w:val="el" w:eastAsia="el"/>
        </w:rPr>
      </w:pPr>
      <w:r>
        <w:rPr>
          <w:lang w:val="el" w:eastAsia="el"/>
        </w:rPr>
        <w:t>Στην παρ. 1 του άρθρου 7 του ν. 2308/1995, όπως αντικαταστάθηκε με την παρ. 13 του άρθρου 1 του ν. 3481/2006 (Α΄ 162) προστίθεται εδάφιο ε΄ ως εξής:</w:t>
      </w:r>
    </w:p>
    <w:p>
      <w:pPr>
        <w:spacing w:before="240" w:after="240"/>
        <w:rPr>
          <w:lang w:val="el" w:eastAsia="el"/>
        </w:rPr>
      </w:pPr>
      <w:r>
        <w:rPr>
          <w:lang w:val="el" w:eastAsia="el"/>
        </w:rPr>
        <w:t>«ε) Ένσταση που αφορά σε αντικατάσταση (εκτοπι- σμό) από τους προσωρινούς κτηματολογικούς πίνακες εν όλω ή εν μέρει καταχωρισθέντος δικαιώματος άλλου προσώπου δεν διαβιβάζεται από το Γραφείο Κτηματο- γράφησης στην Επιτροπή προς κρίση, αλλά διεκπεραιώ- νεται από αυτό ως αίτηση διορθώσεως σύμφωνα με τα οριζόμενα στο άρθρο 6, εφόσον ο τρίτος καταχωρισθείς είτε συγκατατίθεται εγγράφως με ανάκληση της δήλωσής του ή με σχετική δήλωσή του ενώπιον συμβολαιογράφου ή με υπεύθυνη δήλωσή του, επί της οποίας βεβαιώνεται το γνήσιο της υπογραφής του είτε έχει ζητήσει, λόγω εσφαλμένης καταχώρισης στους προσωρινούς κτηματολογικούς πίνακες, την ολική ή μερική διαγραφή του δικαιώματός του επί του ακινήτου που αφορά η εν λόγω ένσταση.»</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lang w:val="el" w:eastAsia="el"/>
        </w:rPr>
        <w:t>Το άρθρο 16 του ν. 3851/2010 τροποποιείται ως εξής:</w:t>
      </w:r>
    </w:p>
    <w:p>
      <w:pPr>
        <w:pStyle w:val="MainText"/>
        <w:spacing w:before="120" w:after="0"/>
        <w:rPr>
          <w:lang w:val="el" w:eastAsia="el"/>
        </w:rPr>
      </w:pPr>
      <w:r>
        <w:rPr>
          <w:b/>
          <w:bCs/>
          <w:lang w:val="el" w:eastAsia="el"/>
        </w:rPr>
        <w:t>1.</w:t>
      </w:r>
      <w:r>
        <w:rPr>
          <w:lang w:val="el" w:eastAsia="el"/>
        </w:rPr>
        <w:t xml:space="preserve"> Η παρ. 1β του άρθρου 16 αντικαθίσταται ως εξής:</w:t>
      </w:r>
    </w:p>
    <w:p>
      <w:pPr>
        <w:spacing w:before="240" w:after="240"/>
        <w:rPr>
          <w:lang w:val="el" w:eastAsia="el"/>
        </w:rPr>
      </w:pPr>
      <w:r>
        <w:rPr>
          <w:lang w:val="el" w:eastAsia="el"/>
        </w:rPr>
        <w:t>«β) έχουν ήδη υποβάλλει ή υποβάλλουν αρμοδίως, εντός προθεσμίας δύο (2) μηνών από την έναρξη ισχύος του παρόντος:</w:t>
      </w:r>
    </w:p>
    <w:p>
      <w:pPr>
        <w:spacing w:before="240" w:after="240"/>
        <w:rPr>
          <w:lang w:val="el" w:eastAsia="el"/>
        </w:rPr>
      </w:pPr>
      <w:r>
        <w:rPr>
          <w:lang w:val="el" w:eastAsia="el"/>
        </w:rPr>
        <w:t>1. αίτηση έγκρισης επέμβασης ή παραχώρησης σύμφωνα με το άρθρο 57 του ν. 998/1979,</w:t>
      </w:r>
    </w:p>
    <w:p>
      <w:pPr>
        <w:spacing w:before="240" w:after="240"/>
        <w:rPr>
          <w:lang w:val="el" w:eastAsia="el"/>
        </w:rPr>
      </w:pPr>
      <w:r>
        <w:rPr>
          <w:lang w:val="el" w:eastAsia="el"/>
        </w:rPr>
        <w:t>2. αίτηση για τη χορήγηση άδειας εκμετάλλευσης,</w:t>
      </w:r>
    </w:p>
    <w:p>
      <w:pPr>
        <w:spacing w:before="240" w:after="240"/>
        <w:rPr>
          <w:lang w:val="el" w:eastAsia="el"/>
        </w:rPr>
      </w:pPr>
      <w:r>
        <w:rPr>
          <w:lang w:val="el" w:eastAsia="el"/>
        </w:rPr>
        <w:t>3. τεχνική μελέτη σύμφωνα με το άρθρο 9 του ν. 1428/1984 (Α΄ 43),</w:t>
      </w:r>
    </w:p>
    <w:p>
      <w:pPr>
        <w:spacing w:before="240" w:after="240"/>
        <w:rPr>
          <w:lang w:val="el" w:eastAsia="el"/>
        </w:rPr>
      </w:pPr>
      <w:r>
        <w:rPr>
          <w:lang w:val="el" w:eastAsia="el"/>
        </w:rPr>
        <w:t>4. μελέτη Περιβαλλοντικών Επιπτώσεων, και</w:t>
      </w:r>
    </w:p>
    <w:p>
      <w:pPr>
        <w:spacing w:before="240" w:after="240"/>
        <w:rPr>
          <w:lang w:val="el" w:eastAsia="el"/>
        </w:rPr>
      </w:pPr>
      <w:r>
        <w:rPr>
          <w:lang w:val="el" w:eastAsia="el"/>
        </w:rPr>
        <w:t>5. αίτηση για τη σύναψη απευθείας σύμβασης μίσθωσης, αν πρόκειται για δημόσιο λατομείο ή αίτηση για αναγνώριση της έκτασης. Την αίτηση μπορεί να υποβάλουν οι εκμεταλλευτές, στην περίπτωση που δεν είναι ιδιοκτήτες των εκτάσεων, αλλά διαθέτουν μισθωτήρια συμβόλαια και εξουσιοδότηση των φερόμενων ιδιοκτητών.»</w:t>
      </w:r>
    </w:p>
    <w:p>
      <w:pPr>
        <w:pStyle w:val="MainText"/>
        <w:spacing w:before="120" w:after="0"/>
        <w:rPr>
          <w:lang w:val="el" w:eastAsia="el"/>
        </w:rPr>
      </w:pPr>
      <w:r>
        <w:rPr>
          <w:b/>
          <w:bCs/>
          <w:lang w:val="el" w:eastAsia="el"/>
        </w:rPr>
        <w:t>2.</w:t>
      </w:r>
      <w:r>
        <w:rPr>
          <w:lang w:val="el" w:eastAsia="el"/>
        </w:rPr>
        <w:t xml:space="preserve"> Η παράγραφος 2 του άρθρου 16 συμπληρώνεται ως εξής:</w:t>
      </w:r>
    </w:p>
    <w:p>
      <w:pPr>
        <w:spacing w:before="240" w:after="240"/>
        <w:rPr>
          <w:lang w:val="el" w:eastAsia="el"/>
        </w:rPr>
      </w:pPr>
      <w:r>
        <w:rPr>
          <w:lang w:val="el" w:eastAsia="el"/>
        </w:rPr>
        <w:t>«Λατομικός χώρος των λατομείων της παραγράφου 1 του παρόντος θεωρείται ο αποτυπωμένος στα διαγράμματα που συνοδεύουν την εγκεκριμένη τεχνική μελέτη του άρθρου 9 του ν. 1428/1984. Επί αυτού θα εκδοθούν οι διοικητικές πράξεις της υποπαραγράφου β΄ της παραγράφου 1 του παρόντος.»</w:t>
      </w:r>
    </w:p>
    <w:p>
      <w:pPr>
        <w:pStyle w:val="MainText"/>
        <w:spacing w:before="120" w:after="0"/>
        <w:rPr>
          <w:lang w:val="el" w:eastAsia="el"/>
        </w:rPr>
      </w:pPr>
      <w:r>
        <w:rPr>
          <w:b/>
          <w:bCs/>
          <w:lang w:val="el" w:eastAsia="el"/>
        </w:rPr>
        <w:t>3.</w:t>
      </w:r>
      <w:r>
        <w:rPr>
          <w:lang w:val="el" w:eastAsia="el"/>
        </w:rPr>
        <w:t xml:space="preserve"> Η παράγραφος 5 του άρθρου 16 συμπληρώνεται ως εξής:</w:t>
      </w:r>
    </w:p>
    <w:p>
      <w:pPr>
        <w:spacing w:before="240" w:after="240"/>
        <w:rPr>
          <w:lang w:val="el" w:eastAsia="el"/>
        </w:rPr>
      </w:pPr>
      <w:r>
        <w:rPr>
          <w:lang w:val="el" w:eastAsia="el"/>
        </w:rPr>
        <w:t>«Πρωτόκολλα διοικητικής αποβολής, αποφάσεις κήρυξης αναδάσωσης, διοικητικές ποινές προστίμων ή ειδικής αποζημίωσης και κάθε άλλη διοικητική πράξη που απορρέει από τη δασική νομοθεσία για την προστασία των δασικού χαρακτήρα εκτάσεων των περιπτώσεων των λατομείων της παραγράφου 1 του παρόντος, αίρονται υποχρεωτικά με πράξη του αρμοδίου οργάνου, εάν έχουν τηρηθεί οι προϋποθέσεις της ίδιας διάταξης. Μέχρι την ολοκλήρωση της προβλεπόμενης διαδικασίας, δεν εκδί- δονται διοικητικές πράξεις προστασίας των δασικού χαρακτήρα εκτάσεων, σύμφωνα με τη δασική νομοθεσία.»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1ης Μαρτίου 2012, εκτός από τις διατάξεις της περίπτωσης ε΄ της παραγράφου 4 του άρθρου 6 και των άρθρων 10, 12, 13, 14, 16, 17, 19, 38, 39, 40, 41, 42, 43, 44, 45 παράγραφοι 2, 4, 5 και 6 και 51 έως 58, καθώς και κάθε άλλη διάταξη με την οποία παρέχεται εξουσιοδότηση για την έκδοση κανονιστικής πράξης, η ισχύς των οποίων αρχίζει από τη δημοσίευση του παρόντος.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21 Νοεμβρίου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73"/>
        <w:gridCol w:w="4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ΔΙΟΙΚΗΤΙΚΗΣ ΜΕΤΑΡΡΥΘΜΙΣΗΣ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ΗΛΕΚΤΡΟΝΙΚΗΣ ΔΙΑΚΥΒΕΡΝΗΣΗΣ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ΡΕΠΠΑΣ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ΑΝΑΣΤΑΣΙΟΣ ΓΙΑΝΝΙΤΣΗΣ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 ΑΝΤΑΓΩΝΙΣΤΙΚΟΤΗΤΑΣ ΚΑΙ ΝΑΥΤΙΛΙΑΣ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ΒΕΝΙΖΕΛΟΣ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ΕΝΕΡΓΕΙΑΣ, ΚΑΙ ΚΛΙΜΑΤΙΚΗΣ 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 ΠΕΡΙΒΑΛΛΟΝΤΟΣ, ΕΝΕΡΓΕΙΑΣ,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ΚΛΙΜΑΤΙΚΗΣ ΑΛΛΑΓΗΣ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ΠΑΠΑΚΩΝΣΤΑΝΤΙΝΟΥ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NIKOΛΑΟΣ ΣΗΦΟΥΝΑΚΗΣ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ΥΠΟΔΟΜΩΝ</w:t>
            </w:r>
          </w:p>
          <w:p>
            <w:pPr>
              <w:spacing w:before="240"/>
              <w:rPr>
                <w:b w:val="0"/>
                <w:bCs w:val="0"/>
                <w:i w:val="0"/>
                <w:iCs w:val="0"/>
                <w:smallCaps w:val="0"/>
                <w:color w:val="000000"/>
                <w:lang w:val="el" w:eastAsia="el"/>
              </w:rPr>
            </w:pPr>
            <w:r>
              <w:rPr>
                <w:b w:val="0"/>
                <w:bCs w:val="0"/>
                <w:i w:val="0"/>
                <w:iCs w:val="0"/>
                <w:smallCaps w:val="0"/>
                <w:color w:val="000000"/>
                <w:lang w:val="el" w:eastAsia="el"/>
              </w:rPr>
              <w:t>ΜΕΤΑΦΟΡΩΝ ΚΑΙ ΔΙΚΤΥΩΝ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ΚΑΙ ΚΟΙΝΩΝΙΚΗΣ ΑΣΦΑΛΙΣΗΣ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ΚΟΥΤΡΟΥΜΑΝΗΣ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 ΚΑi ΚΟΙΝΩΝΙΚΗΣ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ΑΓΡΟΤΙΚΗΣ</w:t>
            </w:r>
          </w:p>
          <w:p>
            <w:pPr>
              <w:spacing w:before="240"/>
              <w:rPr>
                <w:b w:val="0"/>
                <w:bCs w:val="0"/>
                <w:i w:val="0"/>
                <w:iCs w:val="0"/>
                <w:smallCaps w:val="0"/>
                <w:color w:val="000000"/>
                <w:lang w:val="el" w:eastAsia="el"/>
              </w:rPr>
            </w:pPr>
            <w:r>
              <w:rPr>
                <w:b w:val="0"/>
                <w:bCs w:val="0"/>
                <w:i w:val="0"/>
                <w:iCs w:val="0"/>
                <w:smallCaps w:val="0"/>
                <w:color w:val="000000"/>
                <w:lang w:val="el" w:eastAsia="el"/>
              </w:rPr>
              <w:t>ΑΝΑΠΤΥΞΗΣ ΚΑΙ ΤΡΟΦΙΜΩΝ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ΛΟΒΕΡΔΟΣ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ΣΚΑΝΔΑΛΙΔΗΣ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ΠΡΟΣΤΑΣΙΑΣ ΤΟΥ ΠΟΛΙΤΗ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 ΚΑΙ ΤΟΥΡΙΣΜΟΥ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ΠΑΠΟΥΤΣΗΣ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ΓΕΡΟΥΛΑΝΟΣ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Νοεμβρίου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