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ένα (1) έτος και στον υπάλληλο καταβάλλονται τα τρία τέταρτα των αποδοχών του,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Ν.2160/1993 (Α΄118),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w:t>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που υπάγονται στη Γενική Γραμματεία Δια Βίου Μάθησης, ως σύνολο αρμοδιοτήτων, θέσεων, προσωπικού και υλικοτεχνικής υποδομής μεταφέρονται στις Περιφέρειες στις οποίες έχουν την έδρα τους από τις 30.6.2013 και αποτελούν εφεξής υπηρεσίες τους. Η αρμοδιότητα της οργάνωσης και λειτουργίας των Ι.Ε.Κ. αυτών ανήκει στις Περιφέρειες και η αρμοδιότητα διαμόρφωσης και εποπτείας του εκπαιδευτικού πλαισίου τους ανήκει στη Γενική Γραμματεία Δια Βίου Μάθησης. Στις Περιφέρειες μεταφέρονται και οι προβλεπόμενοι πόροι του κρατικού προϋπολογισμού για τη λειτουργία τους.</w:t>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3" w:history="1">
        <w:r>
          <w:rPr>
            <w:rStyle w:val="Hyperlink"/>
            <w:color w:val="0000EE"/>
            <w:u w:color="0000EE"/>
            <w:lang w:val="el" w:eastAsia="el"/>
          </w:rPr>
          <w:t>Τροποποίηση 4110/2013, Άρθρο 23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Προσθήκη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68" w:history="1">
        <w:r>
          <w:rPr>
            <w:rStyle w:val="Hyperlink"/>
            <w:color w:val="0000EE"/>
            <w:u w:color="0000EE"/>
            <w:lang w:val="el" w:eastAsia="el"/>
          </w:rPr>
          <w:t>Τροποποίηση 4170/2013 art_68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35" w:history="1">
        <w:r>
          <w:rPr>
            <w:rStyle w:val="Hyperlink"/>
            <w:color w:val="0000EE"/>
            <w:u w:color="0000EE"/>
            <w:lang w:val="el" w:eastAsia="el"/>
          </w:rPr>
          <w:t>Τροποποίηση 4141/2013 art_35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5" w:history="1">
        <w:r>
          <w:rPr>
            <w:rStyle w:val="Hyperlink"/>
            <w:color w:val="0000EE"/>
            <w:u w:color="0000EE"/>
            <w:lang w:val="el" w:eastAsia="el"/>
          </w:rPr>
          <w:t>Τροποποίηση 4141/2013 art_35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5" w:history="1">
        <w:r>
          <w:rPr>
            <w:rStyle w:val="Hyperlink"/>
            <w:color w:val="0000EE"/>
            <w:u w:color="0000EE"/>
            <w:lang w:val="el" w:eastAsia="el"/>
          </w:rPr>
          <w:t>Προσθήκη 4141/2013 art_35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3" w:history="1">
        <w:r>
          <w:rPr>
            <w:rStyle w:val="Hyperlink"/>
            <w:color w:val="0000EE"/>
            <w:u w:color="0000EE"/>
            <w:lang w:val="el" w:eastAsia="el"/>
          </w:rPr>
          <w:t>Τροποποίηση 4110/2013, Άρθρο 23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 w:history="1">
        <w:r>
          <w:rPr>
            <w:rStyle w:val="Hyperlink"/>
            <w:color w:val="0000EE"/>
            <w:u w:color="0000EE"/>
            <w:lang w:val="el" w:eastAsia="el"/>
          </w:rPr>
          <w:t>Αφαίρεση 4111/2013, Άρθρο 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 w:history="1">
        <w:r>
          <w:rPr>
            <w:rStyle w:val="Hyperlink"/>
            <w:color w:val="0000EE"/>
            <w:u w:color="0000EE"/>
            <w:lang w:val="el" w:eastAsia="el"/>
          </w:rPr>
          <w:t>Αφαίρεση 4111/2013, Άρθρο 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 w:history="1">
        <w:r>
          <w:rPr>
            <w:rStyle w:val="Hyperlink"/>
            <w:color w:val="0000EE"/>
            <w:u w:color="0000EE"/>
            <w:lang w:val="el" w:eastAsia="el"/>
          </w:rPr>
          <w:t>Αφαίρεση 4111/2013, Άρθρο 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 w:history="1">
        <w:r>
          <w:rPr>
            <w:rStyle w:val="Hyperlink"/>
            <w:color w:val="0000EE"/>
            <w:u w:color="0000EE"/>
            <w:lang w:val="el" w:eastAsia="el"/>
          </w:rPr>
          <w:t>Αφαίρεση 4111/2013, Άρθρο 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1" w:history="1">
        <w:r>
          <w:rPr>
            <w:rStyle w:val="Hyperlink"/>
            <w:color w:val="0000EE"/>
            <w:u w:color="0000EE"/>
            <w:lang w:val="el" w:eastAsia="el"/>
          </w:rPr>
          <w:t>Τροποποίηση 4147/2013 art_1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15" w:history="1">
        <w:r>
          <w:rPr>
            <w:rStyle w:val="Hyperlink"/>
            <w:color w:val="0000EE"/>
            <w:u w:color="0000EE"/>
            <w:lang w:val="el" w:eastAsia="el"/>
          </w:rPr>
          <w:t>Τροποποίηση 4111/2013 art_15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15" w:history="1">
        <w:r>
          <w:rPr>
            <w:rStyle w:val="Hyperlink"/>
            <w:color w:val="0000EE"/>
            <w:u w:color="0000EE"/>
            <w:lang w:val="el" w:eastAsia="el"/>
          </w:rPr>
          <w:t>Τροποποίηση 4111/2013 art_15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15" w:history="1">
        <w:r>
          <w:rPr>
            <w:rStyle w:val="Hyperlink"/>
            <w:color w:val="0000EE"/>
            <w:u w:color="0000EE"/>
            <w:lang w:val="el" w:eastAsia="el"/>
          </w:rPr>
          <w:t>Τροποποίηση 4111/2013 art_15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26" w:history="1">
        <w:r>
          <w:rPr>
            <w:rStyle w:val="Hyperlink"/>
            <w:color w:val="0000EE"/>
            <w:u w:color="0000EE"/>
            <w:lang w:val="el" w:eastAsia="el"/>
          </w:rPr>
          <w:t>Τροποποίηση 4109/2013 art_26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15" w:history="1">
        <w:r>
          <w:rPr>
            <w:rStyle w:val="Hyperlink"/>
            <w:color w:val="0000EE"/>
            <w:u w:color="0000EE"/>
            <w:lang w:val="el" w:eastAsia="el"/>
          </w:rPr>
          <w:t>Τροποποίηση 4111/2013 art_15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4" w:history="1">
        <w:r>
          <w:rPr>
            <w:rStyle w:val="Hyperlink"/>
            <w:color w:val="0000EE"/>
            <w:u w:color="0000EE"/>
            <w:lang w:val="el" w:eastAsia="el"/>
          </w:rPr>
          <w:t>Τροποποίηση 4138/2013 art_4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19" w:history="1">
        <w:r>
          <w:rPr>
            <w:rStyle w:val="Hyperlink"/>
            <w:color w:val="0000EE"/>
            <w:u w:color="0000EE"/>
            <w:lang w:val="el" w:eastAsia="el"/>
          </w:rPr>
          <w:t>Τροποποίηση 4111/2013 art_19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19" w:history="1">
        <w:r>
          <w:rPr>
            <w:rStyle w:val="Hyperlink"/>
            <w:color w:val="0000EE"/>
            <w:u w:color="0000EE"/>
            <w:lang w:val="el" w:eastAsia="el"/>
          </w:rPr>
          <w:t>Τροποποίηση 4111/2013 art_19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30" w:history="1">
        <w:r>
          <w:rPr>
            <w:rStyle w:val="Hyperlink"/>
            <w:color w:val="0000EE"/>
            <w:u w:color="0000EE"/>
            <w:lang w:val="el" w:eastAsia="el"/>
          </w:rPr>
          <w:t>Τροποποίηση 4111/2013 art_30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30" w:history="1">
        <w:r>
          <w:rPr>
            <w:rStyle w:val="Hyperlink"/>
            <w:color w:val="0000EE"/>
            <w:u w:color="0000EE"/>
            <w:lang w:val="el" w:eastAsia="el"/>
          </w:rPr>
          <w:t>Τροποποίηση 4111/2013 art_30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30" w:history="1">
        <w:r>
          <w:rPr>
            <w:rStyle w:val="Hyperlink"/>
            <w:color w:val="0000EE"/>
            <w:u w:color="0000EE"/>
            <w:lang w:val="el" w:eastAsia="el"/>
          </w:rPr>
          <w:t>Τροποποίηση 4111/2013 art_30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30" w:history="1">
        <w:r>
          <w:rPr>
            <w:rStyle w:val="Hyperlink"/>
            <w:color w:val="0000EE"/>
            <w:u w:color="0000EE"/>
            <w:lang w:val="el" w:eastAsia="el"/>
          </w:rPr>
          <w:t>Τροποποίηση 4111/2013 art_30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30" w:history="1">
        <w:r>
          <w:rPr>
            <w:rStyle w:val="Hyperlink"/>
            <w:color w:val="0000EE"/>
            <w:u w:color="0000EE"/>
            <w:lang w:val="el" w:eastAsia="el"/>
          </w:rPr>
          <w:t>Τροποποίηση 4111/2013 art_30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30" w:history="1">
        <w:r>
          <w:rPr>
            <w:rStyle w:val="Hyperlink"/>
            <w:color w:val="0000EE"/>
            <w:u w:color="0000EE"/>
            <w:lang w:val="el" w:eastAsia="el"/>
          </w:rPr>
          <w:t>Τροποποίηση 4111/2013 art_30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30" w:history="1">
        <w:r>
          <w:rPr>
            <w:rStyle w:val="Hyperlink"/>
            <w:color w:val="0000EE"/>
            <w:u w:color="0000EE"/>
            <w:lang w:val="el" w:eastAsia="el"/>
          </w:rPr>
          <w:t>Τροποποίηση 4111/2013 art_30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30" w:history="1">
        <w:r>
          <w:rPr>
            <w:rStyle w:val="Hyperlink"/>
            <w:color w:val="0000EE"/>
            <w:u w:color="0000EE"/>
            <w:lang w:val="el" w:eastAsia="el"/>
          </w:rPr>
          <w:t>Τροποποίηση 4111/2013 art_30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30" w:history="1">
        <w:r>
          <w:rPr>
            <w:rStyle w:val="Hyperlink"/>
            <w:color w:val="0000EE"/>
            <w:u w:color="0000EE"/>
            <w:lang w:val="el" w:eastAsia="el"/>
          </w:rPr>
          <w:t>Τροποποίηση 4111/2013 art_30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30" w:history="1">
        <w:r>
          <w:rPr>
            <w:rStyle w:val="Hyperlink"/>
            <w:color w:val="0000EE"/>
            <w:u w:color="0000EE"/>
            <w:lang w:val="el" w:eastAsia="el"/>
          </w:rPr>
          <w:t>Τροποποίηση 4111/2013 art_30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30" w:history="1">
        <w:r>
          <w:rPr>
            <w:rStyle w:val="Hyperlink"/>
            <w:color w:val="0000EE"/>
            <w:u w:color="0000EE"/>
            <w:lang w:val="el" w:eastAsia="el"/>
          </w:rPr>
          <w:t>Αφαίρεση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30" w:history="1">
        <w:r>
          <w:rPr>
            <w:rStyle w:val="Hyperlink"/>
            <w:color w:val="0000EE"/>
            <w:u w:color="0000EE"/>
            <w:lang w:val="el" w:eastAsia="el"/>
          </w:rPr>
          <w:t>Τροποποίηση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30" w:history="1">
        <w:r>
          <w:rPr>
            <w:rStyle w:val="Hyperlink"/>
            <w:color w:val="0000EE"/>
            <w:u w:color="0000EE"/>
            <w:lang w:val="el" w:eastAsia="el"/>
          </w:rPr>
          <w:t>Τροποποίηση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30" w:history="1">
        <w:r>
          <w:rPr>
            <w:rStyle w:val="Hyperlink"/>
            <w:color w:val="0000EE"/>
            <w:u w:color="0000EE"/>
            <w:lang w:val="el" w:eastAsia="el"/>
          </w:rPr>
          <w:t>Τροποποίηση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Αφαίρεση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6" w:history="1">
        <w:r>
          <w:rPr>
            <w:rStyle w:val="Hyperlink"/>
            <w:color w:val="0000EE"/>
            <w:u w:color="0000EE"/>
            <w:lang w:val="el" w:eastAsia="el"/>
          </w:rPr>
          <w:t>Προσθήκη 4132/2013 art_6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9" w:history="1">
        <w:r>
          <w:rPr>
            <w:rStyle w:val="Hyperlink"/>
            <w:color w:val="0000EE"/>
            <w:u w:color="0000EE"/>
            <w:lang w:val="el" w:eastAsia="el"/>
          </w:rPr>
          <w:t>Τροποποίηση 4111/2013 art_19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9" w:history="1">
        <w:r>
          <w:rPr>
            <w:rStyle w:val="Hyperlink"/>
            <w:color w:val="0000EE"/>
            <w:u w:color="0000EE"/>
            <w:lang w:val="el" w:eastAsia="el"/>
          </w:rPr>
          <w:t>Τροποποίηση 4111/2013 art_19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19" w:history="1">
        <w:r>
          <w:rPr>
            <w:rStyle w:val="Hyperlink"/>
            <w:color w:val="0000EE"/>
            <w:u w:color="0000EE"/>
            <w:lang w:val="el" w:eastAsia="el"/>
          </w:rPr>
          <w:t>Τροποποίηση 4111/2013 art_19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65" w:history="1">
        <w:r>
          <w:rPr>
            <w:rStyle w:val="Hyperlink"/>
            <w:color w:val="0000EE"/>
            <w:u w:color="0000EE"/>
            <w:lang w:val="el" w:eastAsia="el"/>
          </w:rPr>
          <w:t>Τροποποίηση 4170/2013 art_65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65" w:history="1">
        <w:r>
          <w:rPr>
            <w:rStyle w:val="Hyperlink"/>
            <w:color w:val="0000EE"/>
            <w:u w:color="0000EE"/>
            <w:lang w:val="el" w:eastAsia="el"/>
          </w:rPr>
          <w:t>Τροποποίηση 4170/2013 art_65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8" w:history="1">
        <w:r>
          <w:rPr>
            <w:rStyle w:val="Hyperlink"/>
            <w:color w:val="0000EE"/>
            <w:u w:color="0000EE"/>
            <w:lang w:val="el" w:eastAsia="el"/>
          </w:rPr>
          <w:t>Τροποποίηση 4144/2013 art_38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8" w:history="1">
        <w:r>
          <w:rPr>
            <w:rStyle w:val="Hyperlink"/>
            <w:color w:val="0000EE"/>
            <w:u w:color="0000EE"/>
            <w:lang w:val="el" w:eastAsia="el"/>
          </w:rPr>
          <w:t>Προσθήκη 4144/2013 art_38</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8" w:history="1">
        <w:r>
          <w:rPr>
            <w:rStyle w:val="Hyperlink"/>
            <w:color w:val="0000EE"/>
            <w:u w:color="0000EE"/>
            <w:lang w:val="el" w:eastAsia="el"/>
          </w:rPr>
          <w:t>Προσθήκη 4144/2013 art_38</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8" w:history="1">
        <w:r>
          <w:rPr>
            <w:rStyle w:val="Hyperlink"/>
            <w:color w:val="0000EE"/>
            <w:u w:color="0000EE"/>
            <w:lang w:val="el" w:eastAsia="el"/>
          </w:rPr>
          <w:t>Προσθήκη 4144/2013 art_38</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1" w:history="1">
        <w:r>
          <w:rPr>
            <w:rStyle w:val="Hyperlink"/>
            <w:color w:val="0000EE"/>
            <w:u w:color="0000EE"/>
            <w:lang w:val="el" w:eastAsia="el"/>
          </w:rPr>
          <w:t>Τροποποίηση 4147/2013 art_1</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6" w:history="1">
        <w:r>
          <w:rPr>
            <w:rStyle w:val="Hyperlink"/>
            <w:color w:val="0000EE"/>
            <w:u w:color="0000EE"/>
            <w:lang w:val="el" w:eastAsia="el"/>
          </w:rPr>
          <w:t>Τροποποίηση 4111/2013 art_36</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63" w:history="1">
        <w:r>
          <w:rPr>
            <w:rStyle w:val="Hyperlink"/>
            <w:color w:val="0000EE"/>
            <w:u w:color="0000EE"/>
            <w:lang w:val="el" w:eastAsia="el"/>
          </w:rPr>
          <w:t>Τροποποίηση 4150/2013 art_63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7" w:history="1">
        <w:r>
          <w:rPr>
            <w:rStyle w:val="Hyperlink"/>
            <w:color w:val="0000EE"/>
            <w:u w:color="0000EE"/>
            <w:lang w:val="el" w:eastAsia="el"/>
          </w:rPr>
          <w:t>Τροποποίηση 4111/2013 art_37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3/07/4132"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7/12/4170" TargetMode="External" /><Relationship Id="rId124" Type="http://schemas.openxmlformats.org/officeDocument/2006/relationships/hyperlink" Target="http://data.aade.gr/eli/pri/law/2013/07/12/4170" TargetMode="External" /><Relationship Id="rId125" Type="http://schemas.openxmlformats.org/officeDocument/2006/relationships/hyperlink" Target="http://data.aade.gr/eli/pri/law/2013/04/18/4144" TargetMode="External" /><Relationship Id="rId126" Type="http://schemas.openxmlformats.org/officeDocument/2006/relationships/hyperlink" Target="http://data.aade.gr/eli/pri/law/2013/04/18/4144" TargetMode="External" /><Relationship Id="rId127" Type="http://schemas.openxmlformats.org/officeDocument/2006/relationships/hyperlink" Target="http://data.aade.gr/eli/pri/law/2013/04/18/4144" TargetMode="External" /><Relationship Id="rId128" Type="http://schemas.openxmlformats.org/officeDocument/2006/relationships/hyperlink" Target="http://data.aade.gr/eli/pri/law/2013/04/18/4144" TargetMode="External" /><Relationship Id="rId129" Type="http://schemas.openxmlformats.org/officeDocument/2006/relationships/hyperlink" Target="http://data.aade.gr/eli/pri/law/2013/04/26/4147"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3/04/29/4150"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3/4110"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5/09/4152"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7/12/4170" TargetMode="External" /><Relationship Id="rId58" Type="http://schemas.openxmlformats.org/officeDocument/2006/relationships/hyperlink" Target="http://data.aade.gr/eli/pri/law/2013/04/05/4141"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4/05/4141"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1/23/4110"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26/4147"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3/4109"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3/19/4138"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1/25/4111"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5/4111" TargetMode="External" /><Relationship Id="rId94" Type="http://schemas.openxmlformats.org/officeDocument/2006/relationships/hyperlink" Target="http://data.aade.gr/eli/pri/law/2013/01/25/4111"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3/01/25/4111"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