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οικονομικούς και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 </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για ΛΤΠΦ από 0 έως 12.000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12.001 έως 17.000 ευρώ ως ποσοστό επτά τοις εκατό (7%)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17.001 έως 20.000 ευρώ ως ποσοστό δεκατέσσερα τοις εκατό (14%)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20.001 έως 25.000 ευρώ ως ποσοστό δεκαοκτώ τοις εκατό (18%)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εικοσι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 xml:space="preserve">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12.000 ευρώ.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
      </w:r>
      <w:r>
        <w:rPr>
          <w:lang w:val="el" w:eastAsia="el"/>
        </w:rPr>
        <w:t>Οι ακόλουθες κατηγορίες εισοδήματος από μισθωτή εργασία και συντάξεις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lang w:val="el" w:eastAsia="el"/>
        </w:rPr>
        <w:t>Όταν το πραγματικό εισόδημα των φορολογουμένων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7"/>
      </w:r>
      <w:r>
        <w:rPr>
          <w:lang w:val="el" w:eastAsia="el"/>
        </w:rPr>
        <w:t>α) Προκειμένου να διατηρηθεί η μείωση φόρου σύμφωνα με το άρθρο αυτό,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3862/2010, χρήση ηλεκτρονικού πορτοφολιού κ.λπ., το ελάχιστο ποσό των οποίων προσδιορίζεται ως ποσοστό του φορολογητέου εισοδήματός του,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pStyle w:val="StructureList1"/>
        <w:spacing w:before="120" w:after="0"/>
        <w:rPr>
          <w:lang w:val="el" w:eastAsia="el"/>
        </w:rPr>
      </w:pPr>
      <w:r>
        <w:rPr>
          <w:lang w:val="el" w:eastAsia="el"/>
        </w:rPr>
        <w:t>β)</w:t>
      </w:r>
      <w:r>
        <w:rPr>
          <w:lang w:val="en" w:eastAsia="en"/>
        </w:rPr>
        <w:tab/>
      </w:r>
      <w:r>
        <w:rPr>
          <w:lang w:val="el" w:eastAsia="el"/>
        </w:rPr>
        <w:t>Από την υποχρέωση χρήσης ηλεκτρονικών μέσων πληρωμής για την πραγματοποίηση των δαπανών της περίπτωσης α` εξαιρούνται φορολογούμενοι εβδομήντα (70) ετών και άνω, άτομα με ποσοστό αναπηρίας ογδόντα τοις εκατό (80%) και άνω, όσοι βρίσκονται σε δικαστική συμπαράσταση,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 Για τους φορολογούμενους του προηγούμενου εδαφίου, απαιτείται η προσκόμιση αποδείξεων ίσης αξίας, σύμφωνα με την κλίμακα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Αν δεν καλύπτεται το ελάχιστο απαιτούμενο ποσό της παραπάνω κλίμακας, τότε ο φόρος προσαυξάνεται κατά το ποσό που προκύπτει από τη θετική διαφορά μεταξύ του απαιτούμενου και του δηλωθέντος ποσού, πολλαπλασιαζόμενης με συντελεστή είκοσι δύο τοις εκατό (22%).</w:t>
      </w:r>
    </w:p>
    <w:p>
      <w:pPr>
        <w:pStyle w:val="StructureList1"/>
        <w:spacing w:before="120" w:after="0"/>
        <w:rPr>
          <w:lang w:val="el" w:eastAsia="el"/>
        </w:rPr>
      </w:pPr>
      <w:r>
        <w:rPr>
          <w:lang w:val="el" w:eastAsia="el"/>
        </w:rPr>
        <w:t>δ)</w:t>
      </w:r>
      <w:r>
        <w:rPr>
          <w:lang w:val="en" w:eastAsia="en"/>
        </w:rPr>
        <w:tab/>
      </w:r>
      <w:r>
        <w:rPr>
          <w:lang w:val="el" w:eastAsia="el"/>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pPr>
        <w:pStyle w:val="StructureList1"/>
        <w:spacing w:before="120" w:after="0"/>
        <w:rPr>
          <w:lang w:val="el" w:eastAsia="el"/>
        </w:rPr>
      </w:pPr>
      <w:r>
        <w:rPr>
          <w:lang w:val="el" w:eastAsia="el"/>
        </w:rPr>
        <w:t>ε)</w:t>
      </w:r>
      <w:r>
        <w:rPr>
          <w:lang w:val="en" w:eastAsia="en"/>
        </w:rPr>
        <w:tab/>
      </w:r>
      <w:r>
        <w:rPr>
          <w:lang w:val="el" w:eastAsia="el"/>
        </w:rPr>
        <w:t>Με απόφαση του Γενικού Γραμματέα Δημοσίων Εσόδων καθορίζεται η διαδικασία συγκέντρωσης των απαραίτητων δεδομένων από τους παρόχους υπηρεσιών πληρωμών.</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Οικονομικών καθορίζονται οι εξαιρούμενες δαπάνες και άλλες κατηγορίες φορολογουμένων που εξαιρούνται από την υποχρέωση πραγματοποίησης των δαπανών με ηλεκτρονικά μέσα πληρωμής, τα επιπλέον κίνητρα για φορολογούμενους που υπερβαίνουν τα προβλεπόμενα ποσοστά ελάχιστης δαπάνης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Μειώσεις φόρου για ιατρικές δαπάνες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MainText"/>
        <w:spacing w:before="120" w:after="0"/>
        <w:rPr>
          <w:lang w:val="el" w:eastAsia="el"/>
        </w:rPr>
      </w:pPr>
      <w:r>
        <w:rPr>
          <w:b/>
          <w:bCs/>
          <w:lang w:val="el" w:eastAsia="el"/>
        </w:rPr>
        <w:t>4.</w:t>
      </w:r>
      <w:r>
        <w:rPr>
          <w:lang w:val="el" w:eastAsia="el"/>
        </w:rPr>
        <w:t xml:space="preserve"> Οι ως άνω αναφερόμενες ιατρικές δαπάνες συνυπολογίζονται για τον προσδιορισμό του ποσού μείωσης φόρου, υπό την προϋπόθεση ότι έχουν πραγματοποιηθεί με τη χρήση μέσων πληρωμής με κάρτα ή άλλου ηλεκτρονικού μέσου πληρωμής. </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Με απόφαση του Υπουργού Οικονομικών καθορίζονται οι εξαιρέσεις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28"/>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30"/>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του ν. 4308/2014, σύμφωνα με τα οριζόμενα στο νόμο αυτόν.</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3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3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3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w:t>
            </w:r>
            <w:r>
              <w:rPr>
                <w:rStyle w:val="Hyperlink"/>
                <w:b w:val="0"/>
                <w:bCs w:val="0"/>
                <w:i w:val="0"/>
                <w:iCs w:val="0"/>
                <w:smallCaps w:val="0"/>
                <w:color w:val="000000"/>
                <w:sz w:val="20"/>
                <w:szCs w:val="20"/>
                <w:u w:val="none" w:color="0000EE"/>
                <w:vertAlign w:val="superscript"/>
                <w:lang w:val="el" w:eastAsia="el"/>
              </w:rPr>
              <w:footnoteReference w:id="3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3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44"/>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45"/>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46"/>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Αποτίμηση αποθεμάτων και ημικατεργασμένων προϊόντων</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55"/>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w:t>
      </w:r>
      <w:r>
        <w:rPr>
          <w:rStyle w:val="Hyperlink"/>
          <w:b/>
          <w:bCs/>
          <w:color w:val="000000"/>
          <w:sz w:val="20"/>
          <w:szCs w:val="20"/>
          <w:u w:val="none" w:color="0000EE"/>
          <w:vertAlign w:val="superscript"/>
          <w:lang w:val="el" w:eastAsia="el"/>
        </w:rPr>
        <w:footnoteReference w:id="57"/>
      </w:r>
      <w:r>
        <w:rPr>
          <w:b/>
          <w:bCs/>
          <w:lang w:val="el" w:eastAsia="el"/>
        </w:rPr>
        <w:t>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w:t>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58"/>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60"/>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61"/>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62"/>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65"/>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66"/>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πέντε τοις εκατό (15%).</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7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76"/>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77"/>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78"/>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79"/>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80"/>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 στα φυσικά πρόσωπα</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87"/>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88"/>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94"/>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95"/>
      </w:r>
      <w:r>
        <w:rPr>
          <w:rStyle w:val="Hyperlink"/>
          <w:b/>
          <w:bCs/>
          <w:color w:val="000000"/>
          <w:sz w:val="20"/>
          <w:szCs w:val="20"/>
          <w:u w:val="none" w:color="0000EE"/>
          <w:vertAlign w:val="superscript"/>
          <w:lang w:val="el" w:eastAsia="el"/>
        </w:rPr>
        <w:footnoteReference w:id="96"/>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97"/>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05"/>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16"/>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r>
        <w:rPr>
          <w:rStyle w:val="Hyperlink"/>
          <w:b/>
          <w:bCs/>
          <w:color w:val="000000"/>
          <w:sz w:val="20"/>
          <w:szCs w:val="20"/>
          <w:u w:val="none" w:color="0000EE"/>
          <w:vertAlign w:val="superscript"/>
          <w:lang w:val="el" w:eastAsia="el"/>
        </w:rPr>
        <w:footnoteReference w:id="123"/>
      </w:r>
    </w:p>
    <w:p>
      <w:pPr>
        <w:spacing w:before="240" w:after="240"/>
        <w:rPr>
          <w:lang w:val="el" w:eastAsia="el"/>
        </w:rPr>
      </w:pPr>
      <w:r>
        <w:rPr>
          <w:b/>
          <w:bCs/>
          <w:lang w:val="el" w:eastAsia="el"/>
        </w:rPr>
        <w:t>Τα κέρδη από επιχειρηματική δραστηριότητα που αποκτούν οι υπόχρεοι των περιπτώσεων β`, δ`, ε`, στ` και ζ` του άρθρου 45 που τηρούν απλογραφικά βιβλία φορολογούνται με συντελεστή 29% .</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25"/>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33"/>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r>
        <w:rPr>
          <w:rStyle w:val="Hyperlink"/>
          <w:b/>
          <w:bCs/>
          <w:color w:val="000000"/>
          <w:sz w:val="20"/>
          <w:szCs w:val="20"/>
          <w:u w:val="none" w:color="0000EE"/>
          <w:vertAlign w:val="superscript"/>
          <w:lang w:val="el" w:eastAsia="el"/>
        </w:rPr>
        <w:footnoteReference w:id="135"/>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36"/>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38"/>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43"/>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4"/>
      </w:r>
      <w:r>
        <w:rPr>
          <w:b/>
          <w:bCs/>
          <w:lang w:val="el" w:eastAsia="el"/>
        </w:rPr>
        <w:t>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πέντε τοις εκατό (15%),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151"/>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 </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Κοινή δήλωση δύνανται να υποβάλουν και τα πρόσωπα που έχουν συνάψει σύμφωνο συμβίωσης. Στην περίπτωση αυτή έχουν την ίδια φορολογική αντιμετώπιση με τους έγγαμους.</w:t>
      </w:r>
    </w:p>
    <w:p>
      <w:pPr>
        <w:spacing w:before="240" w:after="240"/>
        <w:rPr>
          <w:lang w:val="el" w:eastAsia="el"/>
        </w:rPr>
      </w:pPr>
      <w:r>
        <w:rPr>
          <w:b/>
          <w:bCs/>
          <w:lang w:val="el" w:eastAsia="el"/>
        </w:rPr>
        <w:t>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spacing w:before="240" w:after="240"/>
        <w:rPr>
          <w:lang w:val="el" w:eastAsia="el"/>
        </w:rPr>
      </w:pPr>
      <w:r>
        <w:rPr>
          <w:b/>
          <w:bCs/>
          <w:lang w:val="el" w:eastAsia="el"/>
        </w:rPr>
        <w:t>Υπόχρεος υποβολής δήλωσης είναι ο σύζυγος ή το μέρος συμφώνου συμβίωσης, το οποίο δηλώνεται ως υπόχρεος, και για τα εισοδήματα της συζύγου του ή του άλλου μέρους συμφώνου συμβίωσης, αντίστοιχα.</w:t>
      </w:r>
    </w:p>
    <w:p>
      <w:pPr>
        <w:spacing w:before="240" w:after="240"/>
        <w:rPr>
          <w:lang w:val="el" w:eastAsia="el"/>
        </w:rPr>
      </w:pPr>
      <w:r>
        <w:rPr>
          <w:b/>
          <w:bCs/>
          <w:lang w:val="el" w:eastAsia="el"/>
        </w:rPr>
        <w:t>Ειδικότερα, οι σύζυγοι ή τα μέρη συμφώνου συμβίωσης, υποβάλλουν χωριστή φορολογική δήλωση, ο καθένας για τα εισοδήματά του, εφόσον:</w:t>
      </w:r>
    </w:p>
    <w:p>
      <w:pPr>
        <w:spacing w:before="240" w:after="240"/>
        <w:rPr>
          <w:lang w:val="el" w:eastAsia="el"/>
        </w:rPr>
      </w:pPr>
      <w:r>
        <w:rPr>
          <w:b/>
          <w:bCs/>
          <w:lang w:val="el" w:eastAsia="el"/>
        </w:rPr>
        <w:t>α. Εχει διακοπεί η έγγαμη συμβίωση ή έχει λυθεί το σύμφωνο συμβίωσης κατά το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spacing w:before="240" w:after="240"/>
        <w:rPr>
          <w:lang w:val="el" w:eastAsia="el"/>
        </w:rPr>
      </w:pPr>
      <w:r>
        <w:rPr>
          <w:b/>
          <w:bCs/>
          <w:lang w:val="el" w:eastAsia="el"/>
        </w:rPr>
        <w:t xml:space="preserve">β. Ο ένας από τους δύο συζύγους ή ένα από τα δύο μέρη συμφώνου συμβίωσης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ή το μέρος συμφώνου συμβίωσης που ασκεί τη γονική μέριμνα, με την επιφύλαξη των οριζομένων στην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59"/>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64"/>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r>
        <w:rPr>
          <w:rStyle w:val="Hyperlink"/>
          <w:b/>
          <w:bCs/>
          <w:color w:val="000000"/>
          <w:sz w:val="20"/>
          <w:szCs w:val="20"/>
          <w:u w:val="none" w:color="0000EE"/>
          <w:vertAlign w:val="superscript"/>
          <w:lang w:val="el" w:eastAsia="el"/>
        </w:rPr>
        <w:footnoteReference w:id="172"/>
      </w: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7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w:t>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και του ν. 1839/1989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με σκοπό διανομής νέων μετοχών στους μετόχους τους. Η κεφαλαιοποίηση αυτή δεν υπόκειται σε φόρο εισοδήματος.</w:t>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ισχύουν για αποθεματικά που κεφαλαιοποιούνται μέχρι και τις 31.12.2020. Ειδικά για αποθεματικά που κεφαλαιοποιούνται από 1.1.2019 μέχρι και 31.12.2019 ο συντελεστής της παραγράφου 2 ορίζεται σε δέκα τοις εκατό (10%) και για αποθεματικά που κεφαλαιοποιούνται από 1.1.2020 μέχρι και τις 31.12.2020 σε είκοσι τοις εκατό (20%).</w:t>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και με την προϋπόθεση ότι κατά τη διαχειριστική χρήση στην οποία συντελείται η κεφαλαιοποίηση θα αυξηθεί το μετοχικό ή εταιρικό τους κεφάλαιο κατά το ίδιο ποσό σε μετρητά από τους παλαιούς ή νέους μετόχους ή εταίρους. Στην περίπτωση αυτή εκδίδονται νέες μετοχές ή εταιρικά μερίδια, για τους δικαιούχους μετόχους ή εταίρους.</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δέκα τοις εκατό (10%), χωρίς καμιά άλλη επιβάρυνση. Ο φόρος που οφείλεται αποδίδεται στο Δημόσιο με δήλωση, η οποία πρέπει να υποβληθεί σ`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δεν εκπίπτει από τα ακαθάριστα έσοδα της εταιρείας, κατά τον υπολογισμό των φορολογητέων κερδών, ούτε συμψηφίζεται με το φόρο εισοδήματος που οφείλεται από την εταιρεία ή τους μετόχους ή εταίρους της.</w:t>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ισχύουν για αποθεματικά που κεφαλαιοποιούνται μέχρι και τις 31.12.2020. Ειδικά για αποθεματικά που κεφαλαιοποιούνται από 1.1.2020 μέχρι και τις 31.12.2020 ο συντελεστής της παραγράφου 2 ορίζεται σε είκοσι τοις εκατό (20%).</w:t>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 xml:space="preserve">Άρθρο 71Δ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 xml:space="preserve">Άρθρο 71Ε </w:t>
      </w:r>
    </w:p>
    <w:p>
      <w:pPr>
        <w:pStyle w:val="Heading6"/>
        <w:spacing w:before="240" w:after="240"/>
        <w:rPr>
          <w:lang w:val="el" w:eastAsia="el"/>
        </w:rPr>
      </w:pPr>
      <w:r>
        <w:rPr>
          <w:b/>
          <w:bCs/>
          <w:lang w:val="el" w:eastAsia="el"/>
        </w:rPr>
        <w:t>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του παρόντος νόμου και επενδύει σε παραγωγές οπτικοακουστικών έργων, κατά την έννοια των διατάξεων του άρθρου 20 του ν. 4487/2017 (Α` 116), αφαιρείται το 30% των επιλέξιμων δαπανών, καθενός οπτικοακουστικού έργου, εφόσον αυτές πραγματοποιούνται στην Ελλάδα.</w:t>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Το ποσοστό της αφαίρεσης των δαπανών από το φορολογητέο εισόδημα της παραγράφου 1 μαζί με άλλες ενισχύσεις που έχει λάβει το φυσικό ή νομικό πρόσωπο ή νομική οντότητα για το ίδιο οπτικοακουστικό έργο, δεν μπορούν να ξεπερνούν το 50% του κόστους παραγωγής του έργου αυτού.</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και οι προϋποθέσεις, οι όροι, η διαδικασία και κάθε άλλη λεπτομέρεια για την εφαρμογή του παρόντος άρθρου.</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86"/>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το φορολογικό έτος 2016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01"/>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αναλυτικά μέχρι τεταρτοψήφιου κωδικού αριθμού εσόδων και δαπανών και αναπτύξεων αυτού, επί της εισήγησης της οικονομικής επιτροπής και επί εναλλακτικών προτάσεων.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w:t>
      </w:r>
    </w:p>
    <w:p>
      <w:pPr>
        <w:pStyle w:val="MainText"/>
        <w:spacing w:before="120" w:after="0"/>
        <w:rPr>
          <w:lang w:val="el" w:eastAsia="el"/>
        </w:rPr>
      </w:pPr>
      <w:r>
        <w:rPr>
          <w:b/>
          <w:bCs/>
          <w:lang w:val="el" w:eastAsia="el"/>
        </w:rPr>
        <w:t>9.</w:t>
      </w:r>
      <w:r>
        <w:rPr>
          <w:b/>
          <w:bCs/>
          <w:lang w:val="el" w:eastAsia="el"/>
        </w:rPr>
        <w:t xml:space="preserve"> Εναλλακτικές προτάσεις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ενδεχόμενες εναλλακτικές προτάσεις ανά κωδικό αριθμό, συζητούνται διακριτά και τίθενται σε ψηφοφορία κατ` αντιπαράθεση με τους αντίστοιχους κωδικούς αριθμούς που περιλαμβάνονται στο σχέδιο που έχει υποβληθεί από την οικονομική επιτροπή και σε συνδυασμό με άλλους κωδικούς αριθμούς εσόδων ή/και δαπανών, οι οποίοι θα πρέπει να τροποποιούνται ανάλογα, ώστε να διασφαλίζεται πάντοτε η ισοσκέλιση τουλάχιστον του προϋπολογισμού και σύμφωνα με τα οριζόμενα στην παράγραφο 2 του παρόντος άρθρου. Οι αρμόδιες υπηρεσίες του δήμου παρέχουν κάθε δυνατή υποστήριξη για την κατάρτιση των εναλλακτικών προτάσεων. Η πρόταση που συγκεντρώνει την απόλυτη πλειοψηφία των παρόντων μελών του δημοτικού συμβουλίου συνιστά και την εγκεκριμένη εγγραφή πίστωσης του προς ψήφιση προϋπολογισμού.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w:t>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αναλυτικά έως κωδικό αριθμό εσόδων και δαπανών σε επίπεδο μονάδας και τυχόν αναπτύξεων επί της εισήγησης της οικονομικής επιτροπής και επί εναλλακτικών προτάσεων.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w:t>
      </w:r>
    </w:p>
    <w:p>
      <w:pPr>
        <w:pStyle w:val="MainText"/>
        <w:spacing w:before="120" w:after="0"/>
        <w:rPr>
          <w:lang w:val="el" w:eastAsia="el"/>
        </w:rPr>
      </w:pPr>
      <w:r>
        <w:rPr>
          <w:b/>
          <w:bCs/>
          <w:lang w:val="el" w:eastAsia="el"/>
        </w:rPr>
        <w:t>6.</w:t>
      </w:r>
      <w:r>
        <w:rPr>
          <w:b/>
          <w:bCs/>
          <w:lang w:val="el" w:eastAsia="el"/>
        </w:rPr>
        <w:t xml:space="preserve"> Εναλλακτικές προτάσεις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ενδεχόμενες εναλλακτικές προτάσεις ανά κωδικό αριθμό, συζητούνται διακριτά και τίθενται σε ψηφοφορία κατ` αντιπαράθεση με τους αντίστοιχους κωδικούς αριθμούς που περιλαμβάνονται στο σχέδιο που έχει υποβληθεί από την οικονομική επιτροπή και σε συνδυασμό με άλλους κωδικούς αριθμούς εσόδων ή/και δαπανών, οι οποίοι θα πρέπει να τροποποιούνται ανάλογα, ώστε να διασφαλίζεται πάντοτε η τουλάχιστον ισοσκέλιση του προϋπολογισμού και σύμφωνα με τα οριζόμενα της παραγράφου 2. Οι αρμόδιες υπηρεσίες της περιφέρειας παρέχουν κάθε δυνατή υποστήριξη για την κατάρτιση των εναλλακτικών προτάσεων. Η πρόταση που συγκεντρώνει την απόλυτη πλειοψηφία των παρόντων μελών του περιφερειακού συμβουλίου συνιστά και την εγκεκριμένη εγγραφή πίστωσής του προς ψήφιση προϋπολογισμού.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(2) πρώτων σε ψήφους προτάσεων.</w:t>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04"/>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205"/>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211"/>
      </w:r>
      <w:r>
        <w:rPr>
          <w:b/>
          <w:bCs/>
          <w:lang w:val="el" w:eastAsia="el"/>
        </w:rPr>
        <w:t>.</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212"/>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 xml:space="preserve">αθεσιμότητα </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214"/>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216"/>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217"/>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219"/>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220"/>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221"/>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222"/>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227"/>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228"/>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4254/2014, Άρθρο 1</w:t>
        </w:r>
      </w:hyperlink>
      <w:r>
        <w:rPr>
          <w:lang w:val="el" w:eastAsia="el"/>
        </w:rPr>
        <w:t xml:space="preserve">; </w:t>
      </w:r>
      <w:hyperlink r:id="rId6" w:anchor="art_112" w:history="1">
        <w:r>
          <w:rPr>
            <w:rStyle w:val="Hyperlink"/>
            <w:color w:val="0000EE"/>
            <w:u w:color="0000EE"/>
            <w:lang w:val="el" w:eastAsia="el"/>
          </w:rPr>
          <w:t>Τροποποίηση 4387/2016, Άρθρο 112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4223/2013,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72" w:history="1">
        <w:r>
          <w:rPr>
            <w:rStyle w:val="Hyperlink"/>
            <w:color w:val="0000EE"/>
            <w:u w:color="0000EE"/>
            <w:lang w:val="el" w:eastAsia="el"/>
          </w:rPr>
          <w:t>Τροποποίηση 4430/2016, Άρθρο 72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4" w:history="1">
        <w:r>
          <w:rPr>
            <w:rStyle w:val="Hyperlink"/>
            <w:color w:val="0000EE"/>
            <w:u w:color="0000EE"/>
            <w:lang w:val="el" w:eastAsia="el"/>
          </w:rPr>
          <w:t>Τροποποίηση 4389/2016, Άρθρο 44</w:t>
        </w:r>
      </w:hyperlink>
      <w:r>
        <w:rPr>
          <w:lang w:val="el" w:eastAsia="el"/>
        </w:rPr>
        <w:t xml:space="preserve">; </w:t>
      </w:r>
      <w:hyperlink r:id="rId11" w:anchor="art_99" w:history="1">
        <w:r>
          <w:rPr>
            <w:rStyle w:val="Hyperlink"/>
            <w:color w:val="0000EE"/>
            <w:u w:color="0000EE"/>
            <w:lang w:val="el" w:eastAsia="el"/>
          </w:rPr>
          <w:t>Τροποποίηση 4446/2016, Άρθρο 99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2" w:history="1">
        <w:r>
          <w:rPr>
            <w:rStyle w:val="Hyperlink"/>
            <w:color w:val="0000EE"/>
            <w:u w:color="0000EE"/>
            <w:lang w:val="el" w:eastAsia="el"/>
          </w:rPr>
          <w:t>Τροποποίηση 4223/2013,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14" w:history="1">
        <w:r>
          <w:rPr>
            <w:rStyle w:val="Hyperlink"/>
            <w:color w:val="0000EE"/>
            <w:u w:color="0000EE"/>
            <w:lang w:val="el" w:eastAsia="el"/>
          </w:rPr>
          <w:t>Τροποποίηση 4537/2018, Άρθρο 114</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4254/2014, Άρθρο 1</w:t>
        </w:r>
      </w:hyperlink>
      <w:r>
        <w:rPr>
          <w:lang w:val="el" w:eastAsia="el"/>
        </w:rPr>
        <w:t xml:space="preserve">; </w:t>
      </w:r>
      <w:hyperlink r:id="rId15" w:anchor="art_1" w:history="1">
        <w:r>
          <w:rPr>
            <w:rStyle w:val="Hyperlink"/>
            <w:color w:val="0000EE"/>
            <w:u w:color="0000EE"/>
            <w:lang w:val="el" w:eastAsia="el"/>
          </w:rPr>
          <w:t>Προσθήκη 4254/2014,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12" w:history="1">
        <w:r>
          <w:rPr>
            <w:rStyle w:val="Hyperlink"/>
            <w:color w:val="0000EE"/>
            <w:u w:color="0000EE"/>
            <w:lang w:val="el" w:eastAsia="el"/>
          </w:rPr>
          <w:t>Τροποποίηση 4387/2016, Άρθρο 112</w:t>
        </w:r>
      </w:hyperlink>
      <w:r>
        <w:rPr>
          <w:lang w:val="el" w:eastAsia="el"/>
        </w:rPr>
        <w:t xml:space="preserve">; </w:t>
      </w:r>
      <w:hyperlink r:id="rId17" w:anchor="art_115" w:history="1">
        <w:r>
          <w:rPr>
            <w:rStyle w:val="Hyperlink"/>
            <w:color w:val="0000EE"/>
            <w:u w:color="0000EE"/>
            <w:lang w:val="el" w:eastAsia="el"/>
          </w:rPr>
          <w:t>Τροποποίηση 4549/2018, Άρθρο 115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4254/2014,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2" w:history="1">
        <w:r>
          <w:rPr>
            <w:rStyle w:val="Hyperlink"/>
            <w:color w:val="0000EE"/>
            <w:u w:color="0000EE"/>
            <w:lang w:val="el" w:eastAsia="el"/>
          </w:rPr>
          <w:t>Προσθήκη 4223/2013, Άρθρο 22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12" w:history="1">
        <w:r>
          <w:rPr>
            <w:rStyle w:val="Hyperlink"/>
            <w:color w:val="0000EE"/>
            <w:u w:color="0000EE"/>
            <w:lang w:val="el" w:eastAsia="el"/>
          </w:rPr>
          <w:t>Τροποποίηση 4387/2016, Άρθρο 112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68" w:history="1">
        <w:r>
          <w:rPr>
            <w:rStyle w:val="Hyperlink"/>
            <w:color w:val="0000EE"/>
            <w:u w:color="0000EE"/>
            <w:lang w:val="el" w:eastAsia="el"/>
          </w:rPr>
          <w:t>Προσθήκη 4446/2016, Άρθρο 68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2" w:history="1">
        <w:r>
          <w:rPr>
            <w:rStyle w:val="Hyperlink"/>
            <w:color w:val="0000EE"/>
            <w:u w:color="0000EE"/>
            <w:lang w:val="el" w:eastAsia="el"/>
          </w:rPr>
          <w:t>Τροποποίηση 4223/2013, Άρθρο 22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68" w:history="1">
        <w:r>
          <w:rPr>
            <w:rStyle w:val="Hyperlink"/>
            <w:color w:val="0000EE"/>
            <w:u w:color="0000EE"/>
            <w:lang w:val="el" w:eastAsia="el"/>
          </w:rPr>
          <w:t>Προσθήκη 4446/2016, Άρθρο 68</w:t>
        </w:r>
      </w:hyperlink>
      <w:r>
        <w:rPr>
          <w:lang w:val="el" w:eastAsia="el"/>
        </w:rPr>
        <w:t xml:space="preserve">; </w:t>
      </w:r>
      <w:hyperlink r:id="rId24" w:anchor="art_69" w:history="1">
        <w:r>
          <w:rPr>
            <w:rStyle w:val="Hyperlink"/>
            <w:color w:val="0000EE"/>
            <w:u w:color="0000EE"/>
            <w:lang w:val="el" w:eastAsia="el"/>
          </w:rPr>
          <w:t>Αφαίρεση 4472/2017, Άρθρο 69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68" w:history="1">
        <w:r>
          <w:rPr>
            <w:rStyle w:val="Hyperlink"/>
            <w:color w:val="0000EE"/>
            <w:u w:color="0000EE"/>
            <w:lang w:val="el" w:eastAsia="el"/>
          </w:rPr>
          <w:t>Προσθήκη 4446/2016, Άρθρο 68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5" w:history="1">
        <w:r>
          <w:rPr>
            <w:rStyle w:val="Hyperlink"/>
            <w:color w:val="0000EE"/>
            <w:u w:color="0000EE"/>
            <w:lang w:val="el" w:eastAsia="el"/>
          </w:rPr>
          <w:t>Τροποποίηση 4472/2017, Άρθρο 45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8" w:history="1">
        <w:r>
          <w:rPr>
            <w:rStyle w:val="Hyperlink"/>
            <w:color w:val="0000EE"/>
            <w:u w:color="0000EE"/>
            <w:lang w:val="el" w:eastAsia="el"/>
          </w:rPr>
          <w:t>Τροποποίηση 4316/2014, Άρθρο 88</w:t>
        </w:r>
      </w:hyperlink>
      <w:r>
        <w:rPr>
          <w:lang w:val="el" w:eastAsia="el"/>
        </w:rPr>
        <w:t xml:space="preserve">; </w:t>
      </w:r>
      <w:hyperlink r:id="rId28" w:anchor="art_22" w:history="1">
        <w:r>
          <w:rPr>
            <w:rStyle w:val="Hyperlink"/>
            <w:color w:val="0000EE"/>
            <w:u w:color="0000EE"/>
            <w:lang w:val="el" w:eastAsia="el"/>
          </w:rPr>
          <w:t>Προσθήκη 4223/2013, Άρθρο 22</w:t>
        </w:r>
      </w:hyperlink>
      <w:r>
        <w:rPr>
          <w:lang w:val="el" w:eastAsia="el"/>
        </w:rPr>
        <w:t xml:space="preserve">; </w:t>
      </w:r>
      <w:hyperlink r:id="rId29" w:anchor="art_22" w:history="1">
        <w:r>
          <w:rPr>
            <w:rStyle w:val="Hyperlink"/>
            <w:color w:val="0000EE"/>
            <w:u w:color="0000EE"/>
            <w:lang w:val="el" w:eastAsia="el"/>
          </w:rPr>
          <w:t>Προσθήκη 4223/2013, Άρθρο 22</w:t>
        </w:r>
      </w:hyperlink>
      <w:r>
        <w:rPr>
          <w:lang w:val="el" w:eastAsia="el"/>
        </w:rPr>
        <w:t xml:space="preserve">; </w:t>
      </w:r>
      <w:hyperlink r:id="rId30" w:anchor="art_22" w:history="1">
        <w:r>
          <w:rPr>
            <w:rStyle w:val="Hyperlink"/>
            <w:color w:val="0000EE"/>
            <w:u w:color="0000EE"/>
            <w:lang w:val="el" w:eastAsia="el"/>
          </w:rPr>
          <w:t>Τροποποίηση 4223/2013, Άρθρο 22</w:t>
        </w:r>
      </w:hyperlink>
      <w:r>
        <w:rPr>
          <w:lang w:val="el" w:eastAsia="el"/>
        </w:rPr>
        <w:t xml:space="preserve">; </w:t>
      </w:r>
      <w:hyperlink r:id="rId31" w:anchor="art_88" w:history="1">
        <w:r>
          <w:rPr>
            <w:rStyle w:val="Hyperlink"/>
            <w:color w:val="0000EE"/>
            <w:u w:color="0000EE"/>
            <w:lang w:val="el" w:eastAsia="el"/>
          </w:rPr>
          <w:t>Τροποποίηση 4316/2014, Άρθρο 88</w:t>
        </w:r>
      </w:hyperlink>
      <w:r>
        <w:rPr>
          <w:lang w:val="el" w:eastAsia="el"/>
        </w:rPr>
        <w:t xml:space="preserve">; </w:t>
      </w:r>
      <w:hyperlink r:id="rId32" w:anchor="art_88" w:history="1">
        <w:r>
          <w:rPr>
            <w:rStyle w:val="Hyperlink"/>
            <w:color w:val="0000EE"/>
            <w:u w:color="0000EE"/>
            <w:lang w:val="el" w:eastAsia="el"/>
          </w:rPr>
          <w:t>Τροποποίηση 4316/2014, Άρθρο 88</w:t>
        </w:r>
      </w:hyperlink>
      <w:r>
        <w:rPr>
          <w:lang w:val="el" w:eastAsia="el"/>
        </w:rPr>
        <w:t xml:space="preserve">; </w:t>
      </w:r>
      <w:hyperlink r:id="rId33" w:anchor="art_2" w:history="1">
        <w:r>
          <w:rPr>
            <w:rStyle w:val="Hyperlink"/>
            <w:color w:val="0000EE"/>
            <w:u w:color="0000EE"/>
            <w:lang w:val="el" w:eastAsia="el"/>
          </w:rPr>
          <w:t>Τροποποίηση 4328/2015, Άρθρο 2</w:t>
        </w:r>
      </w:hyperlink>
      <w:r>
        <w:rPr>
          <w:lang w:val="el" w:eastAsia="el"/>
        </w:rPr>
        <w:t xml:space="preserve">; </w:t>
      </w:r>
      <w:hyperlink r:id="rId34" w:anchor="art_112" w:history="1">
        <w:r>
          <w:rPr>
            <w:rStyle w:val="Hyperlink"/>
            <w:color w:val="0000EE"/>
            <w:u w:color="0000EE"/>
            <w:lang w:val="el" w:eastAsia="el"/>
          </w:rPr>
          <w:t>Τροποποίηση 4387/2016, Άρθρο 112</w:t>
        </w:r>
      </w:hyperlink>
      <w:r>
        <w:rPr>
          <w:lang w:val="el" w:eastAsia="el"/>
        </w:rPr>
        <w:t xml:space="preserve">; </w:t>
      </w:r>
      <w:hyperlink r:id="rId35" w:anchor="art_72" w:history="1">
        <w:r>
          <w:rPr>
            <w:rStyle w:val="Hyperlink"/>
            <w:color w:val="0000EE"/>
            <w:u w:color="0000EE"/>
            <w:lang w:val="el" w:eastAsia="el"/>
          </w:rPr>
          <w:t>Τροποποίηση 4430/2016, Άρθρο 72</w:t>
        </w:r>
      </w:hyperlink>
      <w:r>
        <w:rPr>
          <w:lang w:val="el" w:eastAsia="el"/>
        </w:rPr>
        <w:t xml:space="preserve">; </w:t>
      </w:r>
      <w:hyperlink r:id="rId36" w:anchor="art_77" w:history="1">
        <w:r>
          <w:rPr>
            <w:rStyle w:val="Hyperlink"/>
            <w:color w:val="0000EE"/>
            <w:u w:color="0000EE"/>
            <w:lang w:val="el" w:eastAsia="el"/>
          </w:rPr>
          <w:t>Τροποποίηση 4484/2017, Άρθρο 77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15" w:history="1">
        <w:r>
          <w:rPr>
            <w:rStyle w:val="Hyperlink"/>
            <w:color w:val="0000EE"/>
            <w:u w:color="0000EE"/>
            <w:lang w:val="el" w:eastAsia="el"/>
          </w:rPr>
          <w:t>Τροποποίηση 4549/2018, Άρθρο 115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15" w:history="1">
        <w:r>
          <w:rPr>
            <w:rStyle w:val="Hyperlink"/>
            <w:color w:val="0000EE"/>
            <w:u w:color="0000EE"/>
            <w:lang w:val="el" w:eastAsia="el"/>
          </w:rPr>
          <w:t>Τροποποίηση 4549/2018, Άρθρο 115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15" w:history="1">
        <w:r>
          <w:rPr>
            <w:rStyle w:val="Hyperlink"/>
            <w:color w:val="0000EE"/>
            <w:u w:color="0000EE"/>
            <w:lang w:val="el" w:eastAsia="el"/>
          </w:rPr>
          <w:t>Προσθήκη 4549/2018, Άρθρο 115</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2" w:history="1">
        <w:r>
          <w:rPr>
            <w:rStyle w:val="Hyperlink"/>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Προσθήκη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24" w:history="1">
        <w:r>
          <w:rPr>
            <w:rStyle w:val="Hyperlink"/>
            <w:b/>
            <w:bCs/>
            <w:color w:val="0000EE"/>
            <w:u w:color="0000EE"/>
            <w:lang w:val="el" w:eastAsia="el"/>
          </w:rPr>
          <w:t>Τροποποίηση 4386/2016, Άρθρο 24</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44"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5"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6"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47" w:anchor="art_115" w:history="1">
        <w:r>
          <w:rPr>
            <w:rStyle w:val="Hyperlink"/>
            <w:b/>
            <w:bCs/>
            <w:color w:val="0000EE"/>
            <w:u w:color="0000EE"/>
            <w:lang w:val="el" w:eastAsia="el"/>
          </w:rPr>
          <w:t>Τροποποίηση 4549/2018, Άρθρο 115</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50" w:anchor="art_22" w:history="1">
        <w:r>
          <w:rPr>
            <w:rStyle w:val="Hyperlink"/>
            <w:b/>
            <w:bCs/>
            <w:color w:val="0000EE"/>
            <w:u w:color="0000EE"/>
            <w:lang w:val="el" w:eastAsia="el"/>
          </w:rPr>
          <w:t>Τροποποίηση 4223/2013, Άρθρο 22</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Αφαίρεση 4549/2018, Άρθρο 1</w:t>
        </w:r>
      </w:hyperlink>
      <w:r>
        <w:rPr>
          <w:b/>
          <w:bCs/>
          <w:lang w:val="el" w:eastAsia="el"/>
        </w:rPr>
        <w:t xml:space="preserve">; </w:t>
      </w:r>
      <w:hyperlink r:id="rId52" w:anchor="art_1" w:history="1">
        <w:r>
          <w:rPr>
            <w:rStyle w:val="Hyperlink"/>
            <w:b/>
            <w:bCs/>
            <w:color w:val="0000EE"/>
            <w:u w:color="0000EE"/>
            <w:lang w:val="el" w:eastAsia="el"/>
          </w:rPr>
          <w:t>Τροποποίηση 4254/2014, Άρθρο 1</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2" w:history="1">
        <w:r>
          <w:rPr>
            <w:rStyle w:val="Hyperlink"/>
            <w:b/>
            <w:bCs/>
            <w:color w:val="0000EE"/>
            <w:u w:color="0000EE"/>
            <w:lang w:val="el" w:eastAsia="el"/>
          </w:rPr>
          <w:t>Τροποποίηση 4223/2013, Άρθρο 22</w:t>
        </w:r>
      </w:hyperlink>
    </w:p>
  </w:footnote>
  <w:footnote w:id="3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5" w:anchor="art_22" w:history="1">
        <w:r>
          <w:rPr>
            <w:rStyle w:val="Hyperlink"/>
            <w:b w:val="0"/>
            <w:bCs w:val="0"/>
            <w:i w:val="0"/>
            <w:iCs w:val="0"/>
            <w:smallCaps w:val="0"/>
            <w:color w:val="0000EE"/>
            <w:u w:color="0000EE"/>
            <w:lang w:val="el" w:eastAsia="el"/>
          </w:rPr>
          <w:t>Τροποποίηση 4223/2013, Άρθρο 22</w:t>
        </w:r>
      </w:hyperlink>
    </w:p>
  </w:footnote>
  <w:footnote w:id="3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6" w:anchor="art_115" w:history="1">
        <w:r>
          <w:rPr>
            <w:rStyle w:val="Hyperlink"/>
            <w:b w:val="0"/>
            <w:bCs w:val="0"/>
            <w:i w:val="0"/>
            <w:iCs w:val="0"/>
            <w:smallCaps w:val="0"/>
            <w:color w:val="0000EE"/>
            <w:u w:color="0000EE"/>
            <w:lang w:val="el" w:eastAsia="el"/>
          </w:rPr>
          <w:t>Τροποποίηση 4549/2018, Άρθρο 115</w:t>
        </w:r>
      </w:hyperlink>
    </w:p>
  </w:footnote>
  <w:footnote w:id="3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7" w:anchor="art_115" w:history="1">
        <w:r>
          <w:rPr>
            <w:rStyle w:val="Hyperlink"/>
            <w:b w:val="0"/>
            <w:bCs w:val="0"/>
            <w:i w:val="0"/>
            <w:iCs w:val="0"/>
            <w:smallCaps w:val="0"/>
            <w:color w:val="0000EE"/>
            <w:u w:color="0000EE"/>
            <w:lang w:val="el" w:eastAsia="el"/>
          </w:rPr>
          <w:t>Αφαίρεση 4549/2018, Άρθρο 115</w:t>
        </w:r>
      </w:hyperlink>
    </w:p>
  </w:footnote>
  <w:footnote w:id="3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8" w:anchor="art_24" w:history="1">
        <w:r>
          <w:rPr>
            <w:rStyle w:val="Hyperlink"/>
            <w:b w:val="0"/>
            <w:bCs w:val="0"/>
            <w:i w:val="0"/>
            <w:iCs w:val="0"/>
            <w:smallCaps w:val="0"/>
            <w:color w:val="0000EE"/>
            <w:u w:color="0000EE"/>
            <w:lang w:val="el" w:eastAsia="el"/>
          </w:rPr>
          <w:t>Προσθήκη 4386/2016, Άρθρο 24</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22" w:history="1">
        <w:r>
          <w:rPr>
            <w:rStyle w:val="Hyperlink"/>
            <w:b/>
            <w:bCs/>
            <w:color w:val="0000EE"/>
            <w:u w:color="0000EE"/>
            <w:lang w:val="el" w:eastAsia="el"/>
          </w:rPr>
          <w:t>Τροποποίηση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2" w:history="1">
        <w:r>
          <w:rPr>
            <w:rStyle w:val="Hyperlink"/>
            <w:b/>
            <w:bCs/>
            <w:color w:val="0000EE"/>
            <w:u w:color="0000EE"/>
            <w:lang w:val="el" w:eastAsia="el"/>
          </w:rPr>
          <w:t>Προσθήκη 4223/2013, Άρθρο 22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17" w:history="1">
        <w:r>
          <w:rPr>
            <w:rStyle w:val="Hyperlink"/>
            <w:b/>
            <w:bCs/>
            <w:color w:val="0000EE"/>
            <w:u w:color="0000EE"/>
            <w:lang w:val="el" w:eastAsia="el"/>
          </w:rPr>
          <w:t>Προσθήκη 4549/2018, Άρθρο 117</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17" w:history="1">
        <w:r>
          <w:rPr>
            <w:rStyle w:val="Hyperlink"/>
            <w:b/>
            <w:bCs/>
            <w:color w:val="0000EE"/>
            <w:u w:color="0000EE"/>
            <w:lang w:val="el" w:eastAsia="el"/>
          </w:rPr>
          <w:t>Προσθήκη 4549/2018, Άρθρο 117</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17" w:history="1">
        <w:r>
          <w:rPr>
            <w:rStyle w:val="Hyperlink"/>
            <w:b/>
            <w:bCs/>
            <w:color w:val="0000EE"/>
            <w:u w:color="0000EE"/>
            <w:lang w:val="el" w:eastAsia="el"/>
          </w:rPr>
          <w:t>Προσθήκη 4549/2018, Άρθρο 117</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2" w:history="1">
        <w:r>
          <w:rPr>
            <w:rStyle w:val="Hyperlink"/>
            <w:b/>
            <w:bCs/>
            <w:color w:val="0000EE"/>
            <w:u w:color="0000EE"/>
            <w:lang w:val="el" w:eastAsia="el"/>
          </w:rPr>
          <w:t>Τροποποίηση 4315/2014, Άρθρο 2</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2" w:history="1">
        <w:r>
          <w:rPr>
            <w:rStyle w:val="Hyperlink"/>
            <w:b/>
            <w:bCs/>
            <w:color w:val="0000EE"/>
            <w:u w:color="0000EE"/>
            <w:lang w:val="el" w:eastAsia="el"/>
          </w:rPr>
          <w:t>Τροποποίηση 4223/2013, Άρθρο 22</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2" w:history="1">
        <w:r>
          <w:rPr>
            <w:rStyle w:val="Hyperlink"/>
            <w:b/>
            <w:bCs/>
            <w:color w:val="0000EE"/>
            <w:u w:color="0000EE"/>
            <w:lang w:val="el" w:eastAsia="el"/>
          </w:rPr>
          <w:t>Τροποποίηση 4223/2013, Άρθρο 22</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78" w:history="1">
        <w:r>
          <w:rPr>
            <w:rStyle w:val="Hyperlink"/>
            <w:b/>
            <w:bCs/>
            <w:color w:val="0000EE"/>
            <w:u w:color="0000EE"/>
            <w:lang w:val="el" w:eastAsia="el"/>
          </w:rPr>
          <w:t>Προσθήκη 4307/2014, Άρθρο 78</w:t>
        </w:r>
      </w:hyperlink>
      <w:r>
        <w:rPr>
          <w:b/>
          <w:bCs/>
          <w:lang w:val="el" w:eastAsia="el"/>
        </w:rPr>
        <w:t xml:space="preserve">; </w:t>
      </w:r>
      <w:hyperlink r:id="rId71" w:anchor="art_43" w:history="1">
        <w:r>
          <w:rPr>
            <w:rStyle w:val="Hyperlink"/>
            <w:b/>
            <w:bCs/>
            <w:color w:val="0000EE"/>
            <w:u w:color="0000EE"/>
            <w:lang w:val="el" w:eastAsia="el"/>
          </w:rPr>
          <w:t>Τροποποίηση 4465/2017, Άρθρο 43</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24" w:history="1">
        <w:r>
          <w:rPr>
            <w:rStyle w:val="Hyperlink"/>
            <w:b/>
            <w:bCs/>
            <w:color w:val="0000EE"/>
            <w:u w:color="0000EE"/>
            <w:lang w:val="el" w:eastAsia="el"/>
          </w:rPr>
          <w:t>Τροποποίηση 4446/2016, Άρθρο 124</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4" w:history="1">
        <w:r>
          <w:rPr>
            <w:rStyle w:val="Hyperlink"/>
            <w:b/>
            <w:bCs/>
            <w:color w:val="0000EE"/>
            <w:u w:color="0000EE"/>
            <w:lang w:val="el" w:eastAsia="el"/>
          </w:rPr>
          <w:t>Προσθήκη 4340/2015, Άρθρο 4</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14" w:history="1">
        <w:r>
          <w:rPr>
            <w:rStyle w:val="Hyperlink"/>
            <w:b/>
            <w:bCs/>
            <w:color w:val="0000EE"/>
            <w:u w:color="0000EE"/>
            <w:lang w:val="el" w:eastAsia="el"/>
          </w:rPr>
          <w:t>Τροποποίηση 4549/2018, Άρθρο 114</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82" w:history="1">
        <w:r>
          <w:rPr>
            <w:rStyle w:val="Hyperlink"/>
            <w:b/>
            <w:bCs/>
            <w:color w:val="0000EE"/>
            <w:u w:color="0000EE"/>
            <w:lang w:val="el" w:eastAsia="el"/>
          </w:rPr>
          <w:t>Προσθήκη 4472/2017, Άρθρο 82</w:t>
        </w:r>
      </w:hyperlink>
      <w:r>
        <w:rPr>
          <w:b/>
          <w:bCs/>
          <w:lang w:val="el" w:eastAsia="el"/>
        </w:rPr>
        <w:t xml:space="preserve">; </w:t>
      </w:r>
      <w:hyperlink r:id="rId76" w:anchor="art_80" w:history="1">
        <w:r>
          <w:rPr>
            <w:rStyle w:val="Hyperlink"/>
            <w:b/>
            <w:bCs/>
            <w:color w:val="0000EE"/>
            <w:u w:color="0000EE"/>
            <w:lang w:val="el" w:eastAsia="el"/>
          </w:rPr>
          <w:t>Τροποποίηση 4484/2017, Άρθρο 80</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2" w:history="1">
        <w:r>
          <w:rPr>
            <w:rStyle w:val="Hyperlink"/>
            <w:b/>
            <w:bCs/>
            <w:color w:val="0000EE"/>
            <w:u w:color="0000EE"/>
            <w:lang w:val="el" w:eastAsia="el"/>
          </w:rPr>
          <w:t>Τροποποίηση 4223/2013, Άρθρο 22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80" w:anchor="art_112" w:history="1">
        <w:r>
          <w:rPr>
            <w:rStyle w:val="Hyperlink"/>
            <w:b/>
            <w:bCs/>
            <w:color w:val="0000EE"/>
            <w:u w:color="0000EE"/>
            <w:lang w:val="el" w:eastAsia="el"/>
          </w:rPr>
          <w:t>Τροποποίηση 4387/2016, Άρθρο 112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44" w:history="1">
        <w:r>
          <w:rPr>
            <w:rStyle w:val="Hyperlink"/>
            <w:b/>
            <w:bCs/>
            <w:color w:val="0000EE"/>
            <w:u w:color="0000EE"/>
            <w:lang w:val="el" w:eastAsia="el"/>
          </w:rPr>
          <w:t>Τροποποίηση 4387/2016, Άρθρο 44</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83" w:anchor="art_34" w:history="1">
        <w:r>
          <w:rPr>
            <w:rStyle w:val="Hyperlink"/>
            <w:b/>
            <w:bCs/>
            <w:color w:val="0000EE"/>
            <w:u w:color="0000EE"/>
            <w:lang w:val="el" w:eastAsia="el"/>
          </w:rPr>
          <w:t>Τροποποίηση 4474/2017, Άρθρο 34</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3" w:history="1">
        <w:r>
          <w:rPr>
            <w:rStyle w:val="Hyperlink"/>
            <w:b/>
            <w:bCs/>
            <w:color w:val="0000EE"/>
            <w:u w:color="0000EE"/>
            <w:lang w:val="el" w:eastAsia="el"/>
          </w:rPr>
          <w:t>Τροποποίηση 4254/2014, Άρθρο 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15" w:history="1">
        <w:r>
          <w:rPr>
            <w:rStyle w:val="Hyperlink"/>
            <w:b/>
            <w:bCs/>
            <w:color w:val="0000EE"/>
            <w:u w:color="0000EE"/>
            <w:lang w:val="el" w:eastAsia="el"/>
          </w:rPr>
          <w:t>Τροποποίηση 4549/2018, Άρθρο 115</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Τροποποίηση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Τροποποίηση 4330/2015,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89"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0" w:anchor="art_1" w:history="1">
        <w:r>
          <w:rPr>
            <w:rStyle w:val="Hyperlink"/>
            <w:b/>
            <w:bCs/>
            <w:color w:val="0000EE"/>
            <w:u w:color="0000EE"/>
            <w:lang w:val="el" w:eastAsia="el"/>
          </w:rPr>
          <w:t>Τροποποίηση 4330/2015, Άρθρο 1</w:t>
        </w:r>
      </w:hyperlink>
      <w:r>
        <w:rPr>
          <w:b/>
          <w:bCs/>
          <w:lang w:val="el" w:eastAsia="el"/>
        </w:rPr>
        <w:t xml:space="preserve">; </w:t>
      </w:r>
      <w:hyperlink r:id="rId91" w:anchor="art_1" w:history="1">
        <w:r>
          <w:rPr>
            <w:rStyle w:val="Hyperlink"/>
            <w:b/>
            <w:bCs/>
            <w:color w:val="0000EE"/>
            <w:u w:color="0000EE"/>
            <w:lang w:val="el" w:eastAsia="el"/>
          </w:rPr>
          <w:t>Αφαίρεση 4330/2015,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2" w:history="1">
        <w:r>
          <w:rPr>
            <w:rStyle w:val="Hyperlink"/>
            <w:b/>
            <w:bCs/>
            <w:color w:val="0000EE"/>
            <w:u w:color="0000EE"/>
            <w:lang w:val="el" w:eastAsia="el"/>
          </w:rPr>
          <w:t>Προσθήκη 4223/2013, Άρθρο 22</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2" w:history="1">
        <w:r>
          <w:rPr>
            <w:rStyle w:val="Hyperlink"/>
            <w:b/>
            <w:bCs/>
            <w:color w:val="0000EE"/>
            <w:u w:color="0000EE"/>
            <w:lang w:val="el" w:eastAsia="el"/>
          </w:rPr>
          <w:t>Τροποποίηση 4223/2013, Άρθρο 22</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2" w:history="1">
        <w:r>
          <w:rPr>
            <w:rStyle w:val="Hyperlink"/>
            <w:b/>
            <w:bCs/>
            <w:color w:val="0000EE"/>
            <w:u w:color="0000EE"/>
            <w:lang w:val="el" w:eastAsia="el"/>
          </w:rPr>
          <w:t>Τροποποίηση 4223/2013, Άρθρο 22</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2" w:history="1">
        <w:r>
          <w:rPr>
            <w:rStyle w:val="Hyperlink"/>
            <w:b/>
            <w:bCs/>
            <w:color w:val="0000EE"/>
            <w:u w:color="0000EE"/>
            <w:lang w:val="el" w:eastAsia="el"/>
          </w:rPr>
          <w:t>Τροποποίηση 4223/2013, Άρθρο 22</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 w:history="1">
        <w:r>
          <w:rPr>
            <w:rStyle w:val="Hyperlink"/>
            <w:b/>
            <w:bCs/>
            <w:color w:val="0000EE"/>
            <w:u w:color="0000EE"/>
            <w:lang w:val="el" w:eastAsia="el"/>
          </w:rPr>
          <w:t>Τροποποίηση 4328/2015, Άρθρο 2</w:t>
        </w:r>
      </w:hyperlink>
      <w:r>
        <w:rPr>
          <w:b/>
          <w:bCs/>
          <w:lang w:val="el" w:eastAsia="el"/>
        </w:rPr>
        <w:t xml:space="preserve">; </w:t>
      </w:r>
      <w:hyperlink r:id="rId97" w:anchor="art_1" w:history="1">
        <w:r>
          <w:rPr>
            <w:rStyle w:val="Hyperlink"/>
            <w:b/>
            <w:bCs/>
            <w:color w:val="0000EE"/>
            <w:u w:color="0000EE"/>
            <w:lang w:val="el" w:eastAsia="el"/>
          </w:rPr>
          <w:t>Τροποποίηση 4330/2015, Άρθρο 1</w:t>
        </w:r>
      </w:hyperlink>
      <w:r>
        <w:rPr>
          <w:b/>
          <w:bCs/>
          <w:lang w:val="el" w:eastAsia="el"/>
        </w:rPr>
        <w:t xml:space="preserve">; </w:t>
      </w:r>
      <w:hyperlink r:id="rId98" w:anchor="art_2" w:history="1">
        <w:r>
          <w:rPr>
            <w:rStyle w:val="Hyperlink"/>
            <w:b/>
            <w:bCs/>
            <w:color w:val="0000EE"/>
            <w:u w:color="0000EE"/>
            <w:lang w:val="el" w:eastAsia="el"/>
          </w:rPr>
          <w:t>Τροποποίηση 4337/2015, Άρθρο 2</w:t>
        </w:r>
      </w:hyperlink>
      <w:r>
        <w:rPr>
          <w:b/>
          <w:bCs/>
          <w:lang w:val="el" w:eastAsia="el"/>
        </w:rPr>
        <w:t xml:space="preserve">; </w:t>
      </w:r>
      <w:hyperlink r:id="rId99" w:anchor="art_11" w:history="1">
        <w:r>
          <w:rPr>
            <w:rStyle w:val="Hyperlink"/>
            <w:b/>
            <w:bCs/>
            <w:color w:val="0000EE"/>
            <w:u w:color="0000EE"/>
            <w:lang w:val="el" w:eastAsia="el"/>
          </w:rPr>
          <w:t>Τροποποίηση 4346/2015, Άρθρο 11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15" w:history="1">
        <w:r>
          <w:rPr>
            <w:rStyle w:val="Hyperlink"/>
            <w:b/>
            <w:bCs/>
            <w:color w:val="0000EE"/>
            <w:u w:color="0000EE"/>
            <w:lang w:val="el" w:eastAsia="el"/>
          </w:rPr>
          <w:t>Τροποποίηση 4549/2018, Άρθρο 115</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83" w:history="1">
        <w:r>
          <w:rPr>
            <w:rStyle w:val="Hyperlink"/>
            <w:b/>
            <w:bCs/>
            <w:color w:val="0000EE"/>
            <w:u w:color="0000EE"/>
            <w:lang w:val="el" w:eastAsia="el"/>
          </w:rPr>
          <w:t>Προσθήκη 4472/2017, Άρθρο 83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12" w:history="1">
        <w:r>
          <w:rPr>
            <w:rStyle w:val="Hyperlink"/>
            <w:b/>
            <w:bCs/>
            <w:color w:val="0000EE"/>
            <w:u w:color="0000EE"/>
            <w:lang w:val="el" w:eastAsia="el"/>
          </w:rPr>
          <w:t>Τροποποίηση 4387/2016, Άρθρο 112</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Τροποποίηση 4254/2014, Άρθρο 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2" w:history="1">
        <w:r>
          <w:rPr>
            <w:rStyle w:val="Hyperlink"/>
            <w:b/>
            <w:bCs/>
            <w:color w:val="0000EE"/>
            <w:u w:color="0000EE"/>
            <w:lang w:val="el" w:eastAsia="el"/>
          </w:rPr>
          <w:t>Τροποποίηση 4223/2013, Άρθρο 22</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2" w:history="1">
        <w:r>
          <w:rPr>
            <w:rStyle w:val="Hyperlink"/>
            <w:b/>
            <w:bCs/>
            <w:color w:val="0000EE"/>
            <w:u w:color="0000EE"/>
            <w:lang w:val="el" w:eastAsia="el"/>
          </w:rPr>
          <w:t>Τροποποίηση 4223/2013, Άρθρο 22</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Τροποποίηση 4254/2014,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Τροποποίηση 4254/2014, Άρθρο 1</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Τροποποίηση 4254/2014, Άρθρο 1</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4254/2014,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Τροποποίηση 4254/2014,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Τροποποίηση 4254/2014,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4254/2014, Άρθρο 1</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4254/2014,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2" w:history="1">
        <w:r>
          <w:rPr>
            <w:rStyle w:val="Hyperlink"/>
            <w:b/>
            <w:bCs/>
            <w:color w:val="0000EE"/>
            <w:u w:color="0000EE"/>
            <w:lang w:val="el" w:eastAsia="el"/>
          </w:rPr>
          <w:t>Προσθήκη 4223/2013, Άρθρο 22</w:t>
        </w:r>
      </w:hyperlink>
      <w:r>
        <w:rPr>
          <w:b/>
          <w:bCs/>
          <w:lang w:val="el" w:eastAsia="el"/>
        </w:rPr>
        <w:t xml:space="preserve">; </w:t>
      </w:r>
      <w:hyperlink r:id="rId115" w:anchor="art_1" w:history="1">
        <w:r>
          <w:rPr>
            <w:rStyle w:val="Hyperlink"/>
            <w:b/>
            <w:bCs/>
            <w:color w:val="0000EE"/>
            <w:u w:color="0000EE"/>
            <w:lang w:val="el" w:eastAsia="el"/>
          </w:rPr>
          <w:t>Τροποποίηση 4254/2014, Άρθρο 1</w:t>
        </w:r>
      </w:hyperlink>
      <w:r>
        <w:rPr>
          <w:b/>
          <w:bCs/>
          <w:lang w:val="el" w:eastAsia="el"/>
        </w:rPr>
        <w:t xml:space="preserve">; </w:t>
      </w:r>
      <w:hyperlink r:id="rId116" w:anchor="art_22" w:history="1">
        <w:r>
          <w:rPr>
            <w:rStyle w:val="Hyperlink"/>
            <w:b/>
            <w:bCs/>
            <w:color w:val="0000EE"/>
            <w:u w:color="0000EE"/>
            <w:lang w:val="el" w:eastAsia="el"/>
          </w:rPr>
          <w:t>Προσθήκη 4223/2013, Άρθρο 22</w:t>
        </w:r>
      </w:hyperlink>
      <w:r>
        <w:rPr>
          <w:b/>
          <w:bCs/>
          <w:lang w:val="el" w:eastAsia="el"/>
        </w:rPr>
        <w:t xml:space="preserve">; </w:t>
      </w:r>
      <w:hyperlink r:id="rId11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1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19" w:anchor="art_1" w:history="1">
        <w:r>
          <w:rPr>
            <w:rStyle w:val="Hyperlink"/>
            <w:b/>
            <w:bCs/>
            <w:color w:val="0000EE"/>
            <w:u w:color="0000EE"/>
            <w:lang w:val="el" w:eastAsia="el"/>
          </w:rPr>
          <w:t>Τροποποίηση 4254/2014, Άρθρο 1</w:t>
        </w:r>
      </w:hyperlink>
      <w:r>
        <w:rPr>
          <w:b/>
          <w:bCs/>
          <w:lang w:val="el" w:eastAsia="el"/>
        </w:rPr>
        <w:t xml:space="preserve">; </w:t>
      </w:r>
      <w:hyperlink r:id="rId120" w:anchor="art_22" w:history="1">
        <w:r>
          <w:rPr>
            <w:rStyle w:val="Hyperlink"/>
            <w:b/>
            <w:bCs/>
            <w:color w:val="0000EE"/>
            <w:u w:color="0000EE"/>
            <w:lang w:val="el" w:eastAsia="el"/>
          </w:rPr>
          <w:t>Προσθήκη 4223/2013, Άρθρο 22</w:t>
        </w:r>
      </w:hyperlink>
      <w:r>
        <w:rPr>
          <w:b/>
          <w:bCs/>
          <w:lang w:val="el" w:eastAsia="el"/>
        </w:rPr>
        <w:t xml:space="preserve">; </w:t>
      </w:r>
      <w:hyperlink r:id="rId12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8" w:anchor="art_88" w:history="1">
        <w:r>
          <w:rPr>
            <w:rStyle w:val="Hyperlink"/>
            <w:b/>
            <w:bCs/>
            <w:color w:val="0000EE"/>
            <w:u w:color="0000EE"/>
            <w:lang w:val="el" w:eastAsia="el"/>
          </w:rPr>
          <w:t>Τροποποίηση 4316/2014, Άρθρο 88</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15" w:history="1">
        <w:r>
          <w:rPr>
            <w:rStyle w:val="Hyperlink"/>
            <w:b/>
            <w:bCs/>
            <w:color w:val="0000EE"/>
            <w:u w:color="0000EE"/>
            <w:lang w:val="el" w:eastAsia="el"/>
          </w:rPr>
          <w:t>Τροποποίηση 4549/2018, Άρθρο 115</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12" w:history="1">
        <w:r>
          <w:rPr>
            <w:rStyle w:val="Hyperlink"/>
            <w:b/>
            <w:bCs/>
            <w:color w:val="0000EE"/>
            <w:u w:color="0000EE"/>
            <w:lang w:val="el" w:eastAsia="el"/>
          </w:rPr>
          <w:t>Προσθήκη 4387/2016, Άρθρο 112</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132" w:anchor="art_115" w:history="1">
        <w:r>
          <w:rPr>
            <w:rStyle w:val="Hyperlink"/>
            <w:b/>
            <w:bCs/>
            <w:color w:val="0000EE"/>
            <w:u w:color="0000EE"/>
            <w:lang w:val="el" w:eastAsia="el"/>
          </w:rPr>
          <w:t>Τροποποίηση 4549/2018, Άρθρο 115</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3" w:history="1">
        <w:r>
          <w:rPr>
            <w:rStyle w:val="Hyperlink"/>
            <w:b/>
            <w:bCs/>
            <w:color w:val="0000EE"/>
            <w:u w:color="0000EE"/>
            <w:lang w:val="el" w:eastAsia="el"/>
          </w:rPr>
          <w:t>Προσθήκη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 w:history="1">
        <w:r>
          <w:rPr>
            <w:rStyle w:val="Hyperlink"/>
            <w:b/>
            <w:bCs/>
            <w:color w:val="0000EE"/>
            <w:u w:color="0000EE"/>
            <w:lang w:val="el" w:eastAsia="el"/>
          </w:rPr>
          <w:t>Τροποποίηση 4254/2014,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36" w:anchor="art_99" w:history="1">
        <w:r>
          <w:rPr>
            <w:rStyle w:val="Hyperlink"/>
            <w:b/>
            <w:bCs/>
            <w:color w:val="0000EE"/>
            <w:u w:color="0000EE"/>
            <w:lang w:val="el" w:eastAsia="el"/>
          </w:rPr>
          <w:t>Τροποποίηση 4446/2016, Άρθρο 99</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3" w:history="1">
        <w:r>
          <w:rPr>
            <w:rStyle w:val="Hyperlink"/>
            <w:b/>
            <w:bCs/>
            <w:color w:val="0000EE"/>
            <w:u w:color="0000EE"/>
            <w:lang w:val="el" w:eastAsia="el"/>
          </w:rPr>
          <w:t>Προσθήκη 4223/2013, Άρθρο 23</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3" w:history="1">
        <w:r>
          <w:rPr>
            <w:rStyle w:val="Hyperlink"/>
            <w:b/>
            <w:bCs/>
            <w:color w:val="0000EE"/>
            <w:u w:color="0000EE"/>
            <w:lang w:val="el" w:eastAsia="el"/>
          </w:rPr>
          <w:t>Προσθήκη 4223/2013, Άρθρο 23</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Προσθήκη 4254/2014,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 w:history="1">
        <w:r>
          <w:rPr>
            <w:rStyle w:val="Hyperlink"/>
            <w:b/>
            <w:bCs/>
            <w:color w:val="0000EE"/>
            <w:u w:color="0000EE"/>
            <w:lang w:val="el" w:eastAsia="el"/>
          </w:rPr>
          <w:t>Προσθήκη 4254/2014,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64" w:history="1">
        <w:r>
          <w:rPr>
            <w:rStyle w:val="Hyperlink"/>
            <w:b/>
            <w:bCs/>
            <w:color w:val="0000EE"/>
            <w:u w:color="0000EE"/>
            <w:lang w:val="el" w:eastAsia="el"/>
          </w:rPr>
          <w:t>Προσθήκη 4483/2017, Άρθρο 64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 w:history="1">
        <w:r>
          <w:rPr>
            <w:rStyle w:val="Hyperlink"/>
            <w:b/>
            <w:bCs/>
            <w:color w:val="0000EE"/>
            <w:u w:color="0000EE"/>
            <w:lang w:val="el" w:eastAsia="el"/>
          </w:rPr>
          <w:t>Τροποποίηση 4254/2014, Άρθρο 1</w:t>
        </w:r>
      </w:hyperlink>
      <w:r>
        <w:rPr>
          <w:b/>
          <w:bCs/>
          <w:lang w:val="el" w:eastAsia="el"/>
        </w:rPr>
        <w:t xml:space="preserve">; </w:t>
      </w:r>
      <w:hyperlink r:id="rId143" w:anchor="art_8" w:history="1">
        <w:r>
          <w:rPr>
            <w:rStyle w:val="Hyperlink"/>
            <w:b/>
            <w:bCs/>
            <w:color w:val="0000EE"/>
            <w:u w:color="0000EE"/>
            <w:lang w:val="el" w:eastAsia="el"/>
          </w:rPr>
          <w:t>Προσθήκη 4378/2016, Άρθρο 8</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8" w:history="1">
        <w:r>
          <w:rPr>
            <w:rStyle w:val="Hyperlink"/>
            <w:b/>
            <w:bCs/>
            <w:color w:val="0000EE"/>
            <w:u w:color="0000EE"/>
            <w:lang w:val="el" w:eastAsia="el"/>
          </w:rPr>
          <w:t>Προσθήκη 4378/2016, Άρθρο 8</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3" w:history="1">
        <w:r>
          <w:rPr>
            <w:rStyle w:val="Hyperlink"/>
            <w:b/>
            <w:bCs/>
            <w:color w:val="0000EE"/>
            <w:u w:color="0000EE"/>
            <w:lang w:val="el" w:eastAsia="el"/>
          </w:rPr>
          <w:t>Τροποποίηση 4223/2013, Άρθρο 23</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3" w:history="1">
        <w:r>
          <w:rPr>
            <w:rStyle w:val="Hyperlink"/>
            <w:b/>
            <w:bCs/>
            <w:color w:val="0000EE"/>
            <w:u w:color="0000EE"/>
            <w:lang w:val="el" w:eastAsia="el"/>
          </w:rPr>
          <w:t>Τροποποίηση 4223/2013, Άρθρο 23</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3" w:history="1">
        <w:r>
          <w:rPr>
            <w:rStyle w:val="Hyperlink"/>
            <w:b/>
            <w:bCs/>
            <w:color w:val="0000EE"/>
            <w:u w:color="0000EE"/>
            <w:lang w:val="el" w:eastAsia="el"/>
          </w:rPr>
          <w:t>Τροποποίηση 4223/2013, Άρθρο 23</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3" w:history="1">
        <w:r>
          <w:rPr>
            <w:rStyle w:val="Hyperlink"/>
            <w:b/>
            <w:bCs/>
            <w:color w:val="0000EE"/>
            <w:u w:color="0000EE"/>
            <w:lang w:val="el" w:eastAsia="el"/>
          </w:rPr>
          <w:t>Τροποποίηση 4223/2013, Άρθρο 23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3" w:history="1">
        <w:r>
          <w:rPr>
            <w:rStyle w:val="Hyperlink"/>
            <w:b/>
            <w:bCs/>
            <w:color w:val="0000EE"/>
            <w:u w:color="0000EE"/>
            <w:lang w:val="el" w:eastAsia="el"/>
          </w:rPr>
          <w:t>Τροποποίηση 4223/2013, Άρθρο 23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3" w:history="1">
        <w:r>
          <w:rPr>
            <w:rStyle w:val="Hyperlink"/>
            <w:b/>
            <w:bCs/>
            <w:color w:val="0000EE"/>
            <w:u w:color="0000EE"/>
            <w:lang w:val="el" w:eastAsia="el"/>
          </w:rPr>
          <w:t>Τροποποίηση 4223/2013, Άρθρο 23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 w:history="1">
        <w:r>
          <w:rPr>
            <w:rStyle w:val="Hyperlink"/>
            <w:b/>
            <w:bCs/>
            <w:color w:val="0000EE"/>
            <w:u w:color="0000EE"/>
            <w:lang w:val="el" w:eastAsia="el"/>
          </w:rPr>
          <w:t>Τροποποίηση 4223/2013, Άρθρο 23</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3" w:history="1">
        <w:r>
          <w:rPr>
            <w:rStyle w:val="Hyperlink"/>
            <w:b/>
            <w:bCs/>
            <w:color w:val="0000EE"/>
            <w:u w:color="0000EE"/>
            <w:lang w:val="el" w:eastAsia="el"/>
          </w:rPr>
          <w:t>Τροποποίηση 4223/2013, Άρθρο 23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3" w:history="1">
        <w:r>
          <w:rPr>
            <w:rStyle w:val="Hyperlink"/>
            <w:b/>
            <w:bCs/>
            <w:color w:val="0000EE"/>
            <w:u w:color="0000EE"/>
            <w:lang w:val="el" w:eastAsia="el"/>
          </w:rPr>
          <w:t>Τροποποίηση 4223/2013, Άρθρο 23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55"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156" w:anchor="art_32" w:history="1">
        <w:r>
          <w:rPr>
            <w:rStyle w:val="Hyperlink"/>
            <w:b/>
            <w:bCs/>
            <w:color w:val="0000EE"/>
            <w:u w:color="0000EE"/>
            <w:lang w:val="el" w:eastAsia="el"/>
          </w:rPr>
          <w:t>Τροποποίηση 4465/2017, Άρθρο 32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32" w:history="1">
        <w:r>
          <w:rPr>
            <w:rStyle w:val="Hyperlink"/>
            <w:b/>
            <w:bCs/>
            <w:color w:val="0000EE"/>
            <w:u w:color="0000EE"/>
            <w:lang w:val="el" w:eastAsia="el"/>
          </w:rPr>
          <w:t>Τροποποίηση 4465/2017, Άρθρο 32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3" w:history="1">
        <w:r>
          <w:rPr>
            <w:rStyle w:val="Hyperlink"/>
            <w:b/>
            <w:bCs/>
            <w:color w:val="0000EE"/>
            <w:u w:color="0000EE"/>
            <w:lang w:val="el" w:eastAsia="el"/>
          </w:rPr>
          <w:t>Τροποποίηση 4223/2013, Άρθρο 23</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60" w:anchor="art_32" w:history="1">
        <w:r>
          <w:rPr>
            <w:rStyle w:val="Hyperlink"/>
            <w:b/>
            <w:bCs/>
            <w:color w:val="0000EE"/>
            <w:u w:color="0000EE"/>
            <w:lang w:val="el" w:eastAsia="el"/>
          </w:rPr>
          <w:t>Αφαίρεση 4465/2017, Άρθρο 32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3" w:history="1">
        <w:r>
          <w:rPr>
            <w:rStyle w:val="Hyperlink"/>
            <w:b/>
            <w:bCs/>
            <w:color w:val="0000EE"/>
            <w:u w:color="0000EE"/>
            <w:lang w:val="el" w:eastAsia="el"/>
          </w:rPr>
          <w:t>Τροποποίηση 4223/2013, Άρθρο 23</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3" w:history="1">
        <w:r>
          <w:rPr>
            <w:rStyle w:val="Hyperlink"/>
            <w:b/>
            <w:bCs/>
            <w:color w:val="0000EE"/>
            <w:u w:color="0000EE"/>
            <w:lang w:val="el" w:eastAsia="el"/>
          </w:rPr>
          <w:t>Τροποποίηση 4223/2013, Άρθρο 23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3" w:history="1">
        <w:r>
          <w:rPr>
            <w:rStyle w:val="Hyperlink"/>
            <w:b/>
            <w:bCs/>
            <w:color w:val="0000EE"/>
            <w:u w:color="0000EE"/>
            <w:lang w:val="el" w:eastAsia="el"/>
          </w:rPr>
          <w:t>Τροποποίηση 4223/2013, Άρθρο 23</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60" w:history="1">
        <w:r>
          <w:rPr>
            <w:rStyle w:val="Hyperlink"/>
            <w:b/>
            <w:bCs/>
            <w:color w:val="0000EE"/>
            <w:u w:color="0000EE"/>
            <w:lang w:val="el" w:eastAsia="el"/>
          </w:rPr>
          <w:t>Προσθήκη 4438/2016, Άρθρο 60</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3" w:history="1">
        <w:r>
          <w:rPr>
            <w:rStyle w:val="Hyperlink"/>
            <w:b/>
            <w:bCs/>
            <w:color w:val="0000EE"/>
            <w:u w:color="0000EE"/>
            <w:lang w:val="el" w:eastAsia="el"/>
          </w:rPr>
          <w:t>Τροποποίηση 4223/2013, Άρθρο 23</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3" w:history="1">
        <w:r>
          <w:rPr>
            <w:rStyle w:val="Hyperlink"/>
            <w:b/>
            <w:bCs/>
            <w:color w:val="0000EE"/>
            <w:u w:color="0000EE"/>
            <w:lang w:val="el" w:eastAsia="el"/>
          </w:rPr>
          <w:t>Τροποποίηση 4223/2013, Άρθρο 23</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3" w:history="1">
        <w:r>
          <w:rPr>
            <w:rStyle w:val="Hyperlink"/>
            <w:b/>
            <w:bCs/>
            <w:color w:val="0000EE"/>
            <w:u w:color="0000EE"/>
            <w:lang w:val="el" w:eastAsia="el"/>
          </w:rPr>
          <w:t>Τροποποίηση 4223/2013, Άρθρο 23</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60" w:history="1">
        <w:r>
          <w:rPr>
            <w:rStyle w:val="Hyperlink"/>
            <w:b/>
            <w:bCs/>
            <w:color w:val="0000EE"/>
            <w:u w:color="0000EE"/>
            <w:lang w:val="el" w:eastAsia="el"/>
          </w:rPr>
          <w:t>Τροποποίηση 4438/2016, Άρθρο 60</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3" w:history="1">
        <w:r>
          <w:rPr>
            <w:rStyle w:val="Hyperlink"/>
            <w:b/>
            <w:bCs/>
            <w:color w:val="0000EE"/>
            <w:u w:color="0000EE"/>
            <w:lang w:val="el" w:eastAsia="el"/>
          </w:rPr>
          <w:t>Τροποποίηση 4223/2013, Άρθρο 23</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3" w:history="1">
        <w:r>
          <w:rPr>
            <w:rStyle w:val="Hyperlink"/>
            <w:b/>
            <w:bCs/>
            <w:color w:val="0000EE"/>
            <w:u w:color="0000EE"/>
            <w:lang w:val="el" w:eastAsia="el"/>
          </w:rPr>
          <w:t>Τροποποίηση 4223/2013, Άρθρο 23</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3" w:history="1">
        <w:r>
          <w:rPr>
            <w:rStyle w:val="Hyperlink"/>
            <w:b/>
            <w:bCs/>
            <w:color w:val="0000EE"/>
            <w:u w:color="0000EE"/>
            <w:lang w:val="el" w:eastAsia="el"/>
          </w:rPr>
          <w:t>Τροποποίηση 4223/2013, Άρθρο 23</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3" w:history="1">
        <w:r>
          <w:rPr>
            <w:rStyle w:val="Hyperlink"/>
            <w:b/>
            <w:bCs/>
            <w:color w:val="0000EE"/>
            <w:u w:color="0000EE"/>
            <w:lang w:val="el" w:eastAsia="el"/>
          </w:rPr>
          <w:t>Τροποποίηση 4223/2013, Άρθρο 23</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60" w:history="1">
        <w:r>
          <w:rPr>
            <w:rStyle w:val="Hyperlink"/>
            <w:b/>
            <w:bCs/>
            <w:color w:val="0000EE"/>
            <w:u w:color="0000EE"/>
            <w:lang w:val="el" w:eastAsia="el"/>
          </w:rPr>
          <w:t>Προσθήκη 4438/2016, Άρθρο 60</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74" w:anchor="art_112" w:history="1">
        <w:r>
          <w:rPr>
            <w:rStyle w:val="Hyperlink"/>
            <w:b/>
            <w:bCs/>
            <w:color w:val="0000EE"/>
            <w:u w:color="0000EE"/>
            <w:lang w:val="el" w:eastAsia="el"/>
          </w:rPr>
          <w:t>Τροποποίηση 4387/2016, Άρθρο 112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3" w:history="1">
        <w:r>
          <w:rPr>
            <w:rStyle w:val="Hyperlink"/>
            <w:b/>
            <w:bCs/>
            <w:color w:val="0000EE"/>
            <w:u w:color="0000EE"/>
            <w:lang w:val="el" w:eastAsia="el"/>
          </w:rPr>
          <w:t>Προσθήκη 4223/2013, Άρθρο 23</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3" w:history="1">
        <w:r>
          <w:rPr>
            <w:rStyle w:val="Hyperlink"/>
            <w:b/>
            <w:bCs/>
            <w:color w:val="0000EE"/>
            <w:u w:color="0000EE"/>
            <w:lang w:val="el" w:eastAsia="el"/>
          </w:rPr>
          <w:t>Προσθήκη 4223/2013, Άρθρο 23</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4" w:history="1">
        <w:r>
          <w:rPr>
            <w:rStyle w:val="Hyperlink"/>
            <w:b/>
            <w:bCs/>
            <w:color w:val="0000EE"/>
            <w:u w:color="0000EE"/>
            <w:lang w:val="el" w:eastAsia="el"/>
          </w:rPr>
          <w:t>Τροποποίηση 4223/2013, Άρθρο 24</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99" w:history="1">
        <w:r>
          <w:rPr>
            <w:rStyle w:val="Hyperlink"/>
            <w:b/>
            <w:bCs/>
            <w:color w:val="0000EE"/>
            <w:u w:color="0000EE"/>
            <w:lang w:val="el" w:eastAsia="el"/>
          </w:rPr>
          <w:t>Αφαίρεση 4446/2016, Άρθρο 99</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69" w:history="1">
        <w:r>
          <w:rPr>
            <w:rStyle w:val="Hyperlink"/>
            <w:b/>
            <w:bCs/>
            <w:color w:val="0000EE"/>
            <w:u w:color="0000EE"/>
            <w:lang w:val="el" w:eastAsia="el"/>
          </w:rPr>
          <w:t>Αφαίρεση 4472/2017, Άρθρο 69</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15" w:history="1">
        <w:r>
          <w:rPr>
            <w:rStyle w:val="Hyperlink"/>
            <w:b/>
            <w:bCs/>
            <w:color w:val="0000EE"/>
            <w:u w:color="0000EE"/>
            <w:lang w:val="el" w:eastAsia="el"/>
          </w:rPr>
          <w:t>Τροποποίηση 4549/2018, Άρθρο 115</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4" w:history="1">
        <w:r>
          <w:rPr>
            <w:rStyle w:val="Hyperlink"/>
            <w:b/>
            <w:bCs/>
            <w:color w:val="0000EE"/>
            <w:u w:color="0000EE"/>
            <w:lang w:val="el" w:eastAsia="el"/>
          </w:rPr>
          <w:t>Προσθήκη 4223/2013, Άρθρο 24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99" w:history="1">
        <w:r>
          <w:rPr>
            <w:rStyle w:val="Hyperlink"/>
            <w:b/>
            <w:bCs/>
            <w:color w:val="0000EE"/>
            <w:u w:color="0000EE"/>
            <w:lang w:val="el" w:eastAsia="el"/>
          </w:rPr>
          <w:t>Προσθήκη 4446/2016, Άρθρο 99</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2" w:history="1">
        <w:r>
          <w:rPr>
            <w:rStyle w:val="Hyperlink"/>
            <w:b/>
            <w:bCs/>
            <w:color w:val="0000EE"/>
            <w:u w:color="0000EE"/>
            <w:lang w:val="el" w:eastAsia="el"/>
          </w:rPr>
          <w:t>Τροποποίηση 4283/2014, Άρθρο 22</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99" w:history="1">
        <w:r>
          <w:rPr>
            <w:rStyle w:val="Hyperlink"/>
            <w:b/>
            <w:bCs/>
            <w:color w:val="0000EE"/>
            <w:u w:color="0000EE"/>
            <w:lang w:val="el" w:eastAsia="el"/>
          </w:rPr>
          <w:t>Αφαίρεση 4446/2016, Άρθρο 99</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Τροποποίηση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29" w:history="1">
        <w:r>
          <w:rPr>
            <w:rStyle w:val="Hyperlink"/>
            <w:b/>
            <w:bCs/>
            <w:color w:val="0000EE"/>
            <w:u w:color="0000EE"/>
            <w:lang w:val="el" w:eastAsia="el"/>
          </w:rPr>
          <w:t>Τροποποίηση 4474/2017, Άρθρο 29</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189" w:anchor="art_29" w:history="1">
        <w:r>
          <w:rPr>
            <w:rStyle w:val="Hyperlink"/>
            <w:b/>
            <w:bCs/>
            <w:color w:val="0000EE"/>
            <w:u w:color="0000EE"/>
            <w:lang w:val="el" w:eastAsia="el"/>
          </w:rPr>
          <w:t>Τροποποίηση 4474/2017, Άρθρο 29</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4" w:history="1">
        <w:r>
          <w:rPr>
            <w:rStyle w:val="Hyperlink"/>
            <w:b/>
            <w:bCs/>
            <w:color w:val="0000EE"/>
            <w:u w:color="0000EE"/>
            <w:lang w:val="el" w:eastAsia="el"/>
          </w:rPr>
          <w:t>Προσθήκη 4223/2013, Άρθρο 24</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Προσθήκη 4254/2014,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15" w:history="1">
        <w:r>
          <w:rPr>
            <w:rStyle w:val="Hyperlink"/>
            <w:b/>
            <w:bCs/>
            <w:color w:val="0000EE"/>
            <w:u w:color="0000EE"/>
            <w:lang w:val="el" w:eastAsia="el"/>
          </w:rPr>
          <w:t>Τροποποίηση 4549/2018, Άρθρο 115</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24" w:history="1">
        <w:r>
          <w:rPr>
            <w:rStyle w:val="Hyperlink"/>
            <w:b/>
            <w:bCs/>
            <w:color w:val="0000EE"/>
            <w:u w:color="0000EE"/>
            <w:lang w:val="el" w:eastAsia="el"/>
          </w:rPr>
          <w:t>Τροποποίηση 4223/2013, Άρθρο 24</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195" w:anchor="art_115" w:history="1">
        <w:r>
          <w:rPr>
            <w:rStyle w:val="Hyperlink"/>
            <w:b/>
            <w:bCs/>
            <w:color w:val="0000EE"/>
            <w:u w:color="0000EE"/>
            <w:lang w:val="el" w:eastAsia="el"/>
          </w:rPr>
          <w:t>Τροποποίηση 4549/2018, Άρθρο 115</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4254/2014,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4254/2014,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12" w:history="1">
        <w:r>
          <w:rPr>
            <w:rStyle w:val="Hyperlink"/>
            <w:b/>
            <w:bCs/>
            <w:color w:val="0000EE"/>
            <w:u w:color="0000EE"/>
            <w:lang w:val="el" w:eastAsia="el"/>
          </w:rPr>
          <w:t>Τροποποίηση 4387/2016, Άρθρο 112</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54" w:history="1">
        <w:r>
          <w:rPr>
            <w:rStyle w:val="Hyperlink"/>
            <w:b/>
            <w:bCs/>
            <w:color w:val="0000EE"/>
            <w:u w:color="0000EE"/>
            <w:lang w:val="el" w:eastAsia="el"/>
          </w:rPr>
          <w:t>Τροποποίηση 4410/2016, Άρθρο 54</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4" w:history="1">
        <w:r>
          <w:rPr>
            <w:rStyle w:val="Hyperlink"/>
            <w:b/>
            <w:bCs/>
            <w:color w:val="0000EE"/>
            <w:u w:color="0000EE"/>
            <w:lang w:val="el" w:eastAsia="el"/>
          </w:rPr>
          <w:t>Τροποποίηση 4223/2013, Άρθρο 24</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24" w:history="1">
        <w:r>
          <w:rPr>
            <w:rStyle w:val="Hyperlink"/>
            <w:b/>
            <w:bCs/>
            <w:color w:val="0000EE"/>
            <w:u w:color="0000EE"/>
            <w:lang w:val="el" w:eastAsia="el"/>
          </w:rPr>
          <w:t>Προσθήκη 4223/2013, Άρθρο 24</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4" w:history="1">
        <w:r>
          <w:rPr>
            <w:rStyle w:val="Hyperlink"/>
            <w:b/>
            <w:bCs/>
            <w:color w:val="0000EE"/>
            <w:u w:color="0000EE"/>
            <w:lang w:val="el" w:eastAsia="el"/>
          </w:rPr>
          <w:t>Προσθήκη 4223/2013, Άρθρο 24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15" w:history="1">
        <w:r>
          <w:rPr>
            <w:rStyle w:val="Hyperlink"/>
            <w:b/>
            <w:bCs/>
            <w:color w:val="0000EE"/>
            <w:u w:color="0000EE"/>
            <w:lang w:val="el" w:eastAsia="el"/>
          </w:rPr>
          <w:t>Προσθήκη 4549/2018, Άρθρο 115</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15" w:history="1">
        <w:r>
          <w:rPr>
            <w:rStyle w:val="Hyperlink"/>
            <w:b/>
            <w:bCs/>
            <w:color w:val="0000EE"/>
            <w:u w:color="0000EE"/>
            <w:lang w:val="el" w:eastAsia="el"/>
          </w:rPr>
          <w:t>Τροποποίηση 4549/2018, Άρθρο 115</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08" w:anchor="art_2" w:history="1">
        <w:r>
          <w:rPr>
            <w:rStyle w:val="Hyperlink"/>
            <w:b/>
            <w:bCs/>
            <w:color w:val="0000EE"/>
            <w:u w:color="0000EE"/>
            <w:lang w:val="el" w:eastAsia="el"/>
          </w:rPr>
          <w:t>Τροποποίηση 4328/2015, Άρθρο 2</w:t>
        </w:r>
      </w:hyperlink>
      <w:r>
        <w:rPr>
          <w:b/>
          <w:bCs/>
          <w:lang w:val="el" w:eastAsia="el"/>
        </w:rPr>
        <w:t xml:space="preserve">; </w:t>
      </w:r>
      <w:hyperlink r:id="rId209"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10" w:anchor="art_2" w:history="1">
        <w:r>
          <w:rPr>
            <w:rStyle w:val="Hyperlink"/>
            <w:b/>
            <w:bCs/>
            <w:color w:val="0000EE"/>
            <w:u w:color="0000EE"/>
            <w:lang w:val="el" w:eastAsia="el"/>
          </w:rPr>
          <w:t>Τροποποίηση 4336/2015, Άρθρο 2</w:t>
        </w:r>
      </w:hyperlink>
      <w:r>
        <w:rPr>
          <w:b/>
          <w:bCs/>
          <w:lang w:val="el" w:eastAsia="el"/>
        </w:rPr>
        <w:t xml:space="preserve">; </w:t>
      </w:r>
      <w:hyperlink r:id="rId211" w:anchor="art_8" w:history="1">
        <w:r>
          <w:rPr>
            <w:rStyle w:val="Hyperlink"/>
            <w:b/>
            <w:bCs/>
            <w:color w:val="0000EE"/>
            <w:u w:color="0000EE"/>
            <w:lang w:val="el" w:eastAsia="el"/>
          </w:rPr>
          <w:t>Τροποποίηση 4374/2016, Άρθρο 8</w:t>
        </w:r>
      </w:hyperlink>
      <w:r>
        <w:rPr>
          <w:b/>
          <w:bCs/>
          <w:lang w:val="el" w:eastAsia="el"/>
        </w:rPr>
        <w:t xml:space="preserve">; </w:t>
      </w:r>
      <w:hyperlink r:id="rId212" w:anchor="art_8" w:history="1">
        <w:r>
          <w:rPr>
            <w:rStyle w:val="Hyperlink"/>
            <w:b/>
            <w:bCs/>
            <w:color w:val="0000EE"/>
            <w:u w:color="0000EE"/>
            <w:lang w:val="el" w:eastAsia="el"/>
          </w:rPr>
          <w:t>Τροποποίηση 4374/2016, Άρθρο 8</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25" w:history="1">
        <w:r>
          <w:rPr>
            <w:rStyle w:val="Hyperlink"/>
            <w:b/>
            <w:bCs/>
            <w:color w:val="0000EE"/>
            <w:u w:color="0000EE"/>
            <w:lang w:val="el" w:eastAsia="el"/>
          </w:rPr>
          <w:t>Τροποποίηση 4223/2013, Άρθρο 25</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15" w:anchor="art_16" w:history="1">
        <w:r>
          <w:rPr>
            <w:rStyle w:val="Hyperlink"/>
            <w:b/>
            <w:bCs/>
            <w:color w:val="0000EE"/>
            <w:u w:color="0000EE"/>
            <w:lang w:val="el" w:eastAsia="el"/>
          </w:rPr>
          <w:t>Τροποποίηση 4467/2017, Άρθρο 16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5" w:history="1">
        <w:r>
          <w:rPr>
            <w:rStyle w:val="Hyperlink"/>
            <w:b/>
            <w:bCs/>
            <w:color w:val="0000EE"/>
            <w:u w:color="0000EE"/>
            <w:lang w:val="el" w:eastAsia="el"/>
          </w:rPr>
          <w:t>Προσθήκη 4223/2013, Άρθρο 25</w:t>
        </w:r>
      </w:hyperlink>
      <w:r>
        <w:rPr>
          <w:b/>
          <w:bCs/>
          <w:lang w:val="el" w:eastAsia="el"/>
        </w:rPr>
        <w:t xml:space="preserve">; </w:t>
      </w:r>
      <w:hyperlink r:id="rId217"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21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19" w:anchor="art_115" w:history="1">
        <w:r>
          <w:rPr>
            <w:rStyle w:val="Hyperlink"/>
            <w:b/>
            <w:bCs/>
            <w:color w:val="0000EE"/>
            <w:u w:color="0000EE"/>
            <w:lang w:val="el" w:eastAsia="el"/>
          </w:rPr>
          <w:t>Τροποποίηση 4549/2018, Άρθρο 115</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Προσθήκη 4254/2014, Άρθρο 1</w:t>
        </w:r>
      </w:hyperlink>
      <w:r>
        <w:rPr>
          <w:b/>
          <w:bCs/>
          <w:lang w:val="el" w:eastAsia="el"/>
        </w:rPr>
        <w:t xml:space="preserve">; </w:t>
      </w:r>
      <w:hyperlink r:id="rId22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22"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3"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4" w:anchor="art_2" w:history="1">
        <w:r>
          <w:rPr>
            <w:rStyle w:val="Hyperlink"/>
            <w:b/>
            <w:bCs/>
            <w:color w:val="0000EE"/>
            <w:u w:color="0000EE"/>
            <w:lang w:val="el" w:eastAsia="el"/>
          </w:rPr>
          <w:t>Τροποποίηση 4336/2015, Άρθρο 2</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26"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7"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8" w:anchor="art_2" w:history="1">
        <w:r>
          <w:rPr>
            <w:rStyle w:val="Hyperlink"/>
            <w:b/>
            <w:bCs/>
            <w:color w:val="0000EE"/>
            <w:u w:color="0000EE"/>
            <w:lang w:val="el" w:eastAsia="el"/>
          </w:rPr>
          <w:t>Τροποποίηση 4336/2015, Άρθρο 2</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5" w:history="1">
        <w:r>
          <w:rPr>
            <w:rStyle w:val="Hyperlink"/>
            <w:b/>
            <w:bCs/>
            <w:color w:val="0000EE"/>
            <w:u w:color="0000EE"/>
            <w:lang w:val="el" w:eastAsia="el"/>
          </w:rPr>
          <w:t>Τροποποίηση 4223/2013, Άρθρο 25</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42" w:history="1">
        <w:r>
          <w:rPr>
            <w:rStyle w:val="Hyperlink"/>
            <w:b/>
            <w:bCs/>
            <w:color w:val="0000EE"/>
            <w:u w:color="0000EE"/>
            <w:lang w:val="el" w:eastAsia="el"/>
          </w:rPr>
          <w:t>Τροποποίηση 4537/2018, Άρθρο 142</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5" w:history="1">
        <w:r>
          <w:rPr>
            <w:rStyle w:val="Hyperlink"/>
            <w:b/>
            <w:bCs/>
            <w:color w:val="0000EE"/>
            <w:u w:color="0000EE"/>
            <w:lang w:val="el" w:eastAsia="el"/>
          </w:rPr>
          <w:t>Προσθήκη 4223/2013, Άρθρο 25</w:t>
        </w:r>
      </w:hyperlink>
      <w:r>
        <w:rPr>
          <w:b/>
          <w:bCs/>
          <w:lang w:val="el" w:eastAsia="el"/>
        </w:rPr>
        <w:t xml:space="preserve">; </w:t>
      </w:r>
      <w:hyperlink r:id="rId232"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233"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234" w:anchor="art_115" w:history="1">
        <w:r>
          <w:rPr>
            <w:rStyle w:val="Hyperlink"/>
            <w:b/>
            <w:bCs/>
            <w:color w:val="0000EE"/>
            <w:u w:color="0000EE"/>
            <w:lang w:val="el" w:eastAsia="el"/>
          </w:rPr>
          <w:t>Τροποποίηση 4549/2018, Άρθρο 115</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6" w:history="1">
        <w:r>
          <w:rPr>
            <w:rStyle w:val="Hyperlink"/>
            <w:b/>
            <w:bCs/>
            <w:color w:val="0000EE"/>
            <w:u w:color="0000EE"/>
            <w:lang w:val="el" w:eastAsia="el"/>
          </w:rPr>
          <w:t>Τροποποίηση 4467/2017, Άρθρο 16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Τροποποίηση 4254/2014, Άρθρο 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237" w:anchor="art_115" w:history="1">
        <w:r>
          <w:rPr>
            <w:rStyle w:val="Hyperlink"/>
            <w:b/>
            <w:bCs/>
            <w:color w:val="0000EE"/>
            <w:u w:color="0000EE"/>
            <w:lang w:val="el" w:eastAsia="el"/>
          </w:rPr>
          <w:t>Τροποποίηση 4549/2018, Άρθρο 115</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5" w:history="1">
        <w:r>
          <w:rPr>
            <w:rStyle w:val="Hyperlink"/>
            <w:b/>
            <w:bCs/>
            <w:color w:val="0000EE"/>
            <w:u w:color="0000EE"/>
            <w:lang w:val="el" w:eastAsia="el"/>
          </w:rPr>
          <w:t>Τροποποίηση 4223/2013, Άρθρο 25</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5" w:history="1">
        <w:r>
          <w:rPr>
            <w:rStyle w:val="Hyperlink"/>
            <w:b/>
            <w:bCs/>
            <w:color w:val="0000EE"/>
            <w:u w:color="0000EE"/>
            <w:lang w:val="el" w:eastAsia="el"/>
          </w:rPr>
          <w:t>Τροποποίηση 4223/2013, Άρθρο 25</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5" w:history="1">
        <w:r>
          <w:rPr>
            <w:rStyle w:val="Hyperlink"/>
            <w:b/>
            <w:bCs/>
            <w:color w:val="0000EE"/>
            <w:u w:color="0000EE"/>
            <w:lang w:val="el" w:eastAsia="el"/>
          </w:rPr>
          <w:t>Τροποποίηση 4223/2013, Άρθρο 25</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 w:history="1">
        <w:r>
          <w:rPr>
            <w:rStyle w:val="Hyperlink"/>
            <w:b/>
            <w:bCs/>
            <w:color w:val="0000EE"/>
            <w:u w:color="0000EE"/>
            <w:lang w:val="el" w:eastAsia="el"/>
          </w:rPr>
          <w:t>Τροποποίηση 4331/2015,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 w:history="1">
        <w:r>
          <w:rPr>
            <w:rStyle w:val="Hyperlink"/>
            <w:b/>
            <w:bCs/>
            <w:color w:val="0000EE"/>
            <w:u w:color="0000EE"/>
            <w:lang w:val="el" w:eastAsia="el"/>
          </w:rPr>
          <w:t>Αφαίρεση 4336/2015, Άρθρο 2</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 w:history="1">
        <w:r>
          <w:rPr>
            <w:rStyle w:val="Hyperlink"/>
            <w:b/>
            <w:bCs/>
            <w:color w:val="0000EE"/>
            <w:u w:color="0000EE"/>
            <w:lang w:val="el" w:eastAsia="el"/>
          </w:rPr>
          <w:t>Τροποποίηση 4336/2015, Άρθρο 2</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 w:history="1">
        <w:r>
          <w:rPr>
            <w:rStyle w:val="Hyperlink"/>
            <w:b/>
            <w:bCs/>
            <w:color w:val="0000EE"/>
            <w:u w:color="0000EE"/>
            <w:lang w:val="el" w:eastAsia="el"/>
          </w:rPr>
          <w:t>Τροποποίηση 4254/2014,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25" w:history="1">
        <w:r>
          <w:rPr>
            <w:rStyle w:val="Hyperlink"/>
            <w:b/>
            <w:bCs/>
            <w:color w:val="0000EE"/>
            <w:u w:color="0000EE"/>
            <w:lang w:val="el" w:eastAsia="el"/>
          </w:rPr>
          <w:t>Αφαίρεση 4223/2013, Άρθρο 25</w:t>
        </w:r>
      </w:hyperlink>
      <w:r>
        <w:rPr>
          <w:b/>
          <w:bCs/>
          <w:lang w:val="el" w:eastAsia="el"/>
        </w:rPr>
        <w:t xml:space="preserve">; </w:t>
      </w:r>
      <w:hyperlink r:id="rId246" w:anchor="art_25" w:history="1">
        <w:r>
          <w:rPr>
            <w:rStyle w:val="Hyperlink"/>
            <w:b/>
            <w:bCs/>
            <w:color w:val="0000EE"/>
            <w:u w:color="0000EE"/>
            <w:lang w:val="el" w:eastAsia="el"/>
          </w:rPr>
          <w:t>Τροποποίηση 4223/2013, Άρθρο 25</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353" w:history="1">
        <w:r>
          <w:rPr>
            <w:rStyle w:val="Hyperlink"/>
            <w:b/>
            <w:bCs/>
            <w:color w:val="0000EE"/>
            <w:u w:color="0000EE"/>
            <w:lang w:val="el" w:eastAsia="el"/>
          </w:rPr>
          <w:t>Προσθήκη 4512/2018, Άρθρο 353</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353" w:history="1">
        <w:r>
          <w:rPr>
            <w:rStyle w:val="Hyperlink"/>
            <w:b/>
            <w:bCs/>
            <w:color w:val="0000EE"/>
            <w:u w:color="0000EE"/>
            <w:lang w:val="el" w:eastAsia="el"/>
          </w:rPr>
          <w:t>Προσθήκη 4512/2018, Άρθρο 353</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353" w:history="1">
        <w:r>
          <w:rPr>
            <w:rStyle w:val="Hyperlink"/>
            <w:b/>
            <w:bCs/>
            <w:color w:val="0000EE"/>
            <w:u w:color="0000EE"/>
            <w:lang w:val="el" w:eastAsia="el"/>
          </w:rPr>
          <w:t>Προσθήκη 4512/2018, Άρθρο 353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16" w:history="1">
        <w:r>
          <w:rPr>
            <w:rStyle w:val="Hyperlink"/>
            <w:b/>
            <w:bCs/>
            <w:color w:val="0000EE"/>
            <w:u w:color="0000EE"/>
            <w:lang w:val="el" w:eastAsia="el"/>
          </w:rPr>
          <w:t>Προσθήκη 4549/2018, Άρθρο 116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16" w:history="1">
        <w:r>
          <w:rPr>
            <w:rStyle w:val="Hyperlink"/>
            <w:b/>
            <w:bCs/>
            <w:color w:val="0000EE"/>
            <w:u w:color="0000EE"/>
            <w:lang w:val="el" w:eastAsia="el"/>
          </w:rPr>
          <w:t>Προσθήκη 4549/2018, Άρθρο 116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3"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254" w:anchor="art_2" w:history="1">
        <w:r>
          <w:rPr>
            <w:rStyle w:val="Hyperlink"/>
            <w:b/>
            <w:bCs/>
            <w:color w:val="0000EE"/>
            <w:u w:color="0000EE"/>
            <w:lang w:val="el" w:eastAsia="el"/>
          </w:rPr>
          <w:t>Τροποποίηση 4328/2015, Άρθρο 2</w:t>
        </w:r>
      </w:hyperlink>
      <w:r>
        <w:rPr>
          <w:b/>
          <w:bCs/>
          <w:lang w:val="el" w:eastAsia="el"/>
        </w:rPr>
        <w:t xml:space="preserve">; </w:t>
      </w:r>
      <w:hyperlink r:id="rId255" w:anchor="art_1" w:history="1">
        <w:r>
          <w:rPr>
            <w:rStyle w:val="Hyperlink"/>
            <w:b/>
            <w:bCs/>
            <w:color w:val="0000EE"/>
            <w:u w:color="0000EE"/>
            <w:lang w:val="el" w:eastAsia="el"/>
          </w:rPr>
          <w:t>Τροποποίηση 4330/2015, Άρθρο 1</w:t>
        </w:r>
      </w:hyperlink>
      <w:r>
        <w:rPr>
          <w:b/>
          <w:bCs/>
          <w:lang w:val="el" w:eastAsia="el"/>
        </w:rPr>
        <w:t xml:space="preserve">; </w:t>
      </w:r>
      <w:hyperlink r:id="rId256" w:anchor="art_1" w:history="1">
        <w:r>
          <w:rPr>
            <w:rStyle w:val="Hyperlink"/>
            <w:b/>
            <w:bCs/>
            <w:color w:val="0000EE"/>
            <w:u w:color="0000EE"/>
            <w:lang w:val="el" w:eastAsia="el"/>
          </w:rPr>
          <w:t>Τροποποίηση 4331/2015, Άρθρο 1</w:t>
        </w:r>
      </w:hyperlink>
      <w:r>
        <w:rPr>
          <w:b/>
          <w:bCs/>
          <w:lang w:val="el" w:eastAsia="el"/>
        </w:rPr>
        <w:t xml:space="preserve">; </w:t>
      </w:r>
      <w:hyperlink r:id="rId257" w:anchor="art_2" w:history="1">
        <w:r>
          <w:rPr>
            <w:rStyle w:val="Hyperlink"/>
            <w:b/>
            <w:bCs/>
            <w:color w:val="0000EE"/>
            <w:u w:color="0000EE"/>
            <w:lang w:val="el" w:eastAsia="el"/>
          </w:rPr>
          <w:t>Τροποποίηση 4336/2015, Άρθρο 2</w:t>
        </w:r>
      </w:hyperlink>
      <w:r>
        <w:rPr>
          <w:b/>
          <w:bCs/>
          <w:lang w:val="el" w:eastAsia="el"/>
        </w:rPr>
        <w:t xml:space="preserve">; </w:t>
      </w:r>
      <w:hyperlink r:id="rId258" w:anchor="art_2" w:history="1">
        <w:r>
          <w:rPr>
            <w:rStyle w:val="Hyperlink"/>
            <w:b/>
            <w:bCs/>
            <w:color w:val="0000EE"/>
            <w:u w:color="0000EE"/>
            <w:lang w:val="el" w:eastAsia="el"/>
          </w:rPr>
          <w:t>Αφαίρεση 4336/2015, Άρθρο 2</w:t>
        </w:r>
      </w:hyperlink>
      <w:r>
        <w:rPr>
          <w:b/>
          <w:bCs/>
          <w:lang w:val="el" w:eastAsia="el"/>
        </w:rPr>
        <w:t xml:space="preserve">; </w:t>
      </w:r>
      <w:hyperlink r:id="rId259" w:anchor="art_" w:history="1">
        <w:r>
          <w:rPr>
            <w:rStyle w:val="Hyperlink"/>
            <w:b/>
            <w:bCs/>
            <w:color w:val="0000EE"/>
            <w:u w:color="0000EE"/>
            <w:lang w:val="el" w:eastAsia="el"/>
          </w:rPr>
          <w:t>Τροποποίηση 4374/2016art_</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6" w:history="1">
        <w:r>
          <w:rPr>
            <w:rStyle w:val="Hyperlink"/>
            <w:b/>
            <w:bCs/>
            <w:color w:val="0000EE"/>
            <w:u w:color="0000EE"/>
            <w:lang w:val="el" w:eastAsia="el"/>
          </w:rPr>
          <w:t>Τροποποίηση 4223/2013, Άρθρο 26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6" w:history="1">
        <w:r>
          <w:rPr>
            <w:rStyle w:val="Hyperlink"/>
            <w:b/>
            <w:bCs/>
            <w:color w:val="0000EE"/>
            <w:u w:color="0000EE"/>
            <w:lang w:val="el" w:eastAsia="el"/>
          </w:rPr>
          <w:t>Τροποποίηση 4223/2013, Άρθρο 26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26" w:history="1">
        <w:r>
          <w:rPr>
            <w:rStyle w:val="Hyperlink"/>
            <w:b/>
            <w:bCs/>
            <w:color w:val="0000EE"/>
            <w:u w:color="0000EE"/>
            <w:lang w:val="el" w:eastAsia="el"/>
          </w:rPr>
          <w:t>Προσθήκη 4223/2013, Άρθρο 26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79" w:history="1">
        <w:r>
          <w:rPr>
            <w:rStyle w:val="Hyperlink"/>
            <w:b/>
            <w:bCs/>
            <w:color w:val="0000EE"/>
            <w:u w:color="0000EE"/>
            <w:lang w:val="el" w:eastAsia="el"/>
          </w:rPr>
          <w:t>Τροποποίηση 4174/2013, Άρθρο 79</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6" w:history="1">
        <w:r>
          <w:rPr>
            <w:rStyle w:val="Hyperlink"/>
            <w:b/>
            <w:bCs/>
            <w:color w:val="0000EE"/>
            <w:u w:color="0000EE"/>
            <w:lang w:val="el" w:eastAsia="el"/>
          </w:rPr>
          <w:t>Τροποποίηση 4223/2013, Άρθρο 26</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6" w:history="1">
        <w:r>
          <w:rPr>
            <w:rStyle w:val="Hyperlink"/>
            <w:b/>
            <w:bCs/>
            <w:color w:val="0000EE"/>
            <w:u w:color="0000EE"/>
            <w:lang w:val="el" w:eastAsia="el"/>
          </w:rPr>
          <w:t>Τροποποίηση 4223/2013, Άρθρο 26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79" w:history="1">
        <w:r>
          <w:rPr>
            <w:rStyle w:val="Hyperlink"/>
            <w:b/>
            <w:bCs/>
            <w:color w:val="0000EE"/>
            <w:u w:color="0000EE"/>
            <w:lang w:val="el" w:eastAsia="el"/>
          </w:rPr>
          <w:t>Τροποποίηση 4174/2013, Άρθρο 79</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6" w:history="1">
        <w:r>
          <w:rPr>
            <w:rStyle w:val="Hyperlink"/>
            <w:b/>
            <w:bCs/>
            <w:color w:val="0000EE"/>
            <w:u w:color="0000EE"/>
            <w:lang w:val="el" w:eastAsia="el"/>
          </w:rPr>
          <w:t>Προσθήκη 4223/2013, Άρθρο 26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6" w:history="1">
        <w:r>
          <w:rPr>
            <w:rStyle w:val="Hyperlink"/>
            <w:b/>
            <w:bCs/>
            <w:color w:val="0000EE"/>
            <w:u w:color="0000EE"/>
            <w:lang w:val="el" w:eastAsia="el"/>
          </w:rPr>
          <w:t>Προσθήκη 4223/2013, Άρθρο 26</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6" w:history="1">
        <w:r>
          <w:rPr>
            <w:rStyle w:val="Hyperlink"/>
            <w:b/>
            <w:bCs/>
            <w:color w:val="0000EE"/>
            <w:u w:color="0000EE"/>
            <w:lang w:val="el" w:eastAsia="el"/>
          </w:rPr>
          <w:t>Προσθήκη 4223/2013, Άρθρο 26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6" w:history="1">
        <w:r>
          <w:rPr>
            <w:rStyle w:val="Hyperlink"/>
            <w:b/>
            <w:bCs/>
            <w:color w:val="0000EE"/>
            <w:u w:color="0000EE"/>
            <w:lang w:val="el" w:eastAsia="el"/>
          </w:rPr>
          <w:t>Προσθήκη 4223/2013, Άρθρο 26</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6" w:history="1">
        <w:r>
          <w:rPr>
            <w:rStyle w:val="Hyperlink"/>
            <w:b/>
            <w:bCs/>
            <w:color w:val="0000EE"/>
            <w:u w:color="0000EE"/>
            <w:lang w:val="el" w:eastAsia="el"/>
          </w:rPr>
          <w:t>Προσθήκη 4223/2013, Άρθρο 26</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6" w:history="1">
        <w:r>
          <w:rPr>
            <w:rStyle w:val="Hyperlink"/>
            <w:b/>
            <w:bCs/>
            <w:color w:val="0000EE"/>
            <w:u w:color="0000EE"/>
            <w:lang w:val="el" w:eastAsia="el"/>
          </w:rPr>
          <w:t>Προσθήκη 4223/2013, Άρθρο 26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6" w:history="1">
        <w:r>
          <w:rPr>
            <w:rStyle w:val="Hyperlink"/>
            <w:b/>
            <w:bCs/>
            <w:color w:val="0000EE"/>
            <w:u w:color="0000EE"/>
            <w:lang w:val="el" w:eastAsia="el"/>
          </w:rPr>
          <w:t>Προσθήκη 4223/2013, Άρθρο 26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6" w:history="1">
        <w:r>
          <w:rPr>
            <w:rStyle w:val="Hyperlink"/>
            <w:b/>
            <w:bCs/>
            <w:color w:val="0000EE"/>
            <w:u w:color="0000EE"/>
            <w:lang w:val="el" w:eastAsia="el"/>
          </w:rPr>
          <w:t>Προσθήκη 4223/2013, Άρθρο 26</w:t>
        </w:r>
      </w:hyperlink>
      <w:r>
        <w:rPr>
          <w:b/>
          <w:bCs/>
          <w:lang w:val="el" w:eastAsia="el"/>
        </w:rPr>
        <w:t xml:space="preserve">; </w:t>
      </w:r>
      <w:hyperlink r:id="rId275" w:anchor="art_1" w:history="1">
        <w:r>
          <w:rPr>
            <w:rStyle w:val="Hyperlink"/>
            <w:b/>
            <w:bCs/>
            <w:color w:val="0000EE"/>
            <w:u w:color="0000EE"/>
            <w:lang w:val="el" w:eastAsia="el"/>
          </w:rPr>
          <w:t>Προσθήκη 4254/2014,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77" w:anchor="art_57" w:history="1">
        <w:r>
          <w:rPr>
            <w:rStyle w:val="Hyperlink"/>
            <w:b/>
            <w:bCs/>
            <w:color w:val="0000EE"/>
            <w:u w:color="0000EE"/>
            <w:lang w:val="el" w:eastAsia="el"/>
          </w:rPr>
          <w:t>Τροποποίηση 4509/2017, Άρθρο 57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100" w:history="1">
        <w:r>
          <w:rPr>
            <w:rStyle w:val="Hyperlink"/>
            <w:b/>
            <w:bCs/>
            <w:color w:val="0000EE"/>
            <w:u w:color="0000EE"/>
            <w:lang w:val="el" w:eastAsia="el"/>
          </w:rPr>
          <w:t>Προσθήκη 4446/2016, Άρθρο 100</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8" w:history="1">
        <w:r>
          <w:rPr>
            <w:rStyle w:val="Hyperlink"/>
            <w:b/>
            <w:bCs/>
            <w:color w:val="0000EE"/>
            <w:u w:color="0000EE"/>
            <w:lang w:val="el" w:eastAsia="el"/>
          </w:rPr>
          <w:t>Προσθήκη 4378/2016, Άρθρο 8</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6" w:history="1">
        <w:r>
          <w:rPr>
            <w:rStyle w:val="Hyperlink"/>
            <w:b/>
            <w:bCs/>
            <w:color w:val="0000EE"/>
            <w:u w:color="0000EE"/>
            <w:lang w:val="el" w:eastAsia="el"/>
          </w:rPr>
          <w:t>Προσθήκη 4484/2017, Άρθρο 16</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89" w:history="1">
        <w:r>
          <w:rPr>
            <w:rStyle w:val="Hyperlink"/>
            <w:b/>
            <w:bCs/>
            <w:color w:val="0000EE"/>
            <w:u w:color="0000EE"/>
            <w:lang w:val="el" w:eastAsia="el"/>
          </w:rPr>
          <w:t>Τροποποίηση 4555/2018, Άρθρο 189</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90" w:history="1">
        <w:r>
          <w:rPr>
            <w:rStyle w:val="Hyperlink"/>
            <w:b/>
            <w:bCs/>
            <w:color w:val="0000EE"/>
            <w:u w:color="0000EE"/>
            <w:lang w:val="el" w:eastAsia="el"/>
          </w:rPr>
          <w:t>Τροποποίηση 4555/2018, Άρθρο 190</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1" w:history="1">
        <w:r>
          <w:rPr>
            <w:rStyle w:val="Hyperlink"/>
            <w:b/>
            <w:bCs/>
            <w:color w:val="0000EE"/>
            <w:u w:color="0000EE"/>
            <w:lang w:val="el" w:eastAsia="el"/>
          </w:rPr>
          <w:t>Προσθήκη 4210/2013, Άρθρο 11</w:t>
        </w:r>
      </w:hyperlink>
      <w:r>
        <w:rPr>
          <w:b/>
          <w:bCs/>
          <w:lang w:val="el" w:eastAsia="el"/>
        </w:rPr>
        <w:t xml:space="preserve">; </w:t>
      </w:r>
      <w:hyperlink r:id="rId284" w:anchor="art_11" w:history="1">
        <w:r>
          <w:rPr>
            <w:rStyle w:val="Hyperlink"/>
            <w:b/>
            <w:bCs/>
            <w:color w:val="0000EE"/>
            <w:u w:color="0000EE"/>
            <w:lang w:val="el" w:eastAsia="el"/>
          </w:rPr>
          <w:t>Προσθήκη 4210/2013, Άρθρο 11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11" w:history="1">
        <w:r>
          <w:rPr>
            <w:rStyle w:val="Hyperlink"/>
            <w:b/>
            <w:bCs/>
            <w:color w:val="0000EE"/>
            <w:u w:color="0000EE"/>
            <w:lang w:val="el" w:eastAsia="el"/>
          </w:rPr>
          <w:t>Προσθήκη 4210/2013, Άρθρο 11</w:t>
        </w:r>
      </w:hyperlink>
      <w:r>
        <w:rPr>
          <w:b/>
          <w:bCs/>
          <w:lang w:val="el" w:eastAsia="el"/>
        </w:rPr>
        <w:t xml:space="preserve">; </w:t>
      </w:r>
      <w:hyperlink r:id="rId286" w:anchor="art_11" w:history="1">
        <w:r>
          <w:rPr>
            <w:rStyle w:val="Hyperlink"/>
            <w:b/>
            <w:bCs/>
            <w:color w:val="0000EE"/>
            <w:u w:color="0000EE"/>
            <w:lang w:val="el" w:eastAsia="el"/>
          </w:rPr>
          <w:t>Τροποποίηση 4210/2013, Άρθρο 11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26" w:history="1">
        <w:r>
          <w:rPr>
            <w:rStyle w:val="Hyperlink"/>
            <w:b/>
            <w:bCs/>
            <w:color w:val="0000EE"/>
            <w:u w:color="0000EE"/>
            <w:lang w:val="el" w:eastAsia="el"/>
          </w:rPr>
          <w:t>Τροποποίηση 4199/2013, Άρθρο 126</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1" w:history="1">
        <w:r>
          <w:rPr>
            <w:rStyle w:val="Hyperlink"/>
            <w:b/>
            <w:bCs/>
            <w:color w:val="0000EE"/>
            <w:u w:color="0000EE"/>
            <w:lang w:val="el" w:eastAsia="el"/>
          </w:rPr>
          <w:t>Προσθήκη 4210/2013, Άρθρο 11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79" w:history="1">
        <w:r>
          <w:rPr>
            <w:rStyle w:val="Hyperlink"/>
            <w:b/>
            <w:bCs/>
            <w:color w:val="0000EE"/>
            <w:u w:color="0000EE"/>
            <w:lang w:val="el" w:eastAsia="el"/>
          </w:rPr>
          <w:t>Τροποποίηση 4174/2013, Άρθρο 79</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0" w:history="1">
        <w:r>
          <w:rPr>
            <w:rStyle w:val="Hyperlink"/>
            <w:b/>
            <w:bCs/>
            <w:color w:val="0000EE"/>
            <w:u w:color="0000EE"/>
            <w:lang w:val="el" w:eastAsia="el"/>
          </w:rPr>
          <w:t>Τροποποίηση 4283/2014, Άρθρο 10</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80" w:history="1">
        <w:r>
          <w:rPr>
            <w:rStyle w:val="Hyperlink"/>
            <w:b/>
            <w:bCs/>
            <w:color w:val="0000EE"/>
            <w:u w:color="0000EE"/>
            <w:lang w:val="el" w:eastAsia="el"/>
          </w:rPr>
          <w:t>Τροποποίηση 4310/2014, Άρθρο 80</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79" w:history="1">
        <w:r>
          <w:rPr>
            <w:rStyle w:val="Hyperlink"/>
            <w:b/>
            <w:bCs/>
            <w:color w:val="0000EE"/>
            <w:u w:color="0000EE"/>
            <w:lang w:val="el" w:eastAsia="el"/>
          </w:rPr>
          <w:t>Τροποποίηση 4174/2013, Άρθρο 79</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22" w:history="1">
        <w:r>
          <w:rPr>
            <w:rStyle w:val="Hyperlink"/>
            <w:b/>
            <w:bCs/>
            <w:color w:val="0000EE"/>
            <w:u w:color="0000EE"/>
            <w:lang w:val="el" w:eastAsia="el"/>
          </w:rPr>
          <w:t>Προσθήκη 4305/2014, Άρθρο 22</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295" w:anchor="art_29" w:history="1">
        <w:r>
          <w:rPr>
            <w:rStyle w:val="Hyperlink"/>
            <w:b/>
            <w:bCs/>
            <w:color w:val="0000EE"/>
            <w:u w:color="0000EE"/>
            <w:lang w:val="el" w:eastAsia="el"/>
          </w:rPr>
          <w:t>Προσθήκη 4210/2013, Άρθρο 29</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53" w:history="1">
        <w:r>
          <w:rPr>
            <w:rStyle w:val="Hyperlink"/>
            <w:b/>
            <w:bCs/>
            <w:color w:val="0000EE"/>
            <w:u w:color="0000EE"/>
            <w:lang w:val="el" w:eastAsia="el"/>
          </w:rPr>
          <w:t>Προσθήκη 4186/2013, Άρθρο 53</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8" w:history="1">
        <w:r>
          <w:rPr>
            <w:rStyle w:val="Hyperlink"/>
            <w:b/>
            <w:bCs/>
            <w:color w:val="0000EE"/>
            <w:u w:color="0000EE"/>
            <w:lang w:val="el" w:eastAsia="el"/>
          </w:rPr>
          <w:t>Προσθήκη 4210/2013, Άρθρο 28</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22" w:history="1">
        <w:r>
          <w:rPr>
            <w:rStyle w:val="Hyperlink"/>
            <w:b/>
            <w:bCs/>
            <w:color w:val="0000EE"/>
            <w:u w:color="0000EE"/>
            <w:lang w:val="el" w:eastAsia="el"/>
          </w:rPr>
          <w:t>Προσθήκη 4305/2014, Άρθρο 22</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51" w:history="1">
        <w:r>
          <w:rPr>
            <w:rStyle w:val="Hyperlink"/>
            <w:b/>
            <w:bCs/>
            <w:color w:val="0000EE"/>
            <w:u w:color="0000EE"/>
            <w:lang w:val="el" w:eastAsia="el"/>
          </w:rPr>
          <w:t>Προσθήκη 4250/2014, Άρθρο 51</w:t>
        </w:r>
      </w:hyperlink>
      <w:r>
        <w:rPr>
          <w:b/>
          <w:bCs/>
          <w:lang w:val="el" w:eastAsia="el"/>
        </w:rPr>
        <w:t xml:space="preserve">; </w:t>
      </w:r>
      <w:hyperlink r:id="rId300" w:anchor="art_22" w:history="1">
        <w:r>
          <w:rPr>
            <w:rStyle w:val="Hyperlink"/>
            <w:b/>
            <w:bCs/>
            <w:color w:val="0000EE"/>
            <w:u w:color="0000EE"/>
            <w:lang w:val="el" w:eastAsia="el"/>
          </w:rPr>
          <w:t>Τροποποίηση 4305/2014, Άρθρο 22</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302" w:anchor="art_56" w:history="1">
        <w:r>
          <w:rPr>
            <w:rStyle w:val="Hyperlink"/>
            <w:b/>
            <w:bCs/>
            <w:color w:val="0000EE"/>
            <w:u w:color="0000EE"/>
            <w:lang w:val="el" w:eastAsia="el"/>
          </w:rPr>
          <w:t>Τροποποίηση 4315/2014, Άρθρο 56</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7" w:history="1">
        <w:r>
          <w:rPr>
            <w:rStyle w:val="Hyperlink"/>
            <w:b/>
            <w:bCs/>
            <w:color w:val="0000EE"/>
            <w:u w:color="0000EE"/>
            <w:lang w:val="el" w:eastAsia="el"/>
          </w:rPr>
          <w:t>Τροποποίηση 4244/2014, Άρθρο 7</w:t>
        </w:r>
      </w:hyperlink>
      <w:r>
        <w:rPr>
          <w:b/>
          <w:bCs/>
          <w:lang w:val="el" w:eastAsia="el"/>
        </w:rPr>
        <w:t xml:space="preserve">; </w:t>
      </w:r>
      <w:hyperlink r:id="rId304" w:anchor="art_51" w:history="1">
        <w:r>
          <w:rPr>
            <w:rStyle w:val="Hyperlink"/>
            <w:b/>
            <w:bCs/>
            <w:color w:val="0000EE"/>
            <w:u w:color="0000EE"/>
            <w:lang w:val="el" w:eastAsia="el"/>
          </w:rPr>
          <w:t>Τροποποίηση 4250/2014, Άρθρο 51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1" w:history="1">
        <w:r>
          <w:rPr>
            <w:rStyle w:val="Hyperlink"/>
            <w:b/>
            <w:bCs/>
            <w:color w:val="0000EE"/>
            <w:u w:color="0000EE"/>
            <w:lang w:val="el" w:eastAsia="el"/>
          </w:rPr>
          <w:t>Προσθήκη 4210/2013, Άρθρο 11</w:t>
        </w:r>
      </w:hyperlink>
      <w:r>
        <w:rPr>
          <w:b/>
          <w:bCs/>
          <w:lang w:val="el" w:eastAsia="el"/>
        </w:rPr>
        <w:t xml:space="preserve">; </w:t>
      </w:r>
      <w:hyperlink r:id="rId306" w:anchor="art_11" w:history="1">
        <w:r>
          <w:rPr>
            <w:rStyle w:val="Hyperlink"/>
            <w:b/>
            <w:bCs/>
            <w:color w:val="0000EE"/>
            <w:u w:color="0000EE"/>
            <w:lang w:val="el" w:eastAsia="el"/>
          </w:rPr>
          <w:t>Τροποποίηση 4210/2013, Άρθρο 11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57" w:history="1">
        <w:r>
          <w:rPr>
            <w:rStyle w:val="Hyperlink"/>
            <w:b/>
            <w:bCs/>
            <w:color w:val="0000EE"/>
            <w:u w:color="0000EE"/>
            <w:lang w:val="el" w:eastAsia="el"/>
          </w:rPr>
          <w:t>Τροποποίηση 4512/2018, Άρθρο 257</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309"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7" w:history="1">
        <w:r>
          <w:rPr>
            <w:rStyle w:val="Hyperlink"/>
            <w:b/>
            <w:bCs/>
            <w:color w:val="0000EE"/>
            <w:u w:color="0000EE"/>
            <w:lang w:val="el" w:eastAsia="el"/>
          </w:rPr>
          <w:t>Τροποποίηση 4183/2013, Άρθρο 7</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97" w:history="1">
        <w:r>
          <w:rPr>
            <w:rStyle w:val="Hyperlink"/>
            <w:b/>
            <w:bCs/>
            <w:color w:val="0000EE"/>
            <w:u w:color="0000EE"/>
            <w:lang w:val="el" w:eastAsia="el"/>
          </w:rPr>
          <w:t>Τροποποίηση 4486/2017, Άρθρο 97</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2" w:history="1">
        <w:r>
          <w:rPr>
            <w:rStyle w:val="Hyperlink"/>
            <w:b/>
            <w:bCs/>
            <w:color w:val="0000EE"/>
            <w:u w:color="0000EE"/>
            <w:lang w:val="el" w:eastAsia="el"/>
          </w:rPr>
          <w:t>Τροποποίηση 4208/2013, Άρθρο 2</w:t>
        </w:r>
      </w:hyperlink>
      <w:r>
        <w:rPr>
          <w:b/>
          <w:bCs/>
          <w:lang w:val="el" w:eastAsia="el"/>
        </w:rPr>
        <w:t xml:space="preserve">; </w:t>
      </w:r>
      <w:hyperlink r:id="rId313" w:anchor="art_2" w:history="1">
        <w:r>
          <w:rPr>
            <w:rStyle w:val="Hyperlink"/>
            <w:b/>
            <w:bCs/>
            <w:color w:val="0000EE"/>
            <w:u w:color="0000EE"/>
            <w:lang w:val="el" w:eastAsia="el"/>
          </w:rPr>
          <w:t>Προσθήκη 4208/2013, Άρθρο 2</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77" w:history="1">
        <w:r>
          <w:rPr>
            <w:rStyle w:val="Hyperlink"/>
            <w:b/>
            <w:bCs/>
            <w:color w:val="0000EE"/>
            <w:u w:color="0000EE"/>
            <w:lang w:val="el" w:eastAsia="el"/>
          </w:rPr>
          <w:t>Προσθήκη 4509/2017, Άρθρο 77</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 w:history="1">
        <w:r>
          <w:rPr>
            <w:rStyle w:val="Hyperlink"/>
            <w:b/>
            <w:bCs/>
            <w:color w:val="0000EE"/>
            <w:u w:color="0000EE"/>
            <w:lang w:val="el" w:eastAsia="el"/>
          </w:rPr>
          <w:t>Προσθήκη 4564/2018, Άρθρο 2</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05/27/4389"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7/05/19/4472" TargetMode="External" /><Relationship Id="rId102" Type="http://schemas.openxmlformats.org/officeDocument/2006/relationships/hyperlink" Target="http://data.aade.gr/eli/pri/law/2016/05/12/4387"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4/04/07/4254" TargetMode="External" /><Relationship Id="rId107" Type="http://schemas.openxmlformats.org/officeDocument/2006/relationships/hyperlink" Target="http://data.aade.gr/eli/pri/law/2014/04/07/4254" TargetMode="External" /><Relationship Id="rId108" Type="http://schemas.openxmlformats.org/officeDocument/2006/relationships/hyperlink" Target="http://data.aade.gr/eli/pri/law/2014/04/07/4254" TargetMode="External" /><Relationship Id="rId109" Type="http://schemas.openxmlformats.org/officeDocument/2006/relationships/hyperlink" Target="http://data.aade.gr/eli/pri/law/2014/04/07/4254" TargetMode="External" /><Relationship Id="rId11" Type="http://schemas.openxmlformats.org/officeDocument/2006/relationships/hyperlink" Target="http://data.aade.gr/eli/pri/law/2016/12/22/4446" TargetMode="External" /><Relationship Id="rId110" Type="http://schemas.openxmlformats.org/officeDocument/2006/relationships/hyperlink" Target="http://data.aade.gr/eli/pri/law/2014/04/07/4254"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4/04/07/4254"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4/04/07/4254"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4/04/07/4254"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4/12/24/4316" TargetMode="External" /><Relationship Id="rId122" Type="http://schemas.openxmlformats.org/officeDocument/2006/relationships/hyperlink" Target="http://data.aade.gr/eli/pri/law/2014/12/24/4316" TargetMode="External" /><Relationship Id="rId123" Type="http://schemas.openxmlformats.org/officeDocument/2006/relationships/hyperlink" Target="http://data.aade.gr/eli/pri/law/2014/12/24/4316" TargetMode="External" /><Relationship Id="rId124" Type="http://schemas.openxmlformats.org/officeDocument/2006/relationships/hyperlink" Target="http://data.aade.gr/eli/pri/law/2014/12/24/4316" TargetMode="External" /><Relationship Id="rId125" Type="http://schemas.openxmlformats.org/officeDocument/2006/relationships/hyperlink" Target="http://data.aade.gr/eli/pri/law/2014/12/24/4316" TargetMode="External" /><Relationship Id="rId126" Type="http://schemas.openxmlformats.org/officeDocument/2006/relationships/hyperlink" Target="http://data.aade.gr/eli/pri/law/2014/12/24/4316" TargetMode="External" /><Relationship Id="rId127" Type="http://schemas.openxmlformats.org/officeDocument/2006/relationships/hyperlink" Target="http://data.aade.gr/eli/pri/law/2014/12/24/4316" TargetMode="External" /><Relationship Id="rId128" Type="http://schemas.openxmlformats.org/officeDocument/2006/relationships/hyperlink" Target="http://data.aade.gr/eli/pri/law/2014/12/24/4316" TargetMode="External" /><Relationship Id="rId129" Type="http://schemas.openxmlformats.org/officeDocument/2006/relationships/hyperlink" Target="http://data.aade.gr/eli/pri/law/2018/06/14/4549" TargetMode="External" /><Relationship Id="rId13" Type="http://schemas.openxmlformats.org/officeDocument/2006/relationships/hyperlink" Target="http://data.aade.gr/eli/pri/law/2018/05/15/4537" TargetMode="External" /><Relationship Id="rId130" Type="http://schemas.openxmlformats.org/officeDocument/2006/relationships/hyperlink" Target="http://data.aade.gr/eli/pri/law/2016/05/12/4387" TargetMode="External" /><Relationship Id="rId131" Type="http://schemas.openxmlformats.org/officeDocument/2006/relationships/hyperlink" Target="http://data.aade.gr/eli/pri/law/2018/05/15/4537" TargetMode="External" /><Relationship Id="rId132" Type="http://schemas.openxmlformats.org/officeDocument/2006/relationships/hyperlink" Target="http://data.aade.gr/eli/pri/law/2018/06/14/4549"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4/04/07/4254"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6/12/22/4446"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4/04/07/4254" TargetMode="External" /><Relationship Id="rId14" Type="http://schemas.openxmlformats.org/officeDocument/2006/relationships/hyperlink" Target="http://data.aade.gr/eli/pri/law/2014/04/07/4254" TargetMode="External" /><Relationship Id="rId140" Type="http://schemas.openxmlformats.org/officeDocument/2006/relationships/hyperlink" Target="http://data.aade.gr/eli/pri/law/2014/04/07/4254" TargetMode="External" /><Relationship Id="rId141" Type="http://schemas.openxmlformats.org/officeDocument/2006/relationships/hyperlink" Target="http://data.aade.gr/eli/pri/law/2017/07/31/4483" TargetMode="External" /><Relationship Id="rId142" Type="http://schemas.openxmlformats.org/officeDocument/2006/relationships/hyperlink" Target="http://data.aade.gr/eli/pri/law/2014/04/07/4254" TargetMode="External" /><Relationship Id="rId143" Type="http://schemas.openxmlformats.org/officeDocument/2006/relationships/hyperlink" Target="http://data.aade.gr/eli/pri/law/2016/04/05/4378" TargetMode="External" /><Relationship Id="rId144" Type="http://schemas.openxmlformats.org/officeDocument/2006/relationships/hyperlink" Target="http://data.aade.gr/eli/pri/law/2016/04/05/4378"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4/04/07/4254"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6/12/22/4446" TargetMode="External" /><Relationship Id="rId156" Type="http://schemas.openxmlformats.org/officeDocument/2006/relationships/hyperlink" Target="http://data.aade.gr/eli/pri/law/2017/04/04/4465" TargetMode="External" /><Relationship Id="rId157" Type="http://schemas.openxmlformats.org/officeDocument/2006/relationships/hyperlink" Target="http://data.aade.gr/eli/pri/law/2017/04/04/4465"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6/05/12/4387" TargetMode="External" /><Relationship Id="rId160" Type="http://schemas.openxmlformats.org/officeDocument/2006/relationships/hyperlink" Target="http://data.aade.gr/eli/pri/law/2017/04/04/4465"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6/11/28/4438"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6/11/28/4438"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8/06/14/4549"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6/11/28/4438" TargetMode="External" /><Relationship Id="rId174" Type="http://schemas.openxmlformats.org/officeDocument/2006/relationships/hyperlink" Target="http://data.aade.gr/eli/pri/law/2016/05/12/4387"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6/12/22/4446" TargetMode="External" /><Relationship Id="rId179" Type="http://schemas.openxmlformats.org/officeDocument/2006/relationships/hyperlink" Target="http://data.aade.gr/eli/pri/law/2014/04/07/4254"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7/05/19/4472" TargetMode="External" /><Relationship Id="rId181" Type="http://schemas.openxmlformats.org/officeDocument/2006/relationships/hyperlink" Target="http://data.aade.gr/eli/pri/law/2018/06/14/4549"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6/12/22/4446" TargetMode="External" /><Relationship Id="rId184" Type="http://schemas.openxmlformats.org/officeDocument/2006/relationships/hyperlink" Target="http://data.aade.gr/eli/pri/law/2014/09/10/4283" TargetMode="External" /><Relationship Id="rId185" Type="http://schemas.openxmlformats.org/officeDocument/2006/relationships/hyperlink" Target="http://data.aade.gr/eli/pri/law/2016/12/22/4446" TargetMode="External" /><Relationship Id="rId186" Type="http://schemas.openxmlformats.org/officeDocument/2006/relationships/hyperlink" Target="http://data.aade.gr/eli/pri/law/2014/04/07/4254" TargetMode="External" /><Relationship Id="rId187" Type="http://schemas.openxmlformats.org/officeDocument/2006/relationships/hyperlink" Target="http://data.aade.gr/eli/pri/law/2017/06/07/4474"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7/06/07/4474"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4/04/07/4254" TargetMode="External" /><Relationship Id="rId192" Type="http://schemas.openxmlformats.org/officeDocument/2006/relationships/hyperlink" Target="http://data.aade.gr/eli/pri/law/2018/06/14/4549"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8/06/14/4549"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4/04/07/4254" TargetMode="External" /><Relationship Id="rId198" Type="http://schemas.openxmlformats.org/officeDocument/2006/relationships/hyperlink" Target="http://data.aade.gr/eli/pri/law/2016/05/12/4387" TargetMode="External" /><Relationship Id="rId199" Type="http://schemas.openxmlformats.org/officeDocument/2006/relationships/hyperlink" Target="http://data.aade.gr/eli/pri/law/2016/08/03/4410"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6/05/12/4387"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8/06/14/4549"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8/06/14/4549"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5/05/14/4328" TargetMode="External" /><Relationship Id="rId209" Type="http://schemas.openxmlformats.org/officeDocument/2006/relationships/hyperlink" Target="http://data.aade.gr/eli/pri/law/2015/07/02/4331" TargetMode="External" /><Relationship Id="rId21" Type="http://schemas.openxmlformats.org/officeDocument/2006/relationships/hyperlink" Target="http://data.aade.gr/eli/pri/law/2016/12/22/4446" TargetMode="External" /><Relationship Id="rId210" Type="http://schemas.openxmlformats.org/officeDocument/2006/relationships/hyperlink" Target="http://data.aade.gr/eli/pri/law/2015/08/14/4336" TargetMode="External" /><Relationship Id="rId211" Type="http://schemas.openxmlformats.org/officeDocument/2006/relationships/hyperlink" Target="http://data.aade.gr/eli/pri/law/2016/04/01/4374" TargetMode="External" /><Relationship Id="rId212" Type="http://schemas.openxmlformats.org/officeDocument/2006/relationships/hyperlink" Target="http://data.aade.gr/eli/pri/law/2016/04/01/4374"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7/04/13/4467"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6/08/03/4410" TargetMode="External" /><Relationship Id="rId218" Type="http://schemas.openxmlformats.org/officeDocument/2006/relationships/hyperlink" Target="http://data.aade.gr/eli/pri/law/2018/06/14/4549" TargetMode="External" /><Relationship Id="rId219" Type="http://schemas.openxmlformats.org/officeDocument/2006/relationships/hyperlink" Target="http://data.aade.gr/eli/pri/law/2018/06/14/4549"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04/07/4254"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5/05/14/4328" TargetMode="External" /><Relationship Id="rId223" Type="http://schemas.openxmlformats.org/officeDocument/2006/relationships/hyperlink" Target="http://data.aade.gr/eli/pri/law/2015/05/14/4328" TargetMode="External" /><Relationship Id="rId224" Type="http://schemas.openxmlformats.org/officeDocument/2006/relationships/hyperlink" Target="http://data.aade.gr/eli/pri/law/2015/08/14/4336"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5/05/14/4328" TargetMode="External" /><Relationship Id="rId227" Type="http://schemas.openxmlformats.org/officeDocument/2006/relationships/hyperlink" Target="http://data.aade.gr/eli/pri/law/2015/05/14/4328" TargetMode="External" /><Relationship Id="rId228" Type="http://schemas.openxmlformats.org/officeDocument/2006/relationships/hyperlink" Target="http://data.aade.gr/eli/pri/law/2015/08/14/4336"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6/12/22/4446" TargetMode="External" /><Relationship Id="rId230" Type="http://schemas.openxmlformats.org/officeDocument/2006/relationships/hyperlink" Target="http://data.aade.gr/eli/pri/law/2018/05/15/4537"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7/04/13/4467" TargetMode="External" /><Relationship Id="rId233" Type="http://schemas.openxmlformats.org/officeDocument/2006/relationships/hyperlink" Target="http://data.aade.gr/eli/pri/law/2017/08/01/4484" TargetMode="External" /><Relationship Id="rId234" Type="http://schemas.openxmlformats.org/officeDocument/2006/relationships/hyperlink" Target="http://data.aade.gr/eli/pri/law/2018/06/14/4549" TargetMode="External" /><Relationship Id="rId235" Type="http://schemas.openxmlformats.org/officeDocument/2006/relationships/hyperlink" Target="http://data.aade.gr/eli/pri/law/2017/04/13/4467" TargetMode="External" /><Relationship Id="rId236" Type="http://schemas.openxmlformats.org/officeDocument/2006/relationships/hyperlink" Target="http://data.aade.gr/eli/pri/law/2014/04/07/4254" TargetMode="External" /><Relationship Id="rId237" Type="http://schemas.openxmlformats.org/officeDocument/2006/relationships/hyperlink" Target="http://data.aade.gr/eli/pri/law/2018/06/14/4549"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7/05/19/4472"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5/07/02/4331" TargetMode="External" /><Relationship Id="rId242" Type="http://schemas.openxmlformats.org/officeDocument/2006/relationships/hyperlink" Target="http://data.aade.gr/eli/pri/law/2015/08/14/4336" TargetMode="External" /><Relationship Id="rId243" Type="http://schemas.openxmlformats.org/officeDocument/2006/relationships/hyperlink" Target="http://data.aade.gr/eli/pri/law/2015/08/14/4336" TargetMode="External" /><Relationship Id="rId244" Type="http://schemas.openxmlformats.org/officeDocument/2006/relationships/hyperlink" Target="http://data.aade.gr/eli/pri/law/2014/04/07/4254"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8/01/17/4512" TargetMode="External" /><Relationship Id="rId248" Type="http://schemas.openxmlformats.org/officeDocument/2006/relationships/hyperlink" Target="http://data.aade.gr/eli/pri/law/2018/01/17/4512" TargetMode="External" /><Relationship Id="rId249" Type="http://schemas.openxmlformats.org/officeDocument/2006/relationships/hyperlink" Target="http://data.aade.gr/eli/pri/law/2018/01/17/4512" TargetMode="External" /><Relationship Id="rId25" Type="http://schemas.openxmlformats.org/officeDocument/2006/relationships/hyperlink" Target="http://data.aade.gr/eli/pri/law/2016/12/22/4446" TargetMode="External" /><Relationship Id="rId250" Type="http://schemas.openxmlformats.org/officeDocument/2006/relationships/hyperlink" Target="http://data.aade.gr/eli/pri/law/2018/06/14/4549"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4/04/07/4254" TargetMode="External" /><Relationship Id="rId253" Type="http://schemas.openxmlformats.org/officeDocument/2006/relationships/hyperlink" Target="http://data.aade.gr/eli/pri/law/2014/12/24/4316" TargetMode="External" /><Relationship Id="rId254" Type="http://schemas.openxmlformats.org/officeDocument/2006/relationships/hyperlink" Target="http://data.aade.gr/eli/pri/law/2015/05/14/4328" TargetMode="External" /><Relationship Id="rId255" Type="http://schemas.openxmlformats.org/officeDocument/2006/relationships/hyperlink" Target="http://data.aade.gr/eli/pri/law/2015/06/16/4330" TargetMode="External" /><Relationship Id="rId256" Type="http://schemas.openxmlformats.org/officeDocument/2006/relationships/hyperlink" Target="http://data.aade.gr/eli/pri/law/2015/07/02/4331" TargetMode="External" /><Relationship Id="rId257" Type="http://schemas.openxmlformats.org/officeDocument/2006/relationships/hyperlink" Target="http://data.aade.gr/eli/pri/law/2015/08/14/4336" TargetMode="External" /><Relationship Id="rId258" Type="http://schemas.openxmlformats.org/officeDocument/2006/relationships/hyperlink" Target="http://data.aade.gr/eli/pri/law/2015/08/14/4336" TargetMode="External" /><Relationship Id="rId259" Type="http://schemas.openxmlformats.org/officeDocument/2006/relationships/hyperlink" Target="http://data.aade.gr/eli/pri/law/2016/04/01/4374" TargetMode="External" /><Relationship Id="rId26" Type="http://schemas.openxmlformats.org/officeDocument/2006/relationships/hyperlink" Target="http://data.aade.gr/eli/pri/law/2017/05/19/4472"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3/07/26/4174"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3/07/26/4174"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4/12/24/4316"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4/04/07/4254" TargetMode="External" /><Relationship Id="rId276" Type="http://schemas.openxmlformats.org/officeDocument/2006/relationships/hyperlink" Target="http://data.aade.gr/eli/pri/law/2016/12/22/4446" TargetMode="External" /><Relationship Id="rId277" Type="http://schemas.openxmlformats.org/officeDocument/2006/relationships/hyperlink" Target="http://data.aade.gr/eli/pri/law/2017/12/22/4509" TargetMode="External" /><Relationship Id="rId278" Type="http://schemas.openxmlformats.org/officeDocument/2006/relationships/hyperlink" Target="http://data.aade.gr/eli/pri/law/2016/12/22/4446" TargetMode="External" /><Relationship Id="rId279" Type="http://schemas.openxmlformats.org/officeDocument/2006/relationships/hyperlink" Target="http://data.aade.gr/eli/pri/law/2016/04/05/4378" TargetMode="External" /><Relationship Id="rId28" Type="http://schemas.openxmlformats.org/officeDocument/2006/relationships/hyperlink" Target="http://data.aade.gr/eli/pri/law/2013/12/31/4223" TargetMode="External" /><Relationship Id="rId280" Type="http://schemas.openxmlformats.org/officeDocument/2006/relationships/hyperlink" Target="http://data.aade.gr/eli/pri/law/2017/08/01/4484" TargetMode="External" /><Relationship Id="rId281" Type="http://schemas.openxmlformats.org/officeDocument/2006/relationships/hyperlink" Target="http://data.aade.gr/eli/pri/law/2018/07/19/4555" TargetMode="External" /><Relationship Id="rId282" Type="http://schemas.openxmlformats.org/officeDocument/2006/relationships/hyperlink" Target="http://data.aade.gr/eli/pri/law/2018/07/19/4555" TargetMode="External" /><Relationship Id="rId283" Type="http://schemas.openxmlformats.org/officeDocument/2006/relationships/hyperlink" Target="http://data.aade.gr/eli/pri/law/2013/11/21/4210" TargetMode="External" /><Relationship Id="rId284" Type="http://schemas.openxmlformats.org/officeDocument/2006/relationships/hyperlink" Target="http://data.aade.gr/eli/pri/law/2013/11/21/4210" TargetMode="External" /><Relationship Id="rId285" Type="http://schemas.openxmlformats.org/officeDocument/2006/relationships/hyperlink" Target="http://data.aade.gr/eli/pri/law/2013/11/21/4210" TargetMode="External" /><Relationship Id="rId286" Type="http://schemas.openxmlformats.org/officeDocument/2006/relationships/hyperlink" Target="http://data.aade.gr/eli/pri/law/2013/11/21/4210" TargetMode="External" /><Relationship Id="rId287" Type="http://schemas.openxmlformats.org/officeDocument/2006/relationships/hyperlink" Target="http://data.aade.gr/eli/pri/law/2013/10/11/4199" TargetMode="External" /><Relationship Id="rId288" Type="http://schemas.openxmlformats.org/officeDocument/2006/relationships/hyperlink" Target="http://data.aade.gr/eli/pri/law/2013/11/21/4210" TargetMode="External" /><Relationship Id="rId289" Type="http://schemas.openxmlformats.org/officeDocument/2006/relationships/hyperlink" Target="http://data.aade.gr/eli/pri/law/2013/07/26/4174" TargetMode="External" /><Relationship Id="rId29" Type="http://schemas.openxmlformats.org/officeDocument/2006/relationships/hyperlink" Target="http://data.aade.gr/eli/pri/law/2013/12/31/4223" TargetMode="External" /><Relationship Id="rId290" Type="http://schemas.openxmlformats.org/officeDocument/2006/relationships/hyperlink" Target="http://data.aade.gr/eli/pri/law/2014/09/10/4283" TargetMode="External" /><Relationship Id="rId291" Type="http://schemas.openxmlformats.org/officeDocument/2006/relationships/hyperlink" Target="http://data.aade.gr/eli/pri/law/2014/12/08/4310" TargetMode="External" /><Relationship Id="rId292" Type="http://schemas.openxmlformats.org/officeDocument/2006/relationships/hyperlink" Target="http://data.aade.gr/eli/pri/law/2013/07/26/4174" TargetMode="External" /><Relationship Id="rId293" Type="http://schemas.openxmlformats.org/officeDocument/2006/relationships/hyperlink" Target="http://data.aade.gr/eli/pri/law/2014/10/31/4305" TargetMode="External" /><Relationship Id="rId294" Type="http://schemas.openxmlformats.org/officeDocument/2006/relationships/hyperlink" Target="http://data.aade.gr/eli/pri/law/2013/10/11/4199" TargetMode="External" /><Relationship Id="rId295" Type="http://schemas.openxmlformats.org/officeDocument/2006/relationships/hyperlink" Target="http://data.aade.gr/eli/pri/law/2013/11/21/4210" TargetMode="External" /><Relationship Id="rId296" Type="http://schemas.openxmlformats.org/officeDocument/2006/relationships/hyperlink" Target="http://data.aade.gr/eli/pri/law/2013/09/17/4186" TargetMode="External" /><Relationship Id="rId297" Type="http://schemas.openxmlformats.org/officeDocument/2006/relationships/hyperlink" Target="http://data.aade.gr/eli/pri/law/2013/11/21/4210" TargetMode="External" /><Relationship Id="rId298" Type="http://schemas.openxmlformats.org/officeDocument/2006/relationships/hyperlink" Target="http://data.aade.gr/eli/pri/law/2014/10/31/4305" TargetMode="External" /><Relationship Id="rId299" Type="http://schemas.openxmlformats.org/officeDocument/2006/relationships/hyperlink" Target="http://data.aade.gr/eli/pri/law/2014/03/26/4250"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00" Type="http://schemas.openxmlformats.org/officeDocument/2006/relationships/hyperlink" Target="http://data.aade.gr/eli/pri/law/2014/10/31/4305" TargetMode="External" /><Relationship Id="rId301" Type="http://schemas.openxmlformats.org/officeDocument/2006/relationships/hyperlink" Target="http://data.aade.gr/eli/pri/law/2014/10/31/4305" TargetMode="External" /><Relationship Id="rId302" Type="http://schemas.openxmlformats.org/officeDocument/2006/relationships/hyperlink" Target="http://data.aade.gr/eli/pri/law/2014/12/24/4315" TargetMode="External" /><Relationship Id="rId303" Type="http://schemas.openxmlformats.org/officeDocument/2006/relationships/hyperlink" Target="http://data.aade.gr/eli/pri/law/2014/03/11/4244" TargetMode="External" /><Relationship Id="rId304" Type="http://schemas.openxmlformats.org/officeDocument/2006/relationships/hyperlink" Target="http://data.aade.gr/eli/pri/law/2014/03/26/4250" TargetMode="External" /><Relationship Id="rId305" Type="http://schemas.openxmlformats.org/officeDocument/2006/relationships/hyperlink" Target="http://data.aade.gr/eli/pri/law/2013/11/21/4210" TargetMode="External" /><Relationship Id="rId306" Type="http://schemas.openxmlformats.org/officeDocument/2006/relationships/hyperlink" Target="http://data.aade.gr/eli/pri/law/2013/11/21/4210" TargetMode="External" /><Relationship Id="rId307" Type="http://schemas.openxmlformats.org/officeDocument/2006/relationships/hyperlink" Target="http://data.aade.gr/eli/pri/law/2018/01/17/4512" TargetMode="External" /><Relationship Id="rId308" Type="http://schemas.openxmlformats.org/officeDocument/2006/relationships/hyperlink" Target="http://data.aade.gr/eli/pri/law/2015/08/14/4336" TargetMode="External" /><Relationship Id="rId309" Type="http://schemas.openxmlformats.org/officeDocument/2006/relationships/hyperlink" Target="http://data.aade.gr/eli/pri/law/2016/12/23/4447" TargetMode="External" /><Relationship Id="rId31" Type="http://schemas.openxmlformats.org/officeDocument/2006/relationships/hyperlink" Target="http://data.aade.gr/eli/pri/law/2014/12/24/4316" TargetMode="External" /><Relationship Id="rId310" Type="http://schemas.openxmlformats.org/officeDocument/2006/relationships/hyperlink" Target="http://data.aade.gr/eli/pri/law/2013/09/11/4183" TargetMode="External" /><Relationship Id="rId311" Type="http://schemas.openxmlformats.org/officeDocument/2006/relationships/hyperlink" Target="http://data.aade.gr/eli/pri/law/2017/08/07/4486" TargetMode="External" /><Relationship Id="rId312" Type="http://schemas.openxmlformats.org/officeDocument/2006/relationships/hyperlink" Target="http://data.aade.gr/eli/pri/law/2013/11/18/4208" TargetMode="External" /><Relationship Id="rId313" Type="http://schemas.openxmlformats.org/officeDocument/2006/relationships/hyperlink" Target="http://data.aade.gr/eli/pri/law/2013/11/18/4208" TargetMode="External" /><Relationship Id="rId314" Type="http://schemas.openxmlformats.org/officeDocument/2006/relationships/hyperlink" Target="http://data.aade.gr/eli/pri/law/2017/12/22/4509" TargetMode="External" /><Relationship Id="rId315" Type="http://schemas.openxmlformats.org/officeDocument/2006/relationships/hyperlink" Target="http://data.aade.gr/eli/pri/law/2018/09/21/4564" TargetMode="External" /><Relationship Id="rId316" Type="http://schemas.openxmlformats.org/officeDocument/2006/relationships/hyperlink" Target="http://data.aade.gr/eli/pri/law/2013/08/08/4179" TargetMode="External" /><Relationship Id="rId32" Type="http://schemas.openxmlformats.org/officeDocument/2006/relationships/hyperlink" Target="http://data.aade.gr/eli/pri/law/2014/12/24/4316" TargetMode="External" /><Relationship Id="rId33" Type="http://schemas.openxmlformats.org/officeDocument/2006/relationships/hyperlink" Target="http://data.aade.gr/eli/pri/law/2015/05/14/4328" TargetMode="External" /><Relationship Id="rId34" Type="http://schemas.openxmlformats.org/officeDocument/2006/relationships/hyperlink" Target="http://data.aade.gr/eli/pri/law/2016/05/12/4387" TargetMode="External" /><Relationship Id="rId35" Type="http://schemas.openxmlformats.org/officeDocument/2006/relationships/hyperlink" Target="http://data.aade.gr/eli/pri/law/2016/10/31/4430" TargetMode="External" /><Relationship Id="rId36" Type="http://schemas.openxmlformats.org/officeDocument/2006/relationships/hyperlink" Target="http://data.aade.gr/eli/pri/law/2017/08/01/4484" TargetMode="External" /><Relationship Id="rId37" Type="http://schemas.openxmlformats.org/officeDocument/2006/relationships/hyperlink" Target="http://data.aade.gr/eli/pri/law/2018/06/14/4549" TargetMode="External" /><Relationship Id="rId38" Type="http://schemas.openxmlformats.org/officeDocument/2006/relationships/hyperlink" Target="http://data.aade.gr/eli/pri/law/2018/06/14/4549" TargetMode="External" /><Relationship Id="rId39" Type="http://schemas.openxmlformats.org/officeDocument/2006/relationships/hyperlink" Target="http://data.aade.gr/eli/pri/law/2018/06/14/4549"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6/05/11/4386"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5/03/21/4321" TargetMode="External" /><Relationship Id="rId45" Type="http://schemas.openxmlformats.org/officeDocument/2006/relationships/hyperlink" Target="http://data.aade.gr/eli/pri/law/2015/03/21/4321" TargetMode="External" /><Relationship Id="rId46" Type="http://schemas.openxmlformats.org/officeDocument/2006/relationships/hyperlink" Target="http://data.aade.gr/eli/pri/law/2016/12/22/4446" TargetMode="External" /><Relationship Id="rId47" Type="http://schemas.openxmlformats.org/officeDocument/2006/relationships/hyperlink" Target="http://data.aade.gr/eli/pri/law/2018/06/14/4549"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8/06/14/4549" TargetMode="External" /><Relationship Id="rId5" Type="http://schemas.openxmlformats.org/officeDocument/2006/relationships/hyperlink" Target="http://data.aade.gr/eli/pri/law/2014/04/07/4254"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8/06/14/4549" TargetMode="External" /><Relationship Id="rId52" Type="http://schemas.openxmlformats.org/officeDocument/2006/relationships/hyperlink" Target="http://data.aade.gr/eli/pri/law/2014/04/07/4254"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8/06/14/4549" TargetMode="External" /><Relationship Id="rId57" Type="http://schemas.openxmlformats.org/officeDocument/2006/relationships/hyperlink" Target="http://data.aade.gr/eli/pri/law/2018/06/14/4549" TargetMode="External" /><Relationship Id="rId58" Type="http://schemas.openxmlformats.org/officeDocument/2006/relationships/hyperlink" Target="http://data.aade.gr/eli/pri/law/2016/05/11/4386"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6/05/12/4387"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8/06/14/4549" TargetMode="External" /><Relationship Id="rId65" Type="http://schemas.openxmlformats.org/officeDocument/2006/relationships/hyperlink" Target="http://data.aade.gr/eli/pri/law/2018/06/14/4549" TargetMode="External" /><Relationship Id="rId66" Type="http://schemas.openxmlformats.org/officeDocument/2006/relationships/hyperlink" Target="http://data.aade.gr/eli/pri/law/2018/06/14/4549" TargetMode="External" /><Relationship Id="rId67" Type="http://schemas.openxmlformats.org/officeDocument/2006/relationships/hyperlink" Target="http://data.aade.gr/eli/pri/law/2014/12/24/4315"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4/11/15/4307" TargetMode="External" /><Relationship Id="rId71" Type="http://schemas.openxmlformats.org/officeDocument/2006/relationships/hyperlink" Target="http://data.aade.gr/eli/pri/law/2017/04/04/4465" TargetMode="External" /><Relationship Id="rId72" Type="http://schemas.openxmlformats.org/officeDocument/2006/relationships/hyperlink" Target="http://data.aade.gr/eli/pri/law/2016/12/22/4446" TargetMode="External" /><Relationship Id="rId73" Type="http://schemas.openxmlformats.org/officeDocument/2006/relationships/hyperlink" Target="http://data.aade.gr/eli/pri/law/2015/11/01/4340" TargetMode="External" /><Relationship Id="rId74" Type="http://schemas.openxmlformats.org/officeDocument/2006/relationships/hyperlink" Target="http://data.aade.gr/eli/pri/law/2018/06/14/4549" TargetMode="External" /><Relationship Id="rId75" Type="http://schemas.openxmlformats.org/officeDocument/2006/relationships/hyperlink" Target="http://data.aade.gr/eli/pri/law/2017/05/19/4472" TargetMode="External" /><Relationship Id="rId76" Type="http://schemas.openxmlformats.org/officeDocument/2006/relationships/hyperlink" Target="http://data.aade.gr/eli/pri/law/2017/08/01/4484"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6/05/12/4387"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6/05/12/4387" TargetMode="External" /><Relationship Id="rId81" Type="http://schemas.openxmlformats.org/officeDocument/2006/relationships/hyperlink" Target="http://data.aade.gr/eli/pri/law/2016/05/12/4387" TargetMode="External" /><Relationship Id="rId82" Type="http://schemas.openxmlformats.org/officeDocument/2006/relationships/hyperlink" Target="http://data.aade.gr/eli/pri/law/2016/05/12/4387" TargetMode="External" /><Relationship Id="rId83" Type="http://schemas.openxmlformats.org/officeDocument/2006/relationships/hyperlink" Target="http://data.aade.gr/eli/pri/law/2017/06/07/4474" TargetMode="External" /><Relationship Id="rId84" Type="http://schemas.openxmlformats.org/officeDocument/2006/relationships/hyperlink" Target="http://data.aade.gr/eli/pri/law/2014/04/07/4254" TargetMode="External" /><Relationship Id="rId85" Type="http://schemas.openxmlformats.org/officeDocument/2006/relationships/hyperlink" Target="http://data.aade.gr/eli/pri/law/2018/06/14/4549"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5/06/16/4330" TargetMode="External" /><Relationship Id="rId88" Type="http://schemas.openxmlformats.org/officeDocument/2006/relationships/hyperlink" Target="http://data.aade.gr/eli/pri/law/2015/03/21/4321" TargetMode="External" /><Relationship Id="rId89" Type="http://schemas.openxmlformats.org/officeDocument/2006/relationships/hyperlink" Target="http://data.aade.gr/eli/pri/law/2015/03/21/4321" TargetMode="External" /><Relationship Id="rId9" Type="http://schemas.openxmlformats.org/officeDocument/2006/relationships/hyperlink" Target="http://data.aade.gr/eli/pri/law/2016/10/31/4430" TargetMode="External" /><Relationship Id="rId90" Type="http://schemas.openxmlformats.org/officeDocument/2006/relationships/hyperlink" Target="http://data.aade.gr/eli/pri/law/2015/06/16/4330" TargetMode="External" /><Relationship Id="rId91" Type="http://schemas.openxmlformats.org/officeDocument/2006/relationships/hyperlink" Target="http://data.aade.gr/eli/pri/law/2015/06/16/4330"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5/05/14/4328" TargetMode="External" /><Relationship Id="rId97" Type="http://schemas.openxmlformats.org/officeDocument/2006/relationships/hyperlink" Target="http://data.aade.gr/eli/pri/law/2015/06/16/4330"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5/11/20/43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