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 θεωρείται ανακριβής ή δε θεωρείται ότι παρέλειψε να υποβάλει δήλωση, κατά περίπτωση.</w:t>
      </w:r>
      <w:r>
        <w:rPr>
          <w:rStyle w:val="Hyperlink"/>
          <w:color w:val="000000"/>
          <w:sz w:val="20"/>
          <w:szCs w:val="20"/>
          <w:u w:val="none" w:color="0000EE"/>
          <w:vertAlign w:val="superscript"/>
          <w:lang w:val="el" w:eastAsia="el"/>
        </w:rPr>
        <w:footnoteReference w:id="22"/>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spacing w:before="240" w:after="240"/>
        <w:rPr>
          <w:lang w:val="el" w:eastAsia="el"/>
        </w:rPr>
      </w:pPr>
      <w:r>
        <w:rPr>
          <w:lang w:val="el" w:eastAsia="el"/>
        </w:rPr>
        <w:t>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p>
      <w:pPr>
        <w:spacing w:before="240" w:after="240"/>
        <w:rPr>
          <w:lang w:val="el" w:eastAsia="el"/>
        </w:rPr>
      </w:pPr>
      <w:r>
        <w:rPr>
          <w:lang w:val="el" w:eastAsia="el"/>
        </w:rPr>
        <w:t>Προκειμένου για νομικά πρόσωπα και νομικές οντότητες, η δήλωση εγγραφής υποβάλλεται εντός τριάντα (30) ημερών από τη νόμιμη σύσταση αυτών.</w:t>
      </w:r>
    </w:p>
    <w:p>
      <w:pPr>
        <w:spacing w:before="240" w:after="240"/>
        <w:rPr>
          <w:lang w:val="el" w:eastAsia="el"/>
        </w:rPr>
      </w:pPr>
      <w:r>
        <w:rPr>
          <w:lang w:val="el" w:eastAsia="el"/>
        </w:rPr>
        <w:t>β.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p>
      <w:pPr>
        <w:spacing w:before="240" w:after="240"/>
        <w:rPr>
          <w:lang w:val="el" w:eastAsia="el"/>
        </w:rPr>
      </w:pPr>
      <w:r>
        <w:rPr>
          <w:lang w:val="el" w:eastAsia="el"/>
        </w:rPr>
        <w:t>Εάν δεν έχει προηγηθεί δήλωση εγγραφής, αυτή γίνεται ταυτόχρονα με τη δήλωση έναρξης.</w:t>
      </w:r>
    </w:p>
    <w:p>
      <w:pPr>
        <w:spacing w:before="240" w:after="240"/>
        <w:rPr>
          <w:lang w:val="el" w:eastAsia="el"/>
        </w:rPr>
      </w:pPr>
      <w:r>
        <w:rPr>
          <w:lang w:val="el" w:eastAsia="el"/>
        </w:rPr>
        <w:t>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σύστασης αυτών. Η δήλωση έναρξης υποβάλλεται εντός τριάντα (30) ημερών από τη νόμιμη σύσταση.</w:t>
      </w:r>
    </w:p>
    <w:p>
      <w:pPr>
        <w:spacing w:before="240" w:after="240"/>
        <w:rPr>
          <w:lang w:val="el" w:eastAsia="el"/>
        </w:rPr>
      </w:pPr>
      <w:r>
        <w:rPr>
          <w:lang w:val="el" w:eastAsia="el"/>
        </w:rPr>
        <w:t>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φόρου προστιθέμενης αξίας στο οποίο υπάγεται ο φορολογούμενος.</w:t>
      </w:r>
    </w:p>
    <w:p>
      <w:pPr>
        <w:spacing w:before="240" w:after="240"/>
        <w:rPr>
          <w:lang w:val="el" w:eastAsia="el"/>
        </w:rPr>
      </w:pPr>
      <w:r>
        <w:rPr>
          <w:lang w:val="el" w:eastAsia="el"/>
        </w:rPr>
        <w:t>γ. Με απόφαση του Διοικητή της Ανεξάρτητης Αρχής Δημοσίων Εσόδων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παραγράφων 1 α και 1 β του παρόντος.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παραγράφους 1 α και 1 β.</w:t>
      </w:r>
    </w:p>
    <w:p>
      <w:pPr>
        <w:spacing w:before="240" w:after="240"/>
        <w:rPr>
          <w:lang w:val="el" w:eastAsia="el"/>
        </w:rPr>
      </w:pPr>
      <w:r>
        <w:rPr>
          <w:lang w:val="el" w:eastAsia="el"/>
        </w:rPr>
        <w:t>Με την εγγραφή η Φορολογική Διοίκηση αποδίδει μοναδικό Αριθμό Φορολογικού Μητρώου σε κάθε φορολογούμενο κατά τα οριζόμενα στο επόμενο άρθρο.</w:t>
      </w:r>
    </w:p>
    <w:p>
      <w:pPr>
        <w:spacing w:before="240" w:after="240"/>
        <w:rPr>
          <w:lang w:val="el" w:eastAsia="el"/>
        </w:rPr>
      </w:pPr>
      <w:r>
        <w:rPr>
          <w:lang w:val="el" w:eastAsia="el"/>
        </w:rPr>
        <w:t>δ.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w:t>
      </w:r>
    </w:p>
    <w:p>
      <w:pPr>
        <w:spacing w:before="240" w:after="240"/>
        <w:rPr>
          <w:lang w:val="el" w:eastAsia="el"/>
        </w:rPr>
      </w:pPr>
      <w:r>
        <w:rPr>
          <w:lang w:val="el" w:eastAsia="el"/>
        </w:rPr>
        <w:t>ε. Η εγγύηση, σύμφωνα με την περίπτωση δ,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w:t>
      </w:r>
    </w:p>
    <w:p>
      <w:pPr>
        <w:spacing w:before="240" w:after="240"/>
        <w:rPr>
          <w:lang w:val="el" w:eastAsia="el"/>
        </w:rPr>
      </w:pPr>
      <w:r>
        <w:rPr>
          <w:lang w:val="el" w:eastAsia="el"/>
        </w:rPr>
        <w:t>Με απόφαση του Διοικητή της Ανεξάρτητης Αρχής Δημοσίων Εσόδων ορίζονται το είδος, η διάρκεια, το ύψος της εγγύησης και το περιεχόμενο της έκθεσης.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2.</w:t>
      </w:r>
      <w:r>
        <w:rPr>
          <w:lang w:val="el" w:eastAsia="el"/>
        </w:rPr>
        <w:t xml:space="preserve"> α. Ο φορολογούμενος, που είναι υποκείμενος στον φόρο προστιθέμενης αξίας, υποχρεούται να δηλώνει την πραγματοποίηση ενδοκοινοτικών αποκτήσεων αγαθών και την πραγματοποίηση απαλλασσόμενων, σύμφωνα με τις διατάξεις του άρθρου 28 του Κώδικα ΦΠΑ (ν. 2859/2000), ενδοκοινοτικών παραδόσεων αγαθών.</w:t>
      </w:r>
    </w:p>
    <w:p>
      <w:pPr>
        <w:spacing w:before="240" w:after="240"/>
        <w:rPr>
          <w:lang w:val="el" w:eastAsia="el"/>
        </w:rPr>
      </w:pPr>
      <w:r>
        <w:rPr>
          <w:lang w:val="el" w:eastAsia="el"/>
        </w:rPr>
        <w:t>β. Ο φορολογούμενος, που είναι υποκείμενος στον φόρο προστιθέμενης αξίας, υποχρεούται να δηλώνει την έναρξη ή την παύση παροχής υπηρεσιών προς υποκείμενο στον φόρο εγκατεστημένο σε άλλο κράτος - μέλος, για τις οποίες ο τόπος δεν είναι το εσωτερικό της χώρας, σύμφωνα με την περίπτωση α' της παρ. 2 του άρθρου 14 του Κώδικα ΦΠΑ (ν. 2859/2000).</w:t>
      </w:r>
    </w:p>
    <w:p>
      <w:pPr>
        <w:spacing w:before="240" w:after="240"/>
        <w:rPr>
          <w:lang w:val="el" w:eastAsia="el"/>
        </w:rPr>
      </w:pPr>
      <w:r>
        <w:rPr>
          <w:lang w:val="el" w:eastAsia="el"/>
        </w:rPr>
        <w:t>γ. Ο φορολογούμενος, που είναι υποκείμενος στον φόρο προστιθέμενης αξίας, ή το μη υποκείμενο στον φόρο προστιθέμενης αξίας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κράτος-μέλος, για τις οποίες ο τόπος φορολόγησης είναι το εσωτερικό της χώρας, σύμφωνα με την περίπτωση α' της παρ. 2 του άρθρου 14 του Κώδικα Φ.Π.Α. (ν. 2859/2000) και ο φορολογούμενος είναι υπόχρεος στην καταβολή του φόρου.</w:t>
      </w:r>
    </w:p>
    <w:p>
      <w:pPr>
        <w:spacing w:before="240" w:after="240"/>
        <w:rPr>
          <w:lang w:val="el" w:eastAsia="el"/>
        </w:rPr>
      </w:pPr>
      <w:r>
        <w:rPr>
          <w:lang w:val="el" w:eastAsia="el"/>
        </w:rPr>
        <w:t>δ. Η δήλωση για την πραγματοποίηση ενδοκοινοτικών συναλλαγών υποβάλλεται πριν την πραγματοποίηση της πρώτης ενδοκοινοτικής συναλλαγής, σύμφωνα με τα οριζόμενα στην περίπτωση β της παραγράφου 3 του παρόντος άρθρου.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3α.</w:t>
      </w:r>
      <w:r>
        <w:rPr>
          <w:lang w:val="el" w:eastAsia="el"/>
        </w:rPr>
        <w:t xml:space="preserve">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εντός τριάντα (30) ημερών από την πραγματοποίηση της μεταβολής.</w:t>
      </w:r>
    </w:p>
    <w:p>
      <w:pPr>
        <w:spacing w:before="240" w:after="240"/>
        <w:rPr>
          <w:lang w:val="el" w:eastAsia="el"/>
        </w:rPr>
      </w:pPr>
      <w:r>
        <w:rPr>
          <w:lang w:val="el" w:eastAsia="el"/>
        </w:rPr>
        <w:t>Ειδικά ο φορολογούμενος, που είναι υποκείμενος στον φόρο προστιθέμενης αξίας, για τη μεταβολή καθεστώτος Φ.Π.Α. στο οποίο υπάγεται, υποβάλλει δήλωση μετάταξης εντός της ίδιας ανωτέρω προθεσμίας, εκτός αν προβλέπεται διαφορετικά από τις διατάξεις του Κώδικα ΦΠΑ (ν. 2859/2000).</w:t>
      </w:r>
    </w:p>
    <w:p>
      <w:pPr>
        <w:spacing w:before="240" w:after="240"/>
        <w:rPr>
          <w:lang w:val="el" w:eastAsia="el"/>
        </w:rPr>
      </w:pPr>
      <w:r>
        <w:rPr>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p>
      <w:pPr>
        <w:spacing w:before="240" w:after="240"/>
        <w:rPr>
          <w:lang w:val="el" w:eastAsia="el"/>
        </w:rPr>
      </w:pPr>
      <w:r>
        <w:rPr>
          <w:lang w:val="el" w:eastAsia="el"/>
        </w:rPr>
        <w:t>β. Ο φορολογούμενος που είναι υποκείμενος στον φόρο προστιθέμενης αξίας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 Ειδικά για τους φορολογούμενους των οποίων ο Αριθμός Φορολογικού Μητρώου έχει ανασταλεί, σύμφωνα με τις διατάξεις της παραγράφου 4α του άρθρου 11 του Κώδικα, η δήλωση μεταβολών για τη διενέργεια ενδοκοινοτικών συναλλαγών υποβάλλεται σύμφωνα με τα οριζόμενα στην περίπτωση β' της παραγράφου 4 του άρθρου 11.</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εντός τριάντα (30) ημερών από την οριστική παύση των εργασιών τους και για τα νομικά πρόσωπα και τις νομικές οντότητες εντός τριάντα (30) ημερών από τη λύση τους ή από τη λήξη των εργασιών της εκκαθάρισης ή από την ανακοίνωση διαγραφής τους από το Γ.Ε.ΜΗ., κατά περίπτωση.</w:t>
      </w:r>
    </w:p>
    <w:p>
      <w:pPr>
        <w:spacing w:before="240" w:after="240"/>
        <w:rPr>
          <w:lang w:val="el" w:eastAsia="el"/>
        </w:rPr>
      </w:pPr>
      <w:r>
        <w:rPr>
          <w:lang w:val="el" w:eastAsia="el"/>
        </w:rPr>
        <w:t>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την λήξη της προθεσμίας αποποίησης, που προβλέπεται από τις διατάξεις του άρθρου 1847 του Αστικού Κώδικα, σε κάθε άλλη περίπτωση.</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w:t>
      </w:r>
    </w:p>
    <w:p>
      <w:pPr>
        <w:pStyle w:val="StructureList1"/>
        <w:spacing w:before="120" w:after="0"/>
        <w:rPr>
          <w:lang w:val="el" w:eastAsia="el"/>
        </w:rPr>
      </w:pPr>
      <w:r>
        <w:rPr>
          <w:lang w:val="el" w:eastAsia="el"/>
        </w:rPr>
        <w:t>α)</w:t>
      </w:r>
      <w:r>
        <w:rPr>
          <w:lang w:val="en" w:eastAsia="en"/>
        </w:rPr>
        <w:tab/>
      </w:r>
      <w:r>
        <w:rPr>
          <w:lang w:val="el" w:eastAsia="el"/>
        </w:rPr>
        <w:t xml:space="preserve">καθορίζεται ο τρόπος, ο χρόνος ενημέρωσης και κάθε άλλο αναγκαίο θέμα για την εφαρμογή των διατάξεων των παραγράφων 2, 3 και 4 του παρόντος άρθρου και </w:t>
      </w:r>
    </w:p>
    <w:p>
      <w:pPr>
        <w:pStyle w:val="StructureList1"/>
        <w:spacing w:before="120" w:after="0"/>
        <w:rPr>
          <w:lang w:val="el" w:eastAsia="el"/>
        </w:rPr>
      </w:pPr>
      <w:r>
        <w:rPr>
          <w:lang w:val="el" w:eastAsia="el"/>
        </w:rPr>
        <w:t>β)</w:t>
      </w:r>
      <w:r>
        <w:rPr>
          <w:lang w:val="en" w:eastAsia="en"/>
        </w:rPr>
        <w:tab/>
      </w:r>
      <w:r>
        <w:rPr>
          <w:lang w:val="el" w:eastAsia="el"/>
        </w:rPr>
        <w:t>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Η Φορολογική Διοίκηση δύναται και χωρίς την υποβολή δήλωσης εγγραφής να αποδίδει Αριθμό Φορολογικού Μητρώου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lang w:val="el" w:eastAsia="el"/>
        </w:rPr>
      </w:pPr>
      <w:r>
        <w:rPr>
          <w:lang w:val="el" w:eastAsia="el"/>
        </w:rPr>
        <w:t>i)</w:t>
      </w:r>
      <w:r>
        <w:rPr>
          <w:lang w:val="en" w:eastAsia="en"/>
        </w:rPr>
        <w:tab/>
      </w:r>
      <w:r>
        <w:rPr>
          <w:lang w:val="el" w:eastAsia="el"/>
        </w:rPr>
        <w:t>προκειμένου να βεβαιώσει ή και να εισπράξει απαιτήσεις κατά αυτού,</w:t>
      </w:r>
    </w:p>
    <w:p>
      <w:pPr>
        <w:pStyle w:val="StructureList1"/>
        <w:spacing w:before="120" w:after="0"/>
        <w:rPr>
          <w:lang w:val="el" w:eastAsia="el"/>
        </w:rPr>
      </w:pPr>
      <w:r>
        <w:rPr>
          <w:lang w:val="el" w:eastAsia="el"/>
        </w:rPr>
        <w:t>ii)</w:t>
      </w:r>
      <w:r>
        <w:rPr>
          <w:lang w:val="en" w:eastAsia="en"/>
        </w:rPr>
        <w:tab/>
      </w:r>
      <w:r>
        <w:rPr>
          <w:lang w:val="el" w:eastAsia="el"/>
        </w:rPr>
        <w:t>προκειμένου να πραγματοποιήσει επιστροφές αχρεωστήτως καταβληθέντων ποσών σε μη εγκαταστημένους υποκείμενους στο φόρο στα πλαίσια της διαχείρισης του συστήματος M.O.S.S.,</w:t>
      </w:r>
    </w:p>
    <w:p>
      <w:pPr>
        <w:pStyle w:val="StructureList1"/>
        <w:spacing w:before="120" w:after="0"/>
        <w:rPr>
          <w:lang w:val="el" w:eastAsia="el"/>
        </w:rPr>
      </w:pPr>
      <w:r>
        <w:rPr>
          <w:lang w:val="el" w:eastAsia="el"/>
        </w:rPr>
        <w:t>iii)</w:t>
      </w:r>
      <w:r>
        <w:rPr>
          <w:lang w:val="en" w:eastAsia="en"/>
        </w:rPr>
        <w:tab/>
      </w:r>
      <w:r>
        <w:rPr>
          <w:lang w:val="el" w:eastAsia="el"/>
        </w:rPr>
        <w:t>εφόσον τούτο απαιτείται από άλλες διατάξεις νόμου. Ειδικότερα, η Φορολογική Διοίκηση αποδίδει Αριθμό Φορολογικού Μητρώου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spacing w:before="240" w:after="240"/>
        <w:rPr>
          <w:lang w:val="el" w:eastAsia="el"/>
        </w:rPr>
      </w:pPr>
      <w:r>
        <w:rPr>
          <w:lang w:val="el" w:eastAsia="el"/>
        </w:rPr>
        <w:t>Με απόφαση του Διοικητή της Ανεξάρτητης Αρχής Δημοσίων Εσόδων μπορεί να καθορίζονται και άλλες περιπτώσεις απόδοσης Αριθμού Φορολογικού Μητρώου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απόκτηση του. Ο φορολογούμενος έχει σε κάθε περίπτωση το δικαίωμα να αποδείξει ότι δεν συντρέχουν οι προϋποθέσεις του προηγούμενου εδαφίου.</w:t>
      </w:r>
    </w:p>
    <w:p>
      <w:pPr>
        <w:spacing w:before="240" w:after="240"/>
        <w:rPr>
          <w:lang w:val="el" w:eastAsia="el"/>
        </w:rPr>
      </w:pPr>
      <w:r>
        <w:rPr>
          <w:lang w:val="el" w:eastAsia="el"/>
        </w:rPr>
        <w:t>β. Για τα φυσικά πρόσωπα, που προβαίνουν σε νέα έναρξη εργασιών ως υποκείμενα στον φόρο προστιθέμενης αξίας, και ο Αριθμός Φορολογικού Μητρώου τους είχε ανασταλεί, κατά την άσκηση προηγούμενης δραστηριότητας επιχειρηματικού περιεχομένου, σε εφαρμογή των οριζομένων στην περίπτωση α της παραγράφου 4 του παρόντος άρθρου, και υποβάλλουν δήλωση μεταβολών για τη διενέργεια ενδοκοινοτικών συναλλαγών σύμφωνα με το άρθρο 10 του Κώδικα, απαιτείται η κατάθεση εγγύησης. Το ύψος της εγγύησης προσδιορίζεται λαμβάνοντας υπόψη το ύψος της φοροδιαφυγής, τον λόγο της αναστολής, και την τυχόν υποτροπή, με ελάχιστο ποσό εγγύησης τα δεκαπέντε χιλιάδες (15.000) ευρώ.</w:t>
      </w:r>
    </w:p>
    <w:p>
      <w:pPr>
        <w:spacing w:before="240" w:after="240"/>
        <w:rPr>
          <w:lang w:val="el" w:eastAsia="el"/>
        </w:rPr>
      </w:pPr>
      <w:r>
        <w:rPr>
          <w:lang w:val="el" w:eastAsia="el"/>
        </w:rPr>
        <w:t>Η εν λόγω εγγύηση καταπίπτει αυτοδικαίως σε περίπτωση νέας αναστολής χρήσης του Αριθμού Φορολογικού Μητρώου.</w:t>
      </w:r>
    </w:p>
    <w:p>
      <w:pPr>
        <w:spacing w:before="240" w:after="240"/>
        <w:rPr>
          <w:lang w:val="el" w:eastAsia="el"/>
        </w:rPr>
      </w:pPr>
      <w:r>
        <w:rPr>
          <w:lang w:val="el" w:eastAsia="el"/>
        </w:rPr>
        <w:t>Τα ανωτέρω εφαρμόζονται και στην περίπτωση που νομικό πρόσωπο ή νομική οντότητα, που υπόκειται στον φόρο προστιθέμενης αξίας, υποβάλλει δήλωση μεταβολών για τη διενέργεια ενδοκοινοτικών συναλλαγών στο φορολογικό μητρώο, σύμφωνα με το άρθρο 10 του Κώδικα, και μέτοχος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lang w:val="el" w:eastAsia="el"/>
        </w:rPr>
        <w:t>i)</w:t>
      </w:r>
      <w:r>
        <w:rPr>
          <w:lang w:val="en" w:eastAsia="en"/>
        </w:rPr>
        <w:tab/>
      </w:r>
      <w:r>
        <w:rPr>
          <w:lang w:val="el" w:eastAsia="el"/>
        </w:rPr>
        <w:t>υπήρξε κατά τα τελευταία πέντε (5), πριν από την υποβολή της δήλωσης,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w:t>
      </w:r>
      <w:r>
        <w:rPr>
          <w:lang w:val="en" w:eastAsia="en"/>
        </w:rPr>
        <w:tab/>
      </w:r>
      <w:r>
        <w:rPr>
          <w:lang w:val="el" w:eastAsia="el"/>
        </w:rPr>
        <w:t>άσκησε κατά τα τελευταία πέντε (5), πριν την υποβολή της δήλωσης,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περίπτωση α' της παραγράφου 4,</w:t>
      </w:r>
    </w:p>
    <w:p>
      <w:pPr>
        <w:pStyle w:val="StructureList1"/>
        <w:spacing w:before="120" w:after="0"/>
        <w:rPr>
          <w:lang w:val="el" w:eastAsia="el"/>
        </w:rPr>
      </w:pPr>
      <w:r>
        <w:rPr>
          <w:lang w:val="el" w:eastAsia="el"/>
        </w:rPr>
        <w:t>iii)</w:t>
      </w:r>
      <w:r>
        <w:rPr>
          <w:lang w:val="en" w:eastAsia="en"/>
        </w:rPr>
        <w:tab/>
      </w:r>
      <w:r>
        <w:rPr>
          <w:lang w:val="el" w:eastAsia="el"/>
        </w:rPr>
        <w:t>άσκησε κατά τα τελευταία πέντε (5) πριν την υποβολή της, έτη, ως νομικό πρόσωπο, δραστηριότητα επιχειρηματικού περιεχομένου και ο Αριθμός Φορολογικού Μητρώου του είχε ανασταλεί, σύμφωνα με την ανωτέρω περίπτωση α της παραγράφου 4.</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Ο Αριθμός Φορολογικού Μητρώου φυσικού προσώπου που ασκεί δραστηριότητα επιχειρηματικού περιεχομένου δεν καταργείται με την οριστική παύση των εργασιών του.</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lang w:val="el" w:eastAsia="el"/>
        </w:rPr>
        <w:t xml:space="preserve"> Ο Αριθμός Φορολογικού Μητρώου των νομικών προσώπων και νομικών οντοτήτων δεν καταργείται στο φορολογικό μητρώο με την αλλαγή της νομικής μορφής τους. Ο Αριθμός Φορολογικού Μητρώου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lang w:val="el" w:eastAsia="el"/>
        </w:rPr>
        <w:t xml:space="preserve"> Ο Αριθμός Φορολογικού Μητρώου της υπό ίδρυση επιχείρησης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lang w:val="el" w:eastAsia="el"/>
        </w:rPr>
        <w:t xml:space="preserve"> Στους υποκείμενους στον Φ.Π.Α. που είναι εγκατεστημένοι σε άλλο κράτος - μέλος της Ευρωπαϊκής Ένωσης ή εκτός της Ευρωπαϊκής Ένωσης, ο Αριθμός Φορολογικού Μητρώου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9.</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10.</w:t>
      </w:r>
      <w:r>
        <w:rPr>
          <w:lang w:val="el" w:eastAsia="el"/>
        </w:rPr>
        <w:t xml:space="preserve"> Ο Διοικητής της Ανεξάρτητης Αρχής Δημοσίων Εσόδων με απόφαση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w:t>
      </w:r>
    </w:p>
    <w:p>
      <w:pPr>
        <w:pStyle w:val="StructureList1"/>
        <w:spacing w:before="120" w:after="0"/>
        <w:rPr>
          <w:lang w:val="el" w:eastAsia="el"/>
        </w:rPr>
      </w:pPr>
      <w:r>
        <w:rPr>
          <w:lang w:val="el" w:eastAsia="el"/>
        </w:rPr>
        <w:t>ε)</w:t>
      </w:r>
      <w:r>
        <w:rPr>
          <w:lang w:val="en" w:eastAsia="en"/>
        </w:rPr>
        <w:tab/>
      </w:r>
      <w:r>
        <w:rPr>
          <w:lang w:val="el" w:eastAsia="el"/>
        </w:rPr>
        <w:t>το είδος, το ύψος, τη διάρκεια και τη διαδικασία κατάθεσης της εγγύησης της περίπτωσης β' της παραγράφου 4 καθώς και κάθε άλλη αναγκαία λεπτομέρεια για την εφαρμογή των διατάξεων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8"/>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48"/>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52"/>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5.</w:t>
      </w:r>
      <w:r>
        <w:rPr>
          <w:lang w:val="el" w:eastAsia="el"/>
        </w:rPr>
        <w:t xml:space="preserve"> Ο Διοικητής της Α.Α.Δ.Ε.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 χρόνο και τη διαδικασία υποβολής των πληροφοριών αυτών, καθώς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Πρόνοιας του Υπουργείου Εργασίας, Κοινωνικής Ασφάλισης και Κοινωνικής Αλληλεγγύης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και σε εξουσιοδοτημένο προσωπικό των Ειδικών Λογαριασμών Κονδυλίων Έρευνας των Ανώτατων Εκπαιδευτικών Ιδρυμάτων της Χώρας.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78"/>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85"/>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β. 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γ. Εκπρόθεσμη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δ. Εάν η εκπρόθεσμη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των άρθρων 58 παρ. 2, 58Α παρ. 2, ή 59 παρ. 1, κατά περίπτωση.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ε.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στ. Φόροι, πρόστιμα, τέλη, εισφορές και λοιπά ποσά που έχουν προσδιορισθεί κατά τις διατάξεις των περιπτώσεων δ' και ε' δεν διαγράφονται, συμψηφίζονται ή επιστρέφονται. 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οποτεδήποτε μέχρι την κοινοποίηση του προσωρινού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β. Τροποποιητική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γ. Εάν η τροποποιητική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του άρθρου 58 παρ. 1, 58Α παρ. 2, ή 59 παρ. 2,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δ.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ε. Φόροι, πρόστιμα, τέλη, εισφορές και λοιπά ποσά που προσδιορίζονται κατά τις διατάξεις των περιπτώσεων γ' και δ' δεν διαγράφονται, συμψηφίζονται ή επιστρέφονται.</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03"/>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Με απόφαση του Γενικού Γραμματέα μπορεί να ορίζεται μεγαλύτερος χρόνος για την έκδοση της απόφασης του πρώτου εδαφίου και μέχρι τριάντα έξι (36) μήνες από την υποβολή της αίτησης.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27"/>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τον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r>
        <w:rPr>
          <w:rStyle w:val="Hyperlink"/>
          <w:color w:val="000000"/>
          <w:sz w:val="20"/>
          <w:szCs w:val="20"/>
          <w:u w:val="none" w:color="0000EE"/>
          <w:vertAlign w:val="superscript"/>
          <w:lang w:val="el" w:eastAsia="el"/>
        </w:rPr>
        <w:footnoteReference w:id="131"/>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rStyle w:val="article-num"/>
          <w:b/>
          <w:bCs/>
          <w:lang w:val="el" w:eastAsia="el"/>
        </w:rPr>
        <w:t>Άρθρο 28Α</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w:t>
      </w:r>
      <w:r>
        <w:rPr>
          <w:b/>
          <w:bCs/>
          <w:lang w:val="el" w:eastAsia="el"/>
        </w:rPr>
        <w:t xml:space="preserve"> Για τις υποθέσεις που διαβιβάζονται στη Φορολογική Διοίκηση από την Διεύθυνση Ερευνών Οικονομικού Εγκλήματος (εφεξής «Υπηρεσία»), διενεργείται έλεγχος κατ’ απόλυτη προτεραιότητα, κατά παρέκκλιση δε των διατάξεων του άρθρου 28, η Φορολογική Διοίκηση προβαίνει σε προσωρινό και οριστικό προσδιορισμό φόρου ως ακολούθως: Εντός μηνός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w:t>
      </w:r>
      <w:r>
        <w:rPr>
          <w:b/>
          <w:bCs/>
          <w:lang w:val="el" w:eastAsia="el"/>
        </w:rPr>
        <w:t xml:space="preserve"> Ο φορολογούμενος δύναται να λαμβάνει αντίγραφα των εγγράφων στα οποία βασίζεται ο διορθωτικός προσδιορισμός φόρου και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εντός τριών (3) μηνών από την ημερομηνία παραλαβής των απόψεων του φορολογούμενου ή, σε περίπτωση που ο φορολογούμενος δεν υποβάλει τις απόψεις του, στην εκπνοή της προθεσμίας που ορίζεται στο προηγούμενο εδάφιο. Το εν λόγω διάστημα δύναται να παρατείνεται αιτιολογημένα για ένα (1) επιπλέον μήνα ανάλογα με την πολυπλοκότητα της υπόθεσης, κατόπιν έγγραφης ενημέρωσης προς την Υπηρεσία.</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4.</w:t>
      </w:r>
      <w:r>
        <w:rPr>
          <w:b/>
          <w:bCs/>
          <w:lang w:val="el" w:eastAsia="el"/>
        </w:rPr>
        <w:t xml:space="preserve"> Σε περίπτωση που εντός της προθεσμίας των είκοσι (20) ημερών της παραγράφου 2, ο φορολογούμενος προσκομίσει νέα στοιχεία στην αρμόδια ελεγκτική υπηρεσία της Α.Α.Δ.Ε., η τελευταία δύναται να τα διαβιβάζει στην Υπηρεσία προς αξιολόγηση. Η Υπηρεσία υποχρεούται να αποστείλει στην αρμόδια ελεγκτική υπηρεσία της Α.Α.Δ.Ε. εγγράφως τις απόψεις της επί των νέων αυτών στοιχείων σε προθεσμία ενός μήνα από την ημερομηνία λήψης του φακέλου. Εφόσον ο φορολογούμενος προσκομίσει εμπρόθεσμα νέα στοιχεία στην αρμόδια ελεγκτική υπηρεσία της Α.Α.Δ.Ε., ο χρόνος που απαιτείται για την ολοκλήρωση της διαδικασίας που προβλέπεται στα δύο προηγούμενα εδάφια δεν προσμετράται στην αναφερόμενη στην παράγραφο 3 προθεσμία των τριών (3) μηνών για την έκδοση της οριστικής πράξης προσδιορισμού φόρου, η οποία σε καμία περίπτωση δεν υπερβαίνει συνολικά τους τέσσερεις ή, κατόπιν αιτιολογημένης παράτασης, τους πέντε μήνες από τη λήψη των νέων αυτών στοιχείων από την Α.Α.Δ.Ε..</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 φορολογούμενο.</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 της Α.Α.Δ.Ε..</w:t>
      </w:r>
      <w:r>
        <w:rPr>
          <w:rStyle w:val="Hyperlink"/>
          <w:b/>
          <w:bCs/>
          <w:color w:val="000000"/>
          <w:sz w:val="20"/>
          <w:szCs w:val="20"/>
          <w:u w:val="none" w:color="0000EE"/>
          <w:vertAlign w:val="superscript"/>
          <w:lang w:val="el" w:eastAsia="el"/>
        </w:rPr>
        <w:footnoteReference w:id="139"/>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b/>
          <w:bCs/>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r>
        <w:rPr>
          <w:rStyle w:val="Hyperlink"/>
          <w:b/>
          <w:bCs/>
          <w:color w:val="000000"/>
          <w:sz w:val="20"/>
          <w:szCs w:val="20"/>
          <w:u w:val="none" w:color="0000EE"/>
          <w:vertAlign w:val="superscript"/>
          <w:lang w:val="el" w:eastAsia="el"/>
        </w:rPr>
        <w:footnoteReference w:id="140"/>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w:t>
      </w:r>
      <w:r>
        <w:rPr>
          <w:b/>
          <w:bCs/>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b/>
          <w:bCs/>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b/>
          <w:bCs/>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b/>
          <w:bCs/>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b/>
          <w:bCs/>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b/>
          <w:bCs/>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b/>
          <w:bCs/>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b/>
          <w:bCs/>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b/>
          <w:bCs/>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b/>
          <w:bCs/>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b/>
          <w:b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b/>
          <w:bCs/>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b/>
          <w:bCs/>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b/>
          <w:bCs/>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b/>
          <w:bCs/>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b/>
          <w:bCs/>
          <w:color w:val="000000"/>
          <w:sz w:val="20"/>
          <w:szCs w:val="20"/>
          <w:u w:val="none" w:color="0000EE"/>
          <w:vertAlign w:val="superscript"/>
          <w:lang w:val="el" w:eastAsia="el"/>
        </w:rPr>
        <w:footnoteReference w:id="149"/>
      </w:r>
    </w:p>
    <w:p>
      <w:pPr>
        <w:spacing w:before="240" w:after="240"/>
        <w:rPr>
          <w:lang w:val="el" w:eastAsia="el"/>
        </w:rPr>
      </w:pPr>
      <w:r>
        <w:rPr>
          <w:b/>
          <w:bCs/>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την επωνυμία του φορολογούμενου, </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την ημερομηνία μέχρι την οποία πρέπει να εξοφληθεί ο φόρος, </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η)</w:t>
      </w:r>
      <w:r>
        <w:rPr>
          <w:b/>
          <w:bCs/>
          <w:lang w:val="en" w:eastAsia="en"/>
        </w:rPr>
        <w:tab/>
      </w:r>
      <w:r>
        <w:rPr>
          <w:b/>
          <w:bCs/>
          <w:lang w:val="el" w:eastAsia="el"/>
        </w:rPr>
        <w:t>το χρόνο, τον τόπο και τον τρόπο αμφισβήτησης του προσδιορισμού φόρου, και</w:t>
      </w:r>
      <w:r>
        <w:rPr>
          <w:rStyle w:val="Hyperlink"/>
          <w:b/>
          <w:bCs/>
          <w:color w:val="000000"/>
          <w:sz w:val="20"/>
          <w:szCs w:val="20"/>
          <w:u w:val="none" w:color="0000EE"/>
          <w:vertAlign w:val="superscript"/>
          <w:lang w:val="el" w:eastAsia="el"/>
        </w:rPr>
        <w:footnoteReference w:id="152"/>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53"/>
      </w:r>
    </w:p>
    <w:p>
      <w:pPr>
        <w:pStyle w:val="StructureList1"/>
        <w:spacing w:before="120" w:after="0"/>
        <w:rPr>
          <w:lang w:val="el" w:eastAsia="el"/>
        </w:rPr>
      </w:pPr>
      <w:r>
        <w:rPr>
          <w:b/>
          <w:bCs/>
          <w:lang w:val="el" w:eastAsia="el"/>
        </w:rPr>
        <w:t>ι)</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54"/>
      </w:r>
    </w:p>
    <w:p>
      <w:pPr>
        <w:pStyle w:val="StructureList1"/>
        <w:spacing w:before="120" w:after="0"/>
        <w:rPr>
          <w:lang w:val="el" w:eastAsia="el"/>
        </w:rPr>
      </w:pPr>
      <w:r>
        <w:rPr>
          <w:b/>
          <w:bCs/>
          <w:lang w:val="el" w:eastAsia="el"/>
        </w:rPr>
        <w:t>κ)</w:t>
      </w:r>
      <w:r>
        <w:rPr>
          <w:b/>
          <w:bCs/>
          <w:lang w:val="en" w:eastAsia="en"/>
        </w:rPr>
        <w:tab/>
      </w:r>
      <w:r>
        <w:rPr>
          <w:b/>
          <w:bCs/>
          <w:lang w:val="el" w:eastAsia="el"/>
        </w:rPr>
        <w:t>λοιπές πληροφορίες.</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Η πράξη προσδιορισμού φόρου κοινοποιείται στο πρόσωπο στο οποίο αφορά ο προσδιορισμός φόρου.</w:t>
      </w:r>
      <w:r>
        <w:rPr>
          <w:rStyle w:val="Hyperlink"/>
          <w:b/>
          <w:bCs/>
          <w:color w:val="000000"/>
          <w:sz w:val="20"/>
          <w:szCs w:val="20"/>
          <w:u w:val="none" w:color="0000EE"/>
          <w:vertAlign w:val="superscript"/>
          <w:lang w:val="el" w:eastAsia="el"/>
        </w:rPr>
        <w:footnoteReference w:id="156"/>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3.</w:t>
      </w:r>
      <w:r>
        <w:rPr>
          <w:b/>
          <w:bCs/>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4.</w:t>
      </w:r>
      <w:r>
        <w:rPr>
          <w:b/>
          <w:bCs/>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5.</w:t>
      </w:r>
      <w:r>
        <w:rPr>
          <w:b/>
          <w:bCs/>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6.</w:t>
      </w:r>
      <w:r>
        <w:rPr>
          <w:b/>
          <w:bCs/>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b/>
          <w:bCs/>
          <w:color w:val="000000"/>
          <w:sz w:val="20"/>
          <w:szCs w:val="20"/>
          <w:u w:val="none" w:color="0000EE"/>
          <w:vertAlign w:val="superscript"/>
          <w:lang w:val="el" w:eastAsia="el"/>
        </w:rPr>
        <w:footnoteReference w:id="162"/>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b/>
          <w:bCs/>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b/>
          <w:bCs/>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b/>
          <w:bCs/>
          <w:color w:val="000000"/>
          <w:sz w:val="20"/>
          <w:szCs w:val="20"/>
          <w:u w:val="none" w:color="0000EE"/>
          <w:vertAlign w:val="superscript"/>
          <w:lang w:val="el" w:eastAsia="el"/>
        </w:rPr>
        <w:footnoteReference w:id="165"/>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b/>
          <w:bCs/>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b/>
          <w:bCs/>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4.</w:t>
      </w:r>
      <w:r>
        <w:rPr>
          <w:b/>
          <w:bCs/>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b/>
          <w:bCs/>
          <w:color w:val="000000"/>
          <w:sz w:val="20"/>
          <w:szCs w:val="20"/>
          <w:u w:val="none" w:color="0000EE"/>
          <w:vertAlign w:val="superscript"/>
          <w:lang w:val="el" w:eastAsia="el"/>
        </w:rPr>
        <w:footnoteReference w:id="167"/>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b/>
          <w:bCs/>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3.</w:t>
      </w:r>
      <w:r>
        <w:rPr>
          <w:b/>
          <w:bCs/>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b/>
          <w:bCs/>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170"/>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b/>
          <w:bCs/>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b/>
          <w:bCs/>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b/>
          <w:bCs/>
          <w:lang w:val="el" w:eastAsia="el"/>
        </w:rPr>
        <w:t>γ)</w:t>
      </w:r>
      <w:r>
        <w:rPr>
          <w:b/>
          <w:bCs/>
          <w:lang w:val="en" w:eastAsia="en"/>
        </w:rPr>
        <w:tab/>
      </w:r>
      <w:r>
        <w:rPr>
          <w:b/>
          <w:bCs/>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b/>
          <w:bCs/>
          <w:lang w:val="el" w:eastAsia="el"/>
        </w:rPr>
        <w:t>γγ)</w:t>
      </w:r>
      <w:r>
        <w:rPr>
          <w:b/>
          <w:bCs/>
          <w:lang w:val="en" w:eastAsia="en"/>
        </w:rPr>
        <w:tab/>
      </w:r>
      <w:r>
        <w:rPr>
          <w:b/>
          <w:bCs/>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b/>
          <w:bCs/>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b/>
          <w:bCs/>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b/>
          <w:bCs/>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b/>
          <w:bCs/>
          <w:lang w:val="el" w:eastAsia="el"/>
        </w:rPr>
        <w:t>β)</w:t>
      </w:r>
      <w:r>
        <w:rPr>
          <w:b/>
          <w:bCs/>
          <w:lang w:val="en" w:eastAsia="en"/>
        </w:rPr>
        <w:tab/>
      </w:r>
      <w:r>
        <w:rPr>
          <w:b/>
          <w:bCs/>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b/>
          <w:bCs/>
          <w:lang w:val="el" w:eastAsia="el"/>
        </w:rPr>
        <w:t>γ)</w:t>
      </w:r>
      <w:r>
        <w:rPr>
          <w:b/>
          <w:bCs/>
          <w:lang w:val="en" w:eastAsia="en"/>
        </w:rPr>
        <w:tab/>
      </w:r>
      <w:r>
        <w:rPr>
          <w:b/>
          <w:bCs/>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b/>
          <w:bCs/>
          <w:lang w:val="el" w:eastAsia="el"/>
        </w:rPr>
        <w:t>δ)</w:t>
      </w:r>
      <w:r>
        <w:rPr>
          <w:b/>
          <w:bCs/>
          <w:lang w:val="en" w:eastAsia="en"/>
        </w:rPr>
        <w:tab/>
      </w:r>
      <w:r>
        <w:rPr>
          <w:b/>
          <w:bCs/>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b/>
          <w:bCs/>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 Ο τόκος του προηγούμενου εδαφίου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73"/>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b/>
          <w:bCs/>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έξοδα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τόκος επί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πρόστιμα που σχετίζονται με το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αρχικό ποσό του φόρου.</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b/>
          <w:bCs/>
          <w:lang w:val="el" w:eastAsia="el"/>
        </w:rPr>
        <w:t xml:space="preserve"> Εκτελεστοί τίτλοι από το νόμο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διοικητικού προσδιορισμού φόρου, η πράξη προσδιορισμού του φόρου,</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έκδοσης οριστικής δικαστικής απόφασης, η απόφαση αυτή,</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επιβολής προστίμων οι αντίστοιχες πράξεις,</w:t>
      </w:r>
      <w:r>
        <w:rPr>
          <w:rStyle w:val="Hyperlink"/>
          <w:b/>
          <w:bCs/>
          <w:color w:val="000000"/>
          <w:sz w:val="20"/>
          <w:szCs w:val="20"/>
          <w:u w:val="none" w:color="0000EE"/>
          <w:vertAlign w:val="superscript"/>
          <w:lang w:val="el" w:eastAsia="el"/>
        </w:rPr>
        <w:footnoteReference w:id="175"/>
      </w:r>
    </w:p>
    <w:p>
      <w:pPr>
        <w:pStyle w:val="StructureList1"/>
        <w:spacing w:before="120" w:after="0"/>
        <w:rPr>
          <w:lang w:val="el" w:eastAsia="el"/>
        </w:rPr>
      </w:pPr>
      <w:r>
        <w:rPr>
          <w:b/>
          <w:bCs/>
          <w:lang w:val="el" w:eastAsia="el"/>
        </w:rPr>
        <w:t>η)</w:t>
      </w:r>
      <w:r>
        <w:rPr>
          <w:b/>
          <w:bCs/>
          <w:lang w:val="en" w:eastAsia="en"/>
        </w:rPr>
        <w:tab/>
      </w:r>
      <w:r>
        <w:rPr>
          <w:b/>
          <w:bCs/>
          <w:lang w:val="el" w:eastAsia="el"/>
        </w:rPr>
        <w:t>σε περίπτωση ενδικοφανούς προσφυγής, η απόφαση της Υπηρεσίας Εσωτερικής Επανεξέτασης.</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θ)</w:t>
      </w:r>
      <w:r>
        <w:rPr>
          <w:b/>
          <w:bCs/>
          <w:lang w:val="en" w:eastAsia="en"/>
        </w:rPr>
        <w:tab/>
      </w:r>
      <w:r>
        <w:rPr>
          <w:b/>
          <w:bCs/>
          <w:lang w:val="el" w:eastAsia="el"/>
        </w:rPr>
        <w:t>σε περίπτωση Διαδικασίας Αμοιβαίου Διακανονισμού, η απόφαση Αμοιβαίου Διακανονισμού.</w:t>
      </w:r>
      <w:r>
        <w:rPr>
          <w:rStyle w:val="Hyperlink"/>
          <w:b/>
          <w:bCs/>
          <w:color w:val="000000"/>
          <w:sz w:val="20"/>
          <w:szCs w:val="20"/>
          <w:u w:val="none" w:color="0000EE"/>
          <w:vertAlign w:val="superscript"/>
          <w:lang w:val="el" w:eastAsia="el"/>
        </w:rPr>
        <w:footnoteReference w:id="177"/>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Λήψη διασφαλιστικών μέτρων</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w:t>
      </w:r>
      <w:r>
        <w:rPr>
          <w:b/>
          <w:bCs/>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3.</w:t>
      </w:r>
      <w:r>
        <w:rPr>
          <w:b/>
          <w:bCs/>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4.</w:t>
      </w:r>
      <w:r>
        <w:rPr>
          <w:b/>
          <w:b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5.</w:t>
      </w:r>
      <w:r>
        <w:rPr>
          <w:b/>
          <w:bCs/>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Το μη χρηματικό περιεχόμενο θυρίδων και οι μη χρηματικές παρακαταθήκες, δεσμεύονται στο σύνολό τους.</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6.</w:t>
      </w:r>
      <w:r>
        <w:rPr>
          <w:b/>
          <w:bCs/>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 γένεση της υποχρέωσης απόδοσης ή από το χρόνο της διάπραξης, κατά περίπτωση, και μέχρι την ενεργοποίηση των μέτρων, ανεξάρτητα αν έχουν αποβάλει την ιδιότητα αυτή με οποιονδήποτε τρόπο ή για οποιαδήποτε αιτία.Με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7.</w:t>
      </w:r>
      <w:r>
        <w:rPr>
          <w:b/>
          <w:bCs/>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b/>
          <w:bCs/>
          <w:color w:val="000000"/>
          <w:sz w:val="20"/>
          <w:szCs w:val="20"/>
          <w:u w:val="none" w:color="0000EE"/>
          <w:vertAlign w:val="superscript"/>
          <w:lang w:val="el" w:eastAsia="el"/>
        </w:rPr>
        <w:footnoteReference w:id="185"/>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Α.Φ.Μ. του φορολογουμένου, εφόσον έχει εκδοθεί,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b/>
          <w:bCs/>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b/>
          <w:bCs/>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b/>
          <w:bCs/>
          <w:color w:val="000000"/>
          <w:sz w:val="20"/>
          <w:szCs w:val="20"/>
          <w:u w:val="none" w:color="0000EE"/>
          <w:vertAlign w:val="superscript"/>
          <w:lang w:val="el" w:eastAsia="el"/>
        </w:rPr>
        <w:footnoteReference w:id="194"/>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w:t>
      </w:r>
      <w:r>
        <w:rPr>
          <w:b/>
          <w:bCs/>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b/>
          <w:bCs/>
          <w:color w:val="000000"/>
          <w:sz w:val="20"/>
          <w:szCs w:val="20"/>
          <w:u w:val="none" w:color="0000EE"/>
          <w:vertAlign w:val="superscript"/>
          <w:lang w:val="el" w:eastAsia="el"/>
        </w:rPr>
        <w:footnoteReference w:id="19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b/>
          <w:bCs/>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4.</w:t>
      </w:r>
      <w:r>
        <w:rPr>
          <w:b/>
          <w:bCs/>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5.</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6.</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7.</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8.</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9.</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03"/>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2.</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3.</w:t>
      </w:r>
      <w:r>
        <w:rPr>
          <w:b/>
          <w:b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b/>
          <w:bCs/>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07"/>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b/>
          <w:bCs/>
          <w:color w:val="000000"/>
          <w:sz w:val="20"/>
          <w:szCs w:val="20"/>
          <w:u w:val="none" w:color="0000EE"/>
          <w:vertAlign w:val="superscript"/>
          <w:lang w:val="el" w:eastAsia="el"/>
        </w:rPr>
        <w:footnoteReference w:id="208"/>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δεν υποβάλλει ή υποβάλλει εκπρόθεσμα φορολογική δήλωση,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δεν συνεργαστεί στη διάρκεια φορολογικού ελέγχου, </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b/>
          <w:bCs/>
          <w:lang w:val="el" w:eastAsia="el"/>
        </w:rPr>
        <w:t>ζ)</w:t>
      </w:r>
      <w:r>
        <w:rPr>
          <w:b/>
          <w:bCs/>
          <w:lang w:val="en" w:eastAsia="en"/>
        </w:rPr>
        <w:tab/>
      </w:r>
      <w:r>
        <w:rPr>
          <w:b/>
          <w:bCs/>
          <w:lang w:val="el" w:eastAsia="el"/>
        </w:rPr>
        <w:t>δεν προβαίνει σε εγγραφή στο φορολογικό μητρώο ή εγγράφεται στο φορολογικό μητρώο περισσότερες φορές,</w:t>
      </w:r>
      <w:r>
        <w:rPr>
          <w:rStyle w:val="Hyperlink"/>
          <w:b/>
          <w:bCs/>
          <w:color w:val="000000"/>
          <w:sz w:val="20"/>
          <w:szCs w:val="20"/>
          <w:u w:val="none" w:color="0000EE"/>
          <w:vertAlign w:val="superscript"/>
          <w:lang w:val="el" w:eastAsia="el"/>
        </w:rPr>
        <w:footnoteReference w:id="209"/>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συμμορφώνεται με τις κατά το άρθρο 13 υποχρεώσεις του.</w:t>
      </w:r>
      <w:r>
        <w:rPr>
          <w:rStyle w:val="Hyperlink"/>
          <w:b/>
          <w:bCs/>
          <w:color w:val="000000"/>
          <w:sz w:val="20"/>
          <w:szCs w:val="20"/>
          <w:u w:val="none" w:color="0000EE"/>
          <w:vertAlign w:val="superscript"/>
          <w:lang w:val="el" w:eastAsia="el"/>
        </w:rPr>
        <w:footnoteReference w:id="210"/>
      </w:r>
    </w:p>
    <w:p>
      <w:pPr>
        <w:pStyle w:val="StructureList1"/>
        <w:spacing w:before="120" w:after="0"/>
        <w:rPr>
          <w:lang w:val="el" w:eastAsia="el"/>
        </w:rPr>
      </w:pPr>
      <w:r>
        <w:rPr>
          <w:b/>
          <w:bCs/>
          <w:lang w:val="el" w:eastAsia="el"/>
        </w:rPr>
        <w:t>θ)</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11"/>
      </w:r>
    </w:p>
    <w:p>
      <w:pPr>
        <w:pStyle w:val="StructureList1"/>
        <w:spacing w:before="120" w:after="0"/>
        <w:rPr>
          <w:lang w:val="el" w:eastAsia="el"/>
        </w:rPr>
      </w:pPr>
      <w:r>
        <w:rPr>
          <w:b/>
          <w:bCs/>
          <w:lang w:val="el" w:eastAsia="el"/>
        </w:rPr>
        <w:t>ι)</w:t>
      </w:r>
      <w:r>
        <w:rPr>
          <w:b/>
          <w:bCs/>
          <w:lang w:val="en" w:eastAsia="en"/>
        </w:rPr>
        <w:tab/>
      </w:r>
      <w:r>
        <w:rPr>
          <w:b/>
          <w:bCs/>
          <w:lang w:val="el" w:eastAsia="el"/>
        </w:rPr>
        <w:t>παραβιάζει ή παραποιεί ή επεμβαίνει κατά οποιονδήποτε τρόπο στη λειτουργία των φορολογικών ηλεκτρονικών μηχανισμών,</w:t>
      </w:r>
      <w:r>
        <w:rPr>
          <w:rStyle w:val="Hyperlink"/>
          <w:b/>
          <w:bCs/>
          <w:color w:val="000000"/>
          <w:sz w:val="20"/>
          <w:szCs w:val="20"/>
          <w:u w:val="none" w:color="0000EE"/>
          <w:vertAlign w:val="superscript"/>
          <w:lang w:val="el" w:eastAsia="el"/>
        </w:rPr>
        <w:footnoteReference w:id="212"/>
      </w:r>
    </w:p>
    <w:p>
      <w:pPr>
        <w:pStyle w:val="StructureList1"/>
        <w:spacing w:before="120" w:after="0"/>
        <w:rPr>
          <w:lang w:val="el" w:eastAsia="el"/>
        </w:rPr>
      </w:pPr>
      <w:r>
        <w:rPr>
          <w:b/>
          <w:bCs/>
          <w:lang w:val="el" w:eastAsia="el"/>
        </w:rPr>
        <w:t>ια)</w:t>
      </w:r>
      <w:r>
        <w:rPr>
          <w:b/>
          <w:bCs/>
          <w:lang w:val="en" w:eastAsia="en"/>
        </w:rPr>
        <w:tab/>
      </w:r>
      <w:r>
        <w:rPr>
          <w:b/>
          <w:bCs/>
          <w:lang w:val="el" w:eastAsia="el"/>
        </w:rPr>
        <w:t>εκδίδει στοιχεία λιανικής πώλησης χωρίς τη χρήση φορολογικού ηλεκτρονικού μηχανισμού ή από φορολογικό ηλεκτρονικό μηχανισμό ο οποίος δεν λειτουργεί με εγκεκριμένες προδιαγραφές,</w:t>
      </w:r>
      <w:r>
        <w:rPr>
          <w:rStyle w:val="Hyperlink"/>
          <w:b/>
          <w:bCs/>
          <w:color w:val="000000"/>
          <w:sz w:val="20"/>
          <w:szCs w:val="20"/>
          <w:u w:val="none" w:color="0000EE"/>
          <w:vertAlign w:val="superscript"/>
          <w:lang w:val="el" w:eastAsia="el"/>
        </w:rPr>
        <w:footnoteReference w:id="213"/>
      </w:r>
    </w:p>
    <w:p>
      <w:pPr>
        <w:pStyle w:val="StructureList1"/>
        <w:spacing w:before="120" w:after="0"/>
        <w:rPr>
          <w:lang w:val="el" w:eastAsia="el"/>
        </w:rPr>
      </w:pPr>
      <w:r>
        <w:rPr>
          <w:b/>
          <w:bCs/>
          <w:lang w:val="el" w:eastAsia="el"/>
        </w:rPr>
        <w:t>ιβ)</w:t>
      </w:r>
      <w:r>
        <w:rPr>
          <w:b/>
          <w:bCs/>
          <w:lang w:val="en" w:eastAsia="en"/>
        </w:rPr>
        <w:tab/>
      </w:r>
      <w:r>
        <w:rPr>
          <w:b/>
          <w:bCs/>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ιγ)</w:t>
      </w:r>
      <w:r>
        <w:rPr>
          <w:b/>
          <w:bCs/>
          <w:lang w:val="en" w:eastAsia="en"/>
        </w:rPr>
        <w:tab/>
      </w:r>
      <w:r>
        <w:rPr>
          <w:b/>
          <w:bCs/>
          <w:lang w:val="el" w:eastAsia="el"/>
        </w:rPr>
        <w:t>δεν συμμορφώνεται με τις υποχρεώσεις της παρ. 1 του άρθρου 20 του ν. 3842/2010 (Α' 58),</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υποβάλει ή υποβάλλει ανακριβή στοιχεία, αναφορικά με τις κατά την παρ. 8 του άρθρου 62 του ν. 4170/2013 υποχρεώσεις του.</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r>
        <w:rPr>
          <w:rStyle w:val="Hyperlink"/>
          <w:b/>
          <w:bCs/>
          <w:color w:val="000000"/>
          <w:sz w:val="20"/>
          <w:szCs w:val="20"/>
          <w:u w:val="none" w:color="0000EE"/>
          <w:vertAlign w:val="superscript"/>
          <w:lang w:val="el" w:eastAsia="el"/>
        </w:rPr>
        <w:footnoteReference w:id="217"/>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 άρθρου 20 του ν. 3842/2010 (Α' 58).</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b/>
          <w:bCs/>
          <w:color w:val="000000"/>
          <w:sz w:val="20"/>
          <w:szCs w:val="20"/>
          <w:u w:val="none" w:color="0000EE"/>
          <w:vertAlign w:val="superscript"/>
          <w:lang w:val="el" w:eastAsia="el"/>
        </w:rPr>
        <w:footnoteReference w:id="220"/>
      </w:r>
    </w:p>
    <w:p>
      <w:pPr>
        <w:pStyle w:val="StructureList1"/>
        <w:spacing w:before="120" w:after="0"/>
        <w:rPr>
          <w:lang w:val="el" w:eastAsia="el"/>
        </w:rPr>
      </w:pPr>
      <w:r>
        <w:rPr>
          <w:b/>
          <w:bCs/>
          <w:lang w:val="el" w:eastAsia="el"/>
        </w:rPr>
        <w:t>β)</w:t>
      </w:r>
      <w:r>
        <w:rPr>
          <w:b/>
          <w:bCs/>
          <w:lang w:val="en" w:eastAsia="en"/>
        </w:rPr>
        <w:tab/>
      </w:r>
      <w:r>
        <w:rPr>
          <w:b/>
          <w:bCs/>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b/>
          <w:bCs/>
          <w:color w:val="000000"/>
          <w:sz w:val="20"/>
          <w:szCs w:val="20"/>
          <w:u w:val="none" w:color="0000EE"/>
          <w:vertAlign w:val="superscript"/>
          <w:lang w:val="el" w:eastAsia="el"/>
        </w:rPr>
        <w:footnoteReference w:id="221"/>
      </w:r>
    </w:p>
    <w:p>
      <w:pPr>
        <w:pStyle w:val="StructureList1"/>
        <w:spacing w:before="120" w:after="0"/>
        <w:rPr>
          <w:lang w:val="el" w:eastAsia="el"/>
        </w:rPr>
      </w:pPr>
      <w:r>
        <w:rPr>
          <w:b/>
          <w:bCs/>
          <w:lang w:val="el" w:eastAsia="el"/>
        </w:rPr>
        <w:t>γ)</w:t>
      </w:r>
      <w:r>
        <w:rPr>
          <w:b/>
          <w:bCs/>
          <w:lang w:val="en" w:eastAsia="en"/>
        </w:rPr>
        <w:tab/>
      </w:r>
      <w:r>
        <w:rPr>
          <w:b/>
          <w:bCs/>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b/>
          <w:bCs/>
          <w:color w:val="000000"/>
          <w:sz w:val="20"/>
          <w:szCs w:val="20"/>
          <w:u w:val="none" w:color="0000EE"/>
          <w:vertAlign w:val="superscript"/>
          <w:lang w:val="el" w:eastAsia="el"/>
        </w:rPr>
        <w:footnoteReference w:id="222"/>
      </w:r>
    </w:p>
    <w:p>
      <w:pPr>
        <w:pStyle w:val="StructureList1"/>
        <w:spacing w:before="120" w:after="0"/>
        <w:rPr>
          <w:lang w:val="el" w:eastAsia="el"/>
        </w:rPr>
      </w:pPr>
      <w:r>
        <w:rPr>
          <w:b/>
          <w:bCs/>
          <w:lang w:val="el" w:eastAsia="el"/>
        </w:rPr>
        <w:t>δ)</w:t>
      </w:r>
      <w:r>
        <w:rPr>
          <w:b/>
          <w:bCs/>
          <w:lang w:val="en" w:eastAsia="en"/>
        </w:rPr>
        <w:tab/>
      </w:r>
      <w:r>
        <w:rPr>
          <w:b/>
          <w:bCs/>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b/>
          <w:bCs/>
          <w:color w:val="000000"/>
          <w:sz w:val="20"/>
          <w:szCs w:val="20"/>
          <w:u w:val="none" w:color="0000EE"/>
          <w:vertAlign w:val="superscript"/>
          <w:lang w:val="el" w:eastAsia="el"/>
        </w:rPr>
        <w:footnoteReference w:id="223"/>
      </w:r>
    </w:p>
    <w:p>
      <w:pPr>
        <w:pStyle w:val="StructureList1"/>
        <w:spacing w:before="120" w:after="0"/>
        <w:rPr>
          <w:lang w:val="el" w:eastAsia="el"/>
        </w:rPr>
      </w:pPr>
      <w:r>
        <w:rPr>
          <w:b/>
          <w:bCs/>
          <w:lang w:val="el" w:eastAsia="el"/>
        </w:rPr>
        <w:t>ε)</w:t>
      </w:r>
      <w:r>
        <w:rPr>
          <w:b/>
          <w:bCs/>
          <w:lang w:val="en" w:eastAsia="en"/>
        </w:rPr>
        <w:tab/>
      </w:r>
      <w:r>
        <w:rPr>
          <w:b/>
          <w:bCs/>
          <w:lang w:val="el" w:eastAsia="el"/>
        </w:rPr>
        <w:t>δύο χιλιάδες πεντακόσια (2.500) ευρώ, στις περιπτώσεις ε', ζ', η' και ιδ' της παραγράφου 1,</w:t>
      </w:r>
      <w:r>
        <w:rPr>
          <w:rStyle w:val="Hyperlink"/>
          <w:b/>
          <w:bCs/>
          <w:color w:val="000000"/>
          <w:sz w:val="20"/>
          <w:szCs w:val="20"/>
          <w:u w:val="none" w:color="0000EE"/>
          <w:vertAlign w:val="superscript"/>
          <w:lang w:val="el" w:eastAsia="el"/>
        </w:rPr>
        <w:footnoteReference w:id="224"/>
      </w:r>
    </w:p>
    <w:p>
      <w:pPr>
        <w:pStyle w:val="StructureList1"/>
        <w:spacing w:before="120" w:after="0"/>
        <w:rPr>
          <w:lang w:val="el" w:eastAsia="el"/>
        </w:rPr>
      </w:pPr>
      <w:r>
        <w:rPr>
          <w:b/>
          <w:bCs/>
          <w:lang w:val="el" w:eastAsia="el"/>
        </w:rPr>
        <w:t>στ)</w:t>
      </w:r>
      <w:r>
        <w:rPr>
          <w:b/>
          <w:bCs/>
          <w:lang w:val="en" w:eastAsia="en"/>
        </w:rPr>
        <w:tab/>
      </w:r>
      <w:r>
        <w:rPr>
          <w:b/>
          <w:bCs/>
          <w:lang w:val="el" w:eastAsia="el"/>
        </w:rPr>
        <w:t>πεντακόσια (500) ευρώ, ανά φορολογικό έλεγχο, για παραβάσεις των περιπτώσεων ια' και ιβ' της παραγράφου 1,</w:t>
      </w:r>
      <w:r>
        <w:rPr>
          <w:rStyle w:val="Hyperlink"/>
          <w:b/>
          <w:bCs/>
          <w:color w:val="000000"/>
          <w:sz w:val="20"/>
          <w:szCs w:val="20"/>
          <w:u w:val="none" w:color="0000EE"/>
          <w:vertAlign w:val="superscript"/>
          <w:lang w:val="el" w:eastAsia="el"/>
        </w:rPr>
        <w:footnoteReference w:id="225"/>
      </w:r>
    </w:p>
    <w:p>
      <w:pPr>
        <w:pStyle w:val="StructureList1"/>
        <w:spacing w:before="120" w:after="0"/>
        <w:rPr>
          <w:lang w:val="el" w:eastAsia="el"/>
        </w:rPr>
      </w:pPr>
      <w:r>
        <w:rPr>
          <w:b/>
          <w:bCs/>
          <w:lang w:val="el" w:eastAsia="el"/>
        </w:rPr>
        <w:t>ζ)</w:t>
      </w:r>
      <w:r>
        <w:rPr>
          <w:b/>
          <w:bCs/>
          <w:lang w:val="en" w:eastAsia="en"/>
        </w:rPr>
        <w:tab/>
      </w:r>
      <w:r>
        <w:rPr>
          <w:b/>
          <w:bCs/>
          <w:lang w:val="el" w:eastAsia="el"/>
        </w:rPr>
        <w:t>πέντε, δέκα, και είκοσι χιλιάδες (5.000, 10.000, 20.000) ευρώ, για κάθε παράβαση της περίπτωσης ι' της παραγράφου 1, κατά περίπτωση και ως εξής: πέντε χιλιάδες (5.000) ευρώ, όταν υπαίτιος της παράβασης είναι ο κάτοχος-χρήστης του φορολογικού ηλεκτρονικού μηχανισμού, δέκα χιλιάδες (10.000) ευρώ, όταν υπαίτιος της παράβασης είναι η επιχείρηση μεταπώλησης ή τεχνικής υποστήριξης και είκοσι χιλιάδες (20.000) ευρώ σε περίπτωση που υπαίτιος της παράβασης είναι η επιχείρηση που έχει λάβει έγκριση λογισμικού (software) και υλισμικού (hardware) από τα αρμόδια όργανα.</w:t>
      </w:r>
      <w:r>
        <w:rPr>
          <w:rStyle w:val="Hyperlink"/>
          <w:b/>
          <w:bCs/>
          <w:color w:val="000000"/>
          <w:sz w:val="20"/>
          <w:szCs w:val="20"/>
          <w:u w:val="none" w:color="0000EE"/>
          <w:vertAlign w:val="superscript"/>
          <w:lang w:val="el" w:eastAsia="el"/>
        </w:rPr>
        <w:footnoteReference w:id="226"/>
      </w:r>
    </w:p>
    <w:p>
      <w:pPr>
        <w:pStyle w:val="StructureList1"/>
        <w:spacing w:before="120" w:after="0"/>
        <w:rPr>
          <w:lang w:val="el" w:eastAsia="el"/>
        </w:rPr>
      </w:pPr>
      <w:r>
        <w:rPr>
          <w:b/>
          <w:bCs/>
          <w:lang w:val="el" w:eastAsia="el"/>
        </w:rPr>
        <w:t>η)</w:t>
      </w:r>
      <w:r>
        <w:rPr>
          <w:b/>
          <w:bCs/>
          <w:lang w:val="en" w:eastAsia="en"/>
        </w:rPr>
        <w:tab/>
      </w:r>
      <w:r>
        <w:rPr>
          <w:b/>
          <w:bCs/>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r>
        <w:rPr>
          <w:rStyle w:val="Hyperlink"/>
          <w:b/>
          <w:bCs/>
          <w:color w:val="000000"/>
          <w:sz w:val="20"/>
          <w:szCs w:val="20"/>
          <w:u w:val="none" w:color="0000EE"/>
          <w:vertAlign w:val="superscript"/>
          <w:lang w:val="el" w:eastAsia="el"/>
        </w:rPr>
        <w:footnoteReference w:id="227"/>
      </w:r>
    </w:p>
    <w:p>
      <w:pPr>
        <w:pStyle w:val="StructureList1"/>
        <w:spacing w:before="120" w:after="0"/>
        <w:rPr>
          <w:lang w:val="el" w:eastAsia="el"/>
        </w:rPr>
      </w:pPr>
      <w:r>
        <w:rPr>
          <w:b/>
          <w:bCs/>
          <w:lang w:val="el" w:eastAsia="el"/>
        </w:rPr>
        <w:t>θ)</w:t>
      </w:r>
      <w:r>
        <w:rPr>
          <w:b/>
          <w:bCs/>
          <w:lang w:val="en" w:eastAsia="en"/>
        </w:rPr>
        <w:tab/>
      </w:r>
      <w:r>
        <w:rPr>
          <w:b/>
          <w:bCs/>
          <w:lang w:val="el" w:eastAsia="el"/>
        </w:rPr>
        <w:t>εκατό (100) ευρώ, για κάθε παράβαση της περίπτωσης ιζ' της παρ. 1.Δεν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28"/>
      </w:r>
    </w:p>
    <w:p>
      <w:pPr>
        <w:spacing w:before="240" w:after="240"/>
        <w:rPr>
          <w:lang w:val="el" w:eastAsia="el"/>
        </w:rPr>
      </w:pPr>
      <w:r>
        <w:rPr>
          <w:b/>
          <w:b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b/>
          <w:bCs/>
          <w:color w:val="000000"/>
          <w:sz w:val="20"/>
          <w:szCs w:val="20"/>
          <w:u w:val="none" w:color="0000EE"/>
          <w:vertAlign w:val="superscript"/>
          <w:lang w:val="el" w:eastAsia="el"/>
        </w:rPr>
        <w:footnoteReference w:id="230"/>
      </w:r>
    </w:p>
    <w:p>
      <w:pPr>
        <w:pStyle w:val="Heading6"/>
        <w:spacing w:before="240" w:after="240"/>
        <w:rPr>
          <w:lang w:val="el" w:eastAsia="el"/>
        </w:rPr>
      </w:pPr>
      <w:r>
        <w:rPr>
          <w:b/>
          <w:bCs/>
          <w:lang w:val="el" w:eastAsia="el"/>
        </w:rPr>
        <w:t>Άρθρο 54Α</w:t>
      </w:r>
      <w:r>
        <w:rPr>
          <w:b/>
          <w:bCs/>
          <w:lang w:val="el" w:eastAsia="el"/>
        </w:rPr>
        <w:t xml:space="preserve"> </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w:t>
      </w:r>
      <w:r>
        <w:rPr>
          <w:b/>
          <w:bCs/>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χορηγείται στον κατά το χρόνο χορήγησης αυτού σύνδικο της πτώχευσης εφόσον το ίδιο ακίνητο περιλαμβάνεται στη δήλωση ΕΝ.Φ.Ι.Α. και εφόσον έχει καταβληθεί ή νόμιμα απαλλαγεί από το φόρο για τα πέντε (5) προηγούμενα έτη. 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3.</w:t>
      </w:r>
      <w:r>
        <w:rPr>
          <w:b/>
          <w:bCs/>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 Το πιστοποιητικό που αφορά ακίνητο πτωχού χορηγείται στον κατά το χρόνο χορήγησης αυτού σύνδικο της πτώχευσης εφόσον το ίδιο ακίνητο περιλαμβάνεται στη δήλωση Φ.Α.Π. και εφόσον έχει καταβληθεί ή νόμιμα απαλλαγεί από το φόρο για τα συγκεκριμένα έτη. Το πιστοποιητικό που απαιτείται για τη σύνταξη, τη μεταγραφή ή καταχώρηση αποδοχής κληρονομιάς για τα έτη κατά τα οποία υπόχρεος ήταν ο κληρονομούμενος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4.</w:t>
      </w:r>
      <w:r>
        <w:rPr>
          <w:b/>
          <w:bCs/>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Εφόσον με το αυτό συμβολαιογραφικό έγγραφο μεταβιβάζεται με αντάλλαγμα το σύνολο της ακίνητης περιουσίας φυσικού ή νομικού προσώπου και το συνολικά οφειλόμενο ποσό κύριων και πρόσθετων φόρων και προσαυξήσεων αποδίδεται, επί ποινή ακυρότητας του συμβολαίου, από το συμβολαιογράφο μέσα στην προθεσμία των τριών (3) εργασίμων ημερών, χορηγείται ένα ενιαίο πιστοποιητικό των παραγράφων 1 και 3 για το σύνολο των ακινήτων, χωρίς να απαιτείται να έχει προηγηθεί ρύθμιση των ληξιπρόθεσμων οφειλών από ΕΝ.Φ.Ι.Α. και Φ.Α.Π..Η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5.</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και Φ.Α.Π., κατά περίπτωση, για τα πέντε (5) προηγούμενα έτη.</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6.</w:t>
      </w:r>
      <w:r>
        <w:rPr>
          <w:b/>
          <w:b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 επί της αξίας του μεταβιβαζομένου ακινήτου ή δικαιώματος επ’ αυτού, το οποίο πρόστιμο δεν μπορεί να είναι κατώτερο από 300,00 ευρώ ούτε ανώτερο από 1.000,00 ευρώ. Σε περίπτωση υποτροπής το πρόστιμο διπλασιάζεται.</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38"/>
      </w:r>
    </w:p>
    <w:p>
      <w:pPr>
        <w:pStyle w:val="Heading6"/>
        <w:spacing w:before="240" w:after="240"/>
        <w:rPr>
          <w:lang w:val="el" w:eastAsia="el"/>
        </w:rPr>
      </w:pPr>
      <w:r>
        <w:rPr>
          <w:b/>
          <w:bCs/>
          <w:lang w:val="el" w:eastAsia="el"/>
        </w:rPr>
        <w:t>Άρθρο 54B</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 στον ΕΝ.Φ.Ι.Α.</w:t>
      </w:r>
      <w:r>
        <w:rPr>
          <w:rStyle w:val="Hyperlink"/>
          <w:b/>
          <w:bCs/>
          <w:color w:val="000000"/>
          <w:sz w:val="20"/>
          <w:szCs w:val="20"/>
          <w:u w:val="none" w:color="0000EE"/>
          <w:vertAlign w:val="superscript"/>
          <w:lang w:val="el" w:eastAsia="el"/>
        </w:rPr>
        <w:footnoteReference w:id="239"/>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b/>
          <w:bCs/>
          <w:color w:val="000000"/>
          <w:sz w:val="20"/>
          <w:szCs w:val="20"/>
          <w:u w:val="none" w:color="0000EE"/>
          <w:vertAlign w:val="superscript"/>
          <w:lang w:val="el" w:eastAsia="el"/>
        </w:rPr>
        <w:footnoteReference w:id="240"/>
      </w:r>
    </w:p>
    <w:p>
      <w:pPr>
        <w:pStyle w:val="Heading6"/>
        <w:spacing w:before="240" w:after="240"/>
        <w:rPr>
          <w:lang w:val="el" w:eastAsia="el"/>
        </w:rPr>
      </w:pPr>
      <w:r>
        <w:rPr>
          <w:b/>
          <w:bCs/>
          <w:lang w:val="el" w:eastAsia="el"/>
        </w:rPr>
        <w:t xml:space="preserve">Άρθρο 54Γ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spacing w:before="240" w:after="240"/>
        <w:rPr>
          <w:lang w:val="el" w:eastAsia="el"/>
        </w:rPr>
      </w:pPr>
      <w:r>
        <w:rPr>
          <w:b/>
          <w:bCs/>
          <w:lang w:val="el" w:eastAsia="el"/>
        </w:rPr>
        <w:t>(α) εκατό (100) ευρώ, για κάθε παράβαση της περίπτωσης α΄ ανά Δηλωτέο Λογαριασμό,</w:t>
      </w:r>
    </w:p>
    <w:p>
      <w:pPr>
        <w:spacing w:before="240" w:after="240"/>
        <w:rPr>
          <w:lang w:val="el" w:eastAsia="el"/>
        </w:rPr>
      </w:pPr>
      <w:r>
        <w:rPr>
          <w:b/>
          <w:bCs/>
          <w:lang w:val="el" w:eastAsia="el"/>
        </w:rPr>
        <w:t>(β) τριακόσια (300) ευρώ, για κάθε παράβαση των περιπτώσεων β΄ και γ΄ ανά Δηλωτέο Λογαριασμό,</w:t>
      </w:r>
    </w:p>
    <w:p>
      <w:pPr>
        <w:spacing w:before="240" w:after="240"/>
        <w:rPr>
          <w:lang w:val="el" w:eastAsia="el"/>
        </w:rPr>
      </w:pPr>
      <w:r>
        <w:rPr>
          <w:b/>
          <w:bCs/>
          <w:lang w:val="el" w:eastAsia="el"/>
        </w:rPr>
        <w:t>(γ) χίλια (1.000) ευρώ, για κάθε παράβαση της περίπτωσης δ΄ ανά Δηλωτέο Λογαριασμό,</w:t>
      </w:r>
    </w:p>
    <w:p>
      <w:pPr>
        <w:spacing w:before="240" w:after="240"/>
        <w:rPr>
          <w:lang w:val="el" w:eastAsia="el"/>
        </w:rPr>
      </w:pPr>
      <w:r>
        <w:rPr>
          <w:b/>
          <w:bCs/>
          <w:lang w:val="el" w:eastAsia="el"/>
        </w:rPr>
        <w:t>(δ) δυόμισι χιλιάδες ευρώ (2.500) ευρώ, για κάθε παράβαση της περίπτωσης ε΄,</w:t>
      </w:r>
    </w:p>
    <w:p>
      <w:pPr>
        <w:spacing w:before="240" w:after="240"/>
        <w:rPr>
          <w:lang w:val="el" w:eastAsia="el"/>
        </w:rPr>
      </w:pPr>
      <w:r>
        <w:rPr>
          <w:b/>
          <w:bCs/>
          <w:lang w:val="el" w:eastAsia="el"/>
        </w:rPr>
        <w:t>(ε) πέντε χιλιάδες (5.000) ευρώ, για κάθε παράβαση της περίπτωσης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περιπτώσεις α΄, β΄και γ΄της παραγράφου 1, θεωρείται ότι δεν διαπράττουν παράβαση και δεν επιβάλλεται πρόστιμο.</w:t>
      </w:r>
    </w:p>
    <w:p>
      <w:pPr>
        <w:spacing w:before="240" w:after="240"/>
        <w:rPr>
          <w:lang w:val="el" w:eastAsia="el"/>
        </w:rPr>
      </w:pPr>
      <w:r>
        <w:rPr>
          <w:b/>
          <w:bCs/>
          <w:lang w:val="el" w:eastAsia="el"/>
        </w:rPr>
        <w:t>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περιπτώσεις α΄, β΄και γ΄της παραγράφου 1, εντός προθεσμίας, κατ’ ανάλογη εφαρμογή των διατάξεων του άρθρου 15, τα πρόστιμα της παραγράφου 2 επιβάλλονται στο μισό, εφόσον η παράβαση αφορά στα έτη 2017 και 2018.</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3.</w:t>
      </w:r>
      <w:r>
        <w:rPr>
          <w:b/>
          <w:b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παραγράφων 1 και 2 επιβάλλονται στο διπλάσιο. Αν επαναληφθεί η ίδια παράβαση, για κάθε επόμενη παράβαση τα πρόστιμα των περιπτώσεων α΄ έως ε΄ της παραγράφου 2 επιβάλλονται στο τετραπλάσιο, ανεξαρτήτως της εφαρμογής του τελευταίου εδαφίου αυτής.</w:t>
      </w:r>
      <w:r>
        <w:rPr>
          <w:rStyle w:val="Hyperlink"/>
          <w:b/>
          <w:bCs/>
          <w:color w:val="000000"/>
          <w:sz w:val="20"/>
          <w:szCs w:val="20"/>
          <w:u w:val="none" w:color="0000EE"/>
          <w:vertAlign w:val="superscript"/>
          <w:lang w:val="el" w:eastAsia="el"/>
        </w:rPr>
        <w:footnoteReference w:id="244"/>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3.</w:t>
      </w:r>
      <w:r>
        <w:rPr>
          <w:b/>
          <w:bCs/>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b/>
          <w:bCs/>
          <w:color w:val="000000"/>
          <w:sz w:val="20"/>
          <w:szCs w:val="20"/>
          <w:u w:val="none" w:color="0000EE"/>
          <w:vertAlign w:val="superscript"/>
          <w:lang w:val="el" w:eastAsia="el"/>
        </w:rPr>
        <w:footnoteReference w:id="248"/>
      </w:r>
    </w:p>
    <w:p>
      <w:pPr>
        <w:pStyle w:val="Heading6"/>
        <w:spacing w:before="240" w:after="240"/>
        <w:rPr>
          <w:lang w:val="el" w:eastAsia="el"/>
        </w:rPr>
      </w:pPr>
      <w:r>
        <w:rPr>
          <w:b/>
          <w:bCs/>
          <w:lang w:val="el" w:eastAsia="el"/>
        </w:rPr>
        <w:t>Άρθρο 55Α</w:t>
      </w:r>
      <w:r>
        <w:rPr>
          <w:b/>
          <w:bCs/>
          <w:lang w:val="el" w:eastAsia="el"/>
        </w:rPr>
        <w:t xml:space="preserve"> </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b/>
          <w:bCs/>
          <w:lang w:val="el" w:eastAsia="el"/>
        </w:rPr>
        <w:t xml:space="preserve"> Εάν, με βάση την οριστική πράξη διορθωτικού προσδιορισμού φόρου, συντρέχει περίπτωση τέλεσης ή απόπειρας τέλεσης εγκλήματος φοροδιαφυγής, όπως ορίζεται στο άρθρο 66 υποβάλλεται αμελλητί μηνυτήρια αναφορά από τον Γενικό Γραμματέα Δημοσίων Εσόδων. Η ποινική δίωξη ασκείται αυτεπαγγέλτως.</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3.</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252"/>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b/>
          <w:bCs/>
          <w:color w:val="000000"/>
          <w:sz w:val="20"/>
          <w:szCs w:val="20"/>
          <w:u w:val="none" w:color="0000EE"/>
          <w:vertAlign w:val="superscript"/>
          <w:lang w:val="el" w:eastAsia="el"/>
        </w:rPr>
        <w:footnoteReference w:id="253"/>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4.</w:t>
      </w:r>
      <w:r>
        <w:rPr>
          <w:b/>
          <w:bCs/>
          <w:lang w:val="el" w:eastAsia="el"/>
        </w:rPr>
        <w:t xml:space="preserve"> Οι διατάξεις της παραγράφου 3 του άρθρου 54 εφαρμόζονται και για τις παραβάσεις του άρθρου αυτού.</w:t>
      </w:r>
      <w:r>
        <w:rPr>
          <w:rStyle w:val="Hyperlink"/>
          <w:b/>
          <w:bCs/>
          <w:color w:val="000000"/>
          <w:sz w:val="20"/>
          <w:szCs w:val="20"/>
          <w:u w:val="none" w:color="0000EE"/>
          <w:vertAlign w:val="superscript"/>
          <w:lang w:val="el" w:eastAsia="el"/>
        </w:rPr>
        <w:footnoteReference w:id="258"/>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259"/>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60"/>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61"/>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263"/>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264"/>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270"/>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271"/>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273"/>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74"/>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282"/>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283"/>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293"/>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b/>
          <w:bCs/>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b/>
          <w:bCs/>
          <w:color w:val="000000"/>
          <w:sz w:val="20"/>
          <w:szCs w:val="20"/>
          <w:u w:val="none" w:color="0000EE"/>
          <w:vertAlign w:val="superscript"/>
          <w:lang w:val="el" w:eastAsia="el"/>
        </w:rPr>
        <w:footnoteReference w:id="296"/>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297"/>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304"/>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309"/>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317"/>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318"/>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319"/>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322"/>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325"/>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326"/>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του Κώδικα Φορολογικής Διαδικασίας ισχύουν από 1.1.2016.</w:t>
      </w:r>
      <w:r>
        <w:rPr>
          <w:rStyle w:val="Hyperlink"/>
          <w:b/>
          <w:bCs/>
          <w:color w:val="000000"/>
          <w:sz w:val="20"/>
          <w:szCs w:val="20"/>
          <w:u w:val="none" w:color="0000EE"/>
          <w:vertAlign w:val="superscript"/>
          <w:lang w:val="el" w:eastAsia="el"/>
        </w:rPr>
        <w:footnoteReference w:id="339"/>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15.</w:t>
      </w:r>
      <w:r>
        <w:rPr>
          <w:b/>
          <w:bCs/>
          <w:lang w:val="el" w:eastAsia="el"/>
        </w:rPr>
        <w:t xml:space="preserve"> Μέχρι την 31.12.2015 ο τόκος του πρώτου εδαφίου της παρ. 1 του άρθρου 53 υπολογίζεται σε μηνιαία βάση κατά την είσπραξη για ολόκληρο το μήνα.</w:t>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17.</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πρόστιμο που ισούται με το άθροισμα του προστίμου των άρθρων 58, 58Α παράγραφος 2 ή 59 του παρόντος κατά περίπτωση,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18.</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παρόντος,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επιβάλλονται, αντί των ανωτέρω κυρώσεων, οι κυρώσεις της παραγράφου 17 του παρόντος, κατά τα οριζόμενα στην παράγραφο αυτή. Εφόσον πρόκειται για τροποποιητικές δηλώσεις, για τον υπολογισμό του ποσού του προστίμου της παραγράφου 17 του παρόντος άρθρου,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προηγούμενο εδάφιο με επιφύλαξη.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κατά το προηγούμενο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τις διατάξεις των δύο τελευταίων εδαφίων δεν διαγράφονται, συμψηφίζονται ή επιστρέφονται.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50.</w:t>
      </w:r>
      <w:r>
        <w:rPr>
          <w:b/>
          <w:bCs/>
          <w:lang w:val="el" w:eastAsia="el"/>
        </w:rPr>
        <w:t xml:space="preserve"> Φορολογούμενος σε βάρος του οποίου: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έχει εκδοθεί και δεν έχει κοινοποιηθεί μέχρι την έναρξη ισχύος της παρούσας παραγράφου οριστική πράξη διορθωτικού προσδιορισμού του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της παρούσας παραγράφου, δύναται να αποδεχτεί την οριστική πράξη διορθωτικού προσδιορισμού, με ανέκκλητη και ανεπιφύλακτη δήλωσή του, η οποία υποβάλλεται εντός της προθεσμίας για άσκηση ενδικοφανούς προσφυγής, στον προϊστάμενο της υπηρεσίας που εξέδωσε την πράξη προσδιορισμού του φόρου. </w:t>
      </w:r>
    </w:p>
    <w:p>
      <w:pPr>
        <w:spacing w:before="240" w:after="240"/>
        <w:rPr>
          <w:lang w:val="el" w:eastAsia="el"/>
        </w:rPr>
      </w:pPr>
      <w:r>
        <w:rPr>
          <w:b/>
          <w:bCs/>
          <w:lang w:val="el" w:eastAsia="el"/>
        </w:rPr>
        <w:t>Εφόσον ο φορολογούμενος εξοφλήσει την προκύπτουσα οφειλή εντός της προθεσμίας της παραγράφου 3 του άρθρου 41, τα επιβληθέντα πρόστιμα, βάσει των άρθρων 58, 58Α παρ. 2 και 59 ή της παραγράφου 17 του παρόντος ή οι πρόσθετοι φόροι του άρθρου 1 του ν. 2523/1997 (Α' 179), κατά περίπτωση, μειώνονται στο εξήντα τοις εκατό (60%) αυτών.</w:t>
      </w:r>
    </w:p>
    <w:p>
      <w:pPr>
        <w:spacing w:before="240" w:after="240"/>
        <w:rPr>
          <w:lang w:val="el" w:eastAsia="el"/>
        </w:rPr>
      </w:pPr>
      <w:r>
        <w:rPr>
          <w:b/>
          <w:bCs/>
          <w:lang w:val="el" w:eastAsia="el"/>
        </w:rPr>
        <w:t>Τα ανωτέρω εφαρμόζονται και για εκκρεμείς υποθέσεις κατά την έναρξη ισχύος της παρούσας παραγράφου, εφαρμοζομένης αναλόγως της παρ. 3 του άρθρου 49 του ν. 4509/2017.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w:t>
      </w:r>
    </w:p>
    <w:p>
      <w:pPr>
        <w:spacing w:before="240" w:after="240"/>
        <w:rPr>
          <w:lang w:val="el" w:eastAsia="el"/>
        </w:rPr>
      </w:pPr>
      <w:r>
        <w:rPr>
          <w:b/>
          <w:bCs/>
          <w:lang w:val="el" w:eastAsia="el"/>
        </w:rPr>
        <w:t>Με απόφαση του Διοικητή της Ανεξάρτητης Αρχής Δημοσίων Εσόδων δύναται να καθορίζονται ζητήματα προθεσμιών, καταβολής, αρμοδιοτήτων και κάθε αναγκαίο θέμα για την εφαρμογή της παρούσας παραγράφου.</w:t>
      </w:r>
      <w:r>
        <w:rPr>
          <w:rStyle w:val="Hyperlink"/>
          <w:b/>
          <w:bCs/>
          <w:color w:val="000000"/>
          <w:sz w:val="20"/>
          <w:szCs w:val="20"/>
          <w:u w:val="none" w:color="0000EE"/>
          <w:vertAlign w:val="superscript"/>
          <w:lang w:val="el" w:eastAsia="el"/>
        </w:rPr>
        <w:footnoteReference w:id="373"/>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74"/>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376"/>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378"/>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379"/>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380"/>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83"/>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384"/>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w:t>
      </w:r>
      <w:r>
        <w:rPr>
          <w:rStyle w:val="Hyperlink"/>
          <w:b/>
          <w:bCs/>
          <w:color w:val="000000"/>
          <w:sz w:val="20"/>
          <w:szCs w:val="20"/>
          <w:u w:val="none" w:color="0000EE"/>
          <w:vertAlign w:val="superscript"/>
          <w:lang w:val="el" w:eastAsia="el"/>
        </w:rPr>
        <w:footnoteReference w:id="385"/>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2" w:history="1">
        <w:r>
          <w:rPr>
            <w:rStyle w:val="Hyperlink"/>
            <w:color w:val="0000EE"/>
            <w:u w:color="0000EE"/>
            <w:lang w:val="el" w:eastAsia="el"/>
          </w:rPr>
          <w:t>Τροποποίηση 4474/2017, Άρθρο 12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 w:history="1">
        <w:r>
          <w:rPr>
            <w:rStyle w:val="Hyperlink"/>
            <w:color w:val="0000EE"/>
            <w:u w:color="0000EE"/>
            <w:lang w:val="el" w:eastAsia="el"/>
          </w:rPr>
          <w:t>Τροποποίηση 4474/2017, Άρθρο 12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Τροποποίηση 4474/2017,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55" w:history="1">
        <w:r>
          <w:rPr>
            <w:rStyle w:val="Hyperlink"/>
            <w:color w:val="0000EE"/>
            <w:u w:color="0000EE"/>
            <w:lang w:val="el" w:eastAsia="el"/>
          </w:rPr>
          <w:t>Τροποποίηση 4512/2018, Άρθρο 355</w:t>
        </w:r>
      </w:hyperlink>
      <w:r>
        <w:rPr>
          <w:lang w:val="el" w:eastAsia="el"/>
        </w:rPr>
        <w:t xml:space="preserve">; </w:t>
      </w:r>
      <w:hyperlink r:id="rId27" w:anchor="art_40" w:history="1">
        <w:r>
          <w:rPr>
            <w:rStyle w:val="Hyperlink"/>
            <w:color w:val="0000EE"/>
            <w:u w:color="0000EE"/>
            <w:lang w:val="el" w:eastAsia="el"/>
          </w:rPr>
          <w:t>Τροποποίηση 4223/2013,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55" w:history="1">
        <w:r>
          <w:rPr>
            <w:rStyle w:val="Hyperlink"/>
            <w:color w:val="0000EE"/>
            <w:u w:color="0000EE"/>
            <w:lang w:val="el" w:eastAsia="el"/>
          </w:rPr>
          <w:t>Τροποποίηση 4512/2018, Άρθρο 355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355" w:history="1">
        <w:r>
          <w:rPr>
            <w:rStyle w:val="Hyperlink"/>
            <w:color w:val="0000EE"/>
            <w:u w:color="0000EE"/>
            <w:lang w:val="el" w:eastAsia="el"/>
          </w:rPr>
          <w:t>Τροποποίηση 4512/2018, Άρθρο 355</w:t>
        </w:r>
      </w:hyperlink>
      <w:r>
        <w:rPr>
          <w:lang w:val="el" w:eastAsia="el"/>
        </w:rPr>
        <w:t xml:space="preserve">; </w:t>
      </w:r>
      <w:hyperlink r:id="rId30" w:anchor="art_40" w:history="1">
        <w:r>
          <w:rPr>
            <w:rStyle w:val="Hyperlink"/>
            <w:color w:val="0000EE"/>
            <w:u w:color="0000EE"/>
            <w:lang w:val="el" w:eastAsia="el"/>
          </w:rPr>
          <w:t>Τροποποίηση 4223/2013, Άρθρο 40</w:t>
        </w:r>
      </w:hyperlink>
      <w:r>
        <w:rPr>
          <w:lang w:val="el" w:eastAsia="el"/>
        </w:rPr>
        <w:t xml:space="preserve">; </w:t>
      </w:r>
      <w:hyperlink r:id="rId31" w:anchor="art_40" w:history="1">
        <w:r>
          <w:rPr>
            <w:rStyle w:val="Hyperlink"/>
            <w:color w:val="0000EE"/>
            <w:u w:color="0000EE"/>
            <w:lang w:val="el" w:eastAsia="el"/>
          </w:rPr>
          <w:t>Τροποποίηση 4223/2013, Άρθρο 40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55" w:history="1">
        <w:r>
          <w:rPr>
            <w:rStyle w:val="Hyperlink"/>
            <w:color w:val="0000EE"/>
            <w:u w:color="0000EE"/>
            <w:lang w:val="el" w:eastAsia="el"/>
          </w:rPr>
          <w:t>Τροποποίηση 4512/2018, Άρθρο 355</w:t>
        </w:r>
      </w:hyperlink>
      <w:r>
        <w:rPr>
          <w:lang w:val="el" w:eastAsia="el"/>
        </w:rPr>
        <w:t xml:space="preserve">; </w:t>
      </w:r>
      <w:hyperlink r:id="rId33" w:anchor="art_40" w:history="1">
        <w:r>
          <w:rPr>
            <w:rStyle w:val="Hyperlink"/>
            <w:color w:val="0000EE"/>
            <w:u w:color="0000EE"/>
            <w:lang w:val="el" w:eastAsia="el"/>
          </w:rPr>
          <w:t>Τροποποίηση 4410/2016, Άρθρο 40</w:t>
        </w:r>
      </w:hyperlink>
      <w:r>
        <w:rPr>
          <w:lang w:val="el" w:eastAsia="el"/>
        </w:rPr>
        <w:t xml:space="preserve">; </w:t>
      </w:r>
      <w:hyperlink r:id="rId34" w:anchor="art_40" w:history="1">
        <w:r>
          <w:rPr>
            <w:rStyle w:val="Hyperlink"/>
            <w:color w:val="0000EE"/>
            <w:u w:color="0000EE"/>
            <w:lang w:val="el" w:eastAsia="el"/>
          </w:rPr>
          <w:t>Προσθήκη 4410/2016, Άρθρο 40</w:t>
        </w:r>
      </w:hyperlink>
      <w:r>
        <w:rPr>
          <w:lang w:val="el" w:eastAsia="el"/>
        </w:rPr>
        <w:t xml:space="preserve">; </w:t>
      </w:r>
      <w:hyperlink r:id="rId35" w:anchor="art_40" w:history="1">
        <w:r>
          <w:rPr>
            <w:rStyle w:val="Hyperlink"/>
            <w:color w:val="0000EE"/>
            <w:u w:color="0000EE"/>
            <w:lang w:val="el" w:eastAsia="el"/>
          </w:rPr>
          <w:t>Τροποποίηση 4410/2016, Άρθρο 40</w:t>
        </w:r>
      </w:hyperlink>
      <w:r>
        <w:rPr>
          <w:lang w:val="el" w:eastAsia="el"/>
        </w:rPr>
        <w:t xml:space="preserve">; </w:t>
      </w:r>
      <w:hyperlink r:id="rId36" w:anchor="art_40" w:history="1">
        <w:r>
          <w:rPr>
            <w:rStyle w:val="Hyperlink"/>
            <w:color w:val="0000EE"/>
            <w:u w:color="0000EE"/>
            <w:lang w:val="el" w:eastAsia="el"/>
          </w:rPr>
          <w:t>Τροποποίηση 4223/2013,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55" w:history="1">
        <w:r>
          <w:rPr>
            <w:rStyle w:val="Hyperlink"/>
            <w:color w:val="0000EE"/>
            <w:u w:color="0000EE"/>
            <w:lang w:val="el" w:eastAsia="el"/>
          </w:rPr>
          <w:t>Τροποποίηση 4512/2018, Άρθρο 355</w:t>
        </w:r>
      </w:hyperlink>
      <w:r>
        <w:rPr>
          <w:lang w:val="el" w:eastAsia="el"/>
        </w:rPr>
        <w:t xml:space="preserve">; </w:t>
      </w:r>
      <w:hyperlink r:id="rId38" w:anchor="art_40" w:history="1">
        <w:r>
          <w:rPr>
            <w:rStyle w:val="Hyperlink"/>
            <w:color w:val="0000EE"/>
            <w:u w:color="0000EE"/>
            <w:lang w:val="el" w:eastAsia="el"/>
          </w:rPr>
          <w:t>Τροποποίηση 4223/2013, Άρθρο 40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55" w:history="1">
        <w:r>
          <w:rPr>
            <w:rStyle w:val="Hyperlink"/>
            <w:color w:val="0000EE"/>
            <w:u w:color="0000EE"/>
            <w:lang w:val="el" w:eastAsia="el"/>
          </w:rPr>
          <w:t>Τροποποίηση 4512/2018, Άρθρο 355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55" w:history="1">
        <w:r>
          <w:rPr>
            <w:rStyle w:val="Hyperlink"/>
            <w:color w:val="0000EE"/>
            <w:u w:color="0000EE"/>
            <w:lang w:val="el" w:eastAsia="el"/>
          </w:rPr>
          <w:t>Τροποποίηση 4512/2018, Άρθρο 355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55" w:history="1">
        <w:r>
          <w:rPr>
            <w:rStyle w:val="Hyperlink"/>
            <w:color w:val="0000EE"/>
            <w:u w:color="0000EE"/>
            <w:lang w:val="el" w:eastAsia="el"/>
          </w:rPr>
          <w:t>Τροποποίηση 4512/2018, Άρθρο 355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355" w:history="1">
        <w:r>
          <w:rPr>
            <w:rStyle w:val="Hyperlink"/>
            <w:color w:val="0000EE"/>
            <w:u w:color="0000EE"/>
            <w:lang w:val="el" w:eastAsia="el"/>
          </w:rPr>
          <w:t>Τροποποίηση 4512/2018, Άρθρο 355</w:t>
        </w:r>
      </w:hyperlink>
      <w:r>
        <w:rPr>
          <w:lang w:val="el" w:eastAsia="el"/>
        </w:rPr>
        <w:t xml:space="preserve">; </w:t>
      </w:r>
      <w:hyperlink r:id="rId43" w:anchor="art_40" w:history="1">
        <w:r>
          <w:rPr>
            <w:rStyle w:val="Hyperlink"/>
            <w:color w:val="0000EE"/>
            <w:u w:color="0000EE"/>
            <w:lang w:val="el" w:eastAsia="el"/>
          </w:rPr>
          <w:t>Προσθήκη 4410/2016, Άρθρο 40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355" w:history="1">
        <w:r>
          <w:rPr>
            <w:rStyle w:val="Hyperlink"/>
            <w:color w:val="0000EE"/>
            <w:u w:color="0000EE"/>
            <w:lang w:val="el" w:eastAsia="el"/>
          </w:rPr>
          <w:t>Τροποποίηση 4512/2018, Άρθρο 355</w:t>
        </w:r>
      </w:hyperlink>
      <w:r>
        <w:rPr>
          <w:lang w:val="el" w:eastAsia="el"/>
        </w:rPr>
        <w:t xml:space="preserve">; </w:t>
      </w:r>
      <w:hyperlink r:id="rId45" w:anchor="art_2" w:history="1">
        <w:r>
          <w:rPr>
            <w:rStyle w:val="Hyperlink"/>
            <w:color w:val="0000EE"/>
            <w:u w:color="0000EE"/>
            <w:lang w:val="el" w:eastAsia="el"/>
          </w:rPr>
          <w:t>Προσθήκη 4281/2014, Άρθρο 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55" w:history="1">
        <w:r>
          <w:rPr>
            <w:rStyle w:val="Hyperlink"/>
            <w:color w:val="0000EE"/>
            <w:u w:color="0000EE"/>
            <w:lang w:val="el" w:eastAsia="el"/>
          </w:rPr>
          <w:t>Τροποποίηση 4512/2018, Άρθρο 355</w:t>
        </w:r>
      </w:hyperlink>
      <w:r>
        <w:rPr>
          <w:lang w:val="el" w:eastAsia="el"/>
        </w:rPr>
        <w:t xml:space="preserve">; </w:t>
      </w:r>
      <w:hyperlink r:id="rId47" w:anchor="art_2" w:history="1">
        <w:r>
          <w:rPr>
            <w:rStyle w:val="Hyperlink"/>
            <w:color w:val="0000EE"/>
            <w:u w:color="0000EE"/>
            <w:lang w:val="el" w:eastAsia="el"/>
          </w:rPr>
          <w:t>Προσθήκη 4281/2014, Άρθρο 2</w:t>
        </w:r>
      </w:hyperlink>
      <w:r>
        <w:rPr>
          <w:lang w:val="el" w:eastAsia="el"/>
        </w:rPr>
        <w:t xml:space="preserve">; </w:t>
      </w:r>
      <w:hyperlink r:id="rId48" w:anchor="art_2" w:history="1">
        <w:r>
          <w:rPr>
            <w:rStyle w:val="Hyperlink"/>
            <w:color w:val="0000EE"/>
            <w:u w:color="0000EE"/>
            <w:lang w:val="el" w:eastAsia="el"/>
          </w:rPr>
          <w:t>Τροποποίηση 4281/2014, Άρθρο 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55" w:history="1">
        <w:r>
          <w:rPr>
            <w:rStyle w:val="Hyperlink"/>
            <w:color w:val="0000EE"/>
            <w:u w:color="0000EE"/>
            <w:lang w:val="el" w:eastAsia="el"/>
          </w:rPr>
          <w:t>Τροποποίηση 4512/2018, Άρθρο 355</w:t>
        </w:r>
      </w:hyperlink>
      <w:r>
        <w:rPr>
          <w:lang w:val="el" w:eastAsia="el"/>
        </w:rPr>
        <w:t xml:space="preserve">; </w:t>
      </w:r>
      <w:hyperlink r:id="rId50" w:anchor="art_2" w:history="1">
        <w:r>
          <w:rPr>
            <w:rStyle w:val="Hyperlink"/>
            <w:color w:val="0000EE"/>
            <w:u w:color="0000EE"/>
            <w:lang w:val="el" w:eastAsia="el"/>
          </w:rPr>
          <w:t>Τροποποίηση 4281/2014, Άρθρο 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55" w:history="1">
        <w:r>
          <w:rPr>
            <w:rStyle w:val="Hyperlink"/>
            <w:color w:val="0000EE"/>
            <w:u w:color="0000EE"/>
            <w:lang w:val="el" w:eastAsia="el"/>
          </w:rPr>
          <w:t>Τροποποίηση 4512/2018, Άρθρο 355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55" w:history="1">
        <w:r>
          <w:rPr>
            <w:rStyle w:val="Hyperlink"/>
            <w:color w:val="0000EE"/>
            <w:u w:color="0000EE"/>
            <w:lang w:val="el" w:eastAsia="el"/>
          </w:rPr>
          <w:t>Τροποποίηση 4512/2018, Άρθρο 355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55" w:history="1">
        <w:r>
          <w:rPr>
            <w:rStyle w:val="Hyperlink"/>
            <w:color w:val="0000EE"/>
            <w:u w:color="0000EE"/>
            <w:lang w:val="el" w:eastAsia="el"/>
          </w:rPr>
          <w:t>Τροποποίηση 4512/2018, Άρθρο 355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55" w:history="1">
        <w:r>
          <w:rPr>
            <w:rStyle w:val="Hyperlink"/>
            <w:color w:val="0000EE"/>
            <w:u w:color="0000EE"/>
            <w:lang w:val="el" w:eastAsia="el"/>
          </w:rPr>
          <w:t>Τροποποίηση 4512/2018, Άρθρο 355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1" w:history="1">
        <w:r>
          <w:rPr>
            <w:rStyle w:val="Hyperlink"/>
            <w:color w:val="0000EE"/>
            <w:u w:color="0000EE"/>
            <w:lang w:val="el" w:eastAsia="el"/>
          </w:rPr>
          <w:t>Τροποποίηση 4223/2013, Άρθρο 41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41" w:history="1">
        <w:r>
          <w:rPr>
            <w:rStyle w:val="Hyperlink"/>
            <w:color w:val="0000EE"/>
            <w:u w:color="0000EE"/>
            <w:lang w:val="el" w:eastAsia="el"/>
          </w:rPr>
          <w:t>Τροποποίηση 4223/2013, Άρθρο 41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41" w:history="1">
        <w:r>
          <w:rPr>
            <w:rStyle w:val="Hyperlink"/>
            <w:color w:val="0000EE"/>
            <w:u w:color="0000EE"/>
            <w:lang w:val="el" w:eastAsia="el"/>
          </w:rPr>
          <w:t>Τροποποίηση 4223/2013, Άρθρο 41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1" w:history="1">
        <w:r>
          <w:rPr>
            <w:rStyle w:val="Hyperlink"/>
            <w:color w:val="0000EE"/>
            <w:u w:color="0000EE"/>
            <w:lang w:val="el" w:eastAsia="el"/>
          </w:rPr>
          <w:t>Τροποποίηση 4223/2013, Άρθρο 41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41" w:history="1">
        <w:r>
          <w:rPr>
            <w:rStyle w:val="Hyperlink"/>
            <w:color w:val="0000EE"/>
            <w:u w:color="0000EE"/>
            <w:lang w:val="el" w:eastAsia="el"/>
          </w:rPr>
          <w:t>Τροποποίηση 4223/2013, Άρθρο 41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1" w:history="1">
        <w:r>
          <w:rPr>
            <w:rStyle w:val="Hyperlink"/>
            <w:color w:val="0000EE"/>
            <w:u w:color="0000EE"/>
            <w:lang w:val="el" w:eastAsia="el"/>
          </w:rPr>
          <w:t>Τροποποίηση 4223/2013, Άρθρο 41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41" w:history="1">
        <w:r>
          <w:rPr>
            <w:rStyle w:val="Hyperlink"/>
            <w:color w:val="0000EE"/>
            <w:u w:color="0000EE"/>
            <w:lang w:val="el" w:eastAsia="el"/>
          </w:rPr>
          <w:t>Τροποποίηση 4223/2013, Άρθρο 41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1" w:history="1">
        <w:r>
          <w:rPr>
            <w:rStyle w:val="Hyperlink"/>
            <w:color w:val="0000EE"/>
            <w:u w:color="0000EE"/>
            <w:lang w:val="el" w:eastAsia="el"/>
          </w:rPr>
          <w:t>Τροποποίηση 4223/2013, Άρθρο 41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1" w:history="1">
        <w:r>
          <w:rPr>
            <w:rStyle w:val="Hyperlink"/>
            <w:color w:val="0000EE"/>
            <w:u w:color="0000EE"/>
            <w:lang w:val="el" w:eastAsia="el"/>
          </w:rPr>
          <w:t>Τροποποίηση 4223/2013, Άρθρο 41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1" w:history="1">
        <w:r>
          <w:rPr>
            <w:rStyle w:val="Hyperlink"/>
            <w:color w:val="0000EE"/>
            <w:u w:color="0000EE"/>
            <w:lang w:val="el" w:eastAsia="el"/>
          </w:rPr>
          <w:t>Τροποποίηση 4223/2013, Άρθρο 41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 w:history="1">
        <w:r>
          <w:rPr>
            <w:rStyle w:val="Hyperlink"/>
            <w:color w:val="0000EE"/>
            <w:u w:color="0000EE"/>
            <w:lang w:val="el" w:eastAsia="el"/>
          </w:rPr>
          <w:t>Τροποποίηση 4337/2015, Άρθρο 3</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 w:history="1">
        <w:r>
          <w:rPr>
            <w:rStyle w:val="Hyperlink"/>
            <w:color w:val="0000EE"/>
            <w:u w:color="0000EE"/>
            <w:lang w:val="el" w:eastAsia="el"/>
          </w:rPr>
          <w:t>Τροποποίηση 4337/2015, Άρθρο 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2" w:history="1">
        <w:r>
          <w:rPr>
            <w:rStyle w:val="Hyperlink"/>
            <w:color w:val="0000EE"/>
            <w:u w:color="0000EE"/>
            <w:lang w:val="el" w:eastAsia="el"/>
          </w:rPr>
          <w:t>Τροποποίηση 4223/2013, Άρθρο 42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2" w:history="1">
        <w:r>
          <w:rPr>
            <w:rStyle w:val="Hyperlink"/>
            <w:color w:val="0000EE"/>
            <w:u w:color="0000EE"/>
            <w:lang w:val="el" w:eastAsia="el"/>
          </w:rPr>
          <w:t>Προσθήκη 4223/2013, Άρθρο 42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2" w:history="1">
        <w:r>
          <w:rPr>
            <w:rStyle w:val="Hyperlink"/>
            <w:color w:val="0000EE"/>
            <w:u w:color="0000EE"/>
            <w:lang w:val="el" w:eastAsia="el"/>
          </w:rPr>
          <w:t>Τροποποίηση 4223/2013, Άρθρο 42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2" w:history="1">
        <w:r>
          <w:rPr>
            <w:rStyle w:val="Hyperlink"/>
            <w:color w:val="0000EE"/>
            <w:u w:color="0000EE"/>
            <w:lang w:val="el" w:eastAsia="el"/>
          </w:rPr>
          <w:t>Τροποποίηση 4223/2013,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2" w:history="1">
        <w:r>
          <w:rPr>
            <w:rStyle w:val="Hyperlink"/>
            <w:color w:val="0000EE"/>
            <w:u w:color="0000EE"/>
            <w:lang w:val="el" w:eastAsia="el"/>
          </w:rPr>
          <w:t>Προσθήκη 4223/2013,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42" w:history="1">
        <w:r>
          <w:rPr>
            <w:rStyle w:val="Hyperlink"/>
            <w:color w:val="0000EE"/>
            <w:u w:color="0000EE"/>
            <w:lang w:val="el" w:eastAsia="el"/>
          </w:rPr>
          <w:t>Προσθήκη 4223/2013,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2" w:history="1">
        <w:r>
          <w:rPr>
            <w:rStyle w:val="Hyperlink"/>
            <w:color w:val="0000EE"/>
            <w:u w:color="0000EE"/>
            <w:lang w:val="el" w:eastAsia="el"/>
          </w:rPr>
          <w:t>Προσθήκη 4474/2017, Άρθρο 12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2" w:history="1">
        <w:r>
          <w:rPr>
            <w:rStyle w:val="Hyperlink"/>
            <w:color w:val="0000EE"/>
            <w:u w:color="0000EE"/>
            <w:lang w:val="el" w:eastAsia="el"/>
          </w:rPr>
          <w:t>Τροποποίηση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4488/2017, Άρθρο 18</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0" w:history="1">
        <w:r>
          <w:rPr>
            <w:rStyle w:val="Hyperlink"/>
            <w:color w:val="0000EE"/>
            <w:u w:color="0000EE"/>
            <w:lang w:val="el" w:eastAsia="el"/>
          </w:rPr>
          <w:t>Τροποποίηση 4410/2016, Άρθρο 40</w:t>
        </w:r>
      </w:hyperlink>
      <w:r>
        <w:rPr>
          <w:lang w:val="el" w:eastAsia="el"/>
        </w:rPr>
        <w:t xml:space="preserve">; </w:t>
      </w:r>
      <w:hyperlink r:id="rId76" w:anchor="art_1" w:history="1">
        <w:r>
          <w:rPr>
            <w:rStyle w:val="Hyperlink"/>
            <w:color w:val="0000EE"/>
            <w:u w:color="0000EE"/>
            <w:lang w:val="el" w:eastAsia="el"/>
          </w:rPr>
          <w:t>Τροποποίηση 4254/2014, Άρθρο 1</w:t>
        </w:r>
      </w:hyperlink>
      <w:r>
        <w:rPr>
          <w:lang w:val="el" w:eastAsia="el"/>
        </w:rPr>
        <w:t xml:space="preserve">; </w:t>
      </w:r>
      <w:hyperlink r:id="rId77" w:anchor="art_42" w:history="1">
        <w:r>
          <w:rPr>
            <w:rStyle w:val="Hyperlink"/>
            <w:color w:val="0000EE"/>
            <w:u w:color="0000EE"/>
            <w:lang w:val="el" w:eastAsia="el"/>
          </w:rPr>
          <w:t>Τροποποίηση 4223/2013,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 w:history="1">
        <w:r>
          <w:rPr>
            <w:rStyle w:val="Hyperlink"/>
            <w:color w:val="0000EE"/>
            <w:u w:color="0000EE"/>
            <w:lang w:val="el" w:eastAsia="el"/>
          </w:rPr>
          <w:t>Τροποποίηση 4254/2014,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 w:history="1">
        <w:r>
          <w:rPr>
            <w:rStyle w:val="Hyperlink"/>
            <w:color w:val="0000EE"/>
            <w:u w:color="0000EE"/>
            <w:lang w:val="el" w:eastAsia="el"/>
          </w:rPr>
          <w:t>Τροποποίηση 4254/2014, Άρθρο 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0" w:history="1">
        <w:r>
          <w:rPr>
            <w:rStyle w:val="Hyperlink"/>
            <w:color w:val="0000EE"/>
            <w:u w:color="0000EE"/>
            <w:lang w:val="el" w:eastAsia="el"/>
          </w:rPr>
          <w:t>Προσθήκη 4410/2016, Άρθρο 40</w:t>
        </w:r>
      </w:hyperlink>
      <w:r>
        <w:rPr>
          <w:lang w:val="el" w:eastAsia="el"/>
        </w:rPr>
        <w:t xml:space="preserve">; </w:t>
      </w:r>
      <w:hyperlink r:id="rId81" w:anchor="art_1" w:history="1">
        <w:r>
          <w:rPr>
            <w:rStyle w:val="Hyperlink"/>
            <w:color w:val="0000EE"/>
            <w:u w:color="0000EE"/>
            <w:lang w:val="el" w:eastAsia="el"/>
          </w:rPr>
          <w:t>Τροποποίηση 4254/2014, Άρθρο 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2" w:history="1">
        <w:r>
          <w:rPr>
            <w:rStyle w:val="Hyperlink"/>
            <w:color w:val="0000EE"/>
            <w:u w:color="0000EE"/>
            <w:lang w:val="el" w:eastAsia="el"/>
          </w:rPr>
          <w:t>Αφαίρεση 4474/2017, Άρθρο 12</w:t>
        </w:r>
      </w:hyperlink>
      <w:r>
        <w:rPr>
          <w:lang w:val="el" w:eastAsia="el"/>
        </w:rPr>
        <w:t xml:space="preserve">; </w:t>
      </w:r>
      <w:hyperlink r:id="rId83" w:anchor="art_42" w:history="1">
        <w:r>
          <w:rPr>
            <w:rStyle w:val="Hyperlink"/>
            <w:color w:val="0000EE"/>
            <w:u w:color="0000EE"/>
            <w:lang w:val="el" w:eastAsia="el"/>
          </w:rPr>
          <w:t>Τροποποίηση 4223/2013, Άρθρο 42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84" w:anchor="art_33" w:history="1">
        <w:r>
          <w:rPr>
            <w:rStyle w:val="Hyperlink"/>
            <w:color w:val="0000EE"/>
            <w:u w:color="0000EE"/>
            <w:lang w:val="el" w:eastAsia="el"/>
          </w:rPr>
          <w:t>Τροποποίηση 4258/2014, Άρθρο 33</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0" w:history="1">
        <w:r>
          <w:rPr>
            <w:rStyle w:val="Hyperlink"/>
            <w:color w:val="0000EE"/>
            <w:u w:color="0000EE"/>
            <w:lang w:val="el" w:eastAsia="el"/>
          </w:rPr>
          <w:t>Τροποποίηση 4410/2016, Άρθρο 40</w:t>
        </w:r>
      </w:hyperlink>
      <w:r>
        <w:rPr>
          <w:lang w:val="el" w:eastAsia="el"/>
        </w:rPr>
        <w:t xml:space="preserve">; </w:t>
      </w:r>
      <w:hyperlink r:id="rId86" w:anchor="art_42" w:history="1">
        <w:r>
          <w:rPr>
            <w:rStyle w:val="Hyperlink"/>
            <w:color w:val="0000EE"/>
            <w:u w:color="0000EE"/>
            <w:lang w:val="el" w:eastAsia="el"/>
          </w:rPr>
          <w:t>Προσθήκη 4223/2013, Άρθρο 42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2" w:history="1">
        <w:r>
          <w:rPr>
            <w:rStyle w:val="Hyperlink"/>
            <w:color w:val="0000EE"/>
            <w:u w:color="0000EE"/>
            <w:lang w:val="el" w:eastAsia="el"/>
          </w:rPr>
          <w:t>Τροποποίηση 4223/2013, Άρθρο 42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 w:history="1">
        <w:r>
          <w:rPr>
            <w:rStyle w:val="Hyperlink"/>
            <w:color w:val="0000EE"/>
            <w:u w:color="0000EE"/>
            <w:lang w:val="el" w:eastAsia="el"/>
          </w:rPr>
          <w:t>Τροποποίηση 4254/2014, Άρθρο 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 w:history="1">
        <w:r>
          <w:rPr>
            <w:rStyle w:val="Hyperlink"/>
            <w:color w:val="0000EE"/>
            <w:u w:color="0000EE"/>
            <w:lang w:val="el" w:eastAsia="el"/>
          </w:rPr>
          <w:t>Τροποποίηση 4254/2014, Άρθρο 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 w:history="1">
        <w:r>
          <w:rPr>
            <w:rStyle w:val="Hyperlink"/>
            <w:color w:val="0000EE"/>
            <w:u w:color="0000EE"/>
            <w:lang w:val="el" w:eastAsia="el"/>
          </w:rPr>
          <w:t>Τροποποίηση 4501/2017, Άρθρο 1</w:t>
        </w:r>
      </w:hyperlink>
      <w:r>
        <w:rPr>
          <w:lang w:val="el" w:eastAsia="el"/>
        </w:rPr>
        <w:t xml:space="preserve">; </w:t>
      </w:r>
      <w:hyperlink r:id="rId91" w:anchor="art_68" w:history="1">
        <w:r>
          <w:rPr>
            <w:rStyle w:val="Hyperlink"/>
            <w:color w:val="0000EE"/>
            <w:u w:color="0000EE"/>
            <w:lang w:val="el" w:eastAsia="el"/>
          </w:rPr>
          <w:t>Προσθήκη 4403/2016, Άρθρο 68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68" w:history="1">
        <w:r>
          <w:rPr>
            <w:rStyle w:val="Hyperlink"/>
            <w:color w:val="0000EE"/>
            <w:u w:color="0000EE"/>
            <w:lang w:val="el" w:eastAsia="el"/>
          </w:rPr>
          <w:t>Προσθήκη 4403/2016, Άρθρο 68</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68" w:history="1">
        <w:r>
          <w:rPr>
            <w:rStyle w:val="Hyperlink"/>
            <w:color w:val="0000EE"/>
            <w:u w:color="0000EE"/>
            <w:lang w:val="el" w:eastAsia="el"/>
          </w:rPr>
          <w:t>Προσθήκη 4403/2016, Άρθρο 68</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Άρθρο 60</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4346/2014, Άρθρο 1</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94" w:anchor="art_42" w:history="1">
        <w:r>
          <w:rPr>
            <w:rStyle w:val="Hyperlink"/>
            <w:color w:val="0000EE"/>
            <w:u w:color="0000EE"/>
            <w:lang w:val="el" w:eastAsia="el"/>
          </w:rPr>
          <w:t>Αφαίρεση 4223/2013, Άρθρο 42</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0" w:history="1">
        <w:r>
          <w:rPr>
            <w:rStyle w:val="Hyperlink"/>
            <w:color w:val="0000EE"/>
            <w:u w:color="0000EE"/>
            <w:lang w:val="el" w:eastAsia="el"/>
          </w:rPr>
          <w:t>Προσθήκη 4410/2016, Άρθρο 40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0" w:history="1">
        <w:r>
          <w:rPr>
            <w:rStyle w:val="Hyperlink"/>
            <w:color w:val="0000EE"/>
            <w:u w:color="0000EE"/>
            <w:lang w:val="el" w:eastAsia="el"/>
          </w:rPr>
          <w:t>Προσθήκη 4410/2016, Άρθρο 40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0" w:history="1">
        <w:r>
          <w:rPr>
            <w:rStyle w:val="Hyperlink"/>
            <w:color w:val="0000EE"/>
            <w:u w:color="0000EE"/>
            <w:lang w:val="el" w:eastAsia="el"/>
          </w:rPr>
          <w:t>Προσθήκη 4410/2016, Άρθρο 40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0" w:history="1">
        <w:r>
          <w:rPr>
            <w:rStyle w:val="Hyperlink"/>
            <w:color w:val="0000EE"/>
            <w:u w:color="0000EE"/>
            <w:lang w:val="el" w:eastAsia="el"/>
          </w:rPr>
          <w:t>Προσθήκη 4410/2016, Άρθρο 40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0" w:history="1">
        <w:r>
          <w:rPr>
            <w:rStyle w:val="Hyperlink"/>
            <w:color w:val="0000EE"/>
            <w:u w:color="0000EE"/>
            <w:lang w:val="el" w:eastAsia="el"/>
          </w:rPr>
          <w:t>Προσθήκη 4410/2016, Άρθρο 40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0" w:history="1">
        <w:r>
          <w:rPr>
            <w:rStyle w:val="Hyperlink"/>
            <w:color w:val="0000EE"/>
            <w:u w:color="0000EE"/>
            <w:lang w:val="el" w:eastAsia="el"/>
          </w:rPr>
          <w:t>Προσθήκη 4410/2016, Άρθρο 40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0" w:history="1">
        <w:r>
          <w:rPr>
            <w:rStyle w:val="Hyperlink"/>
            <w:color w:val="0000EE"/>
            <w:u w:color="0000EE"/>
            <w:lang w:val="el" w:eastAsia="el"/>
          </w:rPr>
          <w:t>Προσθήκη 4410/2016, Άρθρο 40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397" w:history="1">
        <w:r>
          <w:rPr>
            <w:rStyle w:val="Hyperlink"/>
            <w:color w:val="0000EE"/>
            <w:u w:color="0000EE"/>
            <w:lang w:val="el" w:eastAsia="el"/>
          </w:rPr>
          <w:t>Τροποποίηση 4512/2018, Άρθρο 397</w:t>
        </w:r>
      </w:hyperlink>
      <w:r>
        <w:rPr>
          <w:lang w:val="el" w:eastAsia="el"/>
        </w:rPr>
        <w:t xml:space="preserve">; </w:t>
      </w:r>
      <w:hyperlink r:id="rId104" w:anchor="art_43" w:history="1">
        <w:r>
          <w:rPr>
            <w:rStyle w:val="Hyperlink"/>
            <w:color w:val="0000EE"/>
            <w:u w:color="0000EE"/>
            <w:lang w:val="el" w:eastAsia="el"/>
          </w:rPr>
          <w:t>Τροποποίηση 4223/2013, Άρθρο 43</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397" w:history="1">
        <w:r>
          <w:rPr>
            <w:rStyle w:val="Hyperlink"/>
            <w:color w:val="0000EE"/>
            <w:u w:color="0000EE"/>
            <w:lang w:val="el" w:eastAsia="el"/>
          </w:rPr>
          <w:t>Τροποποίηση 4512/2018, Άρθρο 397</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397" w:history="1">
        <w:r>
          <w:rPr>
            <w:rStyle w:val="Hyperlink"/>
            <w:color w:val="0000EE"/>
            <w:u w:color="0000EE"/>
            <w:lang w:val="el" w:eastAsia="el"/>
          </w:rPr>
          <w:t>Τροποποίηση 4512/2018, Άρθρο 397</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97" w:history="1">
        <w:r>
          <w:rPr>
            <w:rStyle w:val="Hyperlink"/>
            <w:color w:val="0000EE"/>
            <w:u w:color="0000EE"/>
            <w:lang w:val="el" w:eastAsia="el"/>
          </w:rPr>
          <w:t>Τροποποίηση 4512/2018, Άρθρο 397</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97" w:history="1">
        <w:r>
          <w:rPr>
            <w:rStyle w:val="Hyperlink"/>
            <w:color w:val="0000EE"/>
            <w:u w:color="0000EE"/>
            <w:lang w:val="el" w:eastAsia="el"/>
          </w:rPr>
          <w:t>Τροποποίηση 4512/2018, Άρθρο 397</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97" w:history="1">
        <w:r>
          <w:rPr>
            <w:rStyle w:val="Hyperlink"/>
            <w:color w:val="0000EE"/>
            <w:u w:color="0000EE"/>
            <w:lang w:val="el" w:eastAsia="el"/>
          </w:rPr>
          <w:t>Τροποποίηση 4512/2018, Άρθρο 397</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3" w:history="1">
        <w:r>
          <w:rPr>
            <w:rStyle w:val="Hyperlink"/>
            <w:color w:val="0000EE"/>
            <w:u w:color="0000EE"/>
            <w:lang w:val="el" w:eastAsia="el"/>
          </w:rPr>
          <w:t>Τροποποίηση 4223/2013, Άρθρο 43</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2" w:history="1">
        <w:r>
          <w:rPr>
            <w:rStyle w:val="Hyperlink"/>
            <w:color w:val="0000EE"/>
            <w:u w:color="0000EE"/>
            <w:lang w:val="el" w:eastAsia="el"/>
          </w:rPr>
          <w:t>Αφαίρεση 4276/2014, Άρθρο 52</w:t>
        </w:r>
      </w:hyperlink>
      <w:r>
        <w:rPr>
          <w:lang w:val="el" w:eastAsia="el"/>
        </w:rPr>
        <w:t xml:space="preserve">; </w:t>
      </w:r>
      <w:hyperlink r:id="rId112" w:anchor="art_18" w:history="1">
        <w:r>
          <w:rPr>
            <w:rStyle w:val="Hyperlink"/>
            <w:color w:val="0000EE"/>
            <w:u w:color="0000EE"/>
            <w:lang w:val="el" w:eastAsia="el"/>
          </w:rPr>
          <w:t>Προσθήκη 4223/2013, Άρθρο 18</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43" w:history="1">
        <w:r>
          <w:rPr>
            <w:rStyle w:val="Hyperlink"/>
            <w:color w:val="0000EE"/>
            <w:u w:color="0000EE"/>
            <w:lang w:val="el" w:eastAsia="el"/>
          </w:rPr>
          <w:t>Αφαίρεση 4223/2013, Άρθρο 43</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397" w:history="1">
        <w:r>
          <w:rPr>
            <w:rStyle w:val="Hyperlink"/>
            <w:color w:val="0000EE"/>
            <w:u w:color="0000EE"/>
            <w:lang w:val="el" w:eastAsia="el"/>
          </w:rPr>
          <w:t>Τροποποίηση 4512/2018, Άρθρο 397</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397" w:history="1">
        <w:r>
          <w:rPr>
            <w:rStyle w:val="Hyperlink"/>
            <w:color w:val="0000EE"/>
            <w:u w:color="0000EE"/>
            <w:lang w:val="el" w:eastAsia="el"/>
          </w:rPr>
          <w:t>Τροποποίηση 4512/2018, Άρθρο 397</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397" w:history="1">
        <w:r>
          <w:rPr>
            <w:rStyle w:val="Hyperlink"/>
            <w:color w:val="0000EE"/>
            <w:u w:color="0000EE"/>
            <w:lang w:val="el" w:eastAsia="el"/>
          </w:rPr>
          <w:t>Τροποποίηση 4512/2018, Άρθρο 397</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97" w:history="1">
        <w:r>
          <w:rPr>
            <w:rStyle w:val="Hyperlink"/>
            <w:color w:val="0000EE"/>
            <w:u w:color="0000EE"/>
            <w:lang w:val="el" w:eastAsia="el"/>
          </w:rPr>
          <w:t>Τροποποίηση 4512/2018, Άρθρο 397</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97" w:history="1">
        <w:r>
          <w:rPr>
            <w:rStyle w:val="Hyperlink"/>
            <w:color w:val="0000EE"/>
            <w:u w:color="0000EE"/>
            <w:lang w:val="el" w:eastAsia="el"/>
          </w:rPr>
          <w:t>Τροποποίηση 4512/2018, Άρθρο 397</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97" w:history="1">
        <w:r>
          <w:rPr>
            <w:rStyle w:val="Hyperlink"/>
            <w:color w:val="0000EE"/>
            <w:u w:color="0000EE"/>
            <w:lang w:val="el" w:eastAsia="el"/>
          </w:rPr>
          <w:t>Τροποποίηση 4512/2018, Άρθρο 397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3" w:history="1">
        <w:r>
          <w:rPr>
            <w:rStyle w:val="Hyperlink"/>
            <w:color w:val="0000EE"/>
            <w:u w:color="0000EE"/>
            <w:lang w:val="el" w:eastAsia="el"/>
          </w:rPr>
          <w:t>Τροποποίηση 4223/2013, Άρθρο 43</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3" w:history="1">
        <w:r>
          <w:rPr>
            <w:rStyle w:val="Hyperlink"/>
            <w:color w:val="0000EE"/>
            <w:u w:color="0000EE"/>
            <w:lang w:val="el" w:eastAsia="el"/>
          </w:rPr>
          <w:t>Τροποποίηση 4223/2013, Άρθρο 43</w:t>
        </w:r>
      </w:hyperlink>
      <w:r>
        <w:rPr>
          <w:lang w:val="el" w:eastAsia="el"/>
        </w:rPr>
        <w:t xml:space="preserve">; </w:t>
      </w:r>
      <w:hyperlink r:id="rId122" w:anchor="art_43" w:history="1">
        <w:r>
          <w:rPr>
            <w:rStyle w:val="Hyperlink"/>
            <w:color w:val="0000EE"/>
            <w:u w:color="0000EE"/>
            <w:lang w:val="el" w:eastAsia="el"/>
          </w:rPr>
          <w:t>Τροποποίηση 4223/2013, Άρθρο 43</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3" w:history="1">
        <w:r>
          <w:rPr>
            <w:rStyle w:val="Hyperlink"/>
            <w:color w:val="0000EE"/>
            <w:u w:color="0000EE"/>
            <w:lang w:val="el" w:eastAsia="el"/>
          </w:rPr>
          <w:t>Προσθήκη 4223/2013, Άρθρο 43</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4" w:history="1">
        <w:r>
          <w:rPr>
            <w:rStyle w:val="Hyperlink"/>
            <w:color w:val="0000EE"/>
            <w:u w:color="0000EE"/>
            <w:lang w:val="el" w:eastAsia="el"/>
          </w:rPr>
          <w:t>Τροποποίηση 4223/2013, Άρθρο 44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0" w:history="1">
        <w:r>
          <w:rPr>
            <w:rStyle w:val="Hyperlink"/>
            <w:color w:val="0000EE"/>
            <w:u w:color="0000EE"/>
            <w:lang w:val="el" w:eastAsia="el"/>
          </w:rPr>
          <w:t>Τροποποίηση 4410/2016, Άρθρο 40</w:t>
        </w:r>
      </w:hyperlink>
      <w:r>
        <w:rPr>
          <w:lang w:val="el" w:eastAsia="el"/>
        </w:rPr>
        <w:t xml:space="preserve">; </w:t>
      </w:r>
      <w:hyperlink r:id="rId126" w:anchor="art_1" w:history="1">
        <w:r>
          <w:rPr>
            <w:rStyle w:val="Hyperlink"/>
            <w:color w:val="0000EE"/>
            <w:u w:color="0000EE"/>
            <w:lang w:val="el" w:eastAsia="el"/>
          </w:rPr>
          <w:t>Τροποποίηση 4254/2014, Άρθρο 1</w:t>
        </w:r>
      </w:hyperlink>
      <w:r>
        <w:rPr>
          <w:lang w:val="el" w:eastAsia="el"/>
        </w:rPr>
        <w:t xml:space="preserve">; </w:t>
      </w:r>
      <w:hyperlink r:id="rId127" w:anchor="art_44" w:history="1">
        <w:r>
          <w:rPr>
            <w:rStyle w:val="Hyperlink"/>
            <w:color w:val="0000EE"/>
            <w:u w:color="0000EE"/>
            <w:lang w:val="el" w:eastAsia="el"/>
          </w:rPr>
          <w:t>Τροποποίηση 4223/2013, Άρθρο 44</w:t>
        </w:r>
      </w:hyperlink>
      <w:r>
        <w:rPr>
          <w:lang w:val="el" w:eastAsia="el"/>
        </w:rPr>
        <w:t xml:space="preserve">; </w:t>
      </w:r>
      <w:hyperlink r:id="rId128" w:anchor="art_44" w:history="1">
        <w:r>
          <w:rPr>
            <w:rStyle w:val="Hyperlink"/>
            <w:color w:val="0000EE"/>
            <w:u w:color="0000EE"/>
            <w:lang w:val="el" w:eastAsia="el"/>
          </w:rPr>
          <w:t>Τροποποίηση 4223/2013, Άρθρο 44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 w:history="1">
        <w:r>
          <w:rPr>
            <w:rStyle w:val="Hyperlink"/>
            <w:color w:val="0000EE"/>
            <w:u w:color="0000EE"/>
            <w:lang w:val="el" w:eastAsia="el"/>
          </w:rPr>
          <w:t>Τροποποίηση 4254/2014, Άρθρο 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0" w:history="1">
        <w:r>
          <w:rPr>
            <w:rStyle w:val="Hyperlink"/>
            <w:color w:val="0000EE"/>
            <w:u w:color="0000EE"/>
            <w:lang w:val="el" w:eastAsia="el"/>
          </w:rPr>
          <w:t>Τροποποίηση 4410/2016, Άρθρο 40</w:t>
        </w:r>
      </w:hyperlink>
      <w:r>
        <w:rPr>
          <w:lang w:val="el" w:eastAsia="el"/>
        </w:rPr>
        <w:t xml:space="preserve">; </w:t>
      </w:r>
      <w:hyperlink r:id="rId131" w:anchor="art_1" w:history="1">
        <w:r>
          <w:rPr>
            <w:rStyle w:val="Hyperlink"/>
            <w:color w:val="0000EE"/>
            <w:u w:color="0000EE"/>
            <w:lang w:val="el" w:eastAsia="el"/>
          </w:rPr>
          <w:t>Τροποποίηση 4254/2014, Άρθρο 1</w:t>
        </w:r>
      </w:hyperlink>
      <w:r>
        <w:rPr>
          <w:lang w:val="el" w:eastAsia="el"/>
        </w:rPr>
        <w:t xml:space="preserve">; </w:t>
      </w:r>
      <w:hyperlink r:id="rId132" w:anchor="art_44" w:history="1">
        <w:r>
          <w:rPr>
            <w:rStyle w:val="Hyperlink"/>
            <w:color w:val="0000EE"/>
            <w:u w:color="0000EE"/>
            <w:lang w:val="el" w:eastAsia="el"/>
          </w:rPr>
          <w:t>Τροποποίηση 4223/2013, Άρθρο 44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44" w:history="1">
        <w:r>
          <w:rPr>
            <w:rStyle w:val="Hyperlink"/>
            <w:color w:val="0000EE"/>
            <w:u w:color="0000EE"/>
            <w:lang w:val="el" w:eastAsia="el"/>
          </w:rPr>
          <w:t>Τροποποίηση 4223/2013, Άρθρο 44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44" w:history="1">
        <w:r>
          <w:rPr>
            <w:rStyle w:val="Hyperlink"/>
            <w:color w:val="0000EE"/>
            <w:u w:color="0000EE"/>
            <w:lang w:val="el" w:eastAsia="el"/>
          </w:rPr>
          <w:t>Τροποποίηση 4223/2013, Άρθρο 44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0" w:history="1">
        <w:r>
          <w:rPr>
            <w:rStyle w:val="Hyperlink"/>
            <w:color w:val="0000EE"/>
            <w:u w:color="0000EE"/>
            <w:lang w:val="el" w:eastAsia="el"/>
          </w:rPr>
          <w:t>Τροποποίηση 4410/2016, Άρθρο 40</w:t>
        </w:r>
      </w:hyperlink>
      <w:r>
        <w:rPr>
          <w:lang w:val="el" w:eastAsia="el"/>
        </w:rPr>
        <w:t xml:space="preserve">; </w:t>
      </w:r>
      <w:hyperlink r:id="rId136" w:anchor="art_40" w:history="1">
        <w:r>
          <w:rPr>
            <w:rStyle w:val="Hyperlink"/>
            <w:color w:val="0000EE"/>
            <w:u w:color="0000EE"/>
            <w:lang w:val="el" w:eastAsia="el"/>
          </w:rPr>
          <w:t>Προσθήκη 4410/2016, Άρθρο 40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45" w:history="1">
        <w:r>
          <w:rPr>
            <w:rStyle w:val="Hyperlink"/>
            <w:color w:val="0000EE"/>
            <w:u w:color="0000EE"/>
            <w:lang w:val="el" w:eastAsia="el"/>
          </w:rPr>
          <w:t>Τροποποίηση 4223/2013, Άρθρο 45</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5" w:history="1">
        <w:r>
          <w:rPr>
            <w:rStyle w:val="Hyperlink"/>
            <w:color w:val="0000EE"/>
            <w:u w:color="0000EE"/>
            <w:lang w:val="el" w:eastAsia="el"/>
          </w:rPr>
          <w:t>Τροποποίηση 4223/2013, Άρθρο 45</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0" w:history="1">
        <w:r>
          <w:rPr>
            <w:rStyle w:val="Hyperlink"/>
            <w:color w:val="0000EE"/>
            <w:u w:color="0000EE"/>
            <w:lang w:val="el" w:eastAsia="el"/>
          </w:rPr>
          <w:t>Τροποποίηση 4410/2016, Άρθρο 40</w:t>
        </w:r>
      </w:hyperlink>
      <w:r>
        <w:rPr>
          <w:lang w:val="el" w:eastAsia="el"/>
        </w:rPr>
        <w:t xml:space="preserve">; </w:t>
      </w:r>
      <w:hyperlink r:id="rId140" w:anchor="art_45" w:history="1">
        <w:r>
          <w:rPr>
            <w:rStyle w:val="Hyperlink"/>
            <w:color w:val="0000EE"/>
            <w:u w:color="0000EE"/>
            <w:lang w:val="el" w:eastAsia="el"/>
          </w:rPr>
          <w:t>Τροποποίηση 4223/2013, Άρθρο 45</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5" w:history="1">
        <w:r>
          <w:rPr>
            <w:rStyle w:val="Hyperlink"/>
            <w:color w:val="0000EE"/>
            <w:u w:color="0000EE"/>
            <w:lang w:val="el" w:eastAsia="el"/>
          </w:rPr>
          <w:t>Τροποποίηση 4223/2013, Άρθρο 45</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0" w:history="1">
        <w:r>
          <w:rPr>
            <w:rStyle w:val="Hyperlink"/>
            <w:color w:val="0000EE"/>
            <w:u w:color="0000EE"/>
            <w:lang w:val="el" w:eastAsia="el"/>
          </w:rPr>
          <w:t>Τροποποίηση 4410/2016, Άρθρο 40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5" w:history="1">
        <w:r>
          <w:rPr>
            <w:rStyle w:val="Hyperlink"/>
            <w:color w:val="0000EE"/>
            <w:u w:color="0000EE"/>
            <w:lang w:val="el" w:eastAsia="el"/>
          </w:rPr>
          <w:t>Τροποποίηση 4223/2013, Άρθρο 45</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5" w:history="1">
        <w:r>
          <w:rPr>
            <w:rStyle w:val="Hyperlink"/>
            <w:color w:val="0000EE"/>
            <w:u w:color="0000EE"/>
            <w:lang w:val="el" w:eastAsia="el"/>
          </w:rPr>
          <w:t>Τροποποίηση 4223/2013, Άρθρο 45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 w:history="1">
        <w:r>
          <w:rPr>
            <w:rStyle w:val="Hyperlink"/>
            <w:color w:val="0000EE"/>
            <w:u w:color="0000EE"/>
            <w:lang w:val="el" w:eastAsia="el"/>
          </w:rPr>
          <w:t>Τροποποίηση 4254/2014, Άρθρο 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 w:history="1">
        <w:r>
          <w:rPr>
            <w:rStyle w:val="Hyperlink"/>
            <w:color w:val="0000EE"/>
            <w:u w:color="0000EE"/>
            <w:lang w:val="el" w:eastAsia="el"/>
          </w:rPr>
          <w:t>Τροποποίηση 4254/2014, Άρθρο 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5" w:history="1">
        <w:r>
          <w:rPr>
            <w:rStyle w:val="Hyperlink"/>
            <w:color w:val="0000EE"/>
            <w:u w:color="0000EE"/>
            <w:lang w:val="el" w:eastAsia="el"/>
          </w:rPr>
          <w:t>Τροποποίηση 4223/2013, Άρθρο 45</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5" w:history="1">
        <w:r>
          <w:rPr>
            <w:rStyle w:val="Hyperlink"/>
            <w:color w:val="0000EE"/>
            <w:u w:color="0000EE"/>
            <w:lang w:val="el" w:eastAsia="el"/>
          </w:rPr>
          <w:t>Τροποποίηση 4223/2013, Άρθρο 45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0" w:history="1">
        <w:r>
          <w:rPr>
            <w:rStyle w:val="Hyperlink"/>
            <w:color w:val="0000EE"/>
            <w:u w:color="0000EE"/>
            <w:lang w:val="el" w:eastAsia="el"/>
          </w:rPr>
          <w:t>Τροποποίηση 4410/2016, Άρθρο 40</w:t>
        </w:r>
      </w:hyperlink>
      <w:r>
        <w:rPr>
          <w:lang w:val="el" w:eastAsia="el"/>
        </w:rPr>
        <w:t xml:space="preserve">; </w:t>
      </w:r>
      <w:hyperlink r:id="rId150" w:anchor="art_45" w:history="1">
        <w:r>
          <w:rPr>
            <w:rStyle w:val="Hyperlink"/>
            <w:color w:val="0000EE"/>
            <w:u w:color="0000EE"/>
            <w:lang w:val="el" w:eastAsia="el"/>
          </w:rPr>
          <w:t>Τροποποίηση 4223/2013, Άρθρο 45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5" w:history="1">
        <w:r>
          <w:rPr>
            <w:rStyle w:val="Hyperlink"/>
            <w:color w:val="0000EE"/>
            <w:u w:color="0000EE"/>
            <w:lang w:val="el" w:eastAsia="el"/>
          </w:rPr>
          <w:t>Τροποποίηση 4223/2013, Άρθρο 45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0" w:history="1">
        <w:r>
          <w:rPr>
            <w:rStyle w:val="Hyperlink"/>
            <w:color w:val="0000EE"/>
            <w:u w:color="0000EE"/>
            <w:lang w:val="el" w:eastAsia="el"/>
          </w:rPr>
          <w:t>Τροποποίηση 4410/2016, Άρθρο 40</w:t>
        </w:r>
      </w:hyperlink>
      <w:r>
        <w:rPr>
          <w:lang w:val="el" w:eastAsia="el"/>
        </w:rPr>
        <w:t xml:space="preserve">; </w:t>
      </w:r>
      <w:hyperlink r:id="rId153" w:anchor="art_45" w:history="1">
        <w:r>
          <w:rPr>
            <w:rStyle w:val="Hyperlink"/>
            <w:color w:val="0000EE"/>
            <w:u w:color="0000EE"/>
            <w:lang w:val="el" w:eastAsia="el"/>
          </w:rPr>
          <w:t>Τροποποίηση 4223/2013, Άρθρο 45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5" w:history="1">
        <w:r>
          <w:rPr>
            <w:rStyle w:val="Hyperlink"/>
            <w:color w:val="0000EE"/>
            <w:u w:color="0000EE"/>
            <w:lang w:val="el" w:eastAsia="el"/>
          </w:rPr>
          <w:t>Τροποποίηση 4223/2013, Άρθρο 45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 w:history="1">
        <w:r>
          <w:rPr>
            <w:rStyle w:val="Hyperlink"/>
            <w:color w:val="0000EE"/>
            <w:u w:color="0000EE"/>
            <w:lang w:val="el" w:eastAsia="el"/>
          </w:rPr>
          <w:t>Τροποποίηση 4254/2014, Άρθρο 1</w:t>
        </w:r>
      </w:hyperlink>
      <w:r>
        <w:rPr>
          <w:lang w:val="el" w:eastAsia="el"/>
        </w:rPr>
        <w:t xml:space="preserve">; </w:t>
      </w:r>
      <w:hyperlink r:id="rId156" w:anchor="art_45" w:history="1">
        <w:r>
          <w:rPr>
            <w:rStyle w:val="Hyperlink"/>
            <w:color w:val="0000EE"/>
            <w:u w:color="0000EE"/>
            <w:lang w:val="el" w:eastAsia="el"/>
          </w:rPr>
          <w:t>Τροποποίηση 4223/2013, Άρθρο 45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 w:history="1">
        <w:r>
          <w:rPr>
            <w:rStyle w:val="Hyperlink"/>
            <w:color w:val="0000EE"/>
            <w:u w:color="0000EE"/>
            <w:lang w:val="el" w:eastAsia="el"/>
          </w:rPr>
          <w:t>Τροποποίηση 4254/2014, Άρθρο 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58" w:anchor="art_45" w:history="1">
        <w:r>
          <w:rPr>
            <w:rStyle w:val="Hyperlink"/>
            <w:color w:val="0000EE"/>
            <w:u w:color="0000EE"/>
            <w:lang w:val="el" w:eastAsia="el"/>
          </w:rPr>
          <w:t>Τροποποίηση 4223/2013, Άρθρο 45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77" w:history="1">
        <w:r>
          <w:rPr>
            <w:rStyle w:val="Hyperlink"/>
            <w:color w:val="0000EE"/>
            <w:u w:color="0000EE"/>
            <w:lang w:val="el" w:eastAsia="el"/>
          </w:rPr>
          <w:t>Τροποποίηση 4472/2017, Άρθρο 77</w:t>
        </w:r>
      </w:hyperlink>
      <w:r>
        <w:rPr>
          <w:lang w:val="el" w:eastAsia="el"/>
        </w:rPr>
        <w:t xml:space="preserve">; Τροποποίηση 4346/2014, Άρθρο 2; </w:t>
      </w:r>
      <w:hyperlink r:id="rId160" w:anchor="art_45" w:history="1">
        <w:r>
          <w:rPr>
            <w:rStyle w:val="Hyperlink"/>
            <w:color w:val="0000EE"/>
            <w:u w:color="0000EE"/>
            <w:lang w:val="el" w:eastAsia="el"/>
          </w:rPr>
          <w:t>Τροποποίηση 4223/2013, Άρθρο 45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77" w:history="1">
        <w:r>
          <w:rPr>
            <w:rStyle w:val="Hyperlink"/>
            <w:color w:val="0000EE"/>
            <w:u w:color="0000EE"/>
            <w:lang w:val="el" w:eastAsia="el"/>
          </w:rPr>
          <w:t>Τροποποίηση 4472/2017, Άρθρο 77</w:t>
        </w:r>
      </w:hyperlink>
      <w:r>
        <w:rPr>
          <w:lang w:val="el" w:eastAsia="el"/>
        </w:rPr>
        <w:t>; Τροποποίηση 4346/2014, Άρθρο 2</w:t>
      </w:r>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77" w:history="1">
        <w:r>
          <w:rPr>
            <w:rStyle w:val="Hyperlink"/>
            <w:color w:val="0000EE"/>
            <w:u w:color="0000EE"/>
            <w:lang w:val="el" w:eastAsia="el"/>
          </w:rPr>
          <w:t>Τροποποίηση 4472/2017, Άρθρο 77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0" w:history="1">
        <w:r>
          <w:rPr>
            <w:rStyle w:val="Hyperlink"/>
            <w:color w:val="0000EE"/>
            <w:u w:color="0000EE"/>
            <w:lang w:val="el" w:eastAsia="el"/>
          </w:rPr>
          <w:t>Τροποποίηση 4410/2016, Άρθρο 40</w:t>
        </w:r>
      </w:hyperlink>
      <w:r>
        <w:rPr>
          <w:lang w:val="el" w:eastAsia="el"/>
        </w:rPr>
        <w:t xml:space="preserve">; </w:t>
      </w:r>
      <w:hyperlink r:id="rId164" w:anchor="art_45" w:history="1">
        <w:r>
          <w:rPr>
            <w:rStyle w:val="Hyperlink"/>
            <w:color w:val="0000EE"/>
            <w:u w:color="0000EE"/>
            <w:lang w:val="el" w:eastAsia="el"/>
          </w:rPr>
          <w:t>Τροποποίηση 4223/2013, Άρθρο 45</w:t>
        </w:r>
      </w:hyperlink>
      <w:r>
        <w:rPr>
          <w:lang w:val="el" w:eastAsia="el"/>
        </w:rPr>
        <w:t xml:space="preserve">; </w:t>
      </w:r>
      <w:hyperlink r:id="rId165" w:anchor="art_45" w:history="1">
        <w:r>
          <w:rPr>
            <w:rStyle w:val="Hyperlink"/>
            <w:color w:val="0000EE"/>
            <w:u w:color="0000EE"/>
            <w:lang w:val="el" w:eastAsia="el"/>
          </w:rPr>
          <w:t>Τροποποίηση 4223/2013, Άρθρο 45</w:t>
        </w:r>
      </w:hyperlink>
      <w:r>
        <w:rPr>
          <w:lang w:val="el" w:eastAsia="el"/>
        </w:rPr>
        <w:t xml:space="preserve">; </w:t>
      </w:r>
      <w:hyperlink r:id="rId166" w:anchor="art_45" w:history="1">
        <w:r>
          <w:rPr>
            <w:rStyle w:val="Hyperlink"/>
            <w:color w:val="0000EE"/>
            <w:u w:color="0000EE"/>
            <w:lang w:val="el" w:eastAsia="el"/>
          </w:rPr>
          <w:t>Τροποποίηση 4223/2013, Άρθρο 45</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390" w:history="1">
        <w:r>
          <w:rPr>
            <w:rStyle w:val="Hyperlink"/>
            <w:b/>
            <w:bCs/>
            <w:color w:val="0000EE"/>
            <w:u w:color="0000EE"/>
            <w:lang w:val="el" w:eastAsia="el"/>
          </w:rPr>
          <w:t>Προσθήκη 4512/2018, Άρθρο 390</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390" w:history="1">
        <w:r>
          <w:rPr>
            <w:rStyle w:val="Hyperlink"/>
            <w:b/>
            <w:bCs/>
            <w:color w:val="0000EE"/>
            <w:u w:color="0000EE"/>
            <w:lang w:val="el" w:eastAsia="el"/>
          </w:rPr>
          <w:t>Προσθήκη 4512/2018, Άρθρο 390</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390" w:history="1">
        <w:r>
          <w:rPr>
            <w:rStyle w:val="Hyperlink"/>
            <w:b/>
            <w:bCs/>
            <w:color w:val="0000EE"/>
            <w:u w:color="0000EE"/>
            <w:lang w:val="el" w:eastAsia="el"/>
          </w:rPr>
          <w:t>Προσθήκη 4512/2018, Άρθρο 390</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390" w:history="1">
        <w:r>
          <w:rPr>
            <w:rStyle w:val="Hyperlink"/>
            <w:b/>
            <w:bCs/>
            <w:color w:val="0000EE"/>
            <w:u w:color="0000EE"/>
            <w:lang w:val="el" w:eastAsia="el"/>
          </w:rPr>
          <w:t>Προσθήκη 4512/2018, Άρθρο 390</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390" w:history="1">
        <w:r>
          <w:rPr>
            <w:rStyle w:val="Hyperlink"/>
            <w:b/>
            <w:bCs/>
            <w:color w:val="0000EE"/>
            <w:u w:color="0000EE"/>
            <w:lang w:val="el" w:eastAsia="el"/>
          </w:rPr>
          <w:t>Προσθήκη 4512/2018, Άρθρο 390</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390" w:history="1">
        <w:r>
          <w:rPr>
            <w:rStyle w:val="Hyperlink"/>
            <w:b/>
            <w:bCs/>
            <w:color w:val="0000EE"/>
            <w:u w:color="0000EE"/>
            <w:lang w:val="el" w:eastAsia="el"/>
          </w:rPr>
          <w:t>Προσθήκη 4512/2018, Άρθρο 390</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390" w:history="1">
        <w:r>
          <w:rPr>
            <w:rStyle w:val="Hyperlink"/>
            <w:b/>
            <w:bCs/>
            <w:color w:val="0000EE"/>
            <w:u w:color="0000EE"/>
            <w:lang w:val="el" w:eastAsia="el"/>
          </w:rPr>
          <w:t>Προσθήκη 4512/2018, Άρθρο 390</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5" w:history="1">
        <w:r>
          <w:rPr>
            <w:rStyle w:val="Hyperlink"/>
            <w:b/>
            <w:bCs/>
            <w:color w:val="0000EE"/>
            <w:u w:color="0000EE"/>
            <w:lang w:val="el" w:eastAsia="el"/>
          </w:rPr>
          <w:t>Τροποποίηση 4493/2017, Άρθρο 5</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46" w:history="1">
        <w:r>
          <w:rPr>
            <w:rStyle w:val="Hyperlink"/>
            <w:b/>
            <w:bCs/>
            <w:color w:val="0000EE"/>
            <w:u w:color="0000EE"/>
            <w:lang w:val="el" w:eastAsia="el"/>
          </w:rPr>
          <w:t>Τροποποίηση 4223/2013, Άρθρο 46</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46" w:history="1">
        <w:r>
          <w:rPr>
            <w:rStyle w:val="Hyperlink"/>
            <w:b/>
            <w:bCs/>
            <w:color w:val="0000EE"/>
            <w:u w:color="0000EE"/>
            <w:lang w:val="el" w:eastAsia="el"/>
          </w:rPr>
          <w:t>Τροποποίηση 4223/2013, Άρθρο 46</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46" w:history="1">
        <w:r>
          <w:rPr>
            <w:rStyle w:val="Hyperlink"/>
            <w:b/>
            <w:bCs/>
            <w:color w:val="0000EE"/>
            <w:u w:color="0000EE"/>
            <w:lang w:val="el" w:eastAsia="el"/>
          </w:rPr>
          <w:t>Τροποποίηση 4223/2013, Άρθρο 46</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46" w:history="1">
        <w:r>
          <w:rPr>
            <w:rStyle w:val="Hyperlink"/>
            <w:b/>
            <w:bCs/>
            <w:color w:val="0000EE"/>
            <w:u w:color="0000EE"/>
            <w:lang w:val="el" w:eastAsia="el"/>
          </w:rPr>
          <w:t>Τροποποίηση 4223/2013, Άρθρο 46</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46" w:history="1">
        <w:r>
          <w:rPr>
            <w:rStyle w:val="Hyperlink"/>
            <w:b/>
            <w:bCs/>
            <w:color w:val="0000EE"/>
            <w:u w:color="0000EE"/>
            <w:lang w:val="el" w:eastAsia="el"/>
          </w:rPr>
          <w:t>Τροποποίηση 4223/2013, Άρθρο 46</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46" w:history="1">
        <w:r>
          <w:rPr>
            <w:rStyle w:val="Hyperlink"/>
            <w:b/>
            <w:bCs/>
            <w:color w:val="0000EE"/>
            <w:u w:color="0000EE"/>
            <w:lang w:val="el" w:eastAsia="el"/>
          </w:rPr>
          <w:t>Τροποποίηση 4223/2013, Άρθρο 46</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46" w:history="1">
        <w:r>
          <w:rPr>
            <w:rStyle w:val="Hyperlink"/>
            <w:b/>
            <w:bCs/>
            <w:color w:val="0000EE"/>
            <w:u w:color="0000EE"/>
            <w:lang w:val="el" w:eastAsia="el"/>
          </w:rPr>
          <w:t>Τροποποίηση 4223/2013, Άρθρο 46</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 w:history="1">
        <w:r>
          <w:rPr>
            <w:rStyle w:val="Hyperlink"/>
            <w:b/>
            <w:bCs/>
            <w:color w:val="0000EE"/>
            <w:u w:color="0000EE"/>
            <w:lang w:val="el" w:eastAsia="el"/>
          </w:rPr>
          <w:t>Προσθήκη 4281/2014, Άρθρο 2</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46" w:history="1">
        <w:r>
          <w:rPr>
            <w:rStyle w:val="Hyperlink"/>
            <w:b/>
            <w:bCs/>
            <w:color w:val="0000EE"/>
            <w:u w:color="0000EE"/>
            <w:lang w:val="el" w:eastAsia="el"/>
          </w:rPr>
          <w:t>Τροποποίηση 4223/2013, Άρθρο 46</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46" w:history="1">
        <w:r>
          <w:rPr>
            <w:rStyle w:val="Hyperlink"/>
            <w:b/>
            <w:bCs/>
            <w:color w:val="0000EE"/>
            <w:u w:color="0000EE"/>
            <w:lang w:val="el" w:eastAsia="el"/>
          </w:rPr>
          <w:t>Τροποποίηση 4223/2013, Άρθρο 46</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Τροποποίηση 4254/2014, Άρθρο 1</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Τροποποίηση 4254/2014,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Τροποποίηση 4254/2014,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46" w:history="1">
        <w:r>
          <w:rPr>
            <w:rStyle w:val="Hyperlink"/>
            <w:b/>
            <w:bCs/>
            <w:color w:val="0000EE"/>
            <w:u w:color="0000EE"/>
            <w:lang w:val="el" w:eastAsia="el"/>
          </w:rPr>
          <w:t>Τροποποίηση 4223/2013, Άρθρο 46</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Τροποποίηση 4254/2014, Άρθρο 1</w:t>
        </w:r>
      </w:hyperlink>
      <w:r>
        <w:rPr>
          <w:b/>
          <w:bCs/>
          <w:lang w:val="el" w:eastAsia="el"/>
        </w:rPr>
        <w:t xml:space="preserve">; </w:t>
      </w:r>
      <w:hyperlink r:id="rId190" w:anchor="art_46" w:history="1">
        <w:r>
          <w:rPr>
            <w:rStyle w:val="Hyperlink"/>
            <w:b/>
            <w:bCs/>
            <w:color w:val="0000EE"/>
            <w:u w:color="0000EE"/>
            <w:lang w:val="el" w:eastAsia="el"/>
          </w:rPr>
          <w:t>Προσθήκη 4223/2013, Άρθρο 46</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46" w:history="1">
        <w:r>
          <w:rPr>
            <w:rStyle w:val="Hyperlink"/>
            <w:b/>
            <w:bCs/>
            <w:color w:val="0000EE"/>
            <w:u w:color="0000EE"/>
            <w:lang w:val="el" w:eastAsia="el"/>
          </w:rPr>
          <w:t>Προσθήκη 4223/2013, Άρθρο 46</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46" w:history="1">
        <w:r>
          <w:rPr>
            <w:rStyle w:val="Hyperlink"/>
            <w:b/>
            <w:bCs/>
            <w:color w:val="0000EE"/>
            <w:u w:color="0000EE"/>
            <w:lang w:val="el" w:eastAsia="el"/>
          </w:rPr>
          <w:t>Τροποποίηση 4223/2013, Άρθρο 46</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46" w:history="1">
        <w:r>
          <w:rPr>
            <w:rStyle w:val="Hyperlink"/>
            <w:b/>
            <w:bCs/>
            <w:color w:val="0000EE"/>
            <w:u w:color="0000EE"/>
            <w:lang w:val="el" w:eastAsia="el"/>
          </w:rPr>
          <w:t>Τροποποίηση 4223/2013, Άρθρο 46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46" w:history="1">
        <w:r>
          <w:rPr>
            <w:rStyle w:val="Hyperlink"/>
            <w:b/>
            <w:bCs/>
            <w:color w:val="0000EE"/>
            <w:u w:color="0000EE"/>
            <w:lang w:val="el" w:eastAsia="el"/>
          </w:rPr>
          <w:t>Τροποποίηση 4223/2013, Άρθρο 46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46" w:history="1">
        <w:r>
          <w:rPr>
            <w:rStyle w:val="Hyperlink"/>
            <w:b/>
            <w:bCs/>
            <w:color w:val="0000EE"/>
            <w:u w:color="0000EE"/>
            <w:lang w:val="el" w:eastAsia="el"/>
          </w:rPr>
          <w:t>Τροποποίηση 4223/2013, Άρθρο 46</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46" w:history="1">
        <w:r>
          <w:rPr>
            <w:rStyle w:val="Hyperlink"/>
            <w:b/>
            <w:bCs/>
            <w:color w:val="0000EE"/>
            <w:u w:color="0000EE"/>
            <w:lang w:val="el" w:eastAsia="el"/>
          </w:rPr>
          <w:t>Τροποποίηση 4223/2013, Άρθρο 46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46" w:history="1">
        <w:r>
          <w:rPr>
            <w:rStyle w:val="Hyperlink"/>
            <w:b/>
            <w:bCs/>
            <w:color w:val="0000EE"/>
            <w:u w:color="0000EE"/>
            <w:lang w:val="el" w:eastAsia="el"/>
          </w:rPr>
          <w:t>Τροποποίηση 4223/2013, Άρθρο 46</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47" w:history="1">
        <w:r>
          <w:rPr>
            <w:rStyle w:val="Hyperlink"/>
            <w:b/>
            <w:bCs/>
            <w:color w:val="0000EE"/>
            <w:u w:color="0000EE"/>
            <w:lang w:val="el" w:eastAsia="el"/>
          </w:rPr>
          <w:t>Τροποποίηση 4223/2013, Άρθρο 47</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47" w:history="1">
        <w:r>
          <w:rPr>
            <w:rStyle w:val="Hyperlink"/>
            <w:b/>
            <w:bCs/>
            <w:color w:val="0000EE"/>
            <w:u w:color="0000EE"/>
            <w:lang w:val="el" w:eastAsia="el"/>
          </w:rPr>
          <w:t>Τροποποίηση 4223/2013, Άρθρο 47</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1" w:anchor="art_47" w:history="1">
        <w:r>
          <w:rPr>
            <w:rStyle w:val="Hyperlink"/>
            <w:b/>
            <w:bCs/>
            <w:color w:val="0000EE"/>
            <w:u w:color="0000EE"/>
            <w:lang w:val="el" w:eastAsia="el"/>
          </w:rPr>
          <w:t>Τροποποίηση 4223/2013, Άρθρο 47</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47" w:history="1">
        <w:r>
          <w:rPr>
            <w:rStyle w:val="Hyperlink"/>
            <w:b/>
            <w:bCs/>
            <w:color w:val="0000EE"/>
            <w:u w:color="0000EE"/>
            <w:lang w:val="el" w:eastAsia="el"/>
          </w:rPr>
          <w:t>Τροποποίηση 4223/2013, Άρθρο 47</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59" w:history="1">
        <w:r>
          <w:rPr>
            <w:rStyle w:val="Hyperlink"/>
            <w:b/>
            <w:bCs/>
            <w:color w:val="0000EE"/>
            <w:u w:color="0000EE"/>
            <w:lang w:val="el" w:eastAsia="el"/>
          </w:rPr>
          <w:t>Προσθήκη 4438/2016, Άρθρο 59</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 w:history="1">
        <w:r>
          <w:rPr>
            <w:rStyle w:val="Hyperlink"/>
            <w:b/>
            <w:bCs/>
            <w:color w:val="0000EE"/>
            <w:u w:color="0000EE"/>
            <w:lang w:val="el" w:eastAsia="el"/>
          </w:rPr>
          <w:t>Τροποποίηση 4281/2014, Άρθρο 2</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47" w:history="1">
        <w:r>
          <w:rPr>
            <w:rStyle w:val="Hyperlink"/>
            <w:b/>
            <w:bCs/>
            <w:color w:val="0000EE"/>
            <w:u w:color="0000EE"/>
            <w:lang w:val="el" w:eastAsia="el"/>
          </w:rPr>
          <w:t>Προσθήκη 4223/2013, Άρθρο 47</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47" w:history="1">
        <w:r>
          <w:rPr>
            <w:rStyle w:val="Hyperlink"/>
            <w:b/>
            <w:bCs/>
            <w:color w:val="0000EE"/>
            <w:u w:color="0000EE"/>
            <w:lang w:val="el" w:eastAsia="el"/>
          </w:rPr>
          <w:t>Τροποποίηση 4223/2013, Άρθρο 47</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47" w:history="1">
        <w:r>
          <w:rPr>
            <w:rStyle w:val="Hyperlink"/>
            <w:b/>
            <w:bCs/>
            <w:color w:val="0000EE"/>
            <w:u w:color="0000EE"/>
            <w:lang w:val="el" w:eastAsia="el"/>
          </w:rPr>
          <w:t>Τροποποίηση 4223/2013, Άρθρο 47</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 w:history="1">
        <w:r>
          <w:rPr>
            <w:rStyle w:val="Hyperlink"/>
            <w:b/>
            <w:bCs/>
            <w:color w:val="0000EE"/>
            <w:u w:color="0000EE"/>
            <w:lang w:val="el" w:eastAsia="el"/>
          </w:rPr>
          <w:t>Προσθήκη 4336/2015, Άρθρο 2</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0" w:history="1">
        <w:r>
          <w:rPr>
            <w:rStyle w:val="Hyperlink"/>
            <w:b/>
            <w:bCs/>
            <w:color w:val="0000EE"/>
            <w:u w:color="0000EE"/>
            <w:lang w:val="el" w:eastAsia="el"/>
          </w:rPr>
          <w:t>Προσθήκη 4223/2013, Άρθρο 10</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47" w:history="1">
        <w:r>
          <w:rPr>
            <w:rStyle w:val="Hyperlink"/>
            <w:b/>
            <w:bCs/>
            <w:color w:val="0000EE"/>
            <w:u w:color="0000EE"/>
            <w:lang w:val="el" w:eastAsia="el"/>
          </w:rPr>
          <w:t>Τροποποίηση 4223/2013, Άρθρο 47</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47" w:history="1">
        <w:r>
          <w:rPr>
            <w:rStyle w:val="Hyperlink"/>
            <w:b/>
            <w:bCs/>
            <w:color w:val="0000EE"/>
            <w:u w:color="0000EE"/>
            <w:lang w:val="el" w:eastAsia="el"/>
          </w:rPr>
          <w:t>Τροποποίηση 4223/2013, Άρθρο 47</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47" w:history="1">
        <w:r>
          <w:rPr>
            <w:rStyle w:val="Hyperlink"/>
            <w:b/>
            <w:bCs/>
            <w:color w:val="0000EE"/>
            <w:u w:color="0000EE"/>
            <w:lang w:val="el" w:eastAsia="el"/>
          </w:rPr>
          <w:t>Τροποποίηση 4223/2013, Άρθρο 47</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59" w:history="1">
        <w:r>
          <w:rPr>
            <w:rStyle w:val="Hyperlink"/>
            <w:b/>
            <w:bCs/>
            <w:color w:val="0000EE"/>
            <w:u w:color="0000EE"/>
            <w:lang w:val="el" w:eastAsia="el"/>
          </w:rPr>
          <w:t>Προσθήκη 4438/2016, Άρθρο 59</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47" w:history="1">
        <w:r>
          <w:rPr>
            <w:rStyle w:val="Hyperlink"/>
            <w:b/>
            <w:bCs/>
            <w:color w:val="0000EE"/>
            <w:u w:color="0000EE"/>
            <w:lang w:val="el" w:eastAsia="el"/>
          </w:rPr>
          <w:t>Τροποποίηση 4223/2013, Άρθρο 47</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7" w:history="1">
        <w:r>
          <w:rPr>
            <w:rStyle w:val="Hyperlink"/>
            <w:b/>
            <w:bCs/>
            <w:color w:val="0000EE"/>
            <w:u w:color="0000EE"/>
            <w:lang w:val="el" w:eastAsia="el"/>
          </w:rPr>
          <w:t>Τροποποίηση 4223/2013, Άρθρο 47</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47" w:history="1">
        <w:r>
          <w:rPr>
            <w:rStyle w:val="Hyperlink"/>
            <w:b/>
            <w:bCs/>
            <w:color w:val="0000EE"/>
            <w:u w:color="0000EE"/>
            <w:lang w:val="el" w:eastAsia="el"/>
          </w:rPr>
          <w:t>Τροποποίηση 4223/2013, Άρθρο 47</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47" w:history="1">
        <w:r>
          <w:rPr>
            <w:rStyle w:val="Hyperlink"/>
            <w:b/>
            <w:bCs/>
            <w:color w:val="0000EE"/>
            <w:u w:color="0000EE"/>
            <w:lang w:val="el" w:eastAsia="el"/>
          </w:rPr>
          <w:t>Τροποποίηση 4223/2013, Άρθρο 47</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47" w:history="1">
        <w:r>
          <w:rPr>
            <w:rStyle w:val="Hyperlink"/>
            <w:b/>
            <w:bCs/>
            <w:color w:val="0000EE"/>
            <w:u w:color="0000EE"/>
            <w:lang w:val="el" w:eastAsia="el"/>
          </w:rPr>
          <w:t>Τροποποίηση 4223/2013, Άρθρο 47</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3" w:history="1">
        <w:r>
          <w:rPr>
            <w:rStyle w:val="Hyperlink"/>
            <w:b/>
            <w:bCs/>
            <w:color w:val="0000EE"/>
            <w:u w:color="0000EE"/>
            <w:lang w:val="el" w:eastAsia="el"/>
          </w:rPr>
          <w:t>Τροποποίηση 4337/2015, Άρθρο 3</w:t>
        </w:r>
      </w:hyperlink>
      <w:r>
        <w:rPr>
          <w:b/>
          <w:bCs/>
          <w:lang w:val="el" w:eastAsia="el"/>
        </w:rPr>
        <w:t xml:space="preserve">; </w:t>
      </w:r>
      <w:hyperlink r:id="rId220"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1" w:anchor="art_47" w:history="1">
        <w:r>
          <w:rPr>
            <w:rStyle w:val="Hyperlink"/>
            <w:b/>
            <w:bCs/>
            <w:color w:val="0000EE"/>
            <w:u w:color="0000EE"/>
            <w:lang w:val="el" w:eastAsia="el"/>
          </w:rPr>
          <w:t>Τροποποίηση 4223/2013, Άρθρο 47</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3" w:history="1">
        <w:r>
          <w:rPr>
            <w:rStyle w:val="Hyperlink"/>
            <w:b/>
            <w:bCs/>
            <w:color w:val="0000EE"/>
            <w:u w:color="0000EE"/>
            <w:lang w:val="el" w:eastAsia="el"/>
          </w:rPr>
          <w:t>Τροποποίηση 4337/2015, Άρθρο 3</w:t>
        </w:r>
      </w:hyperlink>
      <w:r>
        <w:rPr>
          <w:b/>
          <w:bCs/>
          <w:lang w:val="el" w:eastAsia="el"/>
        </w:rPr>
        <w:t xml:space="preserve">; </w:t>
      </w:r>
      <w:hyperlink r:id="rId223" w:anchor="art_47" w:history="1">
        <w:r>
          <w:rPr>
            <w:rStyle w:val="Hyperlink"/>
            <w:b/>
            <w:bCs/>
            <w:color w:val="0000EE"/>
            <w:u w:color="0000EE"/>
            <w:lang w:val="el" w:eastAsia="el"/>
          </w:rPr>
          <w:t>Τροποποίηση 4223/2013, Άρθρο 47</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47" w:history="1">
        <w:r>
          <w:rPr>
            <w:rStyle w:val="Hyperlink"/>
            <w:b/>
            <w:bCs/>
            <w:color w:val="0000EE"/>
            <w:u w:color="0000EE"/>
            <w:lang w:val="el" w:eastAsia="el"/>
          </w:rPr>
          <w:t>Τροποποίηση 4223/2013, Άρθρο 47</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47" w:history="1">
        <w:r>
          <w:rPr>
            <w:rStyle w:val="Hyperlink"/>
            <w:b/>
            <w:bCs/>
            <w:color w:val="0000EE"/>
            <w:u w:color="0000EE"/>
            <w:lang w:val="el" w:eastAsia="el"/>
          </w:rPr>
          <w:t>Τροποποίηση 4223/2013, Άρθρο 47</w:t>
        </w:r>
      </w:hyperlink>
      <w:r>
        <w:rPr>
          <w:b/>
          <w:bCs/>
          <w:lang w:val="el" w:eastAsia="el"/>
        </w:rPr>
        <w:t xml:space="preserve">; </w:t>
      </w:r>
      <w:hyperlink r:id="rId226" w:anchor="art_47" w:history="1">
        <w:r>
          <w:rPr>
            <w:rStyle w:val="Hyperlink"/>
            <w:b/>
            <w:bCs/>
            <w:color w:val="0000EE"/>
            <w:u w:color="0000EE"/>
            <w:lang w:val="el" w:eastAsia="el"/>
          </w:rPr>
          <w:t>Τροποποίηση 4223/2013, Άρθρο 47</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47" w:history="1">
        <w:r>
          <w:rPr>
            <w:rStyle w:val="Hyperlink"/>
            <w:b/>
            <w:bCs/>
            <w:color w:val="0000EE"/>
            <w:u w:color="0000EE"/>
            <w:lang w:val="el" w:eastAsia="el"/>
          </w:rPr>
          <w:t>Τροποποίηση 4223/2013, Άρθρο 47</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47" w:history="1">
        <w:r>
          <w:rPr>
            <w:rStyle w:val="Hyperlink"/>
            <w:b/>
            <w:bCs/>
            <w:color w:val="0000EE"/>
            <w:u w:color="0000EE"/>
            <w:lang w:val="el" w:eastAsia="el"/>
          </w:rPr>
          <w:t>Τροποποίηση 4223/2013, Άρθρο 47</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7" w:history="1">
        <w:r>
          <w:rPr>
            <w:rStyle w:val="Hyperlink"/>
            <w:b/>
            <w:bCs/>
            <w:color w:val="0000EE"/>
            <w:u w:color="0000EE"/>
            <w:lang w:val="el" w:eastAsia="el"/>
          </w:rPr>
          <w:t>Τροποποίηση 4223/2013, Άρθρο 47</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7" w:history="1">
        <w:r>
          <w:rPr>
            <w:rStyle w:val="Hyperlink"/>
            <w:b/>
            <w:bCs/>
            <w:color w:val="0000EE"/>
            <w:u w:color="0000EE"/>
            <w:lang w:val="el" w:eastAsia="el"/>
          </w:rPr>
          <w:t>Τροποποίηση 4223/2013, Άρθρο 47</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47" w:history="1">
        <w:r>
          <w:rPr>
            <w:rStyle w:val="Hyperlink"/>
            <w:b/>
            <w:bCs/>
            <w:color w:val="0000EE"/>
            <w:u w:color="0000EE"/>
            <w:lang w:val="el" w:eastAsia="el"/>
          </w:rPr>
          <w:t>Τροποποίηση 4223/2013, Άρθρο 47</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 w:history="1">
        <w:r>
          <w:rPr>
            <w:rStyle w:val="Hyperlink"/>
            <w:b/>
            <w:bCs/>
            <w:color w:val="0000EE"/>
            <w:u w:color="0000EE"/>
            <w:lang w:val="el" w:eastAsia="el"/>
          </w:rPr>
          <w:t>Προσθήκη 4336/2015, Άρθρο 2</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47" w:history="1">
        <w:r>
          <w:rPr>
            <w:rStyle w:val="Hyperlink"/>
            <w:b/>
            <w:bCs/>
            <w:color w:val="0000EE"/>
            <w:u w:color="0000EE"/>
            <w:lang w:val="el" w:eastAsia="el"/>
          </w:rPr>
          <w:t>Τροποποίηση 4223/2013, Άρθρο 47</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47" w:history="1">
        <w:r>
          <w:rPr>
            <w:rStyle w:val="Hyperlink"/>
            <w:b/>
            <w:bCs/>
            <w:color w:val="0000EE"/>
            <w:u w:color="0000EE"/>
            <w:lang w:val="el" w:eastAsia="el"/>
          </w:rPr>
          <w:t>Τροποποίηση 4223/2013, Άρθρο 47</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47" w:history="1">
        <w:r>
          <w:rPr>
            <w:rStyle w:val="Hyperlink"/>
            <w:b/>
            <w:bCs/>
            <w:color w:val="0000EE"/>
            <w:u w:color="0000EE"/>
            <w:lang w:val="el" w:eastAsia="el"/>
          </w:rPr>
          <w:t>Τροποποίηση 4223/2013, Άρθρο 47</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47" w:history="1">
        <w:r>
          <w:rPr>
            <w:rStyle w:val="Hyperlink"/>
            <w:b/>
            <w:bCs/>
            <w:color w:val="0000EE"/>
            <w:u w:color="0000EE"/>
            <w:lang w:val="el" w:eastAsia="el"/>
          </w:rPr>
          <w:t>Τροποποίηση 4223/2013, Άρθρο 47</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47" w:history="1">
        <w:r>
          <w:rPr>
            <w:rStyle w:val="Hyperlink"/>
            <w:b/>
            <w:bCs/>
            <w:color w:val="0000EE"/>
            <w:u w:color="0000EE"/>
            <w:lang w:val="el" w:eastAsia="el"/>
          </w:rPr>
          <w:t>Τροποποίηση 4223/2013, Άρθρο 47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47" w:history="1">
        <w:r>
          <w:rPr>
            <w:rStyle w:val="Hyperlink"/>
            <w:b/>
            <w:bCs/>
            <w:color w:val="0000EE"/>
            <w:u w:color="0000EE"/>
            <w:lang w:val="el" w:eastAsia="el"/>
          </w:rPr>
          <w:t>Τροποποίηση 4223/2013, Άρθρο 47</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9" w:history="1">
        <w:r>
          <w:rPr>
            <w:rStyle w:val="Hyperlink"/>
            <w:b/>
            <w:bCs/>
            <w:color w:val="0000EE"/>
            <w:u w:color="0000EE"/>
            <w:lang w:val="el" w:eastAsia="el"/>
          </w:rPr>
          <w:t>Προσθήκη 4223/2013, Άρθρο 9</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9" w:history="1">
        <w:r>
          <w:rPr>
            <w:rStyle w:val="Hyperlink"/>
            <w:b/>
            <w:bCs/>
            <w:color w:val="0000EE"/>
            <w:u w:color="0000EE"/>
            <w:lang w:val="el" w:eastAsia="el"/>
          </w:rPr>
          <w:t>Προσθήκη 4223/2013, Άρθρο 9</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9" w:history="1">
        <w:r>
          <w:rPr>
            <w:rStyle w:val="Hyperlink"/>
            <w:b/>
            <w:bCs/>
            <w:color w:val="0000EE"/>
            <w:u w:color="0000EE"/>
            <w:lang w:val="el" w:eastAsia="el"/>
          </w:rPr>
          <w:t>Τροποποίηση 4223/2013, Άρθρο 9</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9" w:history="1">
        <w:r>
          <w:rPr>
            <w:rStyle w:val="Hyperlink"/>
            <w:b/>
            <w:bCs/>
            <w:color w:val="0000EE"/>
            <w:u w:color="0000EE"/>
            <w:lang w:val="el" w:eastAsia="el"/>
          </w:rPr>
          <w:t>Τροποποίηση 4223/2013, Άρθρο 9</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40" w:history="1">
        <w:r>
          <w:rPr>
            <w:rStyle w:val="Hyperlink"/>
            <w:b/>
            <w:bCs/>
            <w:color w:val="0000EE"/>
            <w:u w:color="0000EE"/>
            <w:lang w:val="el" w:eastAsia="el"/>
          </w:rPr>
          <w:t>Προσθήκη 4410/2016, Άρθρο 40</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47" w:history="1">
        <w:r>
          <w:rPr>
            <w:rStyle w:val="Hyperlink"/>
            <w:b/>
            <w:bCs/>
            <w:color w:val="0000EE"/>
            <w:u w:color="0000EE"/>
            <w:lang w:val="el" w:eastAsia="el"/>
          </w:rPr>
          <w:t>Τροποποίηση 4223/2013, Άρθρο 47</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48" w:history="1">
        <w:r>
          <w:rPr>
            <w:rStyle w:val="Hyperlink"/>
            <w:b/>
            <w:bCs/>
            <w:color w:val="0000EE"/>
            <w:u w:color="0000EE"/>
            <w:lang w:val="el" w:eastAsia="el"/>
          </w:rPr>
          <w:t>Τροποποίηση 4223/2013, Άρθρο 48</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48" w:history="1">
        <w:r>
          <w:rPr>
            <w:rStyle w:val="Hyperlink"/>
            <w:b/>
            <w:bCs/>
            <w:color w:val="0000EE"/>
            <w:u w:color="0000EE"/>
            <w:lang w:val="el" w:eastAsia="el"/>
          </w:rPr>
          <w:t>Τροποποίηση 4223/2013, Άρθρο 48</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7" w:history="1">
        <w:r>
          <w:rPr>
            <w:rStyle w:val="Hyperlink"/>
            <w:b/>
            <w:bCs/>
            <w:color w:val="0000EE"/>
            <w:u w:color="0000EE"/>
            <w:lang w:val="el" w:eastAsia="el"/>
          </w:rPr>
          <w:t>Τροποποίηση 4224/2013, Άρθρο 7</w:t>
        </w:r>
      </w:hyperlink>
      <w:r>
        <w:rPr>
          <w:b/>
          <w:bCs/>
          <w:lang w:val="el" w:eastAsia="el"/>
        </w:rPr>
        <w:t xml:space="preserve">; </w:t>
      </w:r>
      <w:hyperlink r:id="rId248" w:anchor="art_48" w:history="1">
        <w:r>
          <w:rPr>
            <w:rStyle w:val="Hyperlink"/>
            <w:b/>
            <w:bCs/>
            <w:color w:val="0000EE"/>
            <w:u w:color="0000EE"/>
            <w:lang w:val="el" w:eastAsia="el"/>
          </w:rPr>
          <w:t>Τροποποίηση 4223/2013, Άρθρο 48</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 w:history="1">
        <w:r>
          <w:rPr>
            <w:rStyle w:val="Hyperlink"/>
            <w:b/>
            <w:bCs/>
            <w:color w:val="0000EE"/>
            <w:u w:color="0000EE"/>
            <w:lang w:val="el" w:eastAsia="el"/>
          </w:rPr>
          <w:t>Τροποποίηση 4254/2014,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48" w:history="1">
        <w:r>
          <w:rPr>
            <w:rStyle w:val="Hyperlink"/>
            <w:b/>
            <w:bCs/>
            <w:color w:val="0000EE"/>
            <w:u w:color="0000EE"/>
            <w:lang w:val="el" w:eastAsia="el"/>
          </w:rPr>
          <w:t>Τροποποίηση 4223/2013, Άρθρο 48</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3" w:history="1">
        <w:r>
          <w:rPr>
            <w:rStyle w:val="Hyperlink"/>
            <w:b/>
            <w:bCs/>
            <w:color w:val="0000EE"/>
            <w:u w:color="0000EE"/>
            <w:lang w:val="el" w:eastAsia="el"/>
          </w:rPr>
          <w:t>Τροποποίηση 4337/2015, Άρθρο 3</w:t>
        </w:r>
      </w:hyperlink>
      <w:r>
        <w:rPr>
          <w:b/>
          <w:bCs/>
          <w:lang w:val="el" w:eastAsia="el"/>
        </w:rPr>
        <w:t xml:space="preserve">; </w:t>
      </w:r>
      <w:hyperlink r:id="rId252" w:anchor="art_1" w:history="1">
        <w:r>
          <w:rPr>
            <w:rStyle w:val="Hyperlink"/>
            <w:b/>
            <w:bCs/>
            <w:color w:val="0000EE"/>
            <w:u w:color="0000EE"/>
            <w:lang w:val="el" w:eastAsia="el"/>
          </w:rPr>
          <w:t>Τροποποίηση 4254/2014,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3" w:history="1">
        <w:r>
          <w:rPr>
            <w:rStyle w:val="Hyperlink"/>
            <w:b/>
            <w:bCs/>
            <w:color w:val="0000EE"/>
            <w:u w:color="0000EE"/>
            <w:lang w:val="el" w:eastAsia="el"/>
          </w:rPr>
          <w:t>Αφαίρεση 4337/2015, Άρθρο 3</w:t>
        </w:r>
      </w:hyperlink>
      <w:r>
        <w:rPr>
          <w:b/>
          <w:bCs/>
          <w:lang w:val="el" w:eastAsia="el"/>
        </w:rPr>
        <w:t xml:space="preserve">; </w:t>
      </w:r>
      <w:hyperlink r:id="rId254" w:anchor="art_1" w:history="1">
        <w:r>
          <w:rPr>
            <w:rStyle w:val="Hyperlink"/>
            <w:b/>
            <w:bCs/>
            <w:color w:val="0000EE"/>
            <w:u w:color="0000EE"/>
            <w:lang w:val="el" w:eastAsia="el"/>
          </w:rPr>
          <w:t>Προσθήκη 4254/2014, Άρθρο 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40" w:history="1">
        <w:r>
          <w:rPr>
            <w:rStyle w:val="Hyperlink"/>
            <w:b/>
            <w:bCs/>
            <w:color w:val="0000EE"/>
            <w:u w:color="0000EE"/>
            <w:lang w:val="el" w:eastAsia="el"/>
          </w:rPr>
          <w:t>Προσθήκη 4410/2016, Άρθρο 40</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40" w:history="1">
        <w:r>
          <w:rPr>
            <w:rStyle w:val="Hyperlink"/>
            <w:b/>
            <w:bCs/>
            <w:color w:val="0000EE"/>
            <w:u w:color="0000EE"/>
            <w:lang w:val="el" w:eastAsia="el"/>
          </w:rPr>
          <w:t>Προσθήκη 4410/2016, Άρθρο 40</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40" w:history="1">
        <w:r>
          <w:rPr>
            <w:rStyle w:val="Hyperlink"/>
            <w:b/>
            <w:bCs/>
            <w:color w:val="0000EE"/>
            <w:u w:color="0000EE"/>
            <w:lang w:val="el" w:eastAsia="el"/>
          </w:rPr>
          <w:t>Προσθήκη 4410/2016, Άρθρο 40</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73" w:history="1">
        <w:r>
          <w:rPr>
            <w:rStyle w:val="Hyperlink"/>
            <w:b/>
            <w:bCs/>
            <w:color w:val="0000EE"/>
            <w:u w:color="0000EE"/>
            <w:lang w:val="el" w:eastAsia="el"/>
          </w:rPr>
          <w:t>Προσθήκη 4446/2016, Άρθρο 73</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73" w:history="1">
        <w:r>
          <w:rPr>
            <w:rStyle w:val="Hyperlink"/>
            <w:b/>
            <w:bCs/>
            <w:color w:val="0000EE"/>
            <w:u w:color="0000EE"/>
            <w:lang w:val="el" w:eastAsia="el"/>
          </w:rPr>
          <w:t>Προσθήκη 4446/2016, Άρθρο 73</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2" w:history="1">
        <w:r>
          <w:rPr>
            <w:rStyle w:val="Hyperlink"/>
            <w:b/>
            <w:bCs/>
            <w:color w:val="0000EE"/>
            <w:u w:color="0000EE"/>
            <w:lang w:val="el" w:eastAsia="el"/>
          </w:rPr>
          <w:t>Προσθήκη 4474/2017, Άρθρο 12</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2" w:history="1">
        <w:r>
          <w:rPr>
            <w:rStyle w:val="Hyperlink"/>
            <w:b/>
            <w:bCs/>
            <w:color w:val="0000EE"/>
            <w:u w:color="0000EE"/>
            <w:lang w:val="el" w:eastAsia="el"/>
          </w:rPr>
          <w:t>Προσθήκη 4474/2017, Άρθρο 12</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2" w:history="1">
        <w:r>
          <w:rPr>
            <w:rStyle w:val="Hyperlink"/>
            <w:b/>
            <w:bCs/>
            <w:color w:val="0000EE"/>
            <w:u w:color="0000EE"/>
            <w:lang w:val="el" w:eastAsia="el"/>
          </w:rPr>
          <w:t>Προσθήκη 4474/2017, Άρθρο 12</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264" w:anchor="art_3" w:history="1">
        <w:r>
          <w:rPr>
            <w:rStyle w:val="Hyperlink"/>
            <w:b/>
            <w:bCs/>
            <w:color w:val="0000EE"/>
            <w:u w:color="0000EE"/>
            <w:lang w:val="el" w:eastAsia="el"/>
          </w:rPr>
          <w:t>Τροποποίηση 4337/2015, Άρθρο 3</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 w:history="1">
        <w:r>
          <w:rPr>
            <w:rStyle w:val="Hyperlink"/>
            <w:b/>
            <w:bCs/>
            <w:color w:val="0000EE"/>
            <w:u w:color="0000EE"/>
            <w:lang w:val="el" w:eastAsia="el"/>
          </w:rPr>
          <w:t>Τροποποίηση 4254/2014,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3" w:history="1">
        <w:r>
          <w:rPr>
            <w:rStyle w:val="Hyperlink"/>
            <w:b/>
            <w:bCs/>
            <w:color w:val="0000EE"/>
            <w:u w:color="0000EE"/>
            <w:lang w:val="el" w:eastAsia="el"/>
          </w:rPr>
          <w:t>Τροποποίηση 4337/2015, Άρθρο 3</w:t>
        </w:r>
      </w:hyperlink>
      <w:r>
        <w:rPr>
          <w:b/>
          <w:bCs/>
          <w:lang w:val="el" w:eastAsia="el"/>
        </w:rPr>
        <w:t xml:space="preserve">; </w:t>
      </w:r>
      <w:hyperlink r:id="rId267" w:anchor="art_1" w:history="1">
        <w:r>
          <w:rPr>
            <w:rStyle w:val="Hyperlink"/>
            <w:b/>
            <w:bCs/>
            <w:color w:val="0000EE"/>
            <w:u w:color="0000EE"/>
            <w:lang w:val="el" w:eastAsia="el"/>
          </w:rPr>
          <w:t>Τροποποίηση 4254/2014,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3" w:history="1">
        <w:r>
          <w:rPr>
            <w:rStyle w:val="Hyperlink"/>
            <w:b/>
            <w:bCs/>
            <w:color w:val="0000EE"/>
            <w:u w:color="0000EE"/>
            <w:lang w:val="el" w:eastAsia="el"/>
          </w:rPr>
          <w:t>Τροποποίηση 4337/2015, Άρθρο 3</w:t>
        </w:r>
      </w:hyperlink>
      <w:r>
        <w:rPr>
          <w:b/>
          <w:bCs/>
          <w:lang w:val="el" w:eastAsia="el"/>
        </w:rPr>
        <w:t xml:space="preserve">; </w:t>
      </w:r>
      <w:hyperlink r:id="rId269" w:anchor="art_1" w:history="1">
        <w:r>
          <w:rPr>
            <w:rStyle w:val="Hyperlink"/>
            <w:b/>
            <w:bCs/>
            <w:color w:val="0000EE"/>
            <w:u w:color="0000EE"/>
            <w:lang w:val="el" w:eastAsia="el"/>
          </w:rPr>
          <w:t>Τροποποίηση 4254/2014,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33" w:history="1">
        <w:r>
          <w:rPr>
            <w:rStyle w:val="Hyperlink"/>
            <w:b/>
            <w:bCs/>
            <w:color w:val="0000EE"/>
            <w:u w:color="0000EE"/>
            <w:lang w:val="el" w:eastAsia="el"/>
          </w:rPr>
          <w:t>Τροποποίηση 4465/2017, Άρθρο 33</w:t>
        </w:r>
      </w:hyperlink>
      <w:r>
        <w:rPr>
          <w:b/>
          <w:bCs/>
          <w:lang w:val="el" w:eastAsia="el"/>
        </w:rPr>
        <w:t xml:space="preserve">; </w:t>
      </w:r>
      <w:hyperlink r:id="rId271"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272" w:anchor="art_1" w:history="1">
        <w:r>
          <w:rPr>
            <w:rStyle w:val="Hyperlink"/>
            <w:b/>
            <w:bCs/>
            <w:color w:val="0000EE"/>
            <w:u w:color="0000EE"/>
            <w:lang w:val="el" w:eastAsia="el"/>
          </w:rPr>
          <w:t>Προσθήκη 4254/2014,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40" w:history="1">
        <w:r>
          <w:rPr>
            <w:rStyle w:val="Hyperlink"/>
            <w:b/>
            <w:bCs/>
            <w:color w:val="0000EE"/>
            <w:u w:color="0000EE"/>
            <w:lang w:val="el" w:eastAsia="el"/>
          </w:rPr>
          <w:t>Προσθήκη 4410/2016, Άρθρο 40</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40" w:history="1">
        <w:r>
          <w:rPr>
            <w:rStyle w:val="Hyperlink"/>
            <w:b/>
            <w:bCs/>
            <w:color w:val="0000EE"/>
            <w:u w:color="0000EE"/>
            <w:lang w:val="el" w:eastAsia="el"/>
          </w:rPr>
          <w:t>Προσθήκη 4410/2016, Άρθρο 40</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12" w:history="1">
        <w:r>
          <w:rPr>
            <w:rStyle w:val="Hyperlink"/>
            <w:b/>
            <w:bCs/>
            <w:color w:val="0000EE"/>
            <w:u w:color="0000EE"/>
            <w:lang w:val="el" w:eastAsia="el"/>
          </w:rPr>
          <w:t>Προσθήκη 4474/2017, Άρθρο 12</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12" w:history="1">
        <w:r>
          <w:rPr>
            <w:rStyle w:val="Hyperlink"/>
            <w:b/>
            <w:bCs/>
            <w:color w:val="0000EE"/>
            <w:u w:color="0000EE"/>
            <w:lang w:val="el" w:eastAsia="el"/>
          </w:rPr>
          <w:t>Προσθήκη 4474/2017, Άρθρο 12</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1" w:history="1">
        <w:r>
          <w:rPr>
            <w:rStyle w:val="Hyperlink"/>
            <w:b/>
            <w:bCs/>
            <w:color w:val="0000EE"/>
            <w:u w:color="0000EE"/>
            <w:lang w:val="el" w:eastAsia="el"/>
          </w:rPr>
          <w:t>Προσθήκη 4254/2014, Άρθρο 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3" w:history="1">
        <w:r>
          <w:rPr>
            <w:rStyle w:val="Hyperlink"/>
            <w:b/>
            <w:bCs/>
            <w:color w:val="0000EE"/>
            <w:u w:color="0000EE"/>
            <w:lang w:val="el" w:eastAsia="el"/>
          </w:rPr>
          <w:t>Τροποποίηση 4337/2015, Άρθρο 3</w:t>
        </w:r>
      </w:hyperlink>
      <w:r>
        <w:rPr>
          <w:b/>
          <w:bCs/>
          <w:lang w:val="el" w:eastAsia="el"/>
        </w:rPr>
        <w:t xml:space="preserve">; </w:t>
      </w:r>
      <w:hyperlink r:id="rId279" w:anchor="art_1" w:history="1">
        <w:r>
          <w:rPr>
            <w:rStyle w:val="Hyperlink"/>
            <w:b/>
            <w:bCs/>
            <w:color w:val="0000EE"/>
            <w:u w:color="0000EE"/>
            <w:lang w:val="el" w:eastAsia="el"/>
          </w:rPr>
          <w:t>Τροποποίηση 4254/2014, Άρθρο 1</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9" w:history="1">
        <w:r>
          <w:rPr>
            <w:rStyle w:val="Hyperlink"/>
            <w:b/>
            <w:bCs/>
            <w:color w:val="0000EE"/>
            <w:u w:color="0000EE"/>
            <w:lang w:val="el" w:eastAsia="el"/>
          </w:rPr>
          <w:t>Προσθήκη 4223/2013, Άρθρο 9</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3" w:history="1">
        <w:r>
          <w:rPr>
            <w:rStyle w:val="Hyperlink"/>
            <w:b/>
            <w:bCs/>
            <w:color w:val="0000EE"/>
            <w:u w:color="0000EE"/>
            <w:lang w:val="el" w:eastAsia="el"/>
          </w:rPr>
          <w:t>Προσθήκη 4474/2017, Άρθρο 13</w:t>
        </w:r>
      </w:hyperlink>
      <w:r>
        <w:rPr>
          <w:b/>
          <w:bCs/>
          <w:lang w:val="el" w:eastAsia="el"/>
        </w:rPr>
        <w:t xml:space="preserve">; </w:t>
      </w:r>
      <w:hyperlink r:id="rId282" w:anchor="art_5" w:history="1">
        <w:r>
          <w:rPr>
            <w:rStyle w:val="Hyperlink"/>
            <w:b/>
            <w:bCs/>
            <w:color w:val="0000EE"/>
            <w:u w:color="0000EE"/>
            <w:lang w:val="el" w:eastAsia="el"/>
          </w:rPr>
          <w:t>Τροποποίηση 4330/2015, Άρθρο 5</w:t>
        </w:r>
      </w:hyperlink>
      <w:r>
        <w:rPr>
          <w:b/>
          <w:bCs/>
          <w:lang w:val="el" w:eastAsia="el"/>
        </w:rPr>
        <w:t xml:space="preserve">; </w:t>
      </w:r>
      <w:hyperlink r:id="rId283" w:anchor="art_3" w:history="1">
        <w:r>
          <w:rPr>
            <w:rStyle w:val="Hyperlink"/>
            <w:b/>
            <w:bCs/>
            <w:color w:val="0000EE"/>
            <w:u w:color="0000EE"/>
            <w:lang w:val="el" w:eastAsia="el"/>
          </w:rPr>
          <w:t>Προσθήκη 4254/2014, Άρθρο 3</w:t>
        </w:r>
      </w:hyperlink>
      <w:r>
        <w:rPr>
          <w:b/>
          <w:bCs/>
          <w:lang w:val="el" w:eastAsia="el"/>
        </w:rPr>
        <w:t xml:space="preserve">; </w:t>
      </w:r>
      <w:hyperlink r:id="rId284" w:anchor="art_9" w:history="1">
        <w:r>
          <w:rPr>
            <w:rStyle w:val="Hyperlink"/>
            <w:b/>
            <w:bCs/>
            <w:color w:val="0000EE"/>
            <w:u w:color="0000EE"/>
            <w:lang w:val="el" w:eastAsia="el"/>
          </w:rPr>
          <w:t>Προσθήκη 4223/2013, Άρθρο 9</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9" w:history="1">
        <w:r>
          <w:rPr>
            <w:rStyle w:val="Hyperlink"/>
            <w:b/>
            <w:bCs/>
            <w:color w:val="0000EE"/>
            <w:u w:color="0000EE"/>
            <w:lang w:val="el" w:eastAsia="el"/>
          </w:rPr>
          <w:t>Προσθήκη 4223/2013, Άρθρο 9</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3" w:history="1">
        <w:r>
          <w:rPr>
            <w:rStyle w:val="Hyperlink"/>
            <w:b/>
            <w:bCs/>
            <w:color w:val="0000EE"/>
            <w:u w:color="0000EE"/>
            <w:lang w:val="el" w:eastAsia="el"/>
          </w:rPr>
          <w:t>Προσθήκη 4474/2017, Άρθρο 13</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3" w:history="1">
        <w:r>
          <w:rPr>
            <w:rStyle w:val="Hyperlink"/>
            <w:b/>
            <w:bCs/>
            <w:color w:val="0000EE"/>
            <w:u w:color="0000EE"/>
            <w:lang w:val="el" w:eastAsia="el"/>
          </w:rPr>
          <w:t>Προσθήκη 4474/2017, Άρθρο 13</w:t>
        </w:r>
      </w:hyperlink>
      <w:r>
        <w:rPr>
          <w:b/>
          <w:bCs/>
          <w:lang w:val="el" w:eastAsia="el"/>
        </w:rPr>
        <w:t xml:space="preserve">; </w:t>
      </w:r>
      <w:hyperlink r:id="rId288" w:anchor="art_3" w:history="1">
        <w:r>
          <w:rPr>
            <w:rStyle w:val="Hyperlink"/>
            <w:b/>
            <w:bCs/>
            <w:color w:val="0000EE"/>
            <w:u w:color="0000EE"/>
            <w:lang w:val="el" w:eastAsia="el"/>
          </w:rPr>
          <w:t>Προσθήκη 4254/2014, Άρθρο 3</w:t>
        </w:r>
      </w:hyperlink>
      <w:r>
        <w:rPr>
          <w:b/>
          <w:bCs/>
          <w:lang w:val="el" w:eastAsia="el"/>
        </w:rPr>
        <w:t xml:space="preserve">; </w:t>
      </w:r>
      <w:hyperlink r:id="rId289" w:anchor="art_9" w:history="1">
        <w:r>
          <w:rPr>
            <w:rStyle w:val="Hyperlink"/>
            <w:b/>
            <w:bCs/>
            <w:color w:val="0000EE"/>
            <w:u w:color="0000EE"/>
            <w:lang w:val="el" w:eastAsia="el"/>
          </w:rPr>
          <w:t>Προσθήκη 4223/2013, Άρθρο 9</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3" w:history="1">
        <w:r>
          <w:rPr>
            <w:rStyle w:val="Hyperlink"/>
            <w:b/>
            <w:bCs/>
            <w:color w:val="0000EE"/>
            <w:u w:color="0000EE"/>
            <w:lang w:val="el" w:eastAsia="el"/>
          </w:rPr>
          <w:t>Προσθήκη 4474/2017, Άρθρο 13</w:t>
        </w:r>
      </w:hyperlink>
      <w:r>
        <w:rPr>
          <w:b/>
          <w:bCs/>
          <w:lang w:val="el" w:eastAsia="el"/>
        </w:rPr>
        <w:t xml:space="preserve">; </w:t>
      </w:r>
      <w:hyperlink r:id="rId291" w:anchor="art_3" w:history="1">
        <w:r>
          <w:rPr>
            <w:rStyle w:val="Hyperlink"/>
            <w:b/>
            <w:bCs/>
            <w:color w:val="0000EE"/>
            <w:u w:color="0000EE"/>
            <w:lang w:val="el" w:eastAsia="el"/>
          </w:rPr>
          <w:t>Τροποποίηση 4254/2014, Άρθρο 3</w:t>
        </w:r>
      </w:hyperlink>
      <w:r>
        <w:rPr>
          <w:b/>
          <w:bCs/>
          <w:lang w:val="el" w:eastAsia="el"/>
        </w:rPr>
        <w:t xml:space="preserve">; </w:t>
      </w:r>
      <w:hyperlink r:id="rId292" w:anchor="art_9" w:history="1">
        <w:r>
          <w:rPr>
            <w:rStyle w:val="Hyperlink"/>
            <w:b/>
            <w:bCs/>
            <w:color w:val="0000EE"/>
            <w:u w:color="0000EE"/>
            <w:lang w:val="el" w:eastAsia="el"/>
          </w:rPr>
          <w:t>Προσθήκη 4223/2013, Άρθρο 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5" w:history="1">
        <w:r>
          <w:rPr>
            <w:rStyle w:val="Hyperlink"/>
            <w:b/>
            <w:bCs/>
            <w:color w:val="0000EE"/>
            <w:u w:color="0000EE"/>
            <w:lang w:val="el" w:eastAsia="el"/>
          </w:rPr>
          <w:t>Τροποποίηση 4330/2015, Άρθρο 5</w:t>
        </w:r>
      </w:hyperlink>
      <w:r>
        <w:rPr>
          <w:b/>
          <w:bCs/>
          <w:lang w:val="el" w:eastAsia="el"/>
        </w:rPr>
        <w:t xml:space="preserve">; </w:t>
      </w:r>
      <w:hyperlink r:id="rId294" w:anchor="art_9" w:history="1">
        <w:r>
          <w:rPr>
            <w:rStyle w:val="Hyperlink"/>
            <w:b/>
            <w:bCs/>
            <w:color w:val="0000EE"/>
            <w:u w:color="0000EE"/>
            <w:lang w:val="el" w:eastAsia="el"/>
          </w:rPr>
          <w:t>Προσθήκη 4223/2013, Άρθρο 9</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9" w:history="1">
        <w:r>
          <w:rPr>
            <w:rStyle w:val="Hyperlink"/>
            <w:b/>
            <w:bCs/>
            <w:color w:val="0000EE"/>
            <w:u w:color="0000EE"/>
            <w:lang w:val="el" w:eastAsia="el"/>
          </w:rPr>
          <w:t>Προσθήκη 4223/2013, Άρθρο 9</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52" w:history="1">
        <w:r>
          <w:rPr>
            <w:rStyle w:val="Hyperlink"/>
            <w:b/>
            <w:bCs/>
            <w:color w:val="0000EE"/>
            <w:u w:color="0000EE"/>
            <w:lang w:val="el" w:eastAsia="el"/>
          </w:rPr>
          <w:t>Προσθήκη 4276/2014, Άρθρο 52</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40" w:history="1">
        <w:r>
          <w:rPr>
            <w:rStyle w:val="Hyperlink"/>
            <w:b/>
            <w:bCs/>
            <w:color w:val="0000EE"/>
            <w:u w:color="0000EE"/>
            <w:lang w:val="el" w:eastAsia="el"/>
          </w:rPr>
          <w:t>Τροποποίηση 4410/2016, Άρθρο 40</w:t>
        </w:r>
      </w:hyperlink>
      <w:r>
        <w:rPr>
          <w:b/>
          <w:bCs/>
          <w:lang w:val="el" w:eastAsia="el"/>
        </w:rPr>
        <w:t xml:space="preserve">; </w:t>
      </w:r>
      <w:hyperlink r:id="rId298" w:anchor="art_52" w:history="1">
        <w:r>
          <w:rPr>
            <w:rStyle w:val="Hyperlink"/>
            <w:b/>
            <w:bCs/>
            <w:color w:val="0000EE"/>
            <w:u w:color="0000EE"/>
            <w:lang w:val="el" w:eastAsia="el"/>
          </w:rPr>
          <w:t>Προσθήκη 4276/2014, Άρθρο 52</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5" w:history="1">
        <w:r>
          <w:rPr>
            <w:rStyle w:val="Hyperlink"/>
            <w:b/>
            <w:bCs/>
            <w:color w:val="0000EE"/>
            <w:u w:color="0000EE"/>
            <w:lang w:val="el" w:eastAsia="el"/>
          </w:rPr>
          <w:t>Προσθήκη 4493/2017, Άρθρο 5</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5" w:history="1">
        <w:r>
          <w:rPr>
            <w:rStyle w:val="Hyperlink"/>
            <w:b/>
            <w:bCs/>
            <w:color w:val="0000EE"/>
            <w:u w:color="0000EE"/>
            <w:lang w:val="el" w:eastAsia="el"/>
          </w:rPr>
          <w:t>Προσθήκη 4493/2017, Άρθρο 5</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5" w:history="1">
        <w:r>
          <w:rPr>
            <w:rStyle w:val="Hyperlink"/>
            <w:b/>
            <w:bCs/>
            <w:color w:val="0000EE"/>
            <w:u w:color="0000EE"/>
            <w:lang w:val="el" w:eastAsia="el"/>
          </w:rPr>
          <w:t>Προσθήκη 4493/2017, Άρθρο 5</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5" w:history="1">
        <w:r>
          <w:rPr>
            <w:rStyle w:val="Hyperlink"/>
            <w:b/>
            <w:bCs/>
            <w:color w:val="0000EE"/>
            <w:u w:color="0000EE"/>
            <w:lang w:val="el" w:eastAsia="el"/>
          </w:rPr>
          <w:t>Προσθήκη 4493/2017, Άρθρο 5</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3" w:history="1">
        <w:r>
          <w:rPr>
            <w:rStyle w:val="Hyperlink"/>
            <w:b/>
            <w:bCs/>
            <w:color w:val="0000EE"/>
            <w:u w:color="0000EE"/>
            <w:lang w:val="el" w:eastAsia="el"/>
          </w:rPr>
          <w:t>Αφαίρεση 4337/2015, Άρθρο 3</w:t>
        </w:r>
      </w:hyperlink>
      <w:r>
        <w:rPr>
          <w:b/>
          <w:bCs/>
          <w:lang w:val="el" w:eastAsia="el"/>
        </w:rPr>
        <w:t xml:space="preserve">; </w:t>
      </w:r>
      <w:hyperlink r:id="rId304" w:anchor="art_48" w:history="1">
        <w:r>
          <w:rPr>
            <w:rStyle w:val="Hyperlink"/>
            <w:b/>
            <w:bCs/>
            <w:color w:val="0000EE"/>
            <w:u w:color="0000EE"/>
            <w:lang w:val="el" w:eastAsia="el"/>
          </w:rPr>
          <w:t>Προσθήκη 4223/2013, Άρθρο 48</w:t>
        </w:r>
      </w:hyperlink>
      <w:r>
        <w:rPr>
          <w:b/>
          <w:bCs/>
          <w:lang w:val="el" w:eastAsia="el"/>
        </w:rPr>
        <w:t xml:space="preserve">; </w:t>
      </w:r>
      <w:hyperlink r:id="rId305" w:anchor="art_48" w:history="1">
        <w:r>
          <w:rPr>
            <w:rStyle w:val="Hyperlink"/>
            <w:b/>
            <w:bCs/>
            <w:color w:val="0000EE"/>
            <w:u w:color="0000EE"/>
            <w:lang w:val="el" w:eastAsia="el"/>
          </w:rPr>
          <w:t>Προσθήκη 4223/2013, Άρθρο 48</w:t>
        </w:r>
      </w:hyperlink>
      <w:r>
        <w:rPr>
          <w:b/>
          <w:bCs/>
          <w:lang w:val="el" w:eastAsia="el"/>
        </w:rPr>
        <w:t xml:space="preserve">; </w:t>
      </w:r>
      <w:hyperlink r:id="rId306" w:anchor="art_48" w:history="1">
        <w:r>
          <w:rPr>
            <w:rStyle w:val="Hyperlink"/>
            <w:b/>
            <w:bCs/>
            <w:color w:val="0000EE"/>
            <w:u w:color="0000EE"/>
            <w:lang w:val="el" w:eastAsia="el"/>
          </w:rPr>
          <w:t>Προσθήκη 4223/2013, Άρθρο 48</w:t>
        </w:r>
      </w:hyperlink>
      <w:r>
        <w:rPr>
          <w:b/>
          <w:bCs/>
          <w:lang w:val="el" w:eastAsia="el"/>
        </w:rPr>
        <w:t xml:space="preserve">; </w:t>
      </w:r>
      <w:hyperlink r:id="rId307" w:anchor="art_48" w:history="1">
        <w:r>
          <w:rPr>
            <w:rStyle w:val="Hyperlink"/>
            <w:b/>
            <w:bCs/>
            <w:color w:val="0000EE"/>
            <w:u w:color="0000EE"/>
            <w:lang w:val="el" w:eastAsia="el"/>
          </w:rPr>
          <w:t>Προσθήκη 4223/2013, Άρθρο 48</w:t>
        </w:r>
      </w:hyperlink>
      <w:r>
        <w:rPr>
          <w:b/>
          <w:bCs/>
          <w:lang w:val="el" w:eastAsia="el"/>
        </w:rPr>
        <w:t xml:space="preserve">; </w:t>
      </w:r>
      <w:hyperlink r:id="rId308" w:anchor="art_48" w:history="1">
        <w:r>
          <w:rPr>
            <w:rStyle w:val="Hyperlink"/>
            <w:b/>
            <w:bCs/>
            <w:color w:val="0000EE"/>
            <w:u w:color="0000EE"/>
            <w:lang w:val="el" w:eastAsia="el"/>
          </w:rPr>
          <w:t>Προσθήκη 4223/2013, Άρθρο 48</w:t>
        </w:r>
      </w:hyperlink>
      <w:r>
        <w:rPr>
          <w:b/>
          <w:bCs/>
          <w:lang w:val="el" w:eastAsia="el"/>
        </w:rPr>
        <w:t xml:space="preserve">; </w:t>
      </w:r>
      <w:hyperlink r:id="rId309" w:anchor="art_48" w:history="1">
        <w:r>
          <w:rPr>
            <w:rStyle w:val="Hyperlink"/>
            <w:b/>
            <w:bCs/>
            <w:color w:val="0000EE"/>
            <w:u w:color="0000EE"/>
            <w:lang w:val="el" w:eastAsia="el"/>
          </w:rPr>
          <w:t>Προσθήκη 4223/2013, Άρθρο 48</w:t>
        </w:r>
      </w:hyperlink>
      <w:r>
        <w:rPr>
          <w:b/>
          <w:bCs/>
          <w:lang w:val="el" w:eastAsia="el"/>
        </w:rPr>
        <w:t xml:space="preserve">; </w:t>
      </w:r>
      <w:hyperlink r:id="rId310" w:anchor="art_48" w:history="1">
        <w:r>
          <w:rPr>
            <w:rStyle w:val="Hyperlink"/>
            <w:b/>
            <w:bCs/>
            <w:color w:val="0000EE"/>
            <w:u w:color="0000EE"/>
            <w:lang w:val="el" w:eastAsia="el"/>
          </w:rPr>
          <w:t>Προσθήκη 4223/2013, Άρθρο 48</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3" w:history="1">
        <w:r>
          <w:rPr>
            <w:rStyle w:val="Hyperlink"/>
            <w:b/>
            <w:bCs/>
            <w:color w:val="0000EE"/>
            <w:u w:color="0000EE"/>
            <w:lang w:val="el" w:eastAsia="el"/>
          </w:rPr>
          <w:t>Αφαίρεση 4337/2015, Άρθρο 3</w:t>
        </w:r>
      </w:hyperlink>
      <w:r>
        <w:rPr>
          <w:b/>
          <w:bCs/>
          <w:lang w:val="el" w:eastAsia="el"/>
        </w:rPr>
        <w:t xml:space="preserve">; </w:t>
      </w:r>
      <w:hyperlink r:id="rId312" w:anchor="art_48" w:history="1">
        <w:r>
          <w:rPr>
            <w:rStyle w:val="Hyperlink"/>
            <w:b/>
            <w:bCs/>
            <w:color w:val="0000EE"/>
            <w:u w:color="0000EE"/>
            <w:lang w:val="el" w:eastAsia="el"/>
          </w:rPr>
          <w:t>Προσθήκη 4223/2013, Άρθρο 48</w:t>
        </w:r>
      </w:hyperlink>
      <w:r>
        <w:rPr>
          <w:b/>
          <w:bCs/>
          <w:lang w:val="el" w:eastAsia="el"/>
        </w:rPr>
        <w:t xml:space="preserve">; </w:t>
      </w:r>
      <w:hyperlink r:id="rId313" w:anchor="art_48" w:history="1">
        <w:r>
          <w:rPr>
            <w:rStyle w:val="Hyperlink"/>
            <w:b/>
            <w:bCs/>
            <w:color w:val="0000EE"/>
            <w:u w:color="0000EE"/>
            <w:lang w:val="el" w:eastAsia="el"/>
          </w:rPr>
          <w:t>Προσθήκη 4223/2013, Άρθρο 48</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48" w:history="1">
        <w:r>
          <w:rPr>
            <w:rStyle w:val="Hyperlink"/>
            <w:b/>
            <w:bCs/>
            <w:color w:val="0000EE"/>
            <w:u w:color="0000EE"/>
            <w:lang w:val="el" w:eastAsia="el"/>
          </w:rPr>
          <w:t>Προσθήκη 4223/2013, Άρθρο 48</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48" w:history="1">
        <w:r>
          <w:rPr>
            <w:rStyle w:val="Hyperlink"/>
            <w:b/>
            <w:bCs/>
            <w:color w:val="0000EE"/>
            <w:u w:color="0000EE"/>
            <w:lang w:val="el" w:eastAsia="el"/>
          </w:rPr>
          <w:t>Προσθήκη 4223/2013, Άρθρο 48</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3" w:history="1">
        <w:r>
          <w:rPr>
            <w:rStyle w:val="Hyperlink"/>
            <w:b/>
            <w:bCs/>
            <w:color w:val="0000EE"/>
            <w:u w:color="0000EE"/>
            <w:lang w:val="el" w:eastAsia="el"/>
          </w:rPr>
          <w:t>Προσθήκη 4337/2015, Άρθρο 3</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3" w:history="1">
        <w:r>
          <w:rPr>
            <w:rStyle w:val="Hyperlink"/>
            <w:b/>
            <w:bCs/>
            <w:color w:val="0000EE"/>
            <w:u w:color="0000EE"/>
            <w:lang w:val="el" w:eastAsia="el"/>
          </w:rPr>
          <w:t>Προσθήκη 4337/2015, Άρθρο 3</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3" w:history="1">
        <w:r>
          <w:rPr>
            <w:rStyle w:val="Hyperlink"/>
            <w:b/>
            <w:bCs/>
            <w:color w:val="0000EE"/>
            <w:u w:color="0000EE"/>
            <w:lang w:val="el" w:eastAsia="el"/>
          </w:rPr>
          <w:t>Προσθήκη 4337/2015, Άρθρο 3</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3" w:history="1">
        <w:r>
          <w:rPr>
            <w:rStyle w:val="Hyperlink"/>
            <w:b/>
            <w:bCs/>
            <w:color w:val="0000EE"/>
            <w:u w:color="0000EE"/>
            <w:lang w:val="el" w:eastAsia="el"/>
          </w:rPr>
          <w:t>Προσθήκη 4337/2015, Άρθρο 3</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48" w:history="1">
        <w:r>
          <w:rPr>
            <w:rStyle w:val="Hyperlink"/>
            <w:b/>
            <w:bCs/>
            <w:color w:val="0000EE"/>
            <w:u w:color="0000EE"/>
            <w:lang w:val="el" w:eastAsia="el"/>
          </w:rPr>
          <w:t>Τροποποίηση 4223/2013, Άρθρο 48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3" w:history="1">
        <w:r>
          <w:rPr>
            <w:rStyle w:val="Hyperlink"/>
            <w:b/>
            <w:bCs/>
            <w:color w:val="0000EE"/>
            <w:u w:color="0000EE"/>
            <w:lang w:val="el" w:eastAsia="el"/>
          </w:rPr>
          <w:t>Τροποποίηση 4337/2015, Άρθρο 3</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3" w:history="1">
        <w:r>
          <w:rPr>
            <w:rStyle w:val="Hyperlink"/>
            <w:b/>
            <w:bCs/>
            <w:color w:val="0000EE"/>
            <w:u w:color="0000EE"/>
            <w:lang w:val="el" w:eastAsia="el"/>
          </w:rPr>
          <w:t>Τροποποίηση 4337/2015, Άρθρο 3</w:t>
        </w:r>
      </w:hyperlink>
      <w:r>
        <w:rPr>
          <w:b/>
          <w:bCs/>
          <w:lang w:val="el" w:eastAsia="el"/>
        </w:rPr>
        <w:t xml:space="preserve">; </w:t>
      </w:r>
      <w:hyperlink r:id="rId323" w:anchor="art_1" w:history="1">
        <w:r>
          <w:rPr>
            <w:rStyle w:val="Hyperlink"/>
            <w:b/>
            <w:bCs/>
            <w:color w:val="0000EE"/>
            <w:u w:color="0000EE"/>
            <w:lang w:val="el" w:eastAsia="el"/>
          </w:rPr>
          <w:t>Τροποποίηση 4254/2014, Άρθρο 1</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3" w:history="1">
        <w:r>
          <w:rPr>
            <w:rStyle w:val="Hyperlink"/>
            <w:b/>
            <w:bCs/>
            <w:color w:val="0000EE"/>
            <w:u w:color="0000EE"/>
            <w:lang w:val="el" w:eastAsia="el"/>
          </w:rPr>
          <w:t>Τροποποίηση 4337/2015, Άρθρο 3</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3" w:history="1">
        <w:r>
          <w:rPr>
            <w:rStyle w:val="Hyperlink"/>
            <w:b/>
            <w:bCs/>
            <w:color w:val="0000EE"/>
            <w:u w:color="0000EE"/>
            <w:lang w:val="el" w:eastAsia="el"/>
          </w:rPr>
          <w:t>Τροποποίηση 4337/2015, Άρθρο 3</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3" w:history="1">
        <w:r>
          <w:rPr>
            <w:rStyle w:val="Hyperlink"/>
            <w:b/>
            <w:bCs/>
            <w:color w:val="0000EE"/>
            <w:u w:color="0000EE"/>
            <w:lang w:val="el" w:eastAsia="el"/>
          </w:rPr>
          <w:t>Προσθήκη 4337/2015, Άρθρο 3</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19" w:history="1">
        <w:r>
          <w:rPr>
            <w:rStyle w:val="Hyperlink"/>
            <w:b/>
            <w:bCs/>
            <w:color w:val="0000EE"/>
            <w:u w:color="0000EE"/>
            <w:lang w:val="el" w:eastAsia="el"/>
          </w:rPr>
          <w:t>Αφαίρεση 4321/2015, Άρθρο 19</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19" w:history="1">
        <w:r>
          <w:rPr>
            <w:rStyle w:val="Hyperlink"/>
            <w:b/>
            <w:bCs/>
            <w:color w:val="0000EE"/>
            <w:u w:color="0000EE"/>
            <w:lang w:val="el" w:eastAsia="el"/>
          </w:rPr>
          <w:t>Αφαίρεση 4321/2015, Άρθρο 19</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3" w:history="1">
        <w:r>
          <w:rPr>
            <w:rStyle w:val="Hyperlink"/>
            <w:b/>
            <w:bCs/>
            <w:color w:val="0000EE"/>
            <w:u w:color="0000EE"/>
            <w:lang w:val="el" w:eastAsia="el"/>
          </w:rPr>
          <w:t>Τροποποίηση 4337/2015, Άρθρο 3</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3" w:history="1">
        <w:r>
          <w:rPr>
            <w:rStyle w:val="Hyperlink"/>
            <w:b/>
            <w:bCs/>
            <w:color w:val="0000EE"/>
            <w:u w:color="0000EE"/>
            <w:lang w:val="el" w:eastAsia="el"/>
          </w:rPr>
          <w:t>Τροποποίηση 4337/2015, Άρθρο 3</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48" w:history="1">
        <w:r>
          <w:rPr>
            <w:rStyle w:val="Hyperlink"/>
            <w:b/>
            <w:bCs/>
            <w:color w:val="0000EE"/>
            <w:u w:color="0000EE"/>
            <w:lang w:val="el" w:eastAsia="el"/>
          </w:rPr>
          <w:t>Τροποποίηση 4223/2013, Άρθρο 48</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3" w:history="1">
        <w:r>
          <w:rPr>
            <w:rStyle w:val="Hyperlink"/>
            <w:b/>
            <w:bCs/>
            <w:color w:val="0000EE"/>
            <w:u w:color="0000EE"/>
            <w:lang w:val="el" w:eastAsia="el"/>
          </w:rPr>
          <w:t>Προσθήκη 4337/2015, Άρθρο 3</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3" w:history="1">
        <w:r>
          <w:rPr>
            <w:rStyle w:val="Hyperlink"/>
            <w:b/>
            <w:bCs/>
            <w:color w:val="0000EE"/>
            <w:u w:color="0000EE"/>
            <w:lang w:val="el" w:eastAsia="el"/>
          </w:rPr>
          <w:t>Προσθήκη 4337/2015, Άρθρο 3</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335" w:anchor="art_3" w:history="1">
        <w:r>
          <w:rPr>
            <w:rStyle w:val="Hyperlink"/>
            <w:b/>
            <w:bCs/>
            <w:color w:val="0000EE"/>
            <w:u w:color="0000EE"/>
            <w:lang w:val="el" w:eastAsia="el"/>
          </w:rPr>
          <w:t>Προσθήκη 4337/2015, Άρθρο 3</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3" w:history="1">
        <w:r>
          <w:rPr>
            <w:rStyle w:val="Hyperlink"/>
            <w:b/>
            <w:bCs/>
            <w:color w:val="0000EE"/>
            <w:u w:color="0000EE"/>
            <w:lang w:val="el" w:eastAsia="el"/>
          </w:rPr>
          <w:t>Προσθήκη 4337/2015, Άρθρο 3</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3" w:history="1">
        <w:r>
          <w:rPr>
            <w:rStyle w:val="Hyperlink"/>
            <w:b/>
            <w:bCs/>
            <w:color w:val="0000EE"/>
            <w:u w:color="0000EE"/>
            <w:lang w:val="el" w:eastAsia="el"/>
          </w:rPr>
          <w:t>Προσθήκη 4337/2015, Άρθρο 3</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3" w:history="1">
        <w:r>
          <w:rPr>
            <w:rStyle w:val="Hyperlink"/>
            <w:b/>
            <w:bCs/>
            <w:color w:val="0000EE"/>
            <w:u w:color="0000EE"/>
            <w:lang w:val="el" w:eastAsia="el"/>
          </w:rPr>
          <w:t>Προσθήκη 4337/2015, Άρθρο 3</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3" w:history="1">
        <w:r>
          <w:rPr>
            <w:rStyle w:val="Hyperlink"/>
            <w:b/>
            <w:bCs/>
            <w:color w:val="0000EE"/>
            <w:u w:color="0000EE"/>
            <w:lang w:val="el" w:eastAsia="el"/>
          </w:rPr>
          <w:t>Τροποποίηση 4337/2015, Άρθρο 3</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3" w:history="1">
        <w:r>
          <w:rPr>
            <w:rStyle w:val="Hyperlink"/>
            <w:b/>
            <w:bCs/>
            <w:color w:val="0000EE"/>
            <w:u w:color="0000EE"/>
            <w:lang w:val="el" w:eastAsia="el"/>
          </w:rPr>
          <w:t>Τροποποίηση 4337/2015, Άρθρο 3</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3" w:history="1">
        <w:r>
          <w:rPr>
            <w:rStyle w:val="Hyperlink"/>
            <w:b/>
            <w:bCs/>
            <w:color w:val="0000EE"/>
            <w:u w:color="0000EE"/>
            <w:lang w:val="el" w:eastAsia="el"/>
          </w:rPr>
          <w:t>Τροποποίηση 4337/2015, Άρθρο 3</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3" w:history="1">
        <w:r>
          <w:rPr>
            <w:rStyle w:val="Hyperlink"/>
            <w:b/>
            <w:bCs/>
            <w:color w:val="0000EE"/>
            <w:u w:color="0000EE"/>
            <w:lang w:val="el" w:eastAsia="el"/>
          </w:rPr>
          <w:t>Αφαίρεση 4337/2015, Άρθρο 3</w:t>
        </w:r>
      </w:hyperlink>
      <w:r>
        <w:rPr>
          <w:b/>
          <w:bCs/>
          <w:lang w:val="el" w:eastAsia="el"/>
        </w:rPr>
        <w:t xml:space="preserve">; </w:t>
      </w:r>
      <w:hyperlink r:id="rId344" w:anchor="art_1" w:history="1">
        <w:r>
          <w:rPr>
            <w:rStyle w:val="Hyperlink"/>
            <w:b/>
            <w:bCs/>
            <w:color w:val="0000EE"/>
            <w:u w:color="0000EE"/>
            <w:lang w:val="el" w:eastAsia="el"/>
          </w:rPr>
          <w:t>Τροποποίηση 4254/2014, Άρθρο 1</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46" w:anchor="art_48" w:history="1">
        <w:r>
          <w:rPr>
            <w:rStyle w:val="Hyperlink"/>
            <w:b/>
            <w:bCs/>
            <w:color w:val="0000EE"/>
            <w:u w:color="0000EE"/>
            <w:lang w:val="el" w:eastAsia="el"/>
          </w:rPr>
          <w:t>Τροποποίηση 4223/2013, Άρθρο 48</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48" w:history="1">
        <w:r>
          <w:rPr>
            <w:rStyle w:val="Hyperlink"/>
            <w:b/>
            <w:bCs/>
            <w:color w:val="0000EE"/>
            <w:u w:color="0000EE"/>
            <w:lang w:val="el" w:eastAsia="el"/>
          </w:rPr>
          <w:t>Τροποποίηση 4223/2013, Άρθρο 48</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48" w:history="1">
        <w:r>
          <w:rPr>
            <w:rStyle w:val="Hyperlink"/>
            <w:b/>
            <w:bCs/>
            <w:color w:val="0000EE"/>
            <w:u w:color="0000EE"/>
            <w:lang w:val="el" w:eastAsia="el"/>
          </w:rPr>
          <w:t>Τροποποίηση 4223/2013, Άρθρο 48</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1" w:history="1">
        <w:r>
          <w:rPr>
            <w:rStyle w:val="Hyperlink"/>
            <w:b/>
            <w:bCs/>
            <w:color w:val="0000EE"/>
            <w:u w:color="0000EE"/>
            <w:lang w:val="el" w:eastAsia="el"/>
          </w:rPr>
          <w:t>Τροποποίηση 4254/2014, Άρθρο 1</w:t>
        </w:r>
      </w:hyperlink>
      <w:r>
        <w:rPr>
          <w:b/>
          <w:bCs/>
          <w:lang w:val="el" w:eastAsia="el"/>
        </w:rPr>
        <w:t xml:space="preserve">; </w:t>
      </w:r>
      <w:hyperlink r:id="rId350" w:anchor="art_48" w:history="1">
        <w:r>
          <w:rPr>
            <w:rStyle w:val="Hyperlink"/>
            <w:b/>
            <w:bCs/>
            <w:color w:val="0000EE"/>
            <w:u w:color="0000EE"/>
            <w:lang w:val="el" w:eastAsia="el"/>
          </w:rPr>
          <w:t>Τροποποίηση 4223/2013, Άρθρο 48</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48" w:history="1">
        <w:r>
          <w:rPr>
            <w:rStyle w:val="Hyperlink"/>
            <w:b/>
            <w:bCs/>
            <w:color w:val="0000EE"/>
            <w:u w:color="0000EE"/>
            <w:lang w:val="el" w:eastAsia="el"/>
          </w:rPr>
          <w:t>Τροποποίηση 4223/2013, Άρθρο 48</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1" w:history="1">
        <w:r>
          <w:rPr>
            <w:rStyle w:val="Hyperlink"/>
            <w:b/>
            <w:bCs/>
            <w:color w:val="0000EE"/>
            <w:u w:color="0000EE"/>
            <w:lang w:val="el" w:eastAsia="el"/>
          </w:rPr>
          <w:t>Προσθήκη 4254/2014, Άρθρο 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3" w:history="1">
        <w:r>
          <w:rPr>
            <w:rStyle w:val="Hyperlink"/>
            <w:b/>
            <w:bCs/>
            <w:color w:val="0000EE"/>
            <w:u w:color="0000EE"/>
            <w:lang w:val="el" w:eastAsia="el"/>
          </w:rPr>
          <w:t>Προσθήκη 4337/2015, Άρθρο 3</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3" w:history="1">
        <w:r>
          <w:rPr>
            <w:rStyle w:val="Hyperlink"/>
            <w:b/>
            <w:bCs/>
            <w:color w:val="0000EE"/>
            <w:u w:color="0000EE"/>
            <w:lang w:val="el" w:eastAsia="el"/>
          </w:rPr>
          <w:t>Προσθήκη 4337/2015, Άρθρο 3</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59" w:history="1">
        <w:r>
          <w:rPr>
            <w:rStyle w:val="Hyperlink"/>
            <w:b/>
            <w:bCs/>
            <w:color w:val="0000EE"/>
            <w:u w:color="0000EE"/>
            <w:lang w:val="el" w:eastAsia="el"/>
          </w:rPr>
          <w:t>Τροποποίηση 4438/2016, Άρθρο 59</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356" w:anchor="art_40" w:history="1">
        <w:r>
          <w:rPr>
            <w:rStyle w:val="Hyperlink"/>
            <w:b/>
            <w:bCs/>
            <w:color w:val="0000EE"/>
            <w:u w:color="0000EE"/>
            <w:lang w:val="el" w:eastAsia="el"/>
          </w:rPr>
          <w:t>Προσθήκη 4410/2016, Άρθρο 40</w:t>
        </w:r>
      </w:hyperlink>
      <w:r>
        <w:rPr>
          <w:b/>
          <w:bCs/>
          <w:lang w:val="el" w:eastAsia="el"/>
        </w:rPr>
        <w:t xml:space="preserve">; </w:t>
      </w:r>
      <w:hyperlink r:id="rId357" w:anchor="art_232" w:history="1">
        <w:r>
          <w:rPr>
            <w:rStyle w:val="Hyperlink"/>
            <w:b/>
            <w:bCs/>
            <w:color w:val="0000EE"/>
            <w:u w:color="0000EE"/>
            <w:lang w:val="el" w:eastAsia="el"/>
          </w:rPr>
          <w:t>Προσθήκη 4281/2014, Άρθρο 232</w:t>
        </w:r>
      </w:hyperlink>
      <w:r>
        <w:rPr>
          <w:b/>
          <w:bCs/>
          <w:lang w:val="el" w:eastAsia="el"/>
        </w:rPr>
        <w:t xml:space="preserve">; </w:t>
      </w:r>
      <w:hyperlink r:id="rId358" w:anchor="art_1" w:history="1">
        <w:r>
          <w:rPr>
            <w:rStyle w:val="Hyperlink"/>
            <w:b/>
            <w:bCs/>
            <w:color w:val="0000EE"/>
            <w:u w:color="0000EE"/>
            <w:lang w:val="el" w:eastAsia="el"/>
          </w:rPr>
          <w:t>Τροποποίηση 4254/2014, Άρθρο 1</w:t>
        </w:r>
      </w:hyperlink>
      <w:r>
        <w:rPr>
          <w:b/>
          <w:bCs/>
          <w:lang w:val="el" w:eastAsia="el"/>
        </w:rPr>
        <w:t xml:space="preserve">; </w:t>
      </w:r>
      <w:hyperlink r:id="rId359" w:anchor="art_49" w:history="1">
        <w:r>
          <w:rPr>
            <w:rStyle w:val="Hyperlink"/>
            <w:b/>
            <w:bCs/>
            <w:color w:val="0000EE"/>
            <w:u w:color="0000EE"/>
            <w:lang w:val="el" w:eastAsia="el"/>
          </w:rPr>
          <w:t>Τροποποίηση 4223/2013, Άρθρο 49</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1" w:history="1">
        <w:r>
          <w:rPr>
            <w:rStyle w:val="Hyperlink"/>
            <w:b/>
            <w:bCs/>
            <w:color w:val="0000EE"/>
            <w:u w:color="0000EE"/>
            <w:lang w:val="el" w:eastAsia="el"/>
          </w:rPr>
          <w:t>Τροποποίηση 4254/2014, Άρθρο 1</w:t>
        </w:r>
      </w:hyperlink>
      <w:r>
        <w:rPr>
          <w:b/>
          <w:bCs/>
          <w:lang w:val="el" w:eastAsia="el"/>
        </w:rPr>
        <w:t xml:space="preserve">; </w:t>
      </w:r>
      <w:hyperlink r:id="rId361" w:anchor="art_49" w:history="1">
        <w:r>
          <w:rPr>
            <w:rStyle w:val="Hyperlink"/>
            <w:b/>
            <w:bCs/>
            <w:color w:val="0000EE"/>
            <w:u w:color="0000EE"/>
            <w:lang w:val="el" w:eastAsia="el"/>
          </w:rPr>
          <w:t>Τροποποίηση 4223/2013, Άρθρο 49</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63" w:anchor="art_49" w:history="1">
        <w:r>
          <w:rPr>
            <w:rStyle w:val="Hyperlink"/>
            <w:b/>
            <w:bCs/>
            <w:color w:val="0000EE"/>
            <w:u w:color="0000EE"/>
            <w:lang w:val="el" w:eastAsia="el"/>
          </w:rPr>
          <w:t>Τροποποίηση 4223/2013, Άρθρο 49</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65"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66" w:anchor="art_232" w:history="1">
        <w:r>
          <w:rPr>
            <w:rStyle w:val="Hyperlink"/>
            <w:b/>
            <w:bCs/>
            <w:color w:val="0000EE"/>
            <w:u w:color="0000EE"/>
            <w:lang w:val="el" w:eastAsia="el"/>
          </w:rPr>
          <w:t>Προσθήκη 4281/2014, Άρθρο 232</w:t>
        </w:r>
      </w:hyperlink>
      <w:r>
        <w:rPr>
          <w:b/>
          <w:bCs/>
          <w:lang w:val="el" w:eastAsia="el"/>
        </w:rPr>
        <w:t xml:space="preserve">; </w:t>
      </w:r>
      <w:hyperlink r:id="rId367" w:anchor="art_1" w:history="1">
        <w:r>
          <w:rPr>
            <w:rStyle w:val="Hyperlink"/>
            <w:b/>
            <w:bCs/>
            <w:color w:val="0000EE"/>
            <w:u w:color="0000EE"/>
            <w:lang w:val="el" w:eastAsia="el"/>
          </w:rPr>
          <w:t>Τροποποίηση 4254/2014, Άρθρο 1</w:t>
        </w:r>
      </w:hyperlink>
      <w:r>
        <w:rPr>
          <w:b/>
          <w:bCs/>
          <w:lang w:val="el" w:eastAsia="el"/>
        </w:rPr>
        <w:t xml:space="preserve">; </w:t>
      </w:r>
      <w:hyperlink r:id="rId368" w:anchor="art_49" w:history="1">
        <w:r>
          <w:rPr>
            <w:rStyle w:val="Hyperlink"/>
            <w:b/>
            <w:bCs/>
            <w:color w:val="0000EE"/>
            <w:u w:color="0000EE"/>
            <w:lang w:val="el" w:eastAsia="el"/>
          </w:rPr>
          <w:t>Τροποποίηση 4223/2013, Άρθρο 49</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49" w:history="1">
        <w:r>
          <w:rPr>
            <w:rStyle w:val="Hyperlink"/>
            <w:b/>
            <w:bCs/>
            <w:color w:val="0000EE"/>
            <w:u w:color="0000EE"/>
            <w:lang w:val="el" w:eastAsia="el"/>
          </w:rPr>
          <w:t>Προσθήκη 4223/2013, Άρθρο 49</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1" w:history="1">
        <w:r>
          <w:rPr>
            <w:rStyle w:val="Hyperlink"/>
            <w:b/>
            <w:bCs/>
            <w:color w:val="0000EE"/>
            <w:u w:color="0000EE"/>
            <w:lang w:val="el" w:eastAsia="el"/>
          </w:rPr>
          <w:t>Τροποποίηση 4254/2014, Άρθρο 1</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59" w:history="1">
        <w:r>
          <w:rPr>
            <w:rStyle w:val="Hyperlink"/>
            <w:b/>
            <w:bCs/>
            <w:color w:val="0000EE"/>
            <w:u w:color="0000EE"/>
            <w:lang w:val="el" w:eastAsia="el"/>
          </w:rPr>
          <w:t>Προσθήκη 4438/2016, Άρθρο 59</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59" w:history="1">
        <w:r>
          <w:rPr>
            <w:rStyle w:val="Hyperlink"/>
            <w:b/>
            <w:bCs/>
            <w:color w:val="0000EE"/>
            <w:u w:color="0000EE"/>
            <w:lang w:val="el" w:eastAsia="el"/>
          </w:rPr>
          <w:t>Προσθήκη 4438/2016, Άρθρο 59</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59" w:history="1">
        <w:r>
          <w:rPr>
            <w:rStyle w:val="Hyperlink"/>
            <w:b/>
            <w:bCs/>
            <w:color w:val="0000EE"/>
            <w:u w:color="0000EE"/>
            <w:lang w:val="el" w:eastAsia="el"/>
          </w:rPr>
          <w:t>Προσθήκη 4438/2016, Άρθρο 59</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59" w:history="1">
        <w:r>
          <w:rPr>
            <w:rStyle w:val="Hyperlink"/>
            <w:b/>
            <w:bCs/>
            <w:color w:val="0000EE"/>
            <w:u w:color="0000EE"/>
            <w:lang w:val="el" w:eastAsia="el"/>
          </w:rPr>
          <w:t>Προσθήκη 4438/2016, Άρθρο 59</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49" w:history="1">
        <w:r>
          <w:rPr>
            <w:rStyle w:val="Hyperlink"/>
            <w:b/>
            <w:bCs/>
            <w:color w:val="0000EE"/>
            <w:u w:color="0000EE"/>
            <w:lang w:val="el" w:eastAsia="el"/>
          </w:rPr>
          <w:t>Προσθήκη 4223/2013, Άρθρο 49</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77"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78"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79" w:anchor="art_49" w:history="1">
        <w:r>
          <w:rPr>
            <w:rStyle w:val="Hyperlink"/>
            <w:b/>
            <w:bCs/>
            <w:color w:val="0000EE"/>
            <w:u w:color="0000EE"/>
            <w:lang w:val="el" w:eastAsia="el"/>
          </w:rPr>
          <w:t>Προσθήκη 4223/2013, Άρθρο 49</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49" w:history="1">
        <w:r>
          <w:rPr>
            <w:rStyle w:val="Hyperlink"/>
            <w:b/>
            <w:bCs/>
            <w:color w:val="0000EE"/>
            <w:u w:color="0000EE"/>
            <w:lang w:val="el" w:eastAsia="el"/>
          </w:rPr>
          <w:t>Προσθήκη 4223/2013, Άρθρο 49</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8" w:history="1">
        <w:r>
          <w:rPr>
            <w:rStyle w:val="Hyperlink"/>
            <w:b/>
            <w:bCs/>
            <w:color w:val="0000EE"/>
            <w:u w:color="0000EE"/>
            <w:lang w:val="el" w:eastAsia="el"/>
          </w:rPr>
          <w:t>Προσθήκη 4337/2015, Άρθρο 8</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8" w:history="1">
        <w:r>
          <w:rPr>
            <w:rStyle w:val="Hyperlink"/>
            <w:b/>
            <w:bCs/>
            <w:color w:val="0000EE"/>
            <w:u w:color="0000EE"/>
            <w:lang w:val="el" w:eastAsia="el"/>
          </w:rPr>
          <w:t>Προσθήκη 4337/2015, Άρθρο 8</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8" w:history="1">
        <w:r>
          <w:rPr>
            <w:rStyle w:val="Hyperlink"/>
            <w:b/>
            <w:bCs/>
            <w:color w:val="0000EE"/>
            <w:u w:color="0000EE"/>
            <w:lang w:val="el" w:eastAsia="el"/>
          </w:rPr>
          <w:t>Προσθήκη 4337/2015, Άρθρο 8</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8" w:history="1">
        <w:r>
          <w:rPr>
            <w:rStyle w:val="Hyperlink"/>
            <w:b/>
            <w:bCs/>
            <w:color w:val="0000EE"/>
            <w:u w:color="0000EE"/>
            <w:lang w:val="el" w:eastAsia="el"/>
          </w:rPr>
          <w:t>Προσθήκη 4337/2015, Άρθρο 8</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8" w:history="1">
        <w:r>
          <w:rPr>
            <w:rStyle w:val="Hyperlink"/>
            <w:b/>
            <w:bCs/>
            <w:color w:val="0000EE"/>
            <w:u w:color="0000EE"/>
            <w:lang w:val="el" w:eastAsia="el"/>
          </w:rPr>
          <w:t>Προσθήκη 4337/2015, Άρθρο 8</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8" w:history="1">
        <w:r>
          <w:rPr>
            <w:rStyle w:val="Hyperlink"/>
            <w:b/>
            <w:bCs/>
            <w:color w:val="0000EE"/>
            <w:u w:color="0000EE"/>
            <w:lang w:val="el" w:eastAsia="el"/>
          </w:rPr>
          <w:t>Προσθήκη 4337/2015, Άρθρο 8</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8" w:history="1">
        <w:r>
          <w:rPr>
            <w:rStyle w:val="Hyperlink"/>
            <w:b/>
            <w:bCs/>
            <w:color w:val="0000EE"/>
            <w:u w:color="0000EE"/>
            <w:lang w:val="el" w:eastAsia="el"/>
          </w:rPr>
          <w:t>Προσθήκη 4337/2015, Άρθρο 8</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8" w:history="1">
        <w:r>
          <w:rPr>
            <w:rStyle w:val="Hyperlink"/>
            <w:b/>
            <w:bCs/>
            <w:color w:val="0000EE"/>
            <w:u w:color="0000EE"/>
            <w:lang w:val="el" w:eastAsia="el"/>
          </w:rPr>
          <w:t>Προσθήκη 4337/2015, Άρθρο 8</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8" w:history="1">
        <w:r>
          <w:rPr>
            <w:rStyle w:val="Hyperlink"/>
            <w:b/>
            <w:bCs/>
            <w:color w:val="0000EE"/>
            <w:u w:color="0000EE"/>
            <w:lang w:val="el" w:eastAsia="el"/>
          </w:rPr>
          <w:t>Προσθήκη 4337/2015, Άρθρο 8</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8" w:history="1">
        <w:r>
          <w:rPr>
            <w:rStyle w:val="Hyperlink"/>
            <w:b/>
            <w:bCs/>
            <w:color w:val="0000EE"/>
            <w:u w:color="0000EE"/>
            <w:lang w:val="el" w:eastAsia="el"/>
          </w:rPr>
          <w:t>Προσθήκη 4337/2015, Άρθρο 8</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8" w:history="1">
        <w:r>
          <w:rPr>
            <w:rStyle w:val="Hyperlink"/>
            <w:b/>
            <w:bCs/>
            <w:color w:val="0000EE"/>
            <w:u w:color="0000EE"/>
            <w:lang w:val="el" w:eastAsia="el"/>
          </w:rPr>
          <w:t>Προσθήκη 4337/2015, Άρθρο 8</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8" w:history="1">
        <w:r>
          <w:rPr>
            <w:rStyle w:val="Hyperlink"/>
            <w:b/>
            <w:bCs/>
            <w:color w:val="0000EE"/>
            <w:u w:color="0000EE"/>
            <w:lang w:val="el" w:eastAsia="el"/>
          </w:rPr>
          <w:t>Προσθήκη 4337/2015, Άρθρο 8</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8" w:history="1">
        <w:r>
          <w:rPr>
            <w:rStyle w:val="Hyperlink"/>
            <w:b/>
            <w:bCs/>
            <w:color w:val="0000EE"/>
            <w:u w:color="0000EE"/>
            <w:lang w:val="el" w:eastAsia="el"/>
          </w:rPr>
          <w:t>Προσθήκη 4337/2015, Άρθρο 8</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8" w:history="1">
        <w:r>
          <w:rPr>
            <w:rStyle w:val="Hyperlink"/>
            <w:b/>
            <w:bCs/>
            <w:color w:val="0000EE"/>
            <w:u w:color="0000EE"/>
            <w:lang w:val="el" w:eastAsia="el"/>
          </w:rPr>
          <w:t>Προσθήκη 4337/2015, Άρθρο 8</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8" w:history="1">
        <w:r>
          <w:rPr>
            <w:rStyle w:val="Hyperlink"/>
            <w:b/>
            <w:bCs/>
            <w:color w:val="0000EE"/>
            <w:u w:color="0000EE"/>
            <w:lang w:val="el" w:eastAsia="el"/>
          </w:rPr>
          <w:t>Προσθήκη 4337/2015, Άρθρο 8</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8" w:history="1">
        <w:r>
          <w:rPr>
            <w:rStyle w:val="Hyperlink"/>
            <w:b/>
            <w:bCs/>
            <w:color w:val="0000EE"/>
            <w:u w:color="0000EE"/>
            <w:lang w:val="el" w:eastAsia="el"/>
          </w:rPr>
          <w:t>Προσθήκη 4337/2015, Άρθρο 8</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8" w:history="1">
        <w:r>
          <w:rPr>
            <w:rStyle w:val="Hyperlink"/>
            <w:b/>
            <w:bCs/>
            <w:color w:val="0000EE"/>
            <w:u w:color="0000EE"/>
            <w:lang w:val="el" w:eastAsia="el"/>
          </w:rPr>
          <w:t>Προσθήκη 4337/2015, Άρθρο 8</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8" w:history="1">
        <w:r>
          <w:rPr>
            <w:rStyle w:val="Hyperlink"/>
            <w:b/>
            <w:bCs/>
            <w:color w:val="0000EE"/>
            <w:u w:color="0000EE"/>
            <w:lang w:val="el" w:eastAsia="el"/>
          </w:rPr>
          <w:t>Προσθήκη 4337/2015, Άρθρο 8</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8" w:history="1">
        <w:r>
          <w:rPr>
            <w:rStyle w:val="Hyperlink"/>
            <w:b/>
            <w:bCs/>
            <w:color w:val="0000EE"/>
            <w:u w:color="0000EE"/>
            <w:lang w:val="el" w:eastAsia="el"/>
          </w:rPr>
          <w:t>Προσθήκη 4337/2015, Άρθρο 8</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8" w:history="1">
        <w:r>
          <w:rPr>
            <w:rStyle w:val="Hyperlink"/>
            <w:b/>
            <w:bCs/>
            <w:color w:val="0000EE"/>
            <w:u w:color="0000EE"/>
            <w:lang w:val="el" w:eastAsia="el"/>
          </w:rPr>
          <w:t>Προσθήκη 4337/2015, Άρθρο 8</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8" w:history="1">
        <w:r>
          <w:rPr>
            <w:rStyle w:val="Hyperlink"/>
            <w:b/>
            <w:bCs/>
            <w:color w:val="0000EE"/>
            <w:u w:color="0000EE"/>
            <w:lang w:val="el" w:eastAsia="el"/>
          </w:rPr>
          <w:t>Προσθήκη 4337/2015, Άρθρο 8</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8" w:history="1">
        <w:r>
          <w:rPr>
            <w:rStyle w:val="Hyperlink"/>
            <w:b/>
            <w:bCs/>
            <w:color w:val="0000EE"/>
            <w:u w:color="0000EE"/>
            <w:lang w:val="el" w:eastAsia="el"/>
          </w:rPr>
          <w:t>Προσθήκη 4337/2015, Άρθρο 8</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8" w:history="1">
        <w:r>
          <w:rPr>
            <w:rStyle w:val="Hyperlink"/>
            <w:b/>
            <w:bCs/>
            <w:color w:val="0000EE"/>
            <w:u w:color="0000EE"/>
            <w:lang w:val="el" w:eastAsia="el"/>
          </w:rPr>
          <w:t>Προσθήκη 4337/2015, Άρθρο 8</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8" w:history="1">
        <w:r>
          <w:rPr>
            <w:rStyle w:val="Hyperlink"/>
            <w:b/>
            <w:bCs/>
            <w:color w:val="0000EE"/>
            <w:u w:color="0000EE"/>
            <w:lang w:val="el" w:eastAsia="el"/>
          </w:rPr>
          <w:t>Προσθήκη 4337/2015, Άρθρο 8</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8" w:history="1">
        <w:r>
          <w:rPr>
            <w:rStyle w:val="Hyperlink"/>
            <w:b/>
            <w:bCs/>
            <w:color w:val="0000EE"/>
            <w:u w:color="0000EE"/>
            <w:lang w:val="el" w:eastAsia="el"/>
          </w:rPr>
          <w:t>Προσθήκη 4337/2015, Άρθρο 8</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8" w:history="1">
        <w:r>
          <w:rPr>
            <w:rStyle w:val="Hyperlink"/>
            <w:b/>
            <w:bCs/>
            <w:color w:val="0000EE"/>
            <w:u w:color="0000EE"/>
            <w:lang w:val="el" w:eastAsia="el"/>
          </w:rPr>
          <w:t>Προσθήκη 4337/2015, Άρθρο 8</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8" w:history="1">
        <w:r>
          <w:rPr>
            <w:rStyle w:val="Hyperlink"/>
            <w:b/>
            <w:bCs/>
            <w:color w:val="0000EE"/>
            <w:u w:color="0000EE"/>
            <w:lang w:val="el" w:eastAsia="el"/>
          </w:rPr>
          <w:t>Προσθήκη 4337/2015, Άρθρο 8</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8" w:history="1">
        <w:r>
          <w:rPr>
            <w:rStyle w:val="Hyperlink"/>
            <w:b/>
            <w:bCs/>
            <w:color w:val="0000EE"/>
            <w:u w:color="0000EE"/>
            <w:lang w:val="el" w:eastAsia="el"/>
          </w:rPr>
          <w:t>Προσθήκη 4337/2015, Άρθρο 8</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8" w:history="1">
        <w:r>
          <w:rPr>
            <w:rStyle w:val="Hyperlink"/>
            <w:b/>
            <w:bCs/>
            <w:color w:val="0000EE"/>
            <w:u w:color="0000EE"/>
            <w:lang w:val="el" w:eastAsia="el"/>
          </w:rPr>
          <w:t>Προσθήκη 4337/2015, Άρθρο 8</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8" w:history="1">
        <w:r>
          <w:rPr>
            <w:rStyle w:val="Hyperlink"/>
            <w:b/>
            <w:bCs/>
            <w:color w:val="0000EE"/>
            <w:u w:color="0000EE"/>
            <w:lang w:val="el" w:eastAsia="el"/>
          </w:rPr>
          <w:t>Τροποποίηση 4337/2015, Άρθρο 8</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8" w:history="1">
        <w:r>
          <w:rPr>
            <w:rStyle w:val="Hyperlink"/>
            <w:b/>
            <w:bCs/>
            <w:color w:val="0000EE"/>
            <w:u w:color="0000EE"/>
            <w:lang w:val="el" w:eastAsia="el"/>
          </w:rPr>
          <w:t>Τροποποίηση 4337/2015, Άρθρο 8</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50" w:history="1">
        <w:r>
          <w:rPr>
            <w:rStyle w:val="Hyperlink"/>
            <w:b/>
            <w:bCs/>
            <w:color w:val="0000EE"/>
            <w:u w:color="0000EE"/>
            <w:lang w:val="el" w:eastAsia="el"/>
          </w:rPr>
          <w:t>Προσθήκη 4223/2013, Άρθρο 50</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50" w:history="1">
        <w:r>
          <w:rPr>
            <w:rStyle w:val="Hyperlink"/>
            <w:b/>
            <w:bCs/>
            <w:color w:val="0000EE"/>
            <w:u w:color="0000EE"/>
            <w:lang w:val="el" w:eastAsia="el"/>
          </w:rPr>
          <w:t>Προσθήκη 4223/2013, Άρθρο 50</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1" w:history="1">
        <w:r>
          <w:rPr>
            <w:rStyle w:val="Hyperlink"/>
            <w:b/>
            <w:bCs/>
            <w:color w:val="0000EE"/>
            <w:u w:color="0000EE"/>
            <w:lang w:val="el" w:eastAsia="el"/>
          </w:rPr>
          <w:t>Τροποποίηση 4254/2014, Άρθρο 1</w:t>
        </w:r>
      </w:hyperlink>
      <w:r>
        <w:rPr>
          <w:b/>
          <w:bCs/>
          <w:lang w:val="el" w:eastAsia="el"/>
        </w:rPr>
        <w:t xml:space="preserve">; </w:t>
      </w:r>
      <w:hyperlink r:id="rId415" w:anchor="art_50" w:history="1">
        <w:r>
          <w:rPr>
            <w:rStyle w:val="Hyperlink"/>
            <w:b/>
            <w:bCs/>
            <w:color w:val="0000EE"/>
            <w:u w:color="0000EE"/>
            <w:lang w:val="el" w:eastAsia="el"/>
          </w:rPr>
          <w:t>Προσθήκη 4223/2013, Άρθρο 50</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50" w:history="1">
        <w:r>
          <w:rPr>
            <w:rStyle w:val="Hyperlink"/>
            <w:b/>
            <w:bCs/>
            <w:color w:val="0000EE"/>
            <w:u w:color="0000EE"/>
            <w:lang w:val="el" w:eastAsia="el"/>
          </w:rPr>
          <w:t>Προσθήκη 4223/2013, Άρθρο 50</w:t>
        </w:r>
      </w:hyperlink>
      <w:r>
        <w:rPr>
          <w:b/>
          <w:bCs/>
          <w:lang w:val="el" w:eastAsia="el"/>
        </w:rPr>
        <w:t xml:space="preserve">; </w:t>
      </w:r>
      <w:hyperlink r:id="rId417" w:anchor="art_7" w:history="1">
        <w:r>
          <w:rPr>
            <w:rStyle w:val="Hyperlink"/>
            <w:b/>
            <w:bCs/>
            <w:color w:val="0000EE"/>
            <w:u w:color="0000EE"/>
            <w:lang w:val="el" w:eastAsia="el"/>
          </w:rPr>
          <w:t>Τροποποίηση 4183/2013, Άρθρο 7</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50" w:history="1">
        <w:r>
          <w:rPr>
            <w:rStyle w:val="Hyperlink"/>
            <w:b/>
            <w:bCs/>
            <w:color w:val="0000EE"/>
            <w:u w:color="0000EE"/>
            <w:lang w:val="el" w:eastAsia="el"/>
          </w:rPr>
          <w:t>Προσθήκη 4223/2013, Άρθρο 50</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50" w:history="1">
        <w:r>
          <w:rPr>
            <w:rStyle w:val="Hyperlink"/>
            <w:b/>
            <w:bCs/>
            <w:color w:val="0000EE"/>
            <w:u w:color="0000EE"/>
            <w:lang w:val="el" w:eastAsia="el"/>
          </w:rPr>
          <w:t>Προσθήκη 4223/2013, Άρθρο 50</w:t>
        </w:r>
      </w:hyperlink>
      <w:r>
        <w:rPr>
          <w:b/>
          <w:bCs/>
          <w:lang w:val="el" w:eastAsia="el"/>
        </w:rPr>
        <w:t xml:space="preserve">; </w:t>
      </w:r>
      <w:hyperlink r:id="rId420" w:anchor="art_7" w:history="1">
        <w:r>
          <w:rPr>
            <w:rStyle w:val="Hyperlink"/>
            <w:b/>
            <w:bCs/>
            <w:color w:val="0000EE"/>
            <w:u w:color="0000EE"/>
            <w:lang w:val="el" w:eastAsia="el"/>
          </w:rPr>
          <w:t>Τροποποίηση 4183/2013, Άρθρο 7</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50" w:history="1">
        <w:r>
          <w:rPr>
            <w:rStyle w:val="Hyperlink"/>
            <w:b/>
            <w:bCs/>
            <w:color w:val="0000EE"/>
            <w:u w:color="0000EE"/>
            <w:lang w:val="el" w:eastAsia="el"/>
          </w:rPr>
          <w:t>Προσθήκη 4223/2013, Άρθρο 50</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50" w:history="1">
        <w:r>
          <w:rPr>
            <w:rStyle w:val="Hyperlink"/>
            <w:b/>
            <w:bCs/>
            <w:color w:val="0000EE"/>
            <w:u w:color="0000EE"/>
            <w:lang w:val="el" w:eastAsia="el"/>
          </w:rPr>
          <w:t>Προσθήκη 4223/2013, Άρθρο 50</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50" w:history="1">
        <w:r>
          <w:rPr>
            <w:rStyle w:val="Hyperlink"/>
            <w:b/>
            <w:bCs/>
            <w:color w:val="0000EE"/>
            <w:u w:color="0000EE"/>
            <w:lang w:val="el" w:eastAsia="el"/>
          </w:rPr>
          <w:t>Προσθήκη 4223/2013, Άρθρο 50</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50" w:history="1">
        <w:r>
          <w:rPr>
            <w:rStyle w:val="Hyperlink"/>
            <w:b/>
            <w:bCs/>
            <w:color w:val="0000EE"/>
            <w:u w:color="0000EE"/>
            <w:lang w:val="el" w:eastAsia="el"/>
          </w:rPr>
          <w:t>Προσθήκη 4223/2013, Άρθρο 50</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 w:history="1">
        <w:r>
          <w:rPr>
            <w:rStyle w:val="Hyperlink"/>
            <w:b/>
            <w:bCs/>
            <w:color w:val="0000EE"/>
            <w:u w:color="0000EE"/>
            <w:lang w:val="el" w:eastAsia="el"/>
          </w:rPr>
          <w:t>Τροποποίηση 4254/2014, Άρθρο 1</w:t>
        </w:r>
      </w:hyperlink>
      <w:r>
        <w:rPr>
          <w:b/>
          <w:bCs/>
          <w:lang w:val="el" w:eastAsia="el"/>
        </w:rPr>
        <w:t xml:space="preserve">; </w:t>
      </w:r>
      <w:hyperlink r:id="rId426" w:anchor="art_50" w:history="1">
        <w:r>
          <w:rPr>
            <w:rStyle w:val="Hyperlink"/>
            <w:b/>
            <w:bCs/>
            <w:color w:val="0000EE"/>
            <w:u w:color="0000EE"/>
            <w:lang w:val="el" w:eastAsia="el"/>
          </w:rPr>
          <w:t>Προσθήκη 4223/2013, Άρθρο 50</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50" w:history="1">
        <w:r>
          <w:rPr>
            <w:rStyle w:val="Hyperlink"/>
            <w:b/>
            <w:bCs/>
            <w:color w:val="0000EE"/>
            <w:u w:color="0000EE"/>
            <w:lang w:val="el" w:eastAsia="el"/>
          </w:rPr>
          <w:t>Προσθήκη 4223/2013, Άρθρο 50</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50" w:history="1">
        <w:r>
          <w:rPr>
            <w:rStyle w:val="Hyperlink"/>
            <w:b/>
            <w:bCs/>
            <w:color w:val="0000EE"/>
            <w:u w:color="0000EE"/>
            <w:lang w:val="el" w:eastAsia="el"/>
          </w:rPr>
          <w:t>Προσθήκη 4223/2013, Άρθρο 50</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50" w:history="1">
        <w:r>
          <w:rPr>
            <w:rStyle w:val="Hyperlink"/>
            <w:b/>
            <w:bCs/>
            <w:color w:val="0000EE"/>
            <w:u w:color="0000EE"/>
            <w:lang w:val="el" w:eastAsia="el"/>
          </w:rPr>
          <w:t>Προσθήκη 4223/2013, Άρθρο 50</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50" w:history="1">
        <w:r>
          <w:rPr>
            <w:rStyle w:val="Hyperlink"/>
            <w:b/>
            <w:bCs/>
            <w:color w:val="0000EE"/>
            <w:u w:color="0000EE"/>
            <w:lang w:val="el" w:eastAsia="el"/>
          </w:rPr>
          <w:t>Προσθήκη 4223/2013, Άρθρο 50</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50" w:history="1">
        <w:r>
          <w:rPr>
            <w:rStyle w:val="Hyperlink"/>
            <w:b/>
            <w:bCs/>
            <w:color w:val="0000EE"/>
            <w:u w:color="0000EE"/>
            <w:lang w:val="el" w:eastAsia="el"/>
          </w:rPr>
          <w:t>Προσθήκη 4223/2013, Άρθρο 50</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433" w:anchor="art_50" w:history="1">
        <w:r>
          <w:rPr>
            <w:rStyle w:val="Hyperlink"/>
            <w:b/>
            <w:bCs/>
            <w:color w:val="0000EE"/>
            <w:u w:color="0000EE"/>
            <w:lang w:val="el" w:eastAsia="el"/>
          </w:rPr>
          <w:t>Προσθήκη 4223/2013, Άρθρο 50</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398" w:history="1">
        <w:r>
          <w:rPr>
            <w:rStyle w:val="Hyperlink"/>
            <w:b/>
            <w:bCs/>
            <w:color w:val="0000EE"/>
            <w:u w:color="0000EE"/>
            <w:lang w:val="el" w:eastAsia="el"/>
          </w:rPr>
          <w:t>Τροποποίηση 4512/2018, Άρθρο 398</w:t>
        </w:r>
      </w:hyperlink>
      <w:r>
        <w:rPr>
          <w:b/>
          <w:bCs/>
          <w:lang w:val="el" w:eastAsia="el"/>
        </w:rPr>
        <w:t xml:space="preserve">; </w:t>
      </w:r>
      <w:hyperlink r:id="rId435"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436" w:anchor="art_50" w:history="1">
        <w:r>
          <w:rPr>
            <w:rStyle w:val="Hyperlink"/>
            <w:b/>
            <w:bCs/>
            <w:color w:val="0000EE"/>
            <w:u w:color="0000EE"/>
            <w:lang w:val="el" w:eastAsia="el"/>
          </w:rPr>
          <w:t>Προσθήκη 4223/2013, Άρθρο 50</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1" w:history="1">
        <w:r>
          <w:rPr>
            <w:rStyle w:val="Hyperlink"/>
            <w:b/>
            <w:bCs/>
            <w:color w:val="0000EE"/>
            <w:u w:color="0000EE"/>
            <w:lang w:val="el" w:eastAsia="el"/>
          </w:rPr>
          <w:t>Τροποποίηση 4254/2014, Άρθρο 1</w:t>
        </w:r>
      </w:hyperlink>
      <w:r>
        <w:rPr>
          <w:b/>
          <w:bCs/>
          <w:lang w:val="el" w:eastAsia="el"/>
        </w:rPr>
        <w:t xml:space="preserve">; </w:t>
      </w:r>
      <w:hyperlink r:id="rId438" w:anchor="art_50" w:history="1">
        <w:r>
          <w:rPr>
            <w:rStyle w:val="Hyperlink"/>
            <w:b/>
            <w:bCs/>
            <w:color w:val="0000EE"/>
            <w:u w:color="0000EE"/>
            <w:lang w:val="el" w:eastAsia="el"/>
          </w:rPr>
          <w:t>Προσθήκη 4223/2013, Άρθρο 50</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50" w:history="1">
        <w:r>
          <w:rPr>
            <w:rStyle w:val="Hyperlink"/>
            <w:b/>
            <w:bCs/>
            <w:color w:val="0000EE"/>
            <w:u w:color="0000EE"/>
            <w:lang w:val="el" w:eastAsia="el"/>
          </w:rPr>
          <w:t>Προσθήκη 4223/2013, Άρθρο 50</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50" w:history="1">
        <w:r>
          <w:rPr>
            <w:rStyle w:val="Hyperlink"/>
            <w:b/>
            <w:bCs/>
            <w:color w:val="0000EE"/>
            <w:u w:color="0000EE"/>
            <w:lang w:val="el" w:eastAsia="el"/>
          </w:rPr>
          <w:t>Προσθήκη 4223/2013, Άρθρο 50</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50" w:history="1">
        <w:r>
          <w:rPr>
            <w:rStyle w:val="Hyperlink"/>
            <w:b/>
            <w:bCs/>
            <w:color w:val="0000EE"/>
            <w:u w:color="0000EE"/>
            <w:lang w:val="el" w:eastAsia="el"/>
          </w:rPr>
          <w:t>Προσθήκη 4223/2013, Άρθρο 50</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50" w:history="1">
        <w:r>
          <w:rPr>
            <w:rStyle w:val="Hyperlink"/>
            <w:b/>
            <w:bCs/>
            <w:color w:val="0000EE"/>
            <w:u w:color="0000EE"/>
            <w:lang w:val="el" w:eastAsia="el"/>
          </w:rPr>
          <w:t>Προσθήκη 4223/2013, Άρθρο 50</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50" w:history="1">
        <w:r>
          <w:rPr>
            <w:rStyle w:val="Hyperlink"/>
            <w:b/>
            <w:bCs/>
            <w:color w:val="0000EE"/>
            <w:u w:color="0000EE"/>
            <w:lang w:val="el" w:eastAsia="el"/>
          </w:rPr>
          <w:t>Προσθήκη 4223/2013, Άρθρο 50</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50" w:history="1">
        <w:r>
          <w:rPr>
            <w:rStyle w:val="Hyperlink"/>
            <w:b/>
            <w:bCs/>
            <w:color w:val="0000EE"/>
            <w:u w:color="0000EE"/>
            <w:lang w:val="el" w:eastAsia="el"/>
          </w:rPr>
          <w:t>Προσθήκη 4223/2013, Άρθρο 50</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50" w:history="1">
        <w:r>
          <w:rPr>
            <w:rStyle w:val="Hyperlink"/>
            <w:b/>
            <w:bCs/>
            <w:color w:val="0000EE"/>
            <w:u w:color="0000EE"/>
            <w:lang w:val="el" w:eastAsia="el"/>
          </w:rPr>
          <w:t>Προσθήκη 4223/2013, Άρθρο 50</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2" w:history="1">
        <w:r>
          <w:rPr>
            <w:rStyle w:val="Hyperlink"/>
            <w:b/>
            <w:bCs/>
            <w:color w:val="0000EE"/>
            <w:u w:color="0000EE"/>
            <w:lang w:val="el" w:eastAsia="el"/>
          </w:rPr>
          <w:t>Προσθήκη 4281/2014, Άρθρο 2</w:t>
        </w:r>
      </w:hyperlink>
      <w:r>
        <w:rPr>
          <w:b/>
          <w:bCs/>
          <w:lang w:val="el" w:eastAsia="el"/>
        </w:rPr>
        <w:t xml:space="preserve">; </w:t>
      </w:r>
      <w:hyperlink r:id="rId447"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448" w:anchor="art_50" w:history="1">
        <w:r>
          <w:rPr>
            <w:rStyle w:val="Hyperlink"/>
            <w:b/>
            <w:bCs/>
            <w:color w:val="0000EE"/>
            <w:u w:color="0000EE"/>
            <w:lang w:val="el" w:eastAsia="el"/>
          </w:rPr>
          <w:t>Προσθήκη 4223/2013, Άρθρο 50</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50" w:history="1">
        <w:r>
          <w:rPr>
            <w:rStyle w:val="Hyperlink"/>
            <w:b/>
            <w:bCs/>
            <w:color w:val="0000EE"/>
            <w:u w:color="0000EE"/>
            <w:lang w:val="el" w:eastAsia="el"/>
          </w:rPr>
          <w:t>Προσθήκη 4223/2013, Άρθρο 50</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50" w:history="1">
        <w:r>
          <w:rPr>
            <w:rStyle w:val="Hyperlink"/>
            <w:b/>
            <w:bCs/>
            <w:color w:val="0000EE"/>
            <w:u w:color="0000EE"/>
            <w:lang w:val="el" w:eastAsia="el"/>
          </w:rPr>
          <w:t>Προσθήκη 4223/2013, Άρθρο 50</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50" w:history="1">
        <w:r>
          <w:rPr>
            <w:rStyle w:val="Hyperlink"/>
            <w:b/>
            <w:bCs/>
            <w:color w:val="0000EE"/>
            <w:u w:color="0000EE"/>
            <w:lang w:val="el" w:eastAsia="el"/>
          </w:rPr>
          <w:t>Τροποποίηση 4223/2013, Άρθρο 50</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50" w:history="1">
        <w:r>
          <w:rPr>
            <w:rStyle w:val="Hyperlink"/>
            <w:b/>
            <w:bCs/>
            <w:color w:val="0000EE"/>
            <w:u w:color="0000EE"/>
            <w:lang w:val="el" w:eastAsia="el"/>
          </w:rPr>
          <w:t>Τροποποίηση 4223/2013, Άρθρο 50</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50" w:history="1">
        <w:r>
          <w:rPr>
            <w:rStyle w:val="Hyperlink"/>
            <w:b/>
            <w:bCs/>
            <w:color w:val="0000EE"/>
            <w:u w:color="0000EE"/>
            <w:lang w:val="el" w:eastAsia="el"/>
          </w:rPr>
          <w:t>Τροποποίηση 4223/2013, Άρθρο 50</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50" w:history="1">
        <w:r>
          <w:rPr>
            <w:rStyle w:val="Hyperlink"/>
            <w:b/>
            <w:bCs/>
            <w:color w:val="0000EE"/>
            <w:u w:color="0000EE"/>
            <w:lang w:val="el" w:eastAsia="el"/>
          </w:rPr>
          <w:t>Τροποποίηση 4223/2013, Άρθρο 50</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50" w:history="1">
        <w:r>
          <w:rPr>
            <w:rStyle w:val="Hyperlink"/>
            <w:b/>
            <w:bCs/>
            <w:color w:val="0000EE"/>
            <w:u w:color="0000EE"/>
            <w:lang w:val="el" w:eastAsia="el"/>
          </w:rPr>
          <w:t>Τροποποίηση 4223/2013, Άρθρο 50</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50" w:history="1">
        <w:r>
          <w:rPr>
            <w:rStyle w:val="Hyperlink"/>
            <w:b/>
            <w:bCs/>
            <w:color w:val="0000EE"/>
            <w:u w:color="0000EE"/>
            <w:lang w:val="el" w:eastAsia="el"/>
          </w:rPr>
          <w:t>Τροποποίηση 4223/2013, Άρθρο 50</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50" w:history="1">
        <w:r>
          <w:rPr>
            <w:rStyle w:val="Hyperlink"/>
            <w:b/>
            <w:bCs/>
            <w:color w:val="0000EE"/>
            <w:u w:color="0000EE"/>
            <w:lang w:val="el" w:eastAsia="el"/>
          </w:rPr>
          <w:t>Τροποποίηση 4223/2013, Άρθρο 50</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50" w:history="1">
        <w:r>
          <w:rPr>
            <w:rStyle w:val="Hyperlink"/>
            <w:b/>
            <w:bCs/>
            <w:color w:val="0000EE"/>
            <w:u w:color="0000EE"/>
            <w:lang w:val="el" w:eastAsia="el"/>
          </w:rPr>
          <w:t>Τροποποίηση 4223/2013, Άρθρο 50</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50" w:history="1">
        <w:r>
          <w:rPr>
            <w:rStyle w:val="Hyperlink"/>
            <w:b/>
            <w:bCs/>
            <w:color w:val="0000EE"/>
            <w:u w:color="0000EE"/>
            <w:lang w:val="el" w:eastAsia="el"/>
          </w:rPr>
          <w:t>Τροποποίηση 4223/2013, Άρθρο 50</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61" w:anchor="art_1" w:history="1">
        <w:r>
          <w:rPr>
            <w:rStyle w:val="Hyperlink"/>
            <w:b/>
            <w:bCs/>
            <w:color w:val="0000EE"/>
            <w:u w:color="0000EE"/>
            <w:lang w:val="el" w:eastAsia="el"/>
          </w:rPr>
          <w:t>Τροποποίηση 4254/2014, Άρθρο 1</w:t>
        </w:r>
      </w:hyperlink>
      <w:r>
        <w:rPr>
          <w:b/>
          <w:bCs/>
          <w:lang w:val="el" w:eastAsia="el"/>
        </w:rPr>
        <w:t xml:space="preserve">; </w:t>
      </w:r>
      <w:hyperlink r:id="rId462" w:anchor="art_50" w:history="1">
        <w:r>
          <w:rPr>
            <w:rStyle w:val="Hyperlink"/>
            <w:b/>
            <w:bCs/>
            <w:color w:val="0000EE"/>
            <w:u w:color="0000EE"/>
            <w:lang w:val="el" w:eastAsia="el"/>
          </w:rPr>
          <w:t>Προσθήκη 4223/2013, Άρθρο 50</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2" w:history="1">
        <w:r>
          <w:rPr>
            <w:rStyle w:val="Hyperlink"/>
            <w:b/>
            <w:bCs/>
            <w:color w:val="0000EE"/>
            <w:u w:color="0000EE"/>
            <w:lang w:val="el" w:eastAsia="el"/>
          </w:rPr>
          <w:t>Προσθήκη 4239/2014, Άρθρο 12</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 w:history="1">
        <w:r>
          <w:rPr>
            <w:rStyle w:val="Hyperlink"/>
            <w:b/>
            <w:bCs/>
            <w:color w:val="0000EE"/>
            <w:u w:color="0000EE"/>
            <w:lang w:val="el" w:eastAsia="el"/>
          </w:rPr>
          <w:t>Προσθήκη 4254/2014, Άρθρο 1</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 w:history="1">
        <w:r>
          <w:rPr>
            <w:rStyle w:val="Hyperlink"/>
            <w:b/>
            <w:bCs/>
            <w:color w:val="0000EE"/>
            <w:u w:color="0000EE"/>
            <w:lang w:val="el" w:eastAsia="el"/>
          </w:rPr>
          <w:t>Προσθήκη 4254/2014, Άρθρο 1</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91" w:history="1">
        <w:r>
          <w:rPr>
            <w:rStyle w:val="Hyperlink"/>
            <w:b/>
            <w:bCs/>
            <w:color w:val="0000EE"/>
            <w:u w:color="0000EE"/>
            <w:lang w:val="el" w:eastAsia="el"/>
          </w:rPr>
          <w:t>Τροποποίηση 4316/2014, Άρθρο 91</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1" w:history="1">
        <w:r>
          <w:rPr>
            <w:rStyle w:val="Hyperlink"/>
            <w:b/>
            <w:bCs/>
            <w:color w:val="0000EE"/>
            <w:u w:color="0000EE"/>
            <w:lang w:val="el" w:eastAsia="el"/>
          </w:rPr>
          <w:t>Προσθήκη 4254/2014, Άρθρο 1</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98" w:history="1">
        <w:r>
          <w:rPr>
            <w:rStyle w:val="Hyperlink"/>
            <w:b/>
            <w:bCs/>
            <w:color w:val="0000EE"/>
            <w:u w:color="0000EE"/>
            <w:lang w:val="el" w:eastAsia="el"/>
          </w:rPr>
          <w:t>Προσθήκη 4446/2016, Άρθρο 98</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398" w:history="1">
        <w:r>
          <w:rPr>
            <w:rStyle w:val="Hyperlink"/>
            <w:b/>
            <w:bCs/>
            <w:color w:val="0000EE"/>
            <w:u w:color="0000EE"/>
            <w:lang w:val="el" w:eastAsia="el"/>
          </w:rPr>
          <w:t>Τροποποίηση 4512/2018, Άρθρο 398</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8" w:history="1">
        <w:r>
          <w:rPr>
            <w:rStyle w:val="Hyperlink"/>
            <w:b/>
            <w:bCs/>
            <w:color w:val="0000EE"/>
            <w:u w:color="0000EE"/>
            <w:lang w:val="el" w:eastAsia="el"/>
          </w:rPr>
          <w:t>Τροποποίηση 4337/2015, Άρθρο 8</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8" w:history="1">
        <w:r>
          <w:rPr>
            <w:rStyle w:val="Hyperlink"/>
            <w:b/>
            <w:bCs/>
            <w:color w:val="0000EE"/>
            <w:u w:color="0000EE"/>
            <w:lang w:val="el" w:eastAsia="el"/>
          </w:rPr>
          <w:t>Τροποποίηση 4337/2015, Άρθρο 8</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8" w:history="1">
        <w:r>
          <w:rPr>
            <w:rStyle w:val="Hyperlink"/>
            <w:b/>
            <w:bCs/>
            <w:color w:val="0000EE"/>
            <w:u w:color="0000EE"/>
            <w:lang w:val="el" w:eastAsia="el"/>
          </w:rPr>
          <w:t>Τροποποίηση 4337/2015, Άρθρο 8</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8" w:history="1">
        <w:r>
          <w:rPr>
            <w:rStyle w:val="Hyperlink"/>
            <w:b/>
            <w:bCs/>
            <w:color w:val="0000EE"/>
            <w:u w:color="0000EE"/>
            <w:lang w:val="el" w:eastAsia="el"/>
          </w:rPr>
          <w:t>Τροποποίηση 4337/2015, Άρθρο 8</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8" w:history="1">
        <w:r>
          <w:rPr>
            <w:rStyle w:val="Hyperlink"/>
            <w:b/>
            <w:bCs/>
            <w:color w:val="0000EE"/>
            <w:u w:color="0000EE"/>
            <w:lang w:val="el" w:eastAsia="el"/>
          </w:rPr>
          <w:t>Τροποποίηση 4337/2015, Άρθρο 8</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8" w:history="1">
        <w:r>
          <w:rPr>
            <w:rStyle w:val="Hyperlink"/>
            <w:b/>
            <w:bCs/>
            <w:color w:val="0000EE"/>
            <w:u w:color="0000EE"/>
            <w:lang w:val="el" w:eastAsia="el"/>
          </w:rPr>
          <w:t>Τροποποίηση 4337/2015, Άρθρο 8</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477" w:anchor="art_42" w:history="1">
        <w:r>
          <w:rPr>
            <w:rStyle w:val="Hyperlink"/>
            <w:b/>
            <w:bCs/>
            <w:color w:val="0000EE"/>
            <w:u w:color="0000EE"/>
            <w:lang w:val="el" w:eastAsia="el"/>
          </w:rPr>
          <w:t>Προσθήκη 4262/2014, Άρθρο 42</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8" w:history="1">
        <w:r>
          <w:rPr>
            <w:rStyle w:val="Hyperlink"/>
            <w:b/>
            <w:bCs/>
            <w:color w:val="0000EE"/>
            <w:u w:color="0000EE"/>
            <w:lang w:val="el" w:eastAsia="el"/>
          </w:rPr>
          <w:t>Τροποποίηση 4337/2015, Άρθρο 8</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8" w:history="1">
        <w:r>
          <w:rPr>
            <w:rStyle w:val="Hyperlink"/>
            <w:b/>
            <w:bCs/>
            <w:color w:val="0000EE"/>
            <w:u w:color="0000EE"/>
            <w:lang w:val="el" w:eastAsia="el"/>
          </w:rPr>
          <w:t>Τροποποίηση 4337/2015, Άρθρο 8</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8" w:history="1">
        <w:r>
          <w:rPr>
            <w:rStyle w:val="Hyperlink"/>
            <w:b/>
            <w:bCs/>
            <w:color w:val="0000EE"/>
            <w:u w:color="0000EE"/>
            <w:lang w:val="el" w:eastAsia="el"/>
          </w:rPr>
          <w:t>Τροποποίηση 4337/2015, Άρθρο 8</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50" w:history="1">
        <w:r>
          <w:rPr>
            <w:rStyle w:val="Hyperlink"/>
            <w:b/>
            <w:bCs/>
            <w:color w:val="0000EE"/>
            <w:u w:color="0000EE"/>
            <w:lang w:val="el" w:eastAsia="el"/>
          </w:rPr>
          <w:t>Προσθήκη 4223/2013, Άρθρο 50</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483" w:anchor="art_3" w:history="1">
        <w:r>
          <w:rPr>
            <w:rStyle w:val="Hyperlink"/>
            <w:b/>
            <w:bCs/>
            <w:color w:val="0000EE"/>
            <w:u w:color="0000EE"/>
            <w:lang w:val="el" w:eastAsia="el"/>
          </w:rPr>
          <w:t>Προσθήκη 4337/2015, Άρθρο 3</w:t>
        </w:r>
      </w:hyperlink>
      <w:r>
        <w:rPr>
          <w:b/>
          <w:bCs/>
          <w:lang w:val="el" w:eastAsia="el"/>
        </w:rPr>
        <w:t xml:space="preserve">; </w:t>
      </w:r>
      <w:hyperlink r:id="rId484"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6/08/03/4410" TargetMode="External" /><Relationship Id="rId101" Type="http://schemas.openxmlformats.org/officeDocument/2006/relationships/hyperlink" Target="http://data.aade.gr/eli/pri/law/2016/08/03/4410" TargetMode="External" /><Relationship Id="rId102" Type="http://schemas.openxmlformats.org/officeDocument/2006/relationships/hyperlink" Target="http://data.aade.gr/eli/pri/law/2016/08/03/4410" TargetMode="External" /><Relationship Id="rId103" Type="http://schemas.openxmlformats.org/officeDocument/2006/relationships/hyperlink" Target="http://data.aade.gr/eli/pri/law/2018/01/17/4512"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8/01/17/4512" TargetMode="External" /><Relationship Id="rId106" Type="http://schemas.openxmlformats.org/officeDocument/2006/relationships/hyperlink" Target="http://data.aade.gr/eli/pri/law/2018/01/17/4512" TargetMode="External" /><Relationship Id="rId107" Type="http://schemas.openxmlformats.org/officeDocument/2006/relationships/hyperlink" Target="http://data.aade.gr/eli/pri/law/2018/01/17/4512" TargetMode="External" /><Relationship Id="rId108" Type="http://schemas.openxmlformats.org/officeDocument/2006/relationships/hyperlink" Target="http://data.aade.gr/eli/pri/law/2018/01/17/4512" TargetMode="External" /><Relationship Id="rId109" Type="http://schemas.openxmlformats.org/officeDocument/2006/relationships/hyperlink" Target="http://data.aade.gr/eli/pri/law/2018/01/17/4512"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4/07/30/4276"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8/01/17/4512" TargetMode="External" /><Relationship Id="rId115" Type="http://schemas.openxmlformats.org/officeDocument/2006/relationships/hyperlink" Target="http://data.aade.gr/eli/pri/law/2018/01/17/4512" TargetMode="External" /><Relationship Id="rId116" Type="http://schemas.openxmlformats.org/officeDocument/2006/relationships/hyperlink" Target="http://data.aade.gr/eli/pri/law/2018/01/17/4512" TargetMode="External" /><Relationship Id="rId117" Type="http://schemas.openxmlformats.org/officeDocument/2006/relationships/hyperlink" Target="http://data.aade.gr/eli/pri/law/2018/01/17/4512" TargetMode="External" /><Relationship Id="rId118" Type="http://schemas.openxmlformats.org/officeDocument/2006/relationships/hyperlink" Target="http://data.aade.gr/eli/pri/law/2018/01/17/4512" TargetMode="External" /><Relationship Id="rId119" Type="http://schemas.openxmlformats.org/officeDocument/2006/relationships/hyperlink" Target="http://data.aade.gr/eli/pri/law/2018/01/17/4512"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6/08/03/4410" TargetMode="External" /><Relationship Id="rId126" Type="http://schemas.openxmlformats.org/officeDocument/2006/relationships/hyperlink" Target="http://data.aade.gr/eli/pri/law/2014/04/07/4254"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4/04/07/4254"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6/08/03/4410" TargetMode="External" /><Relationship Id="rId131" Type="http://schemas.openxmlformats.org/officeDocument/2006/relationships/hyperlink" Target="http://data.aade.gr/eli/pri/law/2014/04/07/4254"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6/08/03/4410" TargetMode="External" /><Relationship Id="rId136" Type="http://schemas.openxmlformats.org/officeDocument/2006/relationships/hyperlink" Target="http://data.aade.gr/eli/pri/law/2016/08/03/4410"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6/08/03/4410"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6/08/03/4410"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4/04/07/4254"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6/08/03/4410"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6/08/03/4410"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4/04/07/4254"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4/04/07/4254"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7/05/19/4472"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7/05/19/4472" TargetMode="External" /><Relationship Id="rId162" Type="http://schemas.openxmlformats.org/officeDocument/2006/relationships/hyperlink" Target="http://data.aade.gr/eli/pri/law/2017/05/19/4472" TargetMode="External" /><Relationship Id="rId163" Type="http://schemas.openxmlformats.org/officeDocument/2006/relationships/hyperlink" Target="http://data.aade.gr/eli/pri/law/2016/08/03/4410"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8/01/17/4512" TargetMode="External" /><Relationship Id="rId168" Type="http://schemas.openxmlformats.org/officeDocument/2006/relationships/hyperlink" Target="http://data.aade.gr/eli/pri/law/2018/01/17/4512" TargetMode="External" /><Relationship Id="rId169" Type="http://schemas.openxmlformats.org/officeDocument/2006/relationships/hyperlink" Target="http://data.aade.gr/eli/pri/law/2018/01/17/4512"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8/01/17/4512" TargetMode="External" /><Relationship Id="rId171" Type="http://schemas.openxmlformats.org/officeDocument/2006/relationships/hyperlink" Target="http://data.aade.gr/eli/pri/law/2018/01/17/4512" TargetMode="External" /><Relationship Id="rId172" Type="http://schemas.openxmlformats.org/officeDocument/2006/relationships/hyperlink" Target="http://data.aade.gr/eli/pri/law/2018/01/17/4512" TargetMode="External" /><Relationship Id="rId173" Type="http://schemas.openxmlformats.org/officeDocument/2006/relationships/hyperlink" Target="http://data.aade.gr/eli/pri/law/2018/01/17/4512" TargetMode="External" /><Relationship Id="rId174" Type="http://schemas.openxmlformats.org/officeDocument/2006/relationships/hyperlink" Target="http://data.aade.gr/eli/pri/law/2017/10/31/449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4/08/08/4281"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14/04/07/4254" TargetMode="External" /><Relationship Id="rId187" Type="http://schemas.openxmlformats.org/officeDocument/2006/relationships/hyperlink" Target="http://data.aade.gr/eli/pri/law/2014/04/07/4254"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4/04/07/4254"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6/11/28/4438" TargetMode="External" /><Relationship Id="rId204" Type="http://schemas.openxmlformats.org/officeDocument/2006/relationships/hyperlink" Target="http://data.aade.gr/eli/pri/law/2014/08/08/4281"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5/08/14/4336"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6/11/28/4438"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4/04/07/4254"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5/08/14/4336"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6/08/03/4410"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3/12/31/4224"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4/04/07/4254"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5/10/17/4337" TargetMode="External" /><Relationship Id="rId252" Type="http://schemas.openxmlformats.org/officeDocument/2006/relationships/hyperlink" Target="http://data.aade.gr/eli/pri/law/2014/04/07/4254" TargetMode="External" /><Relationship Id="rId253" Type="http://schemas.openxmlformats.org/officeDocument/2006/relationships/hyperlink" Target="http://data.aade.gr/eli/pri/law/2015/10/17/4337" TargetMode="External" /><Relationship Id="rId254" Type="http://schemas.openxmlformats.org/officeDocument/2006/relationships/hyperlink" Target="http://data.aade.gr/eli/pri/law/2014/04/07/4254" TargetMode="External" /><Relationship Id="rId255" Type="http://schemas.openxmlformats.org/officeDocument/2006/relationships/hyperlink" Target="http://data.aade.gr/eli/pri/law/2016/08/03/4410" TargetMode="External" /><Relationship Id="rId256" Type="http://schemas.openxmlformats.org/officeDocument/2006/relationships/hyperlink" Target="http://data.aade.gr/eli/pri/law/2016/08/03/4410" TargetMode="External" /><Relationship Id="rId257" Type="http://schemas.openxmlformats.org/officeDocument/2006/relationships/hyperlink" Target="http://data.aade.gr/eli/pri/law/2016/08/03/4410" TargetMode="External" /><Relationship Id="rId258" Type="http://schemas.openxmlformats.org/officeDocument/2006/relationships/hyperlink" Target="http://data.aade.gr/eli/pri/law/2016/12/22/4446" TargetMode="External" /><Relationship Id="rId259" Type="http://schemas.openxmlformats.org/officeDocument/2006/relationships/hyperlink" Target="http://data.aade.gr/eli/pri/law/2016/12/22/4446" TargetMode="External" /><Relationship Id="rId26" Type="http://schemas.openxmlformats.org/officeDocument/2006/relationships/hyperlink" Target="http://data.aade.gr/eli/pri/law/2018/01/17/4512" TargetMode="External" /><Relationship Id="rId260" Type="http://schemas.openxmlformats.org/officeDocument/2006/relationships/hyperlink" Target="http://data.aade.gr/eli/pri/law/2017/06/07/4474" TargetMode="External" /><Relationship Id="rId261" Type="http://schemas.openxmlformats.org/officeDocument/2006/relationships/hyperlink" Target="http://data.aade.gr/eli/pri/law/2017/06/07/4474" TargetMode="External" /><Relationship Id="rId262" Type="http://schemas.openxmlformats.org/officeDocument/2006/relationships/hyperlink" Target="http://data.aade.gr/eli/pri/law/2017/06/07/4474" TargetMode="External" /><Relationship Id="rId263" Type="http://schemas.openxmlformats.org/officeDocument/2006/relationships/hyperlink" Target="http://data.aade.gr/eli/pri/law/2016/12/22/4446" TargetMode="External" /><Relationship Id="rId264" Type="http://schemas.openxmlformats.org/officeDocument/2006/relationships/hyperlink" Target="http://data.aade.gr/eli/pri/law/2015/10/17/4337" TargetMode="External" /><Relationship Id="rId265" Type="http://schemas.openxmlformats.org/officeDocument/2006/relationships/hyperlink" Target="http://data.aade.gr/eli/pri/law/2014/04/07/4254"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4/04/07/4254"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4/04/07/4254" TargetMode="External" /><Relationship Id="rId27" Type="http://schemas.openxmlformats.org/officeDocument/2006/relationships/hyperlink" Target="http://data.aade.gr/eli/pri/law/2013/12/31/4223" TargetMode="External" /><Relationship Id="rId270" Type="http://schemas.openxmlformats.org/officeDocument/2006/relationships/hyperlink" Target="http://data.aade.gr/eli/pri/law/2017/04/04/4465" TargetMode="External" /><Relationship Id="rId271" Type="http://schemas.openxmlformats.org/officeDocument/2006/relationships/hyperlink" Target="http://data.aade.gr/eli/pri/law/2016/12/22/4446" TargetMode="External" /><Relationship Id="rId272" Type="http://schemas.openxmlformats.org/officeDocument/2006/relationships/hyperlink" Target="http://data.aade.gr/eli/pri/law/2014/04/07/4254" TargetMode="External" /><Relationship Id="rId273" Type="http://schemas.openxmlformats.org/officeDocument/2006/relationships/hyperlink" Target="http://data.aade.gr/eli/pri/law/2016/08/03/4410" TargetMode="External" /><Relationship Id="rId274" Type="http://schemas.openxmlformats.org/officeDocument/2006/relationships/hyperlink" Target="http://data.aade.gr/eli/pri/law/2016/08/03/4410" TargetMode="External" /><Relationship Id="rId275" Type="http://schemas.openxmlformats.org/officeDocument/2006/relationships/hyperlink" Target="http://data.aade.gr/eli/pri/law/2017/06/07/4474" TargetMode="External" /><Relationship Id="rId276" Type="http://schemas.openxmlformats.org/officeDocument/2006/relationships/hyperlink" Target="http://data.aade.gr/eli/pri/law/2017/06/07/4474" TargetMode="External" /><Relationship Id="rId277" Type="http://schemas.openxmlformats.org/officeDocument/2006/relationships/hyperlink" Target="http://data.aade.gr/eli/pri/law/2014/04/07/4254"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4/04/07/4254" TargetMode="External" /><Relationship Id="rId28" Type="http://schemas.openxmlformats.org/officeDocument/2006/relationships/hyperlink" Target="http://data.aade.gr/eli/pri/law/2018/01/17/4512"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7/06/07/4474" TargetMode="External" /><Relationship Id="rId282" Type="http://schemas.openxmlformats.org/officeDocument/2006/relationships/hyperlink" Target="http://data.aade.gr/eli/pri/law/2015/06/16/4330" TargetMode="External" /><Relationship Id="rId283" Type="http://schemas.openxmlformats.org/officeDocument/2006/relationships/hyperlink" Target="http://data.aade.gr/eli/pri/law/2014/04/07/4254"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7/06/07/4474" TargetMode="External" /><Relationship Id="rId287" Type="http://schemas.openxmlformats.org/officeDocument/2006/relationships/hyperlink" Target="http://data.aade.gr/eli/pri/law/2017/06/07/4474" TargetMode="External" /><Relationship Id="rId288" Type="http://schemas.openxmlformats.org/officeDocument/2006/relationships/hyperlink" Target="http://data.aade.gr/eli/pri/law/2014/04/07/4254"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18/01/17/4512" TargetMode="External" /><Relationship Id="rId290" Type="http://schemas.openxmlformats.org/officeDocument/2006/relationships/hyperlink" Target="http://data.aade.gr/eli/pri/law/2017/06/07/4474" TargetMode="External" /><Relationship Id="rId291" Type="http://schemas.openxmlformats.org/officeDocument/2006/relationships/hyperlink" Target="http://data.aade.gr/eli/pri/law/2014/04/07/4254" TargetMode="External" /><Relationship Id="rId292" Type="http://schemas.openxmlformats.org/officeDocument/2006/relationships/hyperlink" Target="http://data.aade.gr/eli/pri/law/2013/12/31/4223" TargetMode="External" /><Relationship Id="rId293" Type="http://schemas.openxmlformats.org/officeDocument/2006/relationships/hyperlink" Target="http://data.aade.gr/eli/pri/law/2015/06/16/4330"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3/12/31/4223" TargetMode="External" /><Relationship Id="rId296" Type="http://schemas.openxmlformats.org/officeDocument/2006/relationships/hyperlink" Target="http://data.aade.gr/eli/pri/law/2014/07/30/4276" TargetMode="External" /><Relationship Id="rId297" Type="http://schemas.openxmlformats.org/officeDocument/2006/relationships/hyperlink" Target="http://data.aade.gr/eli/pri/law/2016/08/03/4410" TargetMode="External" /><Relationship Id="rId298" Type="http://schemas.openxmlformats.org/officeDocument/2006/relationships/hyperlink" Target="http://data.aade.gr/eli/pri/law/2014/07/30/4276" TargetMode="External" /><Relationship Id="rId299" Type="http://schemas.openxmlformats.org/officeDocument/2006/relationships/hyperlink" Target="http://data.aade.gr/eli/pri/law/2017/10/31/449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00" Type="http://schemas.openxmlformats.org/officeDocument/2006/relationships/hyperlink" Target="http://data.aade.gr/eli/pri/law/2017/10/31/4493" TargetMode="External" /><Relationship Id="rId301" Type="http://schemas.openxmlformats.org/officeDocument/2006/relationships/hyperlink" Target="http://data.aade.gr/eli/pri/law/2017/10/31/4493" TargetMode="External" /><Relationship Id="rId302" Type="http://schemas.openxmlformats.org/officeDocument/2006/relationships/hyperlink" Target="http://data.aade.gr/eli/pri/law/2017/10/31/4493" TargetMode="External" /><Relationship Id="rId303" Type="http://schemas.openxmlformats.org/officeDocument/2006/relationships/hyperlink" Target="http://data.aade.gr/eli/pri/law/2015/10/17/4337"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5/10/17/4337" TargetMode="External" /><Relationship Id="rId312" Type="http://schemas.openxmlformats.org/officeDocument/2006/relationships/hyperlink" Target="http://data.aade.gr/eli/pri/law/2013/12/31/4223"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5/10/17/4337" TargetMode="External" /><Relationship Id="rId317" Type="http://schemas.openxmlformats.org/officeDocument/2006/relationships/hyperlink" Target="http://data.aade.gr/eli/pri/law/2015/10/17/4337"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5/10/17/4337" TargetMode="External" /><Relationship Id="rId32" Type="http://schemas.openxmlformats.org/officeDocument/2006/relationships/hyperlink" Target="http://data.aade.gr/eli/pri/law/2018/01/17/4512"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5/10/17/4337" TargetMode="External" /><Relationship Id="rId322" Type="http://schemas.openxmlformats.org/officeDocument/2006/relationships/hyperlink" Target="http://data.aade.gr/eli/pri/law/2015/10/17/4337" TargetMode="External" /><Relationship Id="rId323" Type="http://schemas.openxmlformats.org/officeDocument/2006/relationships/hyperlink" Target="http://data.aade.gr/eli/pri/law/2014/04/07/4254"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5/10/17/4337"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5/03/21/4321" TargetMode="External" /><Relationship Id="rId328" Type="http://schemas.openxmlformats.org/officeDocument/2006/relationships/hyperlink" Target="http://data.aade.gr/eli/pri/law/2015/03/21/4321" TargetMode="External" /><Relationship Id="rId329" Type="http://schemas.openxmlformats.org/officeDocument/2006/relationships/hyperlink" Target="http://data.aade.gr/eli/pri/law/2015/10/17/4337" TargetMode="External" /><Relationship Id="rId33" Type="http://schemas.openxmlformats.org/officeDocument/2006/relationships/hyperlink" Target="http://data.aade.gr/eli/pri/law/2016/08/03/4410" TargetMode="External" /><Relationship Id="rId330" Type="http://schemas.openxmlformats.org/officeDocument/2006/relationships/hyperlink" Target="http://data.aade.gr/eli/pri/law/2015/10/17/4337" TargetMode="External" /><Relationship Id="rId331" Type="http://schemas.openxmlformats.org/officeDocument/2006/relationships/hyperlink" Target="http://data.aade.gr/eli/pri/law/2013/12/31/4223" TargetMode="External" /><Relationship Id="rId332" Type="http://schemas.openxmlformats.org/officeDocument/2006/relationships/hyperlink" Target="http://data.aade.gr/eli/pri/law/2015/10/17/4337"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6/08/03/4410" TargetMode="External" /><Relationship Id="rId335" Type="http://schemas.openxmlformats.org/officeDocument/2006/relationships/hyperlink" Target="http://data.aade.gr/eli/pri/law/2015/10/17/4337" TargetMode="External" /><Relationship Id="rId336" Type="http://schemas.openxmlformats.org/officeDocument/2006/relationships/hyperlink" Target="http://data.aade.gr/eli/pri/law/2015/10/17/4337"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6/08/03/4410" TargetMode="External" /><Relationship Id="rId34" Type="http://schemas.openxmlformats.org/officeDocument/2006/relationships/hyperlink" Target="http://data.aade.gr/eli/pri/law/2016/08/03/4410"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4/04/07/4254" TargetMode="External" /><Relationship Id="rId345" Type="http://schemas.openxmlformats.org/officeDocument/2006/relationships/hyperlink" Target="http://data.aade.gr/eli/pri/law/2014/04/07/4254" TargetMode="External" /><Relationship Id="rId346" Type="http://schemas.openxmlformats.org/officeDocument/2006/relationships/hyperlink" Target="http://data.aade.gr/eli/pri/law/2013/12/31/4223" TargetMode="External" /><Relationship Id="rId347" Type="http://schemas.openxmlformats.org/officeDocument/2006/relationships/hyperlink" Target="http://data.aade.gr/eli/pri/law/2013/12/31/4223" TargetMode="External" /><Relationship Id="rId348" Type="http://schemas.openxmlformats.org/officeDocument/2006/relationships/hyperlink" Target="http://data.aade.gr/eli/pri/law/2013/12/31/4223" TargetMode="External" /><Relationship Id="rId349" Type="http://schemas.openxmlformats.org/officeDocument/2006/relationships/hyperlink" Target="http://data.aade.gr/eli/pri/law/2014/04/07/4254" TargetMode="External" /><Relationship Id="rId35" Type="http://schemas.openxmlformats.org/officeDocument/2006/relationships/hyperlink" Target="http://data.aade.gr/eli/pri/law/2016/08/03/4410" TargetMode="External" /><Relationship Id="rId350" Type="http://schemas.openxmlformats.org/officeDocument/2006/relationships/hyperlink" Target="http://data.aade.gr/eli/pri/law/2013/12/31/4223" TargetMode="External" /><Relationship Id="rId351" Type="http://schemas.openxmlformats.org/officeDocument/2006/relationships/hyperlink" Target="http://data.aade.gr/eli/pri/law/2013/12/31/4223" TargetMode="External" /><Relationship Id="rId352" Type="http://schemas.openxmlformats.org/officeDocument/2006/relationships/hyperlink" Target="http://data.aade.gr/eli/pri/law/2014/04/07/4254"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6/11/28/4438" TargetMode="External" /><Relationship Id="rId356" Type="http://schemas.openxmlformats.org/officeDocument/2006/relationships/hyperlink" Target="http://data.aade.gr/eli/pri/law/2016/08/03/4410" TargetMode="External" /><Relationship Id="rId357" Type="http://schemas.openxmlformats.org/officeDocument/2006/relationships/hyperlink" Target="http://data.aade.gr/eli/pri/law/2014/08/08/4281" TargetMode="External" /><Relationship Id="rId358" Type="http://schemas.openxmlformats.org/officeDocument/2006/relationships/hyperlink" Target="http://data.aade.gr/eli/pri/law/2014/04/07/4254" TargetMode="External" /><Relationship Id="rId359"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4/04/07/4254"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4/12/24/4316"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5/07/02/4331" TargetMode="External" /><Relationship Id="rId365" Type="http://schemas.openxmlformats.org/officeDocument/2006/relationships/hyperlink" Target="http://data.aade.gr/eli/pri/law/2014/12/24/4316" TargetMode="External" /><Relationship Id="rId366" Type="http://schemas.openxmlformats.org/officeDocument/2006/relationships/hyperlink" Target="http://data.aade.gr/eli/pri/law/2014/08/08/4281" TargetMode="External" /><Relationship Id="rId367" Type="http://schemas.openxmlformats.org/officeDocument/2006/relationships/hyperlink" Target="http://data.aade.gr/eli/pri/law/2014/04/07/4254" TargetMode="External" /><Relationship Id="rId368" Type="http://schemas.openxmlformats.org/officeDocument/2006/relationships/hyperlink" Target="http://data.aade.gr/eli/pri/law/2013/12/31/4223" TargetMode="External" /><Relationship Id="rId369" Type="http://schemas.openxmlformats.org/officeDocument/2006/relationships/hyperlink" Target="http://data.aade.gr/eli/pri/law/2013/12/31/4223" TargetMode="External" /><Relationship Id="rId37" Type="http://schemas.openxmlformats.org/officeDocument/2006/relationships/hyperlink" Target="http://data.aade.gr/eli/pri/law/2018/01/17/4512" TargetMode="External" /><Relationship Id="rId370" Type="http://schemas.openxmlformats.org/officeDocument/2006/relationships/hyperlink" Target="http://data.aade.gr/eli/pri/law/2014/04/07/4254" TargetMode="External" /><Relationship Id="rId371" Type="http://schemas.openxmlformats.org/officeDocument/2006/relationships/hyperlink" Target="http://data.aade.gr/eli/pri/law/2016/11/28/4438" TargetMode="External" /><Relationship Id="rId372" Type="http://schemas.openxmlformats.org/officeDocument/2006/relationships/hyperlink" Target="http://data.aade.gr/eli/pri/law/2016/11/28/4438" TargetMode="External" /><Relationship Id="rId373" Type="http://schemas.openxmlformats.org/officeDocument/2006/relationships/hyperlink" Target="http://data.aade.gr/eli/pri/law/2016/11/28/4438" TargetMode="External" /><Relationship Id="rId374" Type="http://schemas.openxmlformats.org/officeDocument/2006/relationships/hyperlink" Target="http://data.aade.gr/eli/pri/law/2016/11/28/4438" TargetMode="External" /><Relationship Id="rId375" Type="http://schemas.openxmlformats.org/officeDocument/2006/relationships/hyperlink" Target="http://data.aade.gr/eli/pri/law/2013/12/31/4223" TargetMode="External" /><Relationship Id="rId376" Type="http://schemas.openxmlformats.org/officeDocument/2006/relationships/hyperlink" Target="http://data.aade.gr/eli/pri/law/2016/08/03/4410" TargetMode="External" /><Relationship Id="rId377" Type="http://schemas.openxmlformats.org/officeDocument/2006/relationships/hyperlink" Target="http://data.aade.gr/eli/pri/law/2016/08/03/4410" TargetMode="External" /><Relationship Id="rId378" Type="http://schemas.openxmlformats.org/officeDocument/2006/relationships/hyperlink" Target="http://data.aade.gr/eli/pri/law/2016/08/03/4410" TargetMode="External" /><Relationship Id="rId379"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15/10/17/4337" TargetMode="External" /><Relationship Id="rId382" Type="http://schemas.openxmlformats.org/officeDocument/2006/relationships/hyperlink" Target="http://data.aade.gr/eli/pri/law/2015/10/17/4337" TargetMode="External" /><Relationship Id="rId383" Type="http://schemas.openxmlformats.org/officeDocument/2006/relationships/hyperlink" Target="http://data.aade.gr/eli/pri/law/2015/10/17/4337" TargetMode="External" /><Relationship Id="rId384" Type="http://schemas.openxmlformats.org/officeDocument/2006/relationships/hyperlink" Target="http://data.aade.gr/eli/pri/law/2015/10/17/4337" TargetMode="External" /><Relationship Id="rId385" Type="http://schemas.openxmlformats.org/officeDocument/2006/relationships/hyperlink" Target="http://data.aade.gr/eli/pri/law/2015/10/17/4337" TargetMode="External" /><Relationship Id="rId386" Type="http://schemas.openxmlformats.org/officeDocument/2006/relationships/hyperlink" Target="http://data.aade.gr/eli/pri/law/2015/10/17/4337" TargetMode="External" /><Relationship Id="rId387" Type="http://schemas.openxmlformats.org/officeDocument/2006/relationships/hyperlink" Target="http://data.aade.gr/eli/pri/law/2015/10/17/4337" TargetMode="External" /><Relationship Id="rId388" Type="http://schemas.openxmlformats.org/officeDocument/2006/relationships/hyperlink" Target="http://data.aade.gr/eli/pri/law/2015/10/17/4337" TargetMode="External" /><Relationship Id="rId389" Type="http://schemas.openxmlformats.org/officeDocument/2006/relationships/hyperlink" Target="http://data.aade.gr/eli/pri/law/2015/10/17/4337" TargetMode="External" /><Relationship Id="rId39" Type="http://schemas.openxmlformats.org/officeDocument/2006/relationships/hyperlink" Target="http://data.aade.gr/eli/pri/law/2018/01/17/4512" TargetMode="External" /><Relationship Id="rId390" Type="http://schemas.openxmlformats.org/officeDocument/2006/relationships/hyperlink" Target="http://data.aade.gr/eli/pri/law/2015/10/17/4337" TargetMode="External" /><Relationship Id="rId391" Type="http://schemas.openxmlformats.org/officeDocument/2006/relationships/hyperlink" Target="http://data.aade.gr/eli/pri/law/2015/10/17/4337" TargetMode="External" /><Relationship Id="rId392" Type="http://schemas.openxmlformats.org/officeDocument/2006/relationships/hyperlink" Target="http://data.aade.gr/eli/pri/law/2015/10/17/4337" TargetMode="External" /><Relationship Id="rId393" Type="http://schemas.openxmlformats.org/officeDocument/2006/relationships/hyperlink" Target="http://data.aade.gr/eli/pri/law/2015/10/17/4337" TargetMode="External" /><Relationship Id="rId394" Type="http://schemas.openxmlformats.org/officeDocument/2006/relationships/hyperlink" Target="http://data.aade.gr/eli/pri/law/2015/10/17/4337" TargetMode="External" /><Relationship Id="rId395" Type="http://schemas.openxmlformats.org/officeDocument/2006/relationships/hyperlink" Target="http://data.aade.gr/eli/pri/law/2015/10/17/4337" TargetMode="External" /><Relationship Id="rId396" Type="http://schemas.openxmlformats.org/officeDocument/2006/relationships/hyperlink" Target="http://data.aade.gr/eli/pri/law/2015/10/17/4337" TargetMode="External" /><Relationship Id="rId397" Type="http://schemas.openxmlformats.org/officeDocument/2006/relationships/hyperlink" Target="http://data.aade.gr/eli/pri/law/2015/10/17/4337" TargetMode="External" /><Relationship Id="rId398" Type="http://schemas.openxmlformats.org/officeDocument/2006/relationships/hyperlink" Target="http://data.aade.gr/eli/pri/law/2015/10/17/4337" TargetMode="External" /><Relationship Id="rId399" Type="http://schemas.openxmlformats.org/officeDocument/2006/relationships/hyperlink" Target="http://data.aade.gr/eli/pri/law/2015/10/17/4337"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8/01/17/4512" TargetMode="External" /><Relationship Id="rId400" Type="http://schemas.openxmlformats.org/officeDocument/2006/relationships/hyperlink" Target="http://data.aade.gr/eli/pri/law/2015/10/17/4337" TargetMode="External" /><Relationship Id="rId401" Type="http://schemas.openxmlformats.org/officeDocument/2006/relationships/hyperlink" Target="http://data.aade.gr/eli/pri/law/2015/10/17/4337" TargetMode="External" /><Relationship Id="rId402" Type="http://schemas.openxmlformats.org/officeDocument/2006/relationships/hyperlink" Target="http://data.aade.gr/eli/pri/law/2015/10/17/4337" TargetMode="External" /><Relationship Id="rId403" Type="http://schemas.openxmlformats.org/officeDocument/2006/relationships/hyperlink" Target="http://data.aade.gr/eli/pri/law/2015/10/17/4337"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5/10/17/4337"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5/10/17/4337"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8/01/17/4512"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4/04/07/4254" TargetMode="External" /><Relationship Id="rId415" Type="http://schemas.openxmlformats.org/officeDocument/2006/relationships/hyperlink" Target="http://data.aade.gr/eli/pri/law/2013/12/31/4223" TargetMode="External" /><Relationship Id="rId416" Type="http://schemas.openxmlformats.org/officeDocument/2006/relationships/hyperlink" Target="http://data.aade.gr/eli/pri/law/2013/12/31/4223" TargetMode="External" /><Relationship Id="rId417" Type="http://schemas.openxmlformats.org/officeDocument/2006/relationships/hyperlink" Target="http://data.aade.gr/eli/pri/law/2013/09/11/4183" TargetMode="External" /><Relationship Id="rId418" Type="http://schemas.openxmlformats.org/officeDocument/2006/relationships/hyperlink" Target="http://data.aade.gr/eli/pri/law/2013/12/31/4223" TargetMode="External" /><Relationship Id="rId419" Type="http://schemas.openxmlformats.org/officeDocument/2006/relationships/hyperlink" Target="http://data.aade.gr/eli/pri/law/2013/12/31/4223" TargetMode="External" /><Relationship Id="rId42" Type="http://schemas.openxmlformats.org/officeDocument/2006/relationships/hyperlink" Target="http://data.aade.gr/eli/pri/law/2018/01/17/4512" TargetMode="External" /><Relationship Id="rId420" Type="http://schemas.openxmlformats.org/officeDocument/2006/relationships/hyperlink" Target="http://data.aade.gr/eli/pri/law/2013/09/11/4183" TargetMode="External" /><Relationship Id="rId421" Type="http://schemas.openxmlformats.org/officeDocument/2006/relationships/hyperlink" Target="http://data.aade.gr/eli/pri/law/2013/12/31/4223" TargetMode="External" /><Relationship Id="rId422" Type="http://schemas.openxmlformats.org/officeDocument/2006/relationships/hyperlink" Target="http://data.aade.gr/eli/pri/law/2013/12/31/4223" TargetMode="External" /><Relationship Id="rId423" Type="http://schemas.openxmlformats.org/officeDocument/2006/relationships/hyperlink" Target="http://data.aade.gr/eli/pri/law/2013/12/31/4223" TargetMode="External" /><Relationship Id="rId424" Type="http://schemas.openxmlformats.org/officeDocument/2006/relationships/hyperlink" Target="http://data.aade.gr/eli/pri/law/2013/12/31/4223" TargetMode="External" /><Relationship Id="rId425" Type="http://schemas.openxmlformats.org/officeDocument/2006/relationships/hyperlink" Target="http://data.aade.gr/eli/pri/law/2014/04/07/4254" TargetMode="External" /><Relationship Id="rId426" Type="http://schemas.openxmlformats.org/officeDocument/2006/relationships/hyperlink" Target="http://data.aade.gr/eli/pri/law/2013/12/31/4223" TargetMode="External" /><Relationship Id="rId427" Type="http://schemas.openxmlformats.org/officeDocument/2006/relationships/hyperlink" Target="http://data.aade.gr/eli/pri/law/2013/12/31/4223" TargetMode="External" /><Relationship Id="rId428" Type="http://schemas.openxmlformats.org/officeDocument/2006/relationships/hyperlink" Target="http://data.aade.gr/eli/pri/law/2013/12/31/4223" TargetMode="External" /><Relationship Id="rId429" Type="http://schemas.openxmlformats.org/officeDocument/2006/relationships/hyperlink" Target="http://data.aade.gr/eli/pri/law/2013/12/31/4223" TargetMode="External" /><Relationship Id="rId43" Type="http://schemas.openxmlformats.org/officeDocument/2006/relationships/hyperlink" Target="http://data.aade.gr/eli/pri/law/2016/08/03/4410" TargetMode="External" /><Relationship Id="rId430" Type="http://schemas.openxmlformats.org/officeDocument/2006/relationships/hyperlink" Target="http://data.aade.gr/eli/pri/law/2013/12/31/4223" TargetMode="External" /><Relationship Id="rId431" Type="http://schemas.openxmlformats.org/officeDocument/2006/relationships/hyperlink" Target="http://data.aade.gr/eli/pri/law/2013/12/31/4223" TargetMode="External" /><Relationship Id="rId432" Type="http://schemas.openxmlformats.org/officeDocument/2006/relationships/hyperlink" Target="http://data.aade.gr/eli/pri/law/2017/12/22/4509" TargetMode="External" /><Relationship Id="rId433" Type="http://schemas.openxmlformats.org/officeDocument/2006/relationships/hyperlink" Target="http://data.aade.gr/eli/pri/law/2013/12/31/4223" TargetMode="External" /><Relationship Id="rId434" Type="http://schemas.openxmlformats.org/officeDocument/2006/relationships/hyperlink" Target="http://data.aade.gr/eli/pri/law/2018/01/17/4512" TargetMode="External" /><Relationship Id="rId435" Type="http://schemas.openxmlformats.org/officeDocument/2006/relationships/hyperlink" Target="http://data.aade.gr/eli/pri/law/2017/12/22/4509" TargetMode="External" /><Relationship Id="rId436" Type="http://schemas.openxmlformats.org/officeDocument/2006/relationships/hyperlink" Target="http://data.aade.gr/eli/pri/law/2013/12/31/4223" TargetMode="External" /><Relationship Id="rId437" Type="http://schemas.openxmlformats.org/officeDocument/2006/relationships/hyperlink" Target="http://data.aade.gr/eli/pri/law/2014/04/07/4254" TargetMode="External" /><Relationship Id="rId438" Type="http://schemas.openxmlformats.org/officeDocument/2006/relationships/hyperlink" Target="http://data.aade.gr/eli/pri/law/2013/12/31/4223" TargetMode="External" /><Relationship Id="rId439" Type="http://schemas.openxmlformats.org/officeDocument/2006/relationships/hyperlink" Target="http://data.aade.gr/eli/pri/law/2013/12/31/4223" TargetMode="External" /><Relationship Id="rId44" Type="http://schemas.openxmlformats.org/officeDocument/2006/relationships/hyperlink" Target="http://data.aade.gr/eli/pri/law/2018/01/17/4512" TargetMode="External" /><Relationship Id="rId440" Type="http://schemas.openxmlformats.org/officeDocument/2006/relationships/hyperlink" Target="http://data.aade.gr/eli/pri/law/2013/12/31/4223" TargetMode="External" /><Relationship Id="rId441" Type="http://schemas.openxmlformats.org/officeDocument/2006/relationships/hyperlink" Target="http://data.aade.gr/eli/pri/law/2013/12/31/4223" TargetMode="External" /><Relationship Id="rId442" Type="http://schemas.openxmlformats.org/officeDocument/2006/relationships/hyperlink" Target="http://data.aade.gr/eli/pri/law/2013/12/31/4223" TargetMode="External" /><Relationship Id="rId443" Type="http://schemas.openxmlformats.org/officeDocument/2006/relationships/hyperlink" Target="http://data.aade.gr/eli/pri/law/2013/12/31/4223" TargetMode="External" /><Relationship Id="rId444" Type="http://schemas.openxmlformats.org/officeDocument/2006/relationships/hyperlink" Target="http://data.aade.gr/eli/pri/law/2013/12/31/4223" TargetMode="External" /><Relationship Id="rId445" Type="http://schemas.openxmlformats.org/officeDocument/2006/relationships/hyperlink" Target="http://data.aade.gr/eli/pri/law/2013/12/31/4223" TargetMode="External" /><Relationship Id="rId446" Type="http://schemas.openxmlformats.org/officeDocument/2006/relationships/hyperlink" Target="http://data.aade.gr/eli/pri/law/2014/08/08/4281" TargetMode="External" /><Relationship Id="rId447" Type="http://schemas.openxmlformats.org/officeDocument/2006/relationships/hyperlink" Target="http://data.aade.gr/eli/pri/law/2014/05/05/4261" TargetMode="External" /><Relationship Id="rId448" Type="http://schemas.openxmlformats.org/officeDocument/2006/relationships/hyperlink" Target="http://data.aade.gr/eli/pri/law/2013/12/31/4223" TargetMode="External" /><Relationship Id="rId449" Type="http://schemas.openxmlformats.org/officeDocument/2006/relationships/hyperlink" Target="http://data.aade.gr/eli/pri/law/2013/12/31/4223" TargetMode="External" /><Relationship Id="rId45" Type="http://schemas.openxmlformats.org/officeDocument/2006/relationships/hyperlink" Target="http://data.aade.gr/eli/pri/law/2014/08/08/4281" TargetMode="External" /><Relationship Id="rId450" Type="http://schemas.openxmlformats.org/officeDocument/2006/relationships/hyperlink" Target="http://data.aade.gr/eli/pri/law/2013/12/31/4223" TargetMode="External" /><Relationship Id="rId451" Type="http://schemas.openxmlformats.org/officeDocument/2006/relationships/hyperlink" Target="http://data.aade.gr/eli/pri/law/2013/12/31/4223" TargetMode="External" /><Relationship Id="rId452" Type="http://schemas.openxmlformats.org/officeDocument/2006/relationships/hyperlink" Target="http://data.aade.gr/eli/pri/law/2013/12/31/4223" TargetMode="External" /><Relationship Id="rId453" Type="http://schemas.openxmlformats.org/officeDocument/2006/relationships/hyperlink" Target="http://data.aade.gr/eli/pri/law/2013/12/31/4223" TargetMode="External" /><Relationship Id="rId454" Type="http://schemas.openxmlformats.org/officeDocument/2006/relationships/hyperlink" Target="http://data.aade.gr/eli/pri/law/2013/12/31/4223" TargetMode="External" /><Relationship Id="rId455" Type="http://schemas.openxmlformats.org/officeDocument/2006/relationships/hyperlink" Target="http://data.aade.gr/eli/pri/law/2013/12/31/4223" TargetMode="External" /><Relationship Id="rId456" Type="http://schemas.openxmlformats.org/officeDocument/2006/relationships/hyperlink" Target="http://data.aade.gr/eli/pri/law/2013/12/31/4223" TargetMode="External" /><Relationship Id="rId457" Type="http://schemas.openxmlformats.org/officeDocument/2006/relationships/hyperlink" Target="http://data.aade.gr/eli/pri/law/2013/12/31/4223" TargetMode="External" /><Relationship Id="rId458" Type="http://schemas.openxmlformats.org/officeDocument/2006/relationships/hyperlink" Target="http://data.aade.gr/eli/pri/law/2013/12/31/4223" TargetMode="External" /><Relationship Id="rId459" Type="http://schemas.openxmlformats.org/officeDocument/2006/relationships/hyperlink" Target="http://data.aade.gr/eli/pri/law/2013/12/31/4223" TargetMode="External" /><Relationship Id="rId46" Type="http://schemas.openxmlformats.org/officeDocument/2006/relationships/hyperlink" Target="http://data.aade.gr/eli/pri/law/2018/01/17/4512" TargetMode="External" /><Relationship Id="rId460" Type="http://schemas.openxmlformats.org/officeDocument/2006/relationships/hyperlink" Target="http://data.aade.gr/eli/pri/law/2016/08/03/4410" TargetMode="External" /><Relationship Id="rId461" Type="http://schemas.openxmlformats.org/officeDocument/2006/relationships/hyperlink" Target="http://data.aade.gr/eli/pri/law/2014/04/07/4254" TargetMode="External" /><Relationship Id="rId462" Type="http://schemas.openxmlformats.org/officeDocument/2006/relationships/hyperlink" Target="http://data.aade.gr/eli/pri/law/2013/12/31/4223" TargetMode="External" /><Relationship Id="rId463" Type="http://schemas.openxmlformats.org/officeDocument/2006/relationships/hyperlink" Target="http://data.aade.gr/eli/pri/law/2014/02/20/4239" TargetMode="External" /><Relationship Id="rId464" Type="http://schemas.openxmlformats.org/officeDocument/2006/relationships/hyperlink" Target="http://data.aade.gr/eli/pri/law/2014/04/07/4254" TargetMode="External" /><Relationship Id="rId465" Type="http://schemas.openxmlformats.org/officeDocument/2006/relationships/hyperlink" Target="http://data.aade.gr/eli/pri/law/2014/04/07/4254" TargetMode="External" /><Relationship Id="rId466" Type="http://schemas.openxmlformats.org/officeDocument/2006/relationships/hyperlink" Target="http://data.aade.gr/eli/pri/law/2014/12/24/4316" TargetMode="External" /><Relationship Id="rId467" Type="http://schemas.openxmlformats.org/officeDocument/2006/relationships/hyperlink" Target="http://data.aade.gr/eli/pri/law/2014/04/07/4254" TargetMode="External" /><Relationship Id="rId468" Type="http://schemas.openxmlformats.org/officeDocument/2006/relationships/hyperlink" Target="http://data.aade.gr/eli/pri/law/2016/12/22/4446" TargetMode="External" /><Relationship Id="rId469" Type="http://schemas.openxmlformats.org/officeDocument/2006/relationships/hyperlink" Target="http://data.aade.gr/eli/pri/law/2018/01/17/4512" TargetMode="External" /><Relationship Id="rId47" Type="http://schemas.openxmlformats.org/officeDocument/2006/relationships/hyperlink" Target="http://data.aade.gr/eli/pri/law/2014/08/08/4281" TargetMode="External" /><Relationship Id="rId470" Type="http://schemas.openxmlformats.org/officeDocument/2006/relationships/hyperlink" Target="http://data.aade.gr/eli/pri/law/2015/10/17/4337" TargetMode="External" /><Relationship Id="rId471" Type="http://schemas.openxmlformats.org/officeDocument/2006/relationships/hyperlink" Target="http://data.aade.gr/eli/pri/law/2015/10/17/4337" TargetMode="External" /><Relationship Id="rId472" Type="http://schemas.openxmlformats.org/officeDocument/2006/relationships/hyperlink" Target="http://data.aade.gr/eli/pri/law/2015/10/17/4337" TargetMode="External" /><Relationship Id="rId473" Type="http://schemas.openxmlformats.org/officeDocument/2006/relationships/hyperlink" Target="http://data.aade.gr/eli/pri/law/2015/10/17/4337" TargetMode="External" /><Relationship Id="rId474" Type="http://schemas.openxmlformats.org/officeDocument/2006/relationships/hyperlink" Target="http://data.aade.gr/eli/pri/law/2015/10/17/4337" TargetMode="External" /><Relationship Id="rId475" Type="http://schemas.openxmlformats.org/officeDocument/2006/relationships/hyperlink" Target="http://data.aade.gr/eli/pri/law/2015/10/17/4337" TargetMode="External" /><Relationship Id="rId476" Type="http://schemas.openxmlformats.org/officeDocument/2006/relationships/hyperlink" Target="http://data.aade.gr/eli/pri/law/2014/05/10/4262" TargetMode="External" /><Relationship Id="rId477" Type="http://schemas.openxmlformats.org/officeDocument/2006/relationships/hyperlink" Target="http://data.aade.gr/eli/pri/law/2014/05/10/4262" TargetMode="External" /><Relationship Id="rId478" Type="http://schemas.openxmlformats.org/officeDocument/2006/relationships/hyperlink" Target="http://data.aade.gr/eli/pri/law/2015/10/17/4337" TargetMode="External" /><Relationship Id="rId479" Type="http://schemas.openxmlformats.org/officeDocument/2006/relationships/hyperlink" Target="http://data.aade.gr/eli/pri/law/2015/10/17/4337" TargetMode="External" /><Relationship Id="rId48" Type="http://schemas.openxmlformats.org/officeDocument/2006/relationships/hyperlink" Target="http://data.aade.gr/eli/pri/law/2014/08/08/4281" TargetMode="External" /><Relationship Id="rId480" Type="http://schemas.openxmlformats.org/officeDocument/2006/relationships/hyperlink" Target="http://data.aade.gr/eli/pri/law/2015/10/17/4337" TargetMode="External" /><Relationship Id="rId481" Type="http://schemas.openxmlformats.org/officeDocument/2006/relationships/hyperlink" Target="http://data.aade.gr/eli/pri/law/2013/12/31/4223" TargetMode="External" /><Relationship Id="rId482" Type="http://schemas.openxmlformats.org/officeDocument/2006/relationships/hyperlink" Target="http://data.aade.gr/eli/pri/law/2016/05/27/4389" TargetMode="External" /><Relationship Id="rId483" Type="http://schemas.openxmlformats.org/officeDocument/2006/relationships/hyperlink" Target="http://data.aade.gr/eli/pri/law/2015/10/17/4337" TargetMode="External" /><Relationship Id="rId484" Type="http://schemas.openxmlformats.org/officeDocument/2006/relationships/hyperlink" Target="http://data.aade.gr/eli/pri/law/2013/12/31/4223" TargetMode="External" /><Relationship Id="rId49" Type="http://schemas.openxmlformats.org/officeDocument/2006/relationships/hyperlink" Target="http://data.aade.gr/eli/pri/law/2018/01/17/4512"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4/08/08/4281" TargetMode="External" /><Relationship Id="rId51" Type="http://schemas.openxmlformats.org/officeDocument/2006/relationships/hyperlink" Target="http://data.aade.gr/eli/pri/law/2018/01/17/4512" TargetMode="External" /><Relationship Id="rId52" Type="http://schemas.openxmlformats.org/officeDocument/2006/relationships/hyperlink" Target="http://data.aade.gr/eli/pri/law/2018/01/17/4512" TargetMode="External" /><Relationship Id="rId53" Type="http://schemas.openxmlformats.org/officeDocument/2006/relationships/hyperlink" Target="http://data.aade.gr/eli/pri/law/2018/01/17/4512" TargetMode="External" /><Relationship Id="rId54" Type="http://schemas.openxmlformats.org/officeDocument/2006/relationships/hyperlink" Target="http://data.aade.gr/eli/pri/law/2018/01/17/4512"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5/10/17/4337" TargetMode="External" /><Relationship Id="rId66" Type="http://schemas.openxmlformats.org/officeDocument/2006/relationships/hyperlink" Target="http://data.aade.gr/eli/pri/law/2015/10/17/4337"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7/06/07/4474"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6/08/03/4410" TargetMode="External" /><Relationship Id="rId76" Type="http://schemas.openxmlformats.org/officeDocument/2006/relationships/hyperlink" Target="http://data.aade.gr/eli/pri/law/2014/04/07/4254"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4/04/07/4254" TargetMode="External" /><Relationship Id="rId79" Type="http://schemas.openxmlformats.org/officeDocument/2006/relationships/hyperlink" Target="http://data.aade.gr/eli/pri/law/2014/04/07/4254"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6/08/03/4410" TargetMode="External" /><Relationship Id="rId81" Type="http://schemas.openxmlformats.org/officeDocument/2006/relationships/hyperlink" Target="http://data.aade.gr/eli/pri/law/2014/04/07/4254" TargetMode="External" /><Relationship Id="rId82" Type="http://schemas.openxmlformats.org/officeDocument/2006/relationships/hyperlink" Target="http://data.aade.gr/eli/pri/law/2017/06/07/4474"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4/04/14/4258" TargetMode="External" /><Relationship Id="rId85" Type="http://schemas.openxmlformats.org/officeDocument/2006/relationships/hyperlink" Target="http://data.aade.gr/eli/pri/law/2016/08/03/4410"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7/11/22/4501" TargetMode="External" /><Relationship Id="rId91" Type="http://schemas.openxmlformats.org/officeDocument/2006/relationships/hyperlink" Target="http://data.aade.gr/eli/pri/law/2016/07/07/4403" TargetMode="External" /><Relationship Id="rId92" Type="http://schemas.openxmlformats.org/officeDocument/2006/relationships/hyperlink" Target="http://data.aade.gr/eli/pri/law/2016/07/07/4403" TargetMode="External" /><Relationship Id="rId93" Type="http://schemas.openxmlformats.org/officeDocument/2006/relationships/hyperlink" Target="http://data.aade.gr/eli/pri/law/2016/07/07/440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6/08/03/4410" TargetMode="External" /><Relationship Id="rId96" Type="http://schemas.openxmlformats.org/officeDocument/2006/relationships/hyperlink" Target="http://data.aade.gr/eli/pri/law/2016/08/03/4410" TargetMode="External" /><Relationship Id="rId97" Type="http://schemas.openxmlformats.org/officeDocument/2006/relationships/hyperlink" Target="http://data.aade.gr/eli/pri/law/2016/08/03/4410" TargetMode="External" /><Relationship Id="rId98" Type="http://schemas.openxmlformats.org/officeDocument/2006/relationships/hyperlink" Target="http://data.aade.gr/eli/pri/law/2016/08/03/4410" TargetMode="External" /><Relationship Id="rId99" Type="http://schemas.openxmlformats.org/officeDocument/2006/relationships/hyperlink" Target="http://data.aade.gr/eli/pri/law/2016/08/03/44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