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στην Επιτροπή Ολυμπίων και Κληροδοτημάτων (Ε.Ο. και Κ.) και στις δημόσιες ανώνυμες εταιρείες που έχουν υπαχθεί σε καθεστώς ειδικής εκκαθάρισης του άρθρου 14α του ν. 3429/2005, πριν από τη δημοσίευση του παρόντος και στις οποίες το ελληνικό Δημόσιο ασκεί άμεσα αποφασιστική επιρροή, ως κύριος μετοχών που εκπροσωπούν την απόλυτη πλειοψηφία του καταβεβλημένου μετοχικού κεφαλαίου.</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ή χρησιμοποιούνται αποκλειστικά για τις ανάγκες της δημόσιας υγείας. Οι ανώνυμες εταιρείες της Γενικής Κυβέρνησης, με την επιφύλαξη της προηγούμενης περίπτωσης, δεν απαλλάσσονται από τον ΕΝ.Φ.Ι.Α..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 καθώς και στην Ιερά Μονή του Θεοβαδίστου Όρους Σινά.</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θ)</w:t>
      </w:r>
      <w:r>
        <w:rPr>
          <w:lang w:val="en" w:eastAsia="en"/>
        </w:rPr>
        <w:tab/>
      </w:r>
      <w:r>
        <w:rPr>
          <w:lang w:val="el" w:eastAsia="el"/>
        </w:rPr>
        <w:t>Σε φυσικά πρόσωπα, φορολογικούς κατοίκους Ελλάδας, των οποίων η κύρια κατοικία, όπως προκύπτει από τη δήλωση φορολογίας εισοδήματος του προηγούμενου φορολογικού έτους ευρίσκεται σε μικρά ακριτικά νησιά με πληθυσμό κάτω των χιλίων διακοσίων (1.200) κατοίκων, βάσει των ως άνω δηλώσεων, των Περιφερειακών Ενοτήτων Ικαρίας, Λήμνου, Σάμου, Χίου, Καλύμνου, Καρπάθου, Ρόδου και Κω, καθώς και στον Δήμο Γαύδου της Περιφερειακής Ενότητας Χανίων και στον Δήμο Κεντρικής Κέρκυρας και Διαποντίων Νήσων της Περιφερειακής Ενότητας Κέρκυρας. Η απαλλαγή αφορά αποκλειστικά στα δικαιώματα επί των ακινήτων του προηγούμενου εδαφίου που βρίσκονται στα νησιά αυτά.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6.</w:t>
      </w:r>
      <w:r>
        <w:rPr>
          <w:lang w:val="el" w:eastAsia="el"/>
        </w:rPr>
        <w:t xml:space="preserve"> Κτίσματα μετά του αναλογούντος σε αυτά οικοπέδου, τα 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υποστεί λειτουργικές ζημιές που τα καθιστούν μη κατοικήσιμα, απαλλάσσονται από τον ΕΝ.Φ.Ι.Α. του έτους εντός του οποίου επήλθε η καταστροφή, με την προϋπόθεση ότι κατά το χρόνο αυτόν η κυριότητα ή το εμπράγματο δικαίωμα στο ακίνητο ανήκει στον υπόχρεο σε φόρο του έτους αυτού.</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7.</w:t>
      </w:r>
      <w:r>
        <w:rPr>
          <w:lang w:val="el" w:eastAsia="el"/>
        </w:rPr>
        <w:t xml:space="preserve"> Ειδικά για τα έτη 2018, 2019, 2020 και 2021 απαλλάσσονται τα ακίνητα που ευρίσκονται σε περιοχές της Περιφέρειας Αττικής και της Περιφερειακής Ενότητας Κορινθίας,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Ετοιμόρροπου Κτηρίου του Υπουργείου Υποδομών και Μεταφορών, που έχουν εκδοθεί έως και τις 31.12.2020, και κατά τον κρίσιμο χρόνο η κυριότητα ή τα λοιπά εμπράγματα δικαιώματα στο ακίνητο ανήκαν στον υπόχρεο σε φόρο για τα έτη αυτά. Για τα έτη 2018, 2019, 2020 και 2021 απαλλάσσονται από τον ΕΝ.Φ.Ι.Α. τα δικαιώματα επί του συνόλου της ακίνητης περιουσίας των θανόντων εξαιτίας των πυρκαγιών του προηγούμενου εδαφίου.</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7Α.</w:t>
      </w:r>
      <w:r>
        <w:rPr>
          <w:lang w:val="el" w:eastAsia="el"/>
        </w:rPr>
        <w:t xml:space="preserve"> Ειδικά για το έτος 2021 απαλλάσσονται τα ακίνητα, τα οποία βρίσκονται εντός του οικισμού Αναργύρων του Δήμου Αμυνταίου της Περιφερειακής Ενότητας Φλώρινας, όπως αυτός έχει οριοθετηθεί με την υπ’ αρ. 4012/86/25.9.1986 απόφαση του Νομάρχη Φλώρινας (Δ’ 1109) και ο οποίος έχει κηρυχθεί σε αναγκαστική απαλλοτρίωση με την υπό στοιχεία ΥΠΕΝ/ ΔΜΕΒΟ/19831/338/15.4.2019 κοινή απόφαση των Υπουργών Εσωτερικών, Οικονομίας και Ανάπτυξης και Περιβάλλοντος και Ενέργειας (Δ’ 190). Τα ακίνητα αυτά απεικονίζονται και περιγράφονται στον από Ιούλιο 2018 κτηματολογικό πίνακα του εν λόγω οικισμού και στο από Φεβρουάριο 2018 Κτηματολογικό Διάγραμμα, όπως αυτά εξειδικεύονται στην ανωτέρω απόφαση απαλλοτρίωσης. Η ίδια απαλλαγή ισχύει και για τα ακίνητα που βρίσκονται εντός των ακόλουθων οικισμών, οι οποίοι είναι πολεοδομικά ανενεργοί βάσει του από 5.12.2002 π.δ. (Δ’ 1075): Κοινότητας Πεπονιάς, κοινότητας Πολύλακκου, οικισμού Αξιοκάστρου και οικισμού Κλήματος της κοινότητας Αξιοκάστρου, οικισμού Τραπεζίτσας και οικισμού Πανάρετης της κοινότητας Τραπεζίτσας και κοινότητας Πυλωρίου του Δήμου Βοΐου της Περιφερειακής Ενότητας Κοζάνης, καθώς και βάσει της υπ’ αρ. 9439/3335/6.4.2000 απόφασης μεταφοράς των ακόλουθων κοινοτήτων και οικισμών (Δ’ 238): Kοινότητας Καλαμιτσίου, οικισμού Καλοχίου και οικισμού Μεσόλακκου της Περιφερειακής Ενότητας Γρεβενών.</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7Β.</w:t>
      </w:r>
      <w:r>
        <w:rPr>
          <w:lang w:val="el" w:eastAsia="el"/>
        </w:rPr>
        <w:t xml:space="preserve"> Ειδικά για τα έτη 2021, 2022 και 2023 απαλλάσσονται:</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τα ακίνητα, που ευρίσκονται σε περιοχές που επλήγησαν από τις πυρκαγιές που εκδηλώθηκαν αρχής γενομένης την 27η Ιουλίου 2021 και έως τη δημοσίευση της παρούσας και για τις οποίες εκδίδονται πράξεις του Γενικού Γραμματέα Πολιτικής Προστασίας για την κήρυξή τους σε κατάσταση Έκτακτης Ανάγκης Πολιτικής Προστασίας,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Τα αγροτεμάχια, των οποίων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οι οποίες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 Τα ΤΑΕΕ εκδίδουν τις ως άνω βεβαιώσεις, αφού λάβουν τα οικεία στοιχεία των αγροτεμαχίων που έχουν εκτιμηθεί ως κατεστραμμένα από τον Οργανισμό Ελληνικών Γεωργικών Ασφαλίσεων.</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Η απαλλαγή χορηγείται με βάση τις αιτήσεις που υποβάλλονται στην ψηφιακή πλατφόρμα της ΑΑΔΕ στη διαδικτυακή πύλη «arogi.gov.gr». Εφόσον, μετά τη χορήγηση της απαλλαγής, διαπιστωθεί ότι δεν συντρέχουν οι προϋποθέσεις χορήγησής της, ο φόρος βεβαιώνεται και καταβάλλεται εφάπαξ μέχρι την τελευταία εργάσιμη ημέρα του επόμενου της βεβαίωσης μήνα, εντόκως σύμφωνα με το άρθρο 54 Β΄ του ν. 4174/2013 (Α΄256).</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Ειδικότερα τα ακίνητα που ευρίσκονται στα διοικητικά όρια των Δήμων Μαντουδίου Λίμνης Αγίας Άννας και Ιστιαίας Αιδηψού της Περιφερειακής Ενότητας Ευβοίας της Περιφέρειας Στερεάς Ελλάδας απαλλάσσονται για το έτος 2021, εφόσον κατά τον κρίσιμο χρόνο η κυριότητα ή τα λοιπά εμπράγματα δικαιώματα στο ακίνητο ανήκουν στον υπόχρεο σε φόρο για το έτος αυτό.</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2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11,2500»</w:t>
            </w:r>
          </w:p>
        </w:tc>
      </w:tr>
    </w:tbl>
    <w:p>
      <w:pPr>
        <w:spacing w:before="240" w:after="240"/>
        <w:rPr>
          <w:lang w:val="el" w:eastAsia="el"/>
        </w:rPr>
      </w:pP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στη συνολική αξία των δικαιωμάτων της παραγράφου 2 του άρθρου 1, σύμφωνα με τα κλιμάκια και τους συντελεστές του παρακάτω πίνακα:</w:t>
      </w:r>
      <w:r>
        <w:rPr>
          <w:rStyle w:val="Hyperlink"/>
          <w:color w:val="000000"/>
          <w:sz w:val="20"/>
          <w:szCs w:val="20"/>
          <w:u w:val="none" w:color="0000EE"/>
          <w:vertAlign w:val="superscript"/>
          <w:lang w:val="el" w:eastAsia="el"/>
        </w:rPr>
        <w:footnoteReference w:id="3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0"/>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1.000.000,01 - 2.000.000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bl>
    <w:p>
      <w:pPr>
        <w:spacing w:before="240" w:after="240"/>
        <w:rPr>
          <w:lang w:val="el" w:eastAsia="el"/>
        </w:rPr>
      </w:pP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Ειδικά για τα έτη 2016, 2017, 2018, 2019, 2020 και 2021 στη συνολική αξία του πρώτου εδαφίου δεν συνυπολογίζεται και η αξία των δικαιωμάτων επί γηπέδων εκτός σχεδίου πόλης ή οικισμού.</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στην αξία των δικαιωμάτων της παραγράφου 2 του άρθρου 1 με συντελεστή πέντε και μισό τοις χιλίοις (5,5%ο). Ο συμπληρωματικός ΕΝ.Φ.Ι.Α.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(1%0). Ειδικά, για τα Ν.Π.Δ.Δ. και τα Ν.Π.Ι.Δ. μη κερδοσκοπικού χαρακτήρα, όπως ορίζονται στις περιπτώσεις β' , δ' , ε', στ' και ζ' του άρθρου 3 του παρόντος, ο συμπληρωματικός ΕΝ.Φ.Ι.Α. ισούται με τρία και μισό τοις χιλίοις (3,5%ο)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Για τον υπολογισμό του συμπληρωματικού ΕΝ.Φ.Ι.Α. δεν συμπεριλαμβάνεται:</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 και</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2Α.</w:t>
      </w:r>
      <w:r>
        <w:rPr>
          <w:lang w:val="el" w:eastAsia="el"/>
        </w:rPr>
        <w:t xml:space="preserve"> Ειδικά για τα έτη 2019, 2020 και 2021 χορηγείται μείωση στον ΕΝ.Φ.Ι.Α. φυσικών προσώπων, που προκύπτει από την εφαρμογή των άρθρων 4 και 5 και της παραγράφου 1 του παρόντος άρθρου, ανάλογα με τη συνολική αξία της ακίνητης περιουσίας, η οποία υπόκειται σε φόρο κατά το άρθρο 4, όπως αυτή προσδιορίζεται σύμφωνα με την παράγραφο 4 του άρθρου 5, ως εξής: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 xml:space="preserve">για αξία ακίνητης περιουσίας μέχρι εξήντα χιλιάδες (60.000) ευρώ, κατά ποσοστό τριάντα τοις εκατό (30%), </w:t>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μέχρι εβδομήντα χιλιάδες (70.000) ευρώ, κατά ποσοστό είκοσι επτά τοις εκατό (27%),</w:t>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μέχρι ογδόντα χιλιάδες (80.000) ευρώ, κατά ποσοστό είκοσι πέντε τοις εκατό (25%),</w:t>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μέχρι ένα εκατομμύριο (1.000.000) ευρώ, κατά ποσοστό είκοσι τοις εκατό (20%) και</w:t>
      </w:r>
    </w:p>
    <w:p>
      <w:pPr>
        <w:pStyle w:val="StructureList1"/>
        <w:spacing w:before="120" w:after="0"/>
        <w:rPr>
          <w:lang w:val="el" w:eastAsia="el"/>
        </w:rPr>
      </w:pPr>
      <w:r>
        <w:rPr>
          <w:lang w:val="el" w:eastAsia="el"/>
        </w:rPr>
        <w:t>ε)</w:t>
      </w:r>
      <w:r>
        <w:rPr>
          <w:lang w:val="en" w:eastAsia="en"/>
        </w:rPr>
        <w:tab/>
      </w:r>
      <w:r>
        <w:rPr>
          <w:lang w:val="el" w:eastAsia="el"/>
        </w:rPr>
        <w:t>για αξία ακίνητης περιουσίας άνω του ενός εκατομμυρίου (1.000.000) ευρώ, κατά ποσοστό δέκα τοις εκατό (10%).</w:t>
      </w:r>
    </w:p>
    <w:p>
      <w:pPr>
        <w:spacing w:before="240" w:after="240"/>
        <w:rPr>
          <w:lang w:val="el" w:eastAsia="el"/>
        </w:rPr>
      </w:pPr>
      <w:r>
        <w:rPr>
          <w:lang w:val="el" w:eastAsia="el"/>
        </w:rPr>
        <w:t>Στη συνολική αξία της ακίνητης περιουσίας της παρούσας παραγράφου δεν συνυπολογίζεται η αξία των δικαιωμάτων επί των γηπέδων εκτός σχεδίου πόλης ή οικισμού.</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5.</w:t>
      </w:r>
      <w:r>
        <w:rPr>
          <w:lang w:val="el" w:eastAsia="el"/>
        </w:rPr>
        <w:t xml:space="preserve"> Οι εκπτώσεις των παραγράφων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του προηγουμένου φορολογικού έτους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59"/>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οι επόμενες δόσεις μέχρι την τελευταία εργάσιμη ημέρα κάθε επόμενου μήνα και η τελευταία δόση καταβάλλεται μέχρι την τελευταία εργάσιμη ημέρα του Ιανουάριου του επόμενου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 ή Ιανουαρίου 2017. Ειδικά, για το έτος 2017 η πρώτη δόση καταβάλλεται µέχρι και την 29η Σεπτεµβρίου 2017 και η τελευταία µέχρι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 Ειδικά για το έτος 2019, εφόσον η πράξη προσδιορισμού του φόρου εκδοθεί μέχρι τη 16η Σεπτεμβρίου 2019, η πρώτη δόση καταβάλλεται μέχρι και την 30ή Σεπτεμβρίου 2019. Ειδικά για το έτος 2020,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2020 και καθεμιά από τις επόμενες, μέχρι την τελευταία εργάσιμη ημέρα των τεσσάρων (4) επόμενων μηνών. Ειδικά για το έτος 2021, ο Ενιαίος Φόρος Ιδιοκτησίας Ακινήτων (ΕΝ.Φ.Ι.Α.) καταβάλλεται σε έξι (6) ισόποσες μηνιαίες δόσεις. Η πρώτη δόση καταβάλλεται μέχρι και την 30ή Σεπτεμβρίου 2021 και η τελευταία μέχρι και την 28η Φεβρουαρίου 2022.</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61"/>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62"/>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76"/>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98"/>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100"/>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 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καθώς και των οφειλόμενων προς τρίτους που προκύπτουν από πράξεις της παρ. 1 του άρθρου 79 του ν. 5960/1933 (Α΄ 401).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 Π.Δ.Δ. ανεξαρτήτως του χρόνου βεβαίωσης αυτών, ή οφειλών προς τρίτους, από πράξεις της παρ. 1 του άρθρου 79 του ν. 5960/1933. Το αξιόποινο των ανωτέρω αδικημάτων των εν λόγω προσώπων εξαλείφεται και παύει η ποινική δίωξη.</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74" w:history="1">
        <w:r>
          <w:rPr>
            <w:rStyle w:val="Hyperlink"/>
            <w:color w:val="0000EE"/>
            <w:u w:color="0000EE"/>
            <w:lang w:val="el" w:eastAsia="el"/>
          </w:rPr>
          <w:t>Τροποποίηση 4758/2020, Άρθρο 74</w:t>
        </w:r>
      </w:hyperlink>
      <w:r>
        <w:rPr>
          <w:lang w:val="el" w:eastAsia="el"/>
        </w:rPr>
        <w:t xml:space="preserve">; </w:t>
      </w:r>
      <w:hyperlink r:id="rId8" w:anchor="art_10" w:history="1">
        <w:r>
          <w:rPr>
            <w:rStyle w:val="Hyperlink"/>
            <w:color w:val="0000EE"/>
            <w:u w:color="0000EE"/>
            <w:lang w:val="el" w:eastAsia="el"/>
          </w:rPr>
          <w:t>Τροποποίηση 4474/2017, Άρθρο 10</w:t>
        </w:r>
      </w:hyperlink>
      <w:r>
        <w:rPr>
          <w:lang w:val="el" w:eastAsia="el"/>
        </w:rPr>
        <w:t xml:space="preserve">; </w:t>
      </w:r>
      <w:hyperlink r:id="rId9" w:anchor="art_59" w:history="1">
        <w:r>
          <w:rPr>
            <w:rStyle w:val="Hyperlink"/>
            <w:color w:val="0000EE"/>
            <w:u w:color="0000EE"/>
            <w:lang w:val="el" w:eastAsia="el"/>
          </w:rPr>
          <w:t>Τροποποίηση 4430/2016, Άρθρο 59</w:t>
        </w:r>
      </w:hyperlink>
      <w:r>
        <w:rPr>
          <w:lang w:val="el" w:eastAsia="el"/>
        </w:rPr>
        <w:t xml:space="preserve">; </w:t>
      </w:r>
      <w:hyperlink r:id="rId10" w:anchor="art_2" w:history="1">
        <w:r>
          <w:rPr>
            <w:rStyle w:val="Hyperlink"/>
            <w:color w:val="0000EE"/>
            <w:u w:color="0000EE"/>
            <w:lang w:val="el" w:eastAsia="el"/>
          </w:rPr>
          <w:t>Τροποποίηση 4336/2015, Άρθρο 2</w:t>
        </w:r>
      </w:hyperlink>
      <w:r>
        <w:rPr>
          <w:lang w:val="el" w:eastAsia="el"/>
        </w:rPr>
        <w:t xml:space="preserve">; </w:t>
      </w:r>
      <w:hyperlink r:id="rId11" w:anchor="art_3" w:history="1">
        <w:r>
          <w:rPr>
            <w:rStyle w:val="Hyperlink"/>
            <w:color w:val="0000EE"/>
            <w:u w:color="0000EE"/>
            <w:lang w:val="el" w:eastAsia="el"/>
          </w:rPr>
          <w:t>Τροποποίηση 4328/2015, Άρθρο 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1" w:history="1">
        <w:r>
          <w:rPr>
            <w:rStyle w:val="Hyperlink"/>
            <w:color w:val="0000EE"/>
            <w:u w:color="0000EE"/>
            <w:lang w:val="el" w:eastAsia="el"/>
          </w:rPr>
          <w:t>Τροποποίηση 4646/2019, Άρθρο 81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78" w:history="1">
        <w:r>
          <w:rPr>
            <w:rStyle w:val="Hyperlink"/>
            <w:color w:val="0000EE"/>
            <w:u w:color="0000EE"/>
            <w:lang w:val="el" w:eastAsia="el"/>
          </w:rPr>
          <w:t>Τροποποίηση 4821/2021, Άρθρο 78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 w:history="1">
        <w:r>
          <w:rPr>
            <w:rStyle w:val="Hyperlink"/>
            <w:color w:val="0000EE"/>
            <w:u w:color="0000EE"/>
            <w:lang w:val="el" w:eastAsia="el"/>
          </w:rPr>
          <w:t>Προσθήκη 4337/2015, Άρθρο 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9" w:history="1">
        <w:r>
          <w:rPr>
            <w:rStyle w:val="Hyperlink"/>
            <w:color w:val="0000EE"/>
            <w:u w:color="0000EE"/>
            <w:lang w:val="el" w:eastAsia="el"/>
          </w:rPr>
          <w:t>Προσθήκη 4726/2020, Άρθρο 29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8" w:history="1">
        <w:r>
          <w:rPr>
            <w:rStyle w:val="Hyperlink"/>
            <w:color w:val="0000EE"/>
            <w:u w:color="0000EE"/>
            <w:lang w:val="el" w:eastAsia="el"/>
          </w:rPr>
          <w:t>Προσθήκη 4286/2014, Άρθρο 18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3" w:history="1">
        <w:r>
          <w:rPr>
            <w:rStyle w:val="Hyperlink"/>
            <w:color w:val="0000EE"/>
            <w:u w:color="0000EE"/>
            <w:lang w:val="el" w:eastAsia="el"/>
          </w:rPr>
          <w:t>Τροποποίηση 4484/2017, Άρθρο 13</w:t>
        </w:r>
      </w:hyperlink>
      <w:r>
        <w:rPr>
          <w:lang w:val="el" w:eastAsia="el"/>
        </w:rPr>
        <w:t xml:space="preserve">; </w:t>
      </w:r>
      <w:hyperlink r:id="rId18" w:anchor="art_117" w:history="1">
        <w:r>
          <w:rPr>
            <w:rStyle w:val="Hyperlink"/>
            <w:color w:val="0000EE"/>
            <w:u w:color="0000EE"/>
            <w:lang w:val="el" w:eastAsia="el"/>
          </w:rPr>
          <w:t>Τροποποίηση 4387/2016, Άρθρο 117</w:t>
        </w:r>
      </w:hyperlink>
      <w:r>
        <w:rPr>
          <w:lang w:val="el" w:eastAsia="el"/>
        </w:rPr>
        <w:t xml:space="preserve">; </w:t>
      </w:r>
      <w:hyperlink r:id="rId19" w:anchor="art_18" w:history="1">
        <w:r>
          <w:rPr>
            <w:rStyle w:val="Hyperlink"/>
            <w:color w:val="0000EE"/>
            <w:u w:color="0000EE"/>
            <w:lang w:val="el" w:eastAsia="el"/>
          </w:rPr>
          <w:t>Τροποποίηση 4286/2014, Άρθρο 18</w:t>
        </w:r>
      </w:hyperlink>
      <w:r>
        <w:rPr>
          <w:lang w:val="el" w:eastAsia="el"/>
        </w:rPr>
        <w:t xml:space="preserve">; </w:t>
      </w:r>
      <w:hyperlink r:id="rId20" w:anchor="art_3" w:history="1">
        <w:r>
          <w:rPr>
            <w:rStyle w:val="Hyperlink"/>
            <w:color w:val="0000EE"/>
            <w:u w:color="0000EE"/>
            <w:lang w:val="el" w:eastAsia="el"/>
          </w:rPr>
          <w:t>Προσθήκη 4254/2014, Άρθρο 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 w:history="1">
        <w:r>
          <w:rPr>
            <w:rStyle w:val="Hyperlink"/>
            <w:color w:val="0000EE"/>
            <w:u w:color="0000EE"/>
            <w:lang w:val="el" w:eastAsia="el"/>
          </w:rPr>
          <w:t>Τροποποίηση 4336/2015, Άρθρο 2</w:t>
        </w:r>
      </w:hyperlink>
      <w:r>
        <w:rPr>
          <w:lang w:val="el" w:eastAsia="el"/>
        </w:rPr>
        <w:t xml:space="preserve">; </w:t>
      </w:r>
      <w:hyperlink r:id="rId22" w:anchor="art_18" w:history="1">
        <w:r>
          <w:rPr>
            <w:rStyle w:val="Hyperlink"/>
            <w:color w:val="0000EE"/>
            <w:u w:color="0000EE"/>
            <w:lang w:val="el" w:eastAsia="el"/>
          </w:rPr>
          <w:t>Προσθήκη 4286/2014, Άρθρο 18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4826/2021, Άρθρο 95; </w:t>
      </w:r>
      <w:hyperlink r:id="rId23" w:anchor="art_96" w:history="1">
        <w:r>
          <w:rPr>
            <w:rStyle w:val="Hyperlink"/>
            <w:color w:val="0000EE"/>
            <w:u w:color="0000EE"/>
            <w:lang w:val="el" w:eastAsia="el"/>
          </w:rPr>
          <w:t>Τροποποίηση 4714/2020, Άρθρο 96</w:t>
        </w:r>
      </w:hyperlink>
      <w:r>
        <w:rPr>
          <w:lang w:val="el" w:eastAsia="el"/>
        </w:rPr>
        <w:t xml:space="preserve">; </w:t>
      </w:r>
      <w:hyperlink r:id="rId24" w:anchor="art_48" w:history="1">
        <w:r>
          <w:rPr>
            <w:rStyle w:val="Hyperlink"/>
            <w:color w:val="0000EE"/>
            <w:u w:color="0000EE"/>
            <w:lang w:val="el" w:eastAsia="el"/>
          </w:rPr>
          <w:t>Τροποποίηση 4607/2019, Άρθρο 48</w:t>
        </w:r>
      </w:hyperlink>
      <w:r>
        <w:rPr>
          <w:lang w:val="el" w:eastAsia="el"/>
        </w:rPr>
        <w:t xml:space="preserve">; </w:t>
      </w:r>
      <w:hyperlink r:id="rId25" w:anchor="art_77" w:history="1">
        <w:r>
          <w:rPr>
            <w:rStyle w:val="Hyperlink"/>
            <w:color w:val="0000EE"/>
            <w:u w:color="0000EE"/>
            <w:lang w:val="el" w:eastAsia="el"/>
          </w:rPr>
          <w:t>Τροποποίηση 4589/2019, Άρθρο 77</w:t>
        </w:r>
      </w:hyperlink>
      <w:r>
        <w:rPr>
          <w:lang w:val="el" w:eastAsia="el"/>
        </w:rPr>
        <w:t xml:space="preserve">; </w:t>
      </w:r>
      <w:hyperlink r:id="rId26" w:anchor="art_38" w:history="1">
        <w:r>
          <w:rPr>
            <w:rStyle w:val="Hyperlink"/>
            <w:color w:val="0000EE"/>
            <w:u w:color="0000EE"/>
            <w:lang w:val="el" w:eastAsia="el"/>
          </w:rPr>
          <w:t>Τροποποίηση 4569/2018, Άρθρο 38</w:t>
        </w:r>
      </w:hyperlink>
      <w:r>
        <w:rPr>
          <w:lang w:val="el" w:eastAsia="el"/>
        </w:rPr>
        <w:t>; Τροποποίηση 4568/2018, Άρθρο 53; Προσθήκη P.N.P 10/08/2018, Άρθρο 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54" w:history="1">
        <w:r>
          <w:rPr>
            <w:rStyle w:val="Hyperlink"/>
            <w:color w:val="0000EE"/>
            <w:u w:color="0000EE"/>
            <w:lang w:val="el" w:eastAsia="el"/>
          </w:rPr>
          <w:t>Προσθήκη 4808/2021, Άρθρο 154</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 10/08/2018, Άρθρο 3; Προσθήκη P.N.P 26/07/2018, Άρθρο 7</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26" w:history="1">
        <w:r>
          <w:rPr>
            <w:rStyle w:val="Hyperlink"/>
            <w:color w:val="0000EE"/>
            <w:u w:color="0000EE"/>
            <w:lang w:val="el" w:eastAsia="el"/>
          </w:rPr>
          <w:t>Τροποποίηση 4549/2018, Άρθρο 126</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2" w:history="1">
        <w:r>
          <w:rPr>
            <w:rStyle w:val="Hyperlink"/>
            <w:color w:val="0000EE"/>
            <w:u w:color="0000EE"/>
            <w:lang w:val="el" w:eastAsia="el"/>
          </w:rPr>
          <w:t>Τροποποίηση 4276/2014, Άρθρο 52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0" w:history="1">
        <w:r>
          <w:rPr>
            <w:rStyle w:val="Hyperlink"/>
            <w:color w:val="0000EE"/>
            <w:u w:color="0000EE"/>
            <w:lang w:val="el" w:eastAsia="el"/>
          </w:rPr>
          <w:t>Τροποποίηση 4389/2016, Άρθρο 50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0" w:history="1">
        <w:r>
          <w:rPr>
            <w:rStyle w:val="Hyperlink"/>
            <w:color w:val="0000EE"/>
            <w:u w:color="0000EE"/>
            <w:lang w:val="el" w:eastAsia="el"/>
          </w:rPr>
          <w:t>Τροποποίηση 4389/2016, Άρθρο 50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8" w:history="1">
        <w:r>
          <w:rPr>
            <w:rStyle w:val="Hyperlink"/>
            <w:color w:val="0000EE"/>
            <w:u w:color="0000EE"/>
            <w:lang w:val="el" w:eastAsia="el"/>
          </w:rPr>
          <w:t>Τροποποίηση 4286/2014, Άρθρο 18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2" w:history="1">
        <w:r>
          <w:rPr>
            <w:rStyle w:val="Hyperlink"/>
            <w:color w:val="0000EE"/>
            <w:u w:color="0000EE"/>
            <w:lang w:val="el" w:eastAsia="el"/>
          </w:rPr>
          <w:t>Τροποποίηση 4276/2014, Άρθρο 52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2" w:history="1">
        <w:r>
          <w:rPr>
            <w:rStyle w:val="Hyperlink"/>
            <w:color w:val="0000EE"/>
            <w:u w:color="0000EE"/>
            <w:lang w:val="el" w:eastAsia="el"/>
          </w:rPr>
          <w:t>Προσθήκη 4276/2014, Άρθρο 52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8" w:history="1">
        <w:r>
          <w:rPr>
            <w:rStyle w:val="Hyperlink"/>
            <w:color w:val="0000EE"/>
            <w:u w:color="0000EE"/>
            <w:lang w:val="el" w:eastAsia="el"/>
          </w:rPr>
          <w:t>Τροποποίηση 4286/2014, Άρθρο 18</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0" w:history="1">
        <w:r>
          <w:rPr>
            <w:rStyle w:val="Hyperlink"/>
            <w:color w:val="0000EE"/>
            <w:u w:color="0000EE"/>
            <w:lang w:val="el" w:eastAsia="el"/>
          </w:rPr>
          <w:t>Τροποποίηση 4389/2016, Άρθρο 50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26" w:history="1">
        <w:r>
          <w:rPr>
            <w:rStyle w:val="Hyperlink"/>
            <w:color w:val="0000EE"/>
            <w:u w:color="0000EE"/>
            <w:lang w:val="el" w:eastAsia="el"/>
          </w:rPr>
          <w:t>Τροποποίηση 4549/2018, Άρθρο 126</w:t>
        </w:r>
      </w:hyperlink>
      <w:r>
        <w:rPr>
          <w:lang w:val="el" w:eastAsia="el"/>
        </w:rPr>
        <w:t xml:space="preserve">; </w:t>
      </w:r>
      <w:hyperlink r:id="rId38" w:anchor="art_50" w:history="1">
        <w:r>
          <w:rPr>
            <w:rStyle w:val="Hyperlink"/>
            <w:color w:val="0000EE"/>
            <w:u w:color="0000EE"/>
            <w:lang w:val="el" w:eastAsia="el"/>
          </w:rPr>
          <w:t>Τροποποίηση 4389/2016, Άρθρο 50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0" w:history="1">
        <w:r>
          <w:rPr>
            <w:rStyle w:val="Hyperlink"/>
            <w:color w:val="0000EE"/>
            <w:u w:color="0000EE"/>
            <w:lang w:val="el" w:eastAsia="el"/>
          </w:rPr>
          <w:t>Τροποποίηση 4389/2016, Άρθρο 50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 w:history="1">
        <w:r>
          <w:rPr>
            <w:rStyle w:val="Hyperlink"/>
            <w:color w:val="0000EE"/>
            <w:u w:color="0000EE"/>
            <w:lang w:val="el" w:eastAsia="el"/>
          </w:rPr>
          <w:t>Αφαίρεση 4336/2015, Άρθρο 2</w:t>
        </w:r>
      </w:hyperlink>
      <w:r>
        <w:rPr>
          <w:lang w:val="el" w:eastAsia="el"/>
        </w:rPr>
        <w:t xml:space="preserve">; </w:t>
      </w:r>
      <w:hyperlink r:id="rId41" w:anchor="art_126" w:history="1">
        <w:r>
          <w:rPr>
            <w:rStyle w:val="Hyperlink"/>
            <w:color w:val="0000EE"/>
            <w:u w:color="0000EE"/>
            <w:lang w:val="el" w:eastAsia="el"/>
          </w:rPr>
          <w:t>Προσθήκη 4316/2014, Άρθρο 126</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53" w:history="1">
        <w:r>
          <w:rPr>
            <w:rStyle w:val="Hyperlink"/>
            <w:color w:val="0000EE"/>
            <w:u w:color="0000EE"/>
            <w:lang w:val="el" w:eastAsia="el"/>
          </w:rPr>
          <w:t>Τροποποίηση 4808/2021, Άρθρο 153</w:t>
        </w:r>
      </w:hyperlink>
      <w:r>
        <w:rPr>
          <w:lang w:val="el" w:eastAsia="el"/>
        </w:rPr>
        <w:t xml:space="preserve">; </w:t>
      </w:r>
      <w:hyperlink r:id="rId43" w:anchor="art_35" w:history="1">
        <w:r>
          <w:rPr>
            <w:rStyle w:val="Hyperlink"/>
            <w:color w:val="0000EE"/>
            <w:u w:color="0000EE"/>
            <w:lang w:val="el" w:eastAsia="el"/>
          </w:rPr>
          <w:t>Τροποποίηση 4701/2020, Άρθρο 35</w:t>
        </w:r>
      </w:hyperlink>
      <w:r>
        <w:rPr>
          <w:lang w:val="el" w:eastAsia="el"/>
        </w:rPr>
        <w:t xml:space="preserve">; </w:t>
      </w:r>
      <w:hyperlink r:id="rId44" w:anchor="art_24" w:history="1">
        <w:r>
          <w:rPr>
            <w:rStyle w:val="Hyperlink"/>
            <w:color w:val="0000EE"/>
            <w:u w:color="0000EE"/>
            <w:lang w:val="el" w:eastAsia="el"/>
          </w:rPr>
          <w:t>Τροποποίηση 4579/2018, Άρθρο 24</w:t>
        </w:r>
      </w:hyperlink>
      <w:r>
        <w:rPr>
          <w:lang w:val="el" w:eastAsia="el"/>
        </w:rPr>
        <w:t xml:space="preserve">; </w:t>
      </w:r>
      <w:hyperlink r:id="rId45" w:anchor="art_13" w:history="1">
        <w:r>
          <w:rPr>
            <w:rStyle w:val="Hyperlink"/>
            <w:color w:val="0000EE"/>
            <w:u w:color="0000EE"/>
            <w:lang w:val="el" w:eastAsia="el"/>
          </w:rPr>
          <w:t>Τροποποίηση 4474/2017, Άρθρο 13</w:t>
        </w:r>
      </w:hyperlink>
      <w:r>
        <w:rPr>
          <w:lang w:val="el" w:eastAsia="el"/>
        </w:rPr>
        <w:t xml:space="preserve">; </w:t>
      </w:r>
      <w:hyperlink r:id="rId46" w:anchor="art_64" w:history="1">
        <w:r>
          <w:rPr>
            <w:rStyle w:val="Hyperlink"/>
            <w:color w:val="0000EE"/>
            <w:u w:color="0000EE"/>
            <w:lang w:val="el" w:eastAsia="el"/>
          </w:rPr>
          <w:t>Προσθήκη 4410/2016, Άρθρο 64</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6" w:history="1">
        <w:r>
          <w:rPr>
            <w:rStyle w:val="Hyperlink"/>
            <w:color w:val="0000EE"/>
            <w:u w:color="0000EE"/>
            <w:lang w:val="el" w:eastAsia="el"/>
          </w:rPr>
          <w:t>Τροποποίηση 4393/2016, Άρθρο 6</w:t>
        </w:r>
      </w:hyperlink>
      <w:r>
        <w:rPr>
          <w:lang w:val="el" w:eastAsia="el"/>
        </w:rPr>
        <w:t xml:space="preserve">; </w:t>
      </w:r>
      <w:hyperlink r:id="rId48" w:anchor="art_50" w:history="1">
        <w:r>
          <w:rPr>
            <w:rStyle w:val="Hyperlink"/>
            <w:color w:val="0000EE"/>
            <w:u w:color="0000EE"/>
            <w:lang w:val="el" w:eastAsia="el"/>
          </w:rPr>
          <w:t>Τροποποίηση 4389/2016, Άρθρο 50</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0" w:history="1">
        <w:r>
          <w:rPr>
            <w:rStyle w:val="Hyperlink"/>
            <w:color w:val="0000EE"/>
            <w:u w:color="0000EE"/>
            <w:lang w:val="el" w:eastAsia="el"/>
          </w:rPr>
          <w:t>Τροποποίηση 4389/2016, Άρθρο 50</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50" w:history="1">
        <w:r>
          <w:rPr>
            <w:rStyle w:val="Hyperlink"/>
            <w:color w:val="0000EE"/>
            <w:u w:color="0000EE"/>
            <w:lang w:val="el" w:eastAsia="el"/>
          </w:rPr>
          <w:t>Τροποποίηση 4389/2016, Άρθρο 50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50" w:history="1">
        <w:r>
          <w:rPr>
            <w:rStyle w:val="Hyperlink"/>
            <w:color w:val="0000EE"/>
            <w:u w:color="0000EE"/>
            <w:lang w:val="el" w:eastAsia="el"/>
          </w:rPr>
          <w:t>Τροποποίηση 4389/2016, Άρθρο 50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50" w:history="1">
        <w:r>
          <w:rPr>
            <w:rStyle w:val="Hyperlink"/>
            <w:color w:val="0000EE"/>
            <w:u w:color="0000EE"/>
            <w:lang w:val="el" w:eastAsia="el"/>
          </w:rPr>
          <w:t>Αφαίρεση 4389/2016, Άρθρο 50</w:t>
        </w:r>
      </w:hyperlink>
      <w:r>
        <w:rPr>
          <w:lang w:val="el" w:eastAsia="el"/>
        </w:rPr>
        <w:t xml:space="preserve">; </w:t>
      </w:r>
      <w:hyperlink r:id="rId53" w:anchor="art_126" w:history="1">
        <w:r>
          <w:rPr>
            <w:rStyle w:val="Hyperlink"/>
            <w:color w:val="0000EE"/>
            <w:u w:color="0000EE"/>
            <w:lang w:val="el" w:eastAsia="el"/>
          </w:rPr>
          <w:t>Τροποποίηση 4316/2014, Άρθρο 126</w:t>
        </w:r>
      </w:hyperlink>
      <w:r>
        <w:rPr>
          <w:lang w:val="el" w:eastAsia="el"/>
        </w:rPr>
        <w:t xml:space="preserve">; </w:t>
      </w:r>
      <w:hyperlink r:id="rId54" w:anchor="art_18" w:history="1">
        <w:r>
          <w:rPr>
            <w:rStyle w:val="Hyperlink"/>
            <w:color w:val="0000EE"/>
            <w:u w:color="0000EE"/>
            <w:lang w:val="el" w:eastAsia="el"/>
          </w:rPr>
          <w:t>Τροποποίηση 4286/2014, Άρθρο 18</w:t>
        </w:r>
      </w:hyperlink>
      <w:r>
        <w:rPr>
          <w:lang w:val="el" w:eastAsia="el"/>
        </w:rPr>
        <w:t xml:space="preserve">; </w:t>
      </w:r>
      <w:hyperlink r:id="rId55" w:anchor="art_18" w:history="1">
        <w:r>
          <w:rPr>
            <w:rStyle w:val="Hyperlink"/>
            <w:color w:val="0000EE"/>
            <w:u w:color="0000EE"/>
            <w:lang w:val="el" w:eastAsia="el"/>
          </w:rPr>
          <w:t>Τροποποίηση 4286/2014,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Τροποποίηση 4286/2014,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3" w:history="1">
        <w:r>
          <w:rPr>
            <w:rStyle w:val="Hyperlink"/>
            <w:color w:val="0000EE"/>
            <w:u w:color="0000EE"/>
            <w:lang w:val="el" w:eastAsia="el"/>
          </w:rPr>
          <w:t>Τροποποίηση 4254/2014, Άρθρο 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49" w:history="1">
        <w:r>
          <w:rPr>
            <w:rStyle w:val="Hyperlink"/>
            <w:color w:val="0000EE"/>
            <w:u w:color="0000EE"/>
            <w:lang w:val="el" w:eastAsia="el"/>
          </w:rPr>
          <w:t>Τροποποίηση 4646/2019, Άρθρο 49</w:t>
        </w:r>
      </w:hyperlink>
      <w:r>
        <w:rPr>
          <w:lang w:val="el" w:eastAsia="el"/>
        </w:rPr>
        <w:t xml:space="preserve">; </w:t>
      </w:r>
      <w:hyperlink r:id="rId59" w:anchor="art_86" w:history="1">
        <w:r>
          <w:rPr>
            <w:rStyle w:val="Hyperlink"/>
            <w:color w:val="0000EE"/>
            <w:u w:color="0000EE"/>
            <w:lang w:val="el" w:eastAsia="el"/>
          </w:rPr>
          <w:t>Τροποποίηση 4316/2014, Άρθρο 86</w:t>
        </w:r>
      </w:hyperlink>
      <w:r>
        <w:rPr>
          <w:lang w:val="el" w:eastAsia="el"/>
        </w:rPr>
        <w:t xml:space="preserve">; </w:t>
      </w:r>
      <w:hyperlink r:id="rId60" w:anchor="art_52" w:history="1">
        <w:r>
          <w:rPr>
            <w:rStyle w:val="Hyperlink"/>
            <w:color w:val="0000EE"/>
            <w:u w:color="0000EE"/>
            <w:lang w:val="el" w:eastAsia="el"/>
          </w:rPr>
          <w:t>Τροποποίηση 4276/2014, Άρθρο 52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86" w:history="1">
        <w:r>
          <w:rPr>
            <w:rStyle w:val="Hyperlink"/>
            <w:color w:val="0000EE"/>
            <w:u w:color="0000EE"/>
            <w:lang w:val="el" w:eastAsia="el"/>
          </w:rPr>
          <w:t>Τροποποίηση 4316/2014, Άρθρο 86</w:t>
        </w:r>
      </w:hyperlink>
      <w:r>
        <w:rPr>
          <w:lang w:val="el" w:eastAsia="el"/>
        </w:rPr>
        <w:t xml:space="preserve">; </w:t>
      </w:r>
      <w:hyperlink r:id="rId62" w:anchor="art_42" w:history="1">
        <w:r>
          <w:rPr>
            <w:rStyle w:val="Hyperlink"/>
            <w:color w:val="0000EE"/>
            <w:u w:color="0000EE"/>
            <w:lang w:val="el" w:eastAsia="el"/>
          </w:rPr>
          <w:t>Τροποποίηση 4308/2014, Άρθρο 42</w:t>
        </w:r>
      </w:hyperlink>
      <w:r>
        <w:rPr>
          <w:lang w:val="el" w:eastAsia="el"/>
        </w:rPr>
        <w:t xml:space="preserve">; </w:t>
      </w:r>
      <w:hyperlink r:id="rId63" w:anchor="art_52" w:history="1">
        <w:r>
          <w:rPr>
            <w:rStyle w:val="Hyperlink"/>
            <w:color w:val="0000EE"/>
            <w:u w:color="0000EE"/>
            <w:lang w:val="el" w:eastAsia="el"/>
          </w:rPr>
          <w:t>Προσθήκη 4276/2014, Άρθρο 52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2" w:history="1">
        <w:r>
          <w:rPr>
            <w:rStyle w:val="Hyperlink"/>
            <w:color w:val="0000EE"/>
            <w:u w:color="0000EE"/>
            <w:lang w:val="el" w:eastAsia="el"/>
          </w:rPr>
          <w:t>Προσθήκη 4276/2014, Άρθρο 52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8" w:history="1">
        <w:r>
          <w:rPr>
            <w:rStyle w:val="Hyperlink"/>
            <w:color w:val="0000EE"/>
            <w:u w:color="0000EE"/>
            <w:lang w:val="el" w:eastAsia="el"/>
          </w:rPr>
          <w:t>Τροποποίηση 4286/2014, Άρθρο 18</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8" w:history="1">
        <w:r>
          <w:rPr>
            <w:rStyle w:val="Hyperlink"/>
            <w:color w:val="0000EE"/>
            <w:u w:color="0000EE"/>
            <w:lang w:val="el" w:eastAsia="el"/>
          </w:rPr>
          <w:t>Τροποποίηση 4286/2014, Άρθρο 18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8" w:history="1">
        <w:r>
          <w:rPr>
            <w:rStyle w:val="Hyperlink"/>
            <w:color w:val="0000EE"/>
            <w:u w:color="0000EE"/>
            <w:lang w:val="el" w:eastAsia="el"/>
          </w:rPr>
          <w:t>Τροποποίηση 4286/2014, Άρθρο 18</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8" w:history="1">
        <w:r>
          <w:rPr>
            <w:rStyle w:val="Hyperlink"/>
            <w:color w:val="0000EE"/>
            <w:u w:color="0000EE"/>
            <w:lang w:val="el" w:eastAsia="el"/>
          </w:rPr>
          <w:t>Τροποποίηση 4286/2014, Άρθρο 18</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8" w:history="1">
        <w:r>
          <w:rPr>
            <w:rStyle w:val="Hyperlink"/>
            <w:color w:val="0000EE"/>
            <w:u w:color="0000EE"/>
            <w:lang w:val="el" w:eastAsia="el"/>
          </w:rPr>
          <w:t>Τροποποίηση 4286/2014, Άρθρο 18</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8" w:history="1">
        <w:r>
          <w:rPr>
            <w:rStyle w:val="Hyperlink"/>
            <w:color w:val="0000EE"/>
            <w:u w:color="0000EE"/>
            <w:lang w:val="el" w:eastAsia="el"/>
          </w:rPr>
          <w:t>Τροποποίηση 4286/2014, Άρθρο 18</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53" w:history="1">
        <w:r>
          <w:rPr>
            <w:rStyle w:val="Hyperlink"/>
            <w:color w:val="0000EE"/>
            <w:u w:color="0000EE"/>
            <w:lang w:val="el" w:eastAsia="el"/>
          </w:rPr>
          <w:t>Τροποποίηση 4808/2021, Άρθρο 153</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 w:history="1">
        <w:r>
          <w:rPr>
            <w:rStyle w:val="Hyperlink"/>
            <w:color w:val="0000EE"/>
            <w:u w:color="0000EE"/>
            <w:lang w:val="el" w:eastAsia="el"/>
          </w:rPr>
          <w:t>Τροποποίηση 4621/2019, Άρθρο 1</w:t>
        </w:r>
      </w:hyperlink>
      <w:r>
        <w:rPr>
          <w:lang w:val="el" w:eastAsia="el"/>
        </w:rPr>
        <w:t xml:space="preserve">; </w:t>
      </w:r>
      <w:hyperlink r:id="rId73" w:anchor="art_3" w:history="1">
        <w:r>
          <w:rPr>
            <w:rStyle w:val="Hyperlink"/>
            <w:color w:val="0000EE"/>
            <w:u w:color="0000EE"/>
            <w:lang w:val="el" w:eastAsia="el"/>
          </w:rPr>
          <w:t>Τροποποίηση 4613/2019, Άρθρο 3</w:t>
        </w:r>
      </w:hyperlink>
      <w:r>
        <w:rPr>
          <w:lang w:val="el" w:eastAsia="el"/>
        </w:rPr>
        <w:t xml:space="preserve">; </w:t>
      </w:r>
      <w:hyperlink r:id="rId74" w:anchor="art_24" w:history="1">
        <w:r>
          <w:rPr>
            <w:rStyle w:val="Hyperlink"/>
            <w:color w:val="0000EE"/>
            <w:u w:color="0000EE"/>
            <w:lang w:val="el" w:eastAsia="el"/>
          </w:rPr>
          <w:t>Προσθήκη 4579/2018, Άρθρο 24</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8" w:history="1">
        <w:r>
          <w:rPr>
            <w:rStyle w:val="Hyperlink"/>
            <w:color w:val="0000EE"/>
            <w:u w:color="0000EE"/>
            <w:lang w:val="el" w:eastAsia="el"/>
          </w:rPr>
          <w:t>Τροποποίηση 4286/2014, Άρθρο 18</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8" w:history="1">
        <w:r>
          <w:rPr>
            <w:rStyle w:val="Hyperlink"/>
            <w:color w:val="0000EE"/>
            <w:u w:color="0000EE"/>
            <w:lang w:val="el" w:eastAsia="el"/>
          </w:rPr>
          <w:t>Τροποποίηση 4286/2014, Άρθρο 18</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3" w:history="1">
        <w:r>
          <w:rPr>
            <w:rStyle w:val="Hyperlink"/>
            <w:color w:val="0000EE"/>
            <w:u w:color="0000EE"/>
            <w:lang w:val="el" w:eastAsia="el"/>
          </w:rPr>
          <w:t>Προσθήκη 4484/2017, Άρθρο 13</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78" w:anchor="art_13" w:history="1">
        <w:r>
          <w:rPr>
            <w:rStyle w:val="Hyperlink"/>
            <w:color w:val="0000EE"/>
            <w:u w:color="0000EE"/>
            <w:lang w:val="el" w:eastAsia="el"/>
          </w:rPr>
          <w:t>Τροποποίηση 4484/2017, Άρθρο 13</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77" w:history="1">
        <w:r>
          <w:rPr>
            <w:rStyle w:val="Hyperlink"/>
            <w:color w:val="0000EE"/>
            <w:u w:color="0000EE"/>
            <w:lang w:val="el" w:eastAsia="el"/>
          </w:rPr>
          <w:t>Τροποποίηση 4821/2021, Άρθρο 77</w:t>
        </w:r>
      </w:hyperlink>
      <w:r>
        <w:rPr>
          <w:lang w:val="el" w:eastAsia="el"/>
        </w:rPr>
        <w:t xml:space="preserve">; </w:t>
      </w:r>
      <w:hyperlink r:id="rId80" w:anchor="art_9" w:history="1">
        <w:r>
          <w:rPr>
            <w:rStyle w:val="Hyperlink"/>
            <w:color w:val="0000EE"/>
            <w:u w:color="0000EE"/>
            <w:lang w:val="el" w:eastAsia="el"/>
          </w:rPr>
          <w:t>Τροποποίηση 4728/2020, Άρθρο 9</w:t>
        </w:r>
      </w:hyperlink>
      <w:r>
        <w:rPr>
          <w:lang w:val="el" w:eastAsia="el"/>
        </w:rPr>
        <w:t xml:space="preserve">; </w:t>
      </w:r>
      <w:hyperlink r:id="rId81" w:anchor="art_82" w:history="1">
        <w:r>
          <w:rPr>
            <w:rStyle w:val="Hyperlink"/>
            <w:color w:val="0000EE"/>
            <w:u w:color="0000EE"/>
            <w:lang w:val="el" w:eastAsia="el"/>
          </w:rPr>
          <w:t>Τροποποίηση 4706/2020, Άρθρο 82</w:t>
        </w:r>
      </w:hyperlink>
      <w:r>
        <w:rPr>
          <w:lang w:val="el" w:eastAsia="el"/>
        </w:rPr>
        <w:t xml:space="preserve">; </w:t>
      </w:r>
      <w:hyperlink r:id="rId82" w:anchor="art_1" w:history="1">
        <w:r>
          <w:rPr>
            <w:rStyle w:val="Hyperlink"/>
            <w:color w:val="0000EE"/>
            <w:u w:color="0000EE"/>
            <w:lang w:val="el" w:eastAsia="el"/>
          </w:rPr>
          <w:t>Τροποποίηση 4621/2019, Άρθρο 1</w:t>
        </w:r>
      </w:hyperlink>
      <w:r>
        <w:rPr>
          <w:lang w:val="el" w:eastAsia="el"/>
        </w:rPr>
        <w:t xml:space="preserve">; </w:t>
      </w:r>
      <w:hyperlink r:id="rId83" w:anchor="art_126" w:history="1">
        <w:r>
          <w:rPr>
            <w:rStyle w:val="Hyperlink"/>
            <w:color w:val="0000EE"/>
            <w:u w:color="0000EE"/>
            <w:lang w:val="el" w:eastAsia="el"/>
          </w:rPr>
          <w:t>Τροποποίηση 4549/2018, Άρθρο 126</w:t>
        </w:r>
      </w:hyperlink>
      <w:r>
        <w:rPr>
          <w:lang w:val="el" w:eastAsia="el"/>
        </w:rPr>
        <w:t xml:space="preserve">; </w:t>
      </w:r>
      <w:hyperlink r:id="rId84" w:anchor="art_126" w:history="1">
        <w:r>
          <w:rPr>
            <w:rStyle w:val="Hyperlink"/>
            <w:color w:val="0000EE"/>
            <w:u w:color="0000EE"/>
            <w:lang w:val="el" w:eastAsia="el"/>
          </w:rPr>
          <w:t>Τροποποίηση 4549/2018, Άρθρο 126</w:t>
        </w:r>
      </w:hyperlink>
      <w:r>
        <w:rPr>
          <w:lang w:val="el" w:eastAsia="el"/>
        </w:rPr>
        <w:t xml:space="preserve">; </w:t>
      </w:r>
      <w:hyperlink r:id="rId85" w:anchor="art_76" w:history="1">
        <w:r>
          <w:rPr>
            <w:rStyle w:val="Hyperlink"/>
            <w:color w:val="0000EE"/>
            <w:u w:color="0000EE"/>
            <w:lang w:val="el" w:eastAsia="el"/>
          </w:rPr>
          <w:t>Τροποποίηση 4484/2017, Άρθρο 76</w:t>
        </w:r>
      </w:hyperlink>
      <w:r>
        <w:rPr>
          <w:lang w:val="el" w:eastAsia="el"/>
        </w:rPr>
        <w:t xml:space="preserve">; </w:t>
      </w:r>
      <w:hyperlink r:id="rId86" w:anchor="art_64" w:history="1">
        <w:r>
          <w:rPr>
            <w:rStyle w:val="Hyperlink"/>
            <w:color w:val="0000EE"/>
            <w:u w:color="0000EE"/>
            <w:lang w:val="el" w:eastAsia="el"/>
          </w:rPr>
          <w:t>Τροποποίηση 4410/2016, Άρθρο 64</w:t>
        </w:r>
      </w:hyperlink>
      <w:r>
        <w:rPr>
          <w:lang w:val="el" w:eastAsia="el"/>
        </w:rPr>
        <w:t xml:space="preserve">; </w:t>
      </w:r>
      <w:hyperlink r:id="rId87" w:anchor="art_2" w:history="1">
        <w:r>
          <w:rPr>
            <w:rStyle w:val="Hyperlink"/>
            <w:color w:val="0000EE"/>
            <w:u w:color="0000EE"/>
            <w:lang w:val="el" w:eastAsia="el"/>
          </w:rPr>
          <w:t>Τροποποίηση 4337/2015, Άρθρο 2</w:t>
        </w:r>
      </w:hyperlink>
      <w:r>
        <w:rPr>
          <w:lang w:val="el" w:eastAsia="el"/>
        </w:rPr>
        <w:t xml:space="preserve">; </w:t>
      </w:r>
      <w:hyperlink r:id="rId88" w:anchor="art_2" w:history="1">
        <w:r>
          <w:rPr>
            <w:rStyle w:val="Hyperlink"/>
            <w:color w:val="0000EE"/>
            <w:u w:color="0000EE"/>
            <w:lang w:val="el" w:eastAsia="el"/>
          </w:rPr>
          <w:t>Τροποποίηση 4336/2015, Άρθρο 2</w:t>
        </w:r>
      </w:hyperlink>
      <w:r>
        <w:rPr>
          <w:lang w:val="el" w:eastAsia="el"/>
        </w:rPr>
        <w:t xml:space="preserve">; </w:t>
      </w:r>
      <w:hyperlink r:id="rId89" w:anchor="art_18" w:history="1">
        <w:r>
          <w:rPr>
            <w:rStyle w:val="Hyperlink"/>
            <w:color w:val="0000EE"/>
            <w:u w:color="0000EE"/>
            <w:lang w:val="el" w:eastAsia="el"/>
          </w:rPr>
          <w:t>Τροποποίηση 4286/2014, Άρθρο 18</w:t>
        </w:r>
      </w:hyperlink>
      <w:r>
        <w:rPr>
          <w:lang w:val="el" w:eastAsia="el"/>
        </w:rPr>
        <w:t xml:space="preserve">; </w:t>
      </w:r>
      <w:hyperlink r:id="rId90" w:anchor="art_18" w:history="1">
        <w:r>
          <w:rPr>
            <w:rStyle w:val="Hyperlink"/>
            <w:color w:val="0000EE"/>
            <w:u w:color="0000EE"/>
            <w:lang w:val="el" w:eastAsia="el"/>
          </w:rPr>
          <w:t>Τροποποίηση 4286/2014, Άρθρο 18</w:t>
        </w:r>
      </w:hyperlink>
      <w:r>
        <w:rPr>
          <w:lang w:val="el" w:eastAsia="el"/>
        </w:rPr>
        <w:t xml:space="preserve">; </w:t>
      </w:r>
      <w:hyperlink r:id="rId91" w:anchor="art_232" w:history="1">
        <w:r>
          <w:rPr>
            <w:rStyle w:val="Hyperlink"/>
            <w:color w:val="0000EE"/>
            <w:u w:color="0000EE"/>
            <w:lang w:val="el" w:eastAsia="el"/>
          </w:rPr>
          <w:t>Τροποποίηση 4281/2014, Άρθρο 232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31" w:history="1">
        <w:r>
          <w:rPr>
            <w:rStyle w:val="Hyperlink"/>
            <w:color w:val="0000EE"/>
            <w:u w:color="0000EE"/>
            <w:lang w:val="el" w:eastAsia="el"/>
          </w:rPr>
          <w:t>Προσθήκη 4282/2014, Άρθρο 31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52" w:history="1">
        <w:r>
          <w:rPr>
            <w:rStyle w:val="Hyperlink"/>
            <w:color w:val="0000EE"/>
            <w:u w:color="0000EE"/>
            <w:lang w:val="el" w:eastAsia="el"/>
          </w:rPr>
          <w:t>Προσθήκη 4276/2014, Άρθρο 52</w:t>
        </w:r>
      </w:hyperlink>
      <w:r>
        <w:rPr>
          <w:lang w:val="el" w:eastAsia="el"/>
        </w:rPr>
        <w:t xml:space="preserve">; </w:t>
      </w:r>
      <w:hyperlink r:id="rId94" w:anchor="art_49" w:history="1">
        <w:r>
          <w:rPr>
            <w:rStyle w:val="Hyperlink"/>
            <w:color w:val="0000EE"/>
            <w:u w:color="0000EE"/>
            <w:lang w:val="el" w:eastAsia="el"/>
          </w:rPr>
          <w:t>Προσθήκη 4250/2014, Άρθρο 49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42" w:history="1">
        <w:r>
          <w:rPr>
            <w:rStyle w:val="Hyperlink"/>
            <w:color w:val="0000EE"/>
            <w:u w:color="0000EE"/>
            <w:lang w:val="el" w:eastAsia="el"/>
          </w:rPr>
          <w:t>Τροποποίηση 4301/2014, Άρθρο 42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2" w:history="1">
        <w:r>
          <w:rPr>
            <w:rStyle w:val="Hyperlink"/>
            <w:color w:val="0000EE"/>
            <w:u w:color="0000EE"/>
            <w:lang w:val="el" w:eastAsia="el"/>
          </w:rPr>
          <w:t>Τροποποίηση 4301/2014, Άρθρο 42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42" w:history="1">
        <w:r>
          <w:rPr>
            <w:rStyle w:val="Hyperlink"/>
            <w:color w:val="0000EE"/>
            <w:u w:color="0000EE"/>
            <w:lang w:val="el" w:eastAsia="el"/>
          </w:rPr>
          <w:t>Τροποποίηση 4301/2014, Άρθρο 42</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2" w:history="1">
        <w:r>
          <w:rPr>
            <w:rStyle w:val="Hyperlink"/>
            <w:color w:val="0000EE"/>
            <w:u w:color="0000EE"/>
            <w:lang w:val="el" w:eastAsia="el"/>
          </w:rPr>
          <w:t>Τροποποίηση 4301/2014, Άρθρο 42</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2" w:history="1">
        <w:r>
          <w:rPr>
            <w:rStyle w:val="Hyperlink"/>
            <w:color w:val="0000EE"/>
            <w:u w:color="0000EE"/>
            <w:lang w:val="el" w:eastAsia="el"/>
          </w:rPr>
          <w:t>Τροποποίηση 4301/2014, Άρθρο 42</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2" w:history="1">
        <w:r>
          <w:rPr>
            <w:rStyle w:val="Hyperlink"/>
            <w:color w:val="0000EE"/>
            <w:u w:color="0000EE"/>
            <w:lang w:val="el" w:eastAsia="el"/>
          </w:rPr>
          <w:t>Τροποποίηση 4301/2014, Άρθρο 42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2" w:history="1">
        <w:r>
          <w:rPr>
            <w:rStyle w:val="Hyperlink"/>
            <w:color w:val="0000EE"/>
            <w:u w:color="0000EE"/>
            <w:lang w:val="el" w:eastAsia="el"/>
          </w:rPr>
          <w:t>Τροποποίηση 4301/2014, Άρθρο 42</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2" w:history="1">
        <w:r>
          <w:rPr>
            <w:rStyle w:val="Hyperlink"/>
            <w:color w:val="0000EE"/>
            <w:u w:color="0000EE"/>
            <w:lang w:val="el" w:eastAsia="el"/>
          </w:rPr>
          <w:t>Τροποποίηση 4301/2014, Άρθρο 42</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2" w:history="1">
        <w:r>
          <w:rPr>
            <w:rStyle w:val="Hyperlink"/>
            <w:color w:val="0000EE"/>
            <w:u w:color="0000EE"/>
            <w:lang w:val="el" w:eastAsia="el"/>
          </w:rPr>
          <w:t>Τροποποίηση 4301/2014, Άρθρο 42</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2" w:history="1">
        <w:r>
          <w:rPr>
            <w:rStyle w:val="Hyperlink"/>
            <w:color w:val="0000EE"/>
            <w:u w:color="0000EE"/>
            <w:lang w:val="el" w:eastAsia="el"/>
          </w:rPr>
          <w:t>Τροποποίηση 4301/2014, Άρθρο 42</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2" w:history="1">
        <w:r>
          <w:rPr>
            <w:rStyle w:val="Hyperlink"/>
            <w:color w:val="0000EE"/>
            <w:u w:color="0000EE"/>
            <w:lang w:val="el" w:eastAsia="el"/>
          </w:rPr>
          <w:t>Τροποποίηση 4301/2014, Άρθρο 42</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2" w:history="1">
        <w:r>
          <w:rPr>
            <w:rStyle w:val="Hyperlink"/>
            <w:color w:val="0000EE"/>
            <w:u w:color="0000EE"/>
            <w:lang w:val="el" w:eastAsia="el"/>
          </w:rPr>
          <w:t>Τροποποίηση 4301/2014, Άρθρο 42</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 w:history="1">
        <w:r>
          <w:rPr>
            <w:rStyle w:val="Hyperlink"/>
            <w:color w:val="0000EE"/>
            <w:u w:color="0000EE"/>
            <w:lang w:val="el" w:eastAsia="el"/>
          </w:rPr>
          <w:t>Αφαίρεση 4254/2014, Άρθρο 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 w:history="1">
        <w:r>
          <w:rPr>
            <w:rStyle w:val="Hyperlink"/>
            <w:color w:val="0000EE"/>
            <w:u w:color="0000EE"/>
            <w:lang w:val="el" w:eastAsia="el"/>
          </w:rPr>
          <w:t>Τροποποίηση 4254/2014, Άρθρο 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78" w:history="1">
        <w:r>
          <w:rPr>
            <w:rStyle w:val="Hyperlink"/>
            <w:color w:val="0000EE"/>
            <w:u w:color="0000EE"/>
            <w:lang w:val="el" w:eastAsia="el"/>
          </w:rPr>
          <w:t>Τροποποίηση 4270/2014, Άρθρο 178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78" w:history="1">
        <w:r>
          <w:rPr>
            <w:rStyle w:val="Hyperlink"/>
            <w:color w:val="0000EE"/>
            <w:u w:color="0000EE"/>
            <w:lang w:val="el" w:eastAsia="el"/>
          </w:rPr>
          <w:t>Τροποποίηση 4270/2014, Άρθρο 178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78" w:history="1">
        <w:r>
          <w:rPr>
            <w:rStyle w:val="Hyperlink"/>
            <w:color w:val="0000EE"/>
            <w:u w:color="0000EE"/>
            <w:lang w:val="el" w:eastAsia="el"/>
          </w:rPr>
          <w:t>Τροποποίηση 4270/2014, Άρθρο 178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78" w:history="1">
        <w:r>
          <w:rPr>
            <w:rStyle w:val="Hyperlink"/>
            <w:color w:val="0000EE"/>
            <w:u w:color="0000EE"/>
            <w:lang w:val="el" w:eastAsia="el"/>
          </w:rPr>
          <w:t>Τροποποίηση 4270/2014, Άρθρο 178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78" w:history="1">
        <w:r>
          <w:rPr>
            <w:rStyle w:val="Hyperlink"/>
            <w:color w:val="0000EE"/>
            <w:u w:color="0000EE"/>
            <w:lang w:val="el" w:eastAsia="el"/>
          </w:rPr>
          <w:t>Τροποποίηση 4270/2014, Άρθρο 178</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08" w:history="1">
        <w:r>
          <w:rPr>
            <w:rStyle w:val="Hyperlink"/>
            <w:color w:val="0000EE"/>
            <w:u w:color="0000EE"/>
            <w:lang w:val="el" w:eastAsia="el"/>
          </w:rPr>
          <w:t>Τροποποίηση 4446/2016, Άρθρο 108</w:t>
        </w:r>
      </w:hyperlink>
      <w:r>
        <w:rPr>
          <w:lang w:val="el" w:eastAsia="el"/>
        </w:rPr>
        <w:t xml:space="preserve">; </w:t>
      </w:r>
      <w:hyperlink r:id="rId115" w:anchor="art_100" w:history="1">
        <w:r>
          <w:rPr>
            <w:rStyle w:val="Hyperlink"/>
            <w:color w:val="0000EE"/>
            <w:u w:color="0000EE"/>
            <w:lang w:val="el" w:eastAsia="el"/>
          </w:rPr>
          <w:t>Τροποποίηση 4316/2014, Άρθρο 100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99" w:history="1">
        <w:r>
          <w:rPr>
            <w:rStyle w:val="Hyperlink"/>
            <w:color w:val="0000EE"/>
            <w:u w:color="0000EE"/>
            <w:lang w:val="el" w:eastAsia="el"/>
          </w:rPr>
          <w:t>Αφαίρεση 4583/2018, Άρθρο 99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99" w:history="1">
        <w:r>
          <w:rPr>
            <w:rStyle w:val="Hyperlink"/>
            <w:color w:val="0000EE"/>
            <w:u w:color="0000EE"/>
            <w:lang w:val="el" w:eastAsia="el"/>
          </w:rPr>
          <w:t>Αφαίρεση 4583/2018, Άρθρο 99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99" w:history="1">
        <w:r>
          <w:rPr>
            <w:rStyle w:val="Hyperlink"/>
            <w:color w:val="0000EE"/>
            <w:u w:color="0000EE"/>
            <w:lang w:val="el" w:eastAsia="el"/>
          </w:rPr>
          <w:t>Αφαίρεση 4583/2018, Άρθρο 99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99" w:history="1">
        <w:r>
          <w:rPr>
            <w:rStyle w:val="Hyperlink"/>
            <w:color w:val="0000EE"/>
            <w:u w:color="0000EE"/>
            <w:lang w:val="el" w:eastAsia="el"/>
          </w:rPr>
          <w:t>Αφαίρεση 4583/2018, Άρθρο 99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5" w:history="1">
        <w:r>
          <w:rPr>
            <w:rStyle w:val="Hyperlink"/>
            <w:color w:val="0000EE"/>
            <w:u w:color="0000EE"/>
            <w:lang w:val="el" w:eastAsia="el"/>
          </w:rPr>
          <w:t>Αφαίρεση 4440/2016, Άρθρο 15</w:t>
        </w:r>
      </w:hyperlink>
      <w:r>
        <w:rPr>
          <w:lang w:val="el" w:eastAsia="el"/>
        </w:rPr>
        <w:t xml:space="preserve">; </w:t>
      </w:r>
      <w:hyperlink r:id="rId121" w:anchor="art_3" w:history="1">
        <w:r>
          <w:rPr>
            <w:rStyle w:val="Hyperlink"/>
            <w:color w:val="0000EE"/>
            <w:u w:color="0000EE"/>
            <w:lang w:val="el" w:eastAsia="el"/>
          </w:rPr>
          <w:t>Τροποποίηση 4254/2014, Άρθρο 3</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8" w:history="1">
        <w:r>
          <w:rPr>
            <w:rStyle w:val="Hyperlink"/>
            <w:color w:val="0000EE"/>
            <w:u w:color="0000EE"/>
            <w:lang w:val="el" w:eastAsia="el"/>
          </w:rPr>
          <w:t>Τροποποίηση 4274/2014, Άρθρο 48</w:t>
        </w:r>
      </w:hyperlink>
      <w:r>
        <w:rPr>
          <w:lang w:val="el" w:eastAsia="el"/>
        </w:rPr>
        <w:t xml:space="preserve">; </w:t>
      </w:r>
      <w:hyperlink r:id="rId123" w:anchor="art_51" w:history="1">
        <w:r>
          <w:rPr>
            <w:rStyle w:val="Hyperlink"/>
            <w:color w:val="0000EE"/>
            <w:u w:color="0000EE"/>
            <w:lang w:val="el" w:eastAsia="el"/>
          </w:rPr>
          <w:t>Τροποποίηση 4250/2014, Άρθρο 51</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51" w:history="1">
        <w:r>
          <w:rPr>
            <w:rStyle w:val="Hyperlink"/>
            <w:color w:val="0000EE"/>
            <w:u w:color="0000EE"/>
            <w:lang w:val="el" w:eastAsia="el"/>
          </w:rPr>
          <w:t>Τροποποίηση 4250/2014, Άρθρο 51</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51" w:history="1">
        <w:r>
          <w:rPr>
            <w:rStyle w:val="Hyperlink"/>
            <w:color w:val="0000EE"/>
            <w:u w:color="0000EE"/>
            <w:lang w:val="el" w:eastAsia="el"/>
          </w:rPr>
          <w:t>Τροποποίηση 4250/2014, Άρθρο 51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8" w:history="1">
        <w:r>
          <w:rPr>
            <w:rStyle w:val="Hyperlink"/>
            <w:color w:val="0000EE"/>
            <w:u w:color="0000EE"/>
            <w:lang w:val="el" w:eastAsia="el"/>
          </w:rPr>
          <w:t>Αφαίρεση 4274/2014, Άρθρο 48</w:t>
        </w:r>
      </w:hyperlink>
      <w:r>
        <w:rPr>
          <w:lang w:val="el" w:eastAsia="el"/>
        </w:rPr>
        <w:t xml:space="preserve">; </w:t>
      </w:r>
      <w:hyperlink r:id="rId127" w:anchor="art_51" w:history="1">
        <w:r>
          <w:rPr>
            <w:rStyle w:val="Hyperlink"/>
            <w:color w:val="0000EE"/>
            <w:u w:color="0000EE"/>
            <w:lang w:val="el" w:eastAsia="el"/>
          </w:rPr>
          <w:t>Τροποποίηση 4250/2014, Άρθρο 51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51" w:history="1">
        <w:r>
          <w:rPr>
            <w:rStyle w:val="Hyperlink"/>
            <w:color w:val="0000EE"/>
            <w:u w:color="0000EE"/>
            <w:lang w:val="el" w:eastAsia="el"/>
          </w:rPr>
          <w:t>Τροποποίηση 4250/2014, Άρθρο 51</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92" w:history="1">
        <w:r>
          <w:rPr>
            <w:rStyle w:val="Hyperlink"/>
            <w:color w:val="0000EE"/>
            <w:u w:color="0000EE"/>
            <w:lang w:val="el" w:eastAsia="el"/>
          </w:rPr>
          <w:t>Τροποποίηση 4310/2014, Άρθρο 92</w:t>
        </w:r>
      </w:hyperlink>
      <w:r>
        <w:rPr>
          <w:lang w:val="el" w:eastAsia="el"/>
        </w:rPr>
        <w:t xml:space="preserve">; </w:t>
      </w:r>
      <w:hyperlink r:id="rId130" w:anchor="art_9" w:history="1">
        <w:r>
          <w:rPr>
            <w:rStyle w:val="Hyperlink"/>
            <w:color w:val="0000EE"/>
            <w:u w:color="0000EE"/>
            <w:lang w:val="el" w:eastAsia="el"/>
          </w:rPr>
          <w:t>Τροποποίηση 4285/2014, Άρθρο 9</w:t>
        </w:r>
      </w:hyperlink>
      <w:r>
        <w:rPr>
          <w:lang w:val="el" w:eastAsia="el"/>
        </w:rPr>
        <w:t xml:space="preserve">; </w:t>
      </w:r>
      <w:hyperlink r:id="rId131" w:anchor="art_63" w:history="1">
        <w:r>
          <w:rPr>
            <w:rStyle w:val="Hyperlink"/>
            <w:color w:val="0000EE"/>
            <w:u w:color="0000EE"/>
            <w:lang w:val="el" w:eastAsia="el"/>
          </w:rPr>
          <w:t>Τροποποίηση 4277/2014, Άρθρο 63</w:t>
        </w:r>
      </w:hyperlink>
      <w:r>
        <w:rPr>
          <w:lang w:val="el" w:eastAsia="el"/>
        </w:rPr>
        <w:t xml:space="preserve">; </w:t>
      </w:r>
      <w:hyperlink r:id="rId132" w:anchor="art_24" w:history="1">
        <w:r>
          <w:rPr>
            <w:rStyle w:val="Hyperlink"/>
            <w:color w:val="0000EE"/>
            <w:u w:color="0000EE"/>
            <w:lang w:val="el" w:eastAsia="el"/>
          </w:rPr>
          <w:t>Τροποποίηση 4255/2014, Άρθρο 24</w:t>
        </w:r>
      </w:hyperlink>
      <w:r>
        <w:rPr>
          <w:lang w:val="el" w:eastAsia="el"/>
        </w:rPr>
        <w:t xml:space="preserve">; </w:t>
      </w:r>
      <w:hyperlink r:id="rId133" w:anchor="art_51" w:history="1">
        <w:r>
          <w:rPr>
            <w:rStyle w:val="Hyperlink"/>
            <w:color w:val="0000EE"/>
            <w:u w:color="0000EE"/>
            <w:lang w:val="el" w:eastAsia="el"/>
          </w:rPr>
          <w:t>Τροποποίηση 4250/2014, Άρθρο 51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1" w:history="1">
        <w:r>
          <w:rPr>
            <w:rStyle w:val="Hyperlink"/>
            <w:color w:val="0000EE"/>
            <w:u w:color="0000EE"/>
            <w:lang w:val="el" w:eastAsia="el"/>
          </w:rPr>
          <w:t>Τροποποίηση 4250/2014, Άρθρο 51</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51" w:history="1">
        <w:r>
          <w:rPr>
            <w:rStyle w:val="Hyperlink"/>
            <w:color w:val="0000EE"/>
            <w:u w:color="0000EE"/>
            <w:lang w:val="el" w:eastAsia="el"/>
          </w:rPr>
          <w:t>Τροποποίηση 4250/2014, Άρθρο 51</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51" w:history="1">
        <w:r>
          <w:rPr>
            <w:rStyle w:val="Hyperlink"/>
            <w:color w:val="0000EE"/>
            <w:u w:color="0000EE"/>
            <w:lang w:val="el" w:eastAsia="el"/>
          </w:rPr>
          <w:t>Τροποποίηση 4250/2014, Άρθρο 51</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51" w:history="1">
        <w:r>
          <w:rPr>
            <w:rStyle w:val="Hyperlink"/>
            <w:color w:val="0000EE"/>
            <w:u w:color="0000EE"/>
            <w:lang w:val="el" w:eastAsia="el"/>
          </w:rPr>
          <w:t>Τροποποίηση 4250/2014, Άρθρο 51</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1" w:history="1">
        <w:r>
          <w:rPr>
            <w:rStyle w:val="Hyperlink"/>
            <w:color w:val="0000EE"/>
            <w:u w:color="0000EE"/>
            <w:lang w:val="el" w:eastAsia="el"/>
          </w:rPr>
          <w:t>Τροποποίηση 4250/2014, Άρθρο 51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71" w:history="1">
        <w:r>
          <w:rPr>
            <w:rStyle w:val="Hyperlink"/>
            <w:color w:val="0000EE"/>
            <w:u w:color="0000EE"/>
            <w:lang w:val="el" w:eastAsia="el"/>
          </w:rPr>
          <w:t>Αφαίρεση 4261/2014, Άρθρο 171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73" w:history="1">
        <w:r>
          <w:rPr>
            <w:rStyle w:val="Hyperlink"/>
            <w:color w:val="0000EE"/>
            <w:u w:color="0000EE"/>
            <w:lang w:val="el" w:eastAsia="el"/>
          </w:rPr>
          <w:t>Τροποποίηση 4261/2014, Άρθρο 173</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78" w:history="1">
        <w:r>
          <w:rPr>
            <w:rStyle w:val="Hyperlink"/>
            <w:color w:val="0000EE"/>
            <w:u w:color="0000EE"/>
            <w:lang w:val="el" w:eastAsia="el"/>
          </w:rPr>
          <w:t>Τροποποίηση 4261/2014, Άρθρο 178</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78" w:history="1">
        <w:r>
          <w:rPr>
            <w:rStyle w:val="Hyperlink"/>
            <w:color w:val="0000EE"/>
            <w:u w:color="0000EE"/>
            <w:lang w:val="el" w:eastAsia="el"/>
          </w:rPr>
          <w:t>Τροποποίηση 4261/2014, Άρθρο 178</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34</w:t>
      </w:r>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1" w:history="1">
        <w:r>
          <w:rPr>
            <w:rStyle w:val="Hyperlink"/>
            <w:color w:val="0000EE"/>
            <w:u w:color="0000EE"/>
            <w:lang w:val="el" w:eastAsia="el"/>
          </w:rPr>
          <w:t>Προσθήκη 4238/2014, Άρθρο 41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1" w:history="1">
        <w:r>
          <w:rPr>
            <w:rStyle w:val="Hyperlink"/>
            <w:color w:val="0000EE"/>
            <w:u w:color="0000EE"/>
            <w:lang w:val="el" w:eastAsia="el"/>
          </w:rPr>
          <w:t>Τροποποίηση 4238/2014, Άρθρο 41</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 w:history="1">
        <w:r>
          <w:rPr>
            <w:rStyle w:val="Hyperlink"/>
            <w:color w:val="0000EE"/>
            <w:u w:color="0000EE"/>
            <w:lang w:val="el" w:eastAsia="el"/>
          </w:rPr>
          <w:t>Αφαίρεση 4254/2014, Άρθρο 1</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 w:history="1">
        <w:r>
          <w:rPr>
            <w:rStyle w:val="Hyperlink"/>
            <w:color w:val="0000EE"/>
            <w:u w:color="0000EE"/>
            <w:lang w:val="el" w:eastAsia="el"/>
          </w:rPr>
          <w:t>Αφαίρεση 4254/2014, Άρθρο 1</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 w:history="1">
        <w:r>
          <w:rPr>
            <w:rStyle w:val="Hyperlink"/>
            <w:color w:val="0000EE"/>
            <w:u w:color="0000EE"/>
            <w:lang w:val="el" w:eastAsia="el"/>
          </w:rPr>
          <w:t>Αφαίρεση 4254/2014, Άρθρο 1</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 w:history="1">
        <w:r>
          <w:rPr>
            <w:rStyle w:val="Hyperlink"/>
            <w:color w:val="0000EE"/>
            <w:u w:color="0000EE"/>
            <w:lang w:val="el" w:eastAsia="el"/>
          </w:rPr>
          <w:t>Αφαίρεση 4254/2014, Άρθρο 1</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8/14/4336" TargetMode="External" /><Relationship Id="rId100" Type="http://schemas.openxmlformats.org/officeDocument/2006/relationships/hyperlink" Target="http://data.aade.gr/eli/pri/law/2014/10/07/4301" TargetMode="External" /><Relationship Id="rId101" Type="http://schemas.openxmlformats.org/officeDocument/2006/relationships/hyperlink" Target="http://data.aade.gr/eli/pri/law/2014/10/07/4301" TargetMode="External" /><Relationship Id="rId102" Type="http://schemas.openxmlformats.org/officeDocument/2006/relationships/hyperlink" Target="http://data.aade.gr/eli/pri/law/2014/10/07/4301" TargetMode="External" /><Relationship Id="rId103" Type="http://schemas.openxmlformats.org/officeDocument/2006/relationships/hyperlink" Target="http://data.aade.gr/eli/pri/law/2014/10/07/4301" TargetMode="External" /><Relationship Id="rId104" Type="http://schemas.openxmlformats.org/officeDocument/2006/relationships/hyperlink" Target="http://data.aade.gr/eli/pri/law/2014/10/07/4301" TargetMode="External" /><Relationship Id="rId105" Type="http://schemas.openxmlformats.org/officeDocument/2006/relationships/hyperlink" Target="http://data.aade.gr/eli/pri/law/2014/10/07/4301" TargetMode="External" /><Relationship Id="rId106" Type="http://schemas.openxmlformats.org/officeDocument/2006/relationships/hyperlink" Target="http://data.aade.gr/eli/pri/law/2014/10/07/4301" TargetMode="External" /><Relationship Id="rId107" Type="http://schemas.openxmlformats.org/officeDocument/2006/relationships/hyperlink" Target="http://data.aade.gr/eli/pri/law/2014/04/07/4254" TargetMode="External" /><Relationship Id="rId108" Type="http://schemas.openxmlformats.org/officeDocument/2006/relationships/hyperlink" Target="http://data.aade.gr/eli/pri/law/2014/04/07/4254" TargetMode="External" /><Relationship Id="rId109" Type="http://schemas.openxmlformats.org/officeDocument/2006/relationships/hyperlink" Target="http://data.aade.gr/eli/pri/law/2014/06/28/4270" TargetMode="External" /><Relationship Id="rId11" Type="http://schemas.openxmlformats.org/officeDocument/2006/relationships/hyperlink" Target="http://data.aade.gr/eli/pri/law/2015/05/14/4328" TargetMode="External" /><Relationship Id="rId110" Type="http://schemas.openxmlformats.org/officeDocument/2006/relationships/hyperlink" Target="http://data.aade.gr/eli/pri/law/2014/06/28/4270" TargetMode="External" /><Relationship Id="rId111" Type="http://schemas.openxmlformats.org/officeDocument/2006/relationships/hyperlink" Target="http://data.aade.gr/eli/pri/law/2014/06/28/4270" TargetMode="External" /><Relationship Id="rId112" Type="http://schemas.openxmlformats.org/officeDocument/2006/relationships/hyperlink" Target="http://data.aade.gr/eli/pri/law/2014/06/28/4270" TargetMode="External" /><Relationship Id="rId113" Type="http://schemas.openxmlformats.org/officeDocument/2006/relationships/hyperlink" Target="http://data.aade.gr/eli/pri/law/2014/06/28/4270" TargetMode="External" /><Relationship Id="rId114" Type="http://schemas.openxmlformats.org/officeDocument/2006/relationships/hyperlink" Target="http://data.aade.gr/eli/pri/law/2016/12/22/4446" TargetMode="External" /><Relationship Id="rId115" Type="http://schemas.openxmlformats.org/officeDocument/2006/relationships/hyperlink" Target="http://data.aade.gr/eli/pri/law/2014/12/24/4316" TargetMode="External" /><Relationship Id="rId116" Type="http://schemas.openxmlformats.org/officeDocument/2006/relationships/hyperlink" Target="http://data.aade.gr/eli/pri/law/2018/12/18/4583" TargetMode="External" /><Relationship Id="rId117" Type="http://schemas.openxmlformats.org/officeDocument/2006/relationships/hyperlink" Target="http://data.aade.gr/eli/pri/law/2018/12/18/4583" TargetMode="External" /><Relationship Id="rId118" Type="http://schemas.openxmlformats.org/officeDocument/2006/relationships/hyperlink" Target="http://data.aade.gr/eli/pri/law/2018/12/18/4583" TargetMode="External" /><Relationship Id="rId119" Type="http://schemas.openxmlformats.org/officeDocument/2006/relationships/hyperlink" Target="http://data.aade.gr/eli/pri/law/2018/12/18/4583"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16/12/02/4440" TargetMode="External" /><Relationship Id="rId121" Type="http://schemas.openxmlformats.org/officeDocument/2006/relationships/hyperlink" Target="http://data.aade.gr/eli/pri/law/2014/04/07/4254" TargetMode="External" /><Relationship Id="rId122" Type="http://schemas.openxmlformats.org/officeDocument/2006/relationships/hyperlink" Target="http://data.aade.gr/eli/pri/law/2014/07/14/4274" TargetMode="External" /><Relationship Id="rId123" Type="http://schemas.openxmlformats.org/officeDocument/2006/relationships/hyperlink" Target="http://data.aade.gr/eli/pri/law/2014/03/26/4250" TargetMode="External" /><Relationship Id="rId124" Type="http://schemas.openxmlformats.org/officeDocument/2006/relationships/hyperlink" Target="http://data.aade.gr/eli/pri/law/2014/03/26/4250" TargetMode="External" /><Relationship Id="rId125" Type="http://schemas.openxmlformats.org/officeDocument/2006/relationships/hyperlink" Target="http://data.aade.gr/eli/pri/law/2014/03/26/4250" TargetMode="External" /><Relationship Id="rId126" Type="http://schemas.openxmlformats.org/officeDocument/2006/relationships/hyperlink" Target="http://data.aade.gr/eli/pri/law/2014/07/14/4274" TargetMode="External" /><Relationship Id="rId127" Type="http://schemas.openxmlformats.org/officeDocument/2006/relationships/hyperlink" Target="http://data.aade.gr/eli/pri/law/2014/03/26/4250" TargetMode="External" /><Relationship Id="rId128" Type="http://schemas.openxmlformats.org/officeDocument/2006/relationships/hyperlink" Target="http://data.aade.gr/eli/pri/law/2014/03/26/4250" TargetMode="External" /><Relationship Id="rId129" Type="http://schemas.openxmlformats.org/officeDocument/2006/relationships/hyperlink" Target="http://data.aade.gr/eli/pri/law/2014/12/08/4310" TargetMode="External" /><Relationship Id="rId13" Type="http://schemas.openxmlformats.org/officeDocument/2006/relationships/hyperlink" Target="http://data.aade.gr/eli/pri/law/2021/07/31/4821" TargetMode="External" /><Relationship Id="rId130" Type="http://schemas.openxmlformats.org/officeDocument/2006/relationships/hyperlink" Target="http://data.aade.gr/eli/pri/law/2014/09/10/4285" TargetMode="External" /><Relationship Id="rId131" Type="http://schemas.openxmlformats.org/officeDocument/2006/relationships/hyperlink" Target="http://data.aade.gr/eli/pri/law/2014/08/01/4277" TargetMode="External" /><Relationship Id="rId132" Type="http://schemas.openxmlformats.org/officeDocument/2006/relationships/hyperlink" Target="http://data.aade.gr/eli/pri/law/2014/04/11/4255" TargetMode="External" /><Relationship Id="rId133" Type="http://schemas.openxmlformats.org/officeDocument/2006/relationships/hyperlink" Target="http://data.aade.gr/eli/pri/law/2014/03/26/4250" TargetMode="External" /><Relationship Id="rId134" Type="http://schemas.openxmlformats.org/officeDocument/2006/relationships/hyperlink" Target="http://data.aade.gr/eli/pri/law/2014/03/26/4250" TargetMode="External" /><Relationship Id="rId135" Type="http://schemas.openxmlformats.org/officeDocument/2006/relationships/hyperlink" Target="http://data.aade.gr/eli/pri/law/2014/03/26/4250" TargetMode="External" /><Relationship Id="rId136" Type="http://schemas.openxmlformats.org/officeDocument/2006/relationships/hyperlink" Target="http://data.aade.gr/eli/pri/law/2014/03/26/4250" TargetMode="External" /><Relationship Id="rId137" Type="http://schemas.openxmlformats.org/officeDocument/2006/relationships/hyperlink" Target="http://data.aade.gr/eli/pri/law/2014/03/26/4250" TargetMode="External" /><Relationship Id="rId138" Type="http://schemas.openxmlformats.org/officeDocument/2006/relationships/hyperlink" Target="http://data.aade.gr/eli/pri/law/2014/03/26/4250" TargetMode="External" /><Relationship Id="rId139" Type="http://schemas.openxmlformats.org/officeDocument/2006/relationships/hyperlink" Target="http://data.aade.gr/eli/pri/law/2014/05/05/4261" TargetMode="External" /><Relationship Id="rId14" Type="http://schemas.openxmlformats.org/officeDocument/2006/relationships/hyperlink" Target="http://data.aade.gr/eli/pri/law/2015/10/17/4337" TargetMode="External" /><Relationship Id="rId140" Type="http://schemas.openxmlformats.org/officeDocument/2006/relationships/hyperlink" Target="http://data.aade.gr/eli/pri/law/2014/05/05/4261" TargetMode="External" /><Relationship Id="rId141" Type="http://schemas.openxmlformats.org/officeDocument/2006/relationships/hyperlink" Target="http://data.aade.gr/eli/pri/law/2014/05/05/4261" TargetMode="External" /><Relationship Id="rId142" Type="http://schemas.openxmlformats.org/officeDocument/2006/relationships/hyperlink" Target="http://data.aade.gr/eli/pri/law/2014/05/05/4261" TargetMode="External" /><Relationship Id="rId143" Type="http://schemas.openxmlformats.org/officeDocument/2006/relationships/hyperlink" Target="http://data.aade.gr/eli/pri/law/2014/02/17/4238" TargetMode="External" /><Relationship Id="rId144" Type="http://schemas.openxmlformats.org/officeDocument/2006/relationships/hyperlink" Target="http://data.aade.gr/eli/pri/law/2014/02/17/4238" TargetMode="External" /><Relationship Id="rId145" Type="http://schemas.openxmlformats.org/officeDocument/2006/relationships/hyperlink" Target="http://data.aade.gr/eli/pri/law/2014/04/07/4254" TargetMode="External" /><Relationship Id="rId146" Type="http://schemas.openxmlformats.org/officeDocument/2006/relationships/hyperlink" Target="http://data.aade.gr/eli/pri/law/2014/04/07/4254" TargetMode="External" /><Relationship Id="rId147" Type="http://schemas.openxmlformats.org/officeDocument/2006/relationships/hyperlink" Target="http://data.aade.gr/eli/pri/law/2014/04/07/4254" TargetMode="External" /><Relationship Id="rId148" Type="http://schemas.openxmlformats.org/officeDocument/2006/relationships/hyperlink" Target="http://data.aade.gr/eli/pri/law/2014/04/07/4254" TargetMode="External" /><Relationship Id="rId149" Type="http://schemas.openxmlformats.org/officeDocument/2006/relationships/hyperlink" Target="http://data.aade.gr/eli/pri/law/2014/10/02/4296" TargetMode="External" /><Relationship Id="rId15" Type="http://schemas.openxmlformats.org/officeDocument/2006/relationships/hyperlink" Target="http://data.aade.gr/eli/pri/law/2020/09/18/4726" TargetMode="External" /><Relationship Id="rId16" Type="http://schemas.openxmlformats.org/officeDocument/2006/relationships/hyperlink" Target="http://data.aade.gr/eli/pri/law/2014/09/19/4286" TargetMode="External" /><Relationship Id="rId17" Type="http://schemas.openxmlformats.org/officeDocument/2006/relationships/hyperlink" Target="http://data.aade.gr/eli/pri/law/2017/08/01/4484" TargetMode="External" /><Relationship Id="rId18" Type="http://schemas.openxmlformats.org/officeDocument/2006/relationships/hyperlink" Target="http://data.aade.gr/eli/pri/law/2016/05/12/4387" TargetMode="External" /><Relationship Id="rId19" Type="http://schemas.openxmlformats.org/officeDocument/2006/relationships/hyperlink" Target="http://data.aade.gr/eli/pri/law/2014/09/19/4286"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4/04/07/4254" TargetMode="External" /><Relationship Id="rId21" Type="http://schemas.openxmlformats.org/officeDocument/2006/relationships/hyperlink" Target="http://data.aade.gr/eli/pri/law/2015/08/14/4336" TargetMode="External" /><Relationship Id="rId22" Type="http://schemas.openxmlformats.org/officeDocument/2006/relationships/hyperlink" Target="http://data.aade.gr/eli/pri/law/2014/09/19/4286" TargetMode="External" /><Relationship Id="rId23" Type="http://schemas.openxmlformats.org/officeDocument/2006/relationships/hyperlink" Target="http://data.aade.gr/eli/pri/law/2020/07/31/4714" TargetMode="External" /><Relationship Id="rId24" Type="http://schemas.openxmlformats.org/officeDocument/2006/relationships/hyperlink" Target="http://data.aade.gr/eli/pri/law/2019/04/24/4607" TargetMode="External" /><Relationship Id="rId25" Type="http://schemas.openxmlformats.org/officeDocument/2006/relationships/hyperlink" Target="http://data.aade.gr/eli/pri/law/2019/01/29/4589" TargetMode="External" /><Relationship Id="rId26" Type="http://schemas.openxmlformats.org/officeDocument/2006/relationships/hyperlink" Target="http://data.aade.gr/eli/pri/law/2018/10/11/4569" TargetMode="External" /><Relationship Id="rId27" Type="http://schemas.openxmlformats.org/officeDocument/2006/relationships/hyperlink" Target="http://data.aade.gr/eli/pri/law/2021/06/19/4808" TargetMode="External" /><Relationship Id="rId28" Type="http://schemas.openxmlformats.org/officeDocument/2006/relationships/hyperlink" Target="http://data.aade.gr/eli/pri/law/2018/06/14/4549" TargetMode="External" /><Relationship Id="rId29" Type="http://schemas.openxmlformats.org/officeDocument/2006/relationships/hyperlink" Target="http://data.aade.gr/eli/pri/law/2014/07/30/4276"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16/05/27/4389" TargetMode="External" /><Relationship Id="rId31" Type="http://schemas.openxmlformats.org/officeDocument/2006/relationships/hyperlink" Target="http://data.aade.gr/eli/pri/law/2016/05/27/4389" TargetMode="External" /><Relationship Id="rId32" Type="http://schemas.openxmlformats.org/officeDocument/2006/relationships/hyperlink" Target="http://data.aade.gr/eli/pri/law/2014/09/19/4286" TargetMode="External" /><Relationship Id="rId33" Type="http://schemas.openxmlformats.org/officeDocument/2006/relationships/hyperlink" Target="http://data.aade.gr/eli/pri/law/2014/07/30/4276" TargetMode="External" /><Relationship Id="rId34" Type="http://schemas.openxmlformats.org/officeDocument/2006/relationships/hyperlink" Target="http://data.aade.gr/eli/pri/law/2014/07/30/4276" TargetMode="External" /><Relationship Id="rId35" Type="http://schemas.openxmlformats.org/officeDocument/2006/relationships/hyperlink" Target="http://data.aade.gr/eli/pri/law/2014/09/19/4286" TargetMode="External" /><Relationship Id="rId36" Type="http://schemas.openxmlformats.org/officeDocument/2006/relationships/hyperlink" Target="http://data.aade.gr/eli/pri/law/2016/05/27/4389" TargetMode="External" /><Relationship Id="rId37" Type="http://schemas.openxmlformats.org/officeDocument/2006/relationships/hyperlink" Target="http://data.aade.gr/eli/pri/law/2018/06/14/4549" TargetMode="External" /><Relationship Id="rId38" Type="http://schemas.openxmlformats.org/officeDocument/2006/relationships/hyperlink" Target="http://data.aade.gr/eli/pri/law/2016/05/27/4389" TargetMode="External" /><Relationship Id="rId39" Type="http://schemas.openxmlformats.org/officeDocument/2006/relationships/hyperlink" Target="http://data.aade.gr/eli/pri/law/2016/05/27/4389"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15/08/14/4336" TargetMode="External" /><Relationship Id="rId41" Type="http://schemas.openxmlformats.org/officeDocument/2006/relationships/hyperlink" Target="http://data.aade.gr/eli/pri/law/2014/12/24/4316" TargetMode="External" /><Relationship Id="rId42" Type="http://schemas.openxmlformats.org/officeDocument/2006/relationships/hyperlink" Target="http://data.aade.gr/eli/pri/law/2021/06/19/4808" TargetMode="External" /><Relationship Id="rId43" Type="http://schemas.openxmlformats.org/officeDocument/2006/relationships/hyperlink" Target="http://data.aade.gr/eli/pri/law/2020/06/30/4701" TargetMode="External" /><Relationship Id="rId44" Type="http://schemas.openxmlformats.org/officeDocument/2006/relationships/hyperlink" Target="http://data.aade.gr/eli/pri/law/2018/12/03/4579" TargetMode="External" /><Relationship Id="rId45" Type="http://schemas.openxmlformats.org/officeDocument/2006/relationships/hyperlink" Target="http://data.aade.gr/eli/pri/law/2017/06/07/4474" TargetMode="External" /><Relationship Id="rId46" Type="http://schemas.openxmlformats.org/officeDocument/2006/relationships/hyperlink" Target="http://data.aade.gr/eli/pri/law/2016/08/03/4410" TargetMode="External" /><Relationship Id="rId47" Type="http://schemas.openxmlformats.org/officeDocument/2006/relationships/hyperlink" Target="http://data.aade.gr/eli/pri/law/2016/06/06/4393" TargetMode="External" /><Relationship Id="rId48" Type="http://schemas.openxmlformats.org/officeDocument/2006/relationships/hyperlink" Target="http://data.aade.gr/eli/pri/law/2016/05/27/4389" TargetMode="External" /><Relationship Id="rId49" Type="http://schemas.openxmlformats.org/officeDocument/2006/relationships/hyperlink" Target="http://data.aade.gr/eli/pri/law/2016/05/27/4389"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16/05/27/4389" TargetMode="External" /><Relationship Id="rId51" Type="http://schemas.openxmlformats.org/officeDocument/2006/relationships/hyperlink" Target="http://data.aade.gr/eli/pri/law/2016/05/27/4389" TargetMode="External" /><Relationship Id="rId52" Type="http://schemas.openxmlformats.org/officeDocument/2006/relationships/hyperlink" Target="http://data.aade.gr/eli/pri/law/2016/05/27/4389" TargetMode="External" /><Relationship Id="rId53" Type="http://schemas.openxmlformats.org/officeDocument/2006/relationships/hyperlink" Target="http://data.aade.gr/eli/pri/law/2014/12/24/4316" TargetMode="External" /><Relationship Id="rId54" Type="http://schemas.openxmlformats.org/officeDocument/2006/relationships/hyperlink" Target="http://data.aade.gr/eli/pri/law/2014/09/19/4286" TargetMode="External" /><Relationship Id="rId55" Type="http://schemas.openxmlformats.org/officeDocument/2006/relationships/hyperlink" Target="http://data.aade.gr/eli/pri/law/2014/09/19/4286" TargetMode="External" /><Relationship Id="rId56" Type="http://schemas.openxmlformats.org/officeDocument/2006/relationships/hyperlink" Target="http://data.aade.gr/eli/pri/law/2014/09/19/4286" TargetMode="External" /><Relationship Id="rId57" Type="http://schemas.openxmlformats.org/officeDocument/2006/relationships/hyperlink" Target="http://data.aade.gr/eli/pri/law/2014/04/07/4254" TargetMode="External" /><Relationship Id="rId58" Type="http://schemas.openxmlformats.org/officeDocument/2006/relationships/hyperlink" Target="http://data.aade.gr/eli/pri/law/2019/12/12/4646" TargetMode="External" /><Relationship Id="rId59" Type="http://schemas.openxmlformats.org/officeDocument/2006/relationships/hyperlink" Target="http://data.aade.gr/eli/pri/law/2014/12/24/4316"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14/07/30/4276" TargetMode="External" /><Relationship Id="rId61" Type="http://schemas.openxmlformats.org/officeDocument/2006/relationships/hyperlink" Target="http://data.aade.gr/eli/pri/law/2014/12/24/4316" TargetMode="External" /><Relationship Id="rId62" Type="http://schemas.openxmlformats.org/officeDocument/2006/relationships/hyperlink" Target="http://data.aade.gr/eli/pri/law/2014/11/24/4308" TargetMode="External" /><Relationship Id="rId63" Type="http://schemas.openxmlformats.org/officeDocument/2006/relationships/hyperlink" Target="http://data.aade.gr/eli/pri/law/2014/07/30/4276" TargetMode="External" /><Relationship Id="rId64" Type="http://schemas.openxmlformats.org/officeDocument/2006/relationships/hyperlink" Target="http://data.aade.gr/eli/pri/law/2014/07/30/4276" TargetMode="External" /><Relationship Id="rId65" Type="http://schemas.openxmlformats.org/officeDocument/2006/relationships/hyperlink" Target="http://data.aade.gr/eli/pri/law/2014/09/19/4286" TargetMode="External" /><Relationship Id="rId66" Type="http://schemas.openxmlformats.org/officeDocument/2006/relationships/hyperlink" Target="http://data.aade.gr/eli/pri/law/2014/09/19/4286" TargetMode="External" /><Relationship Id="rId67" Type="http://schemas.openxmlformats.org/officeDocument/2006/relationships/hyperlink" Target="http://data.aade.gr/eli/pri/law/2014/09/19/4286" TargetMode="External" /><Relationship Id="rId68" Type="http://schemas.openxmlformats.org/officeDocument/2006/relationships/hyperlink" Target="http://data.aade.gr/eli/pri/law/2014/09/19/4286" TargetMode="External" /><Relationship Id="rId69" Type="http://schemas.openxmlformats.org/officeDocument/2006/relationships/hyperlink" Target="http://data.aade.gr/eli/pri/law/2014/09/19/4286" TargetMode="External" /><Relationship Id="rId7" Type="http://schemas.openxmlformats.org/officeDocument/2006/relationships/hyperlink" Target="http://data.aade.gr/eli/pri/law/2020/12/04/4758" TargetMode="External" /><Relationship Id="rId70" Type="http://schemas.openxmlformats.org/officeDocument/2006/relationships/hyperlink" Target="http://data.aade.gr/eli/pri/law/2014/09/19/4286" TargetMode="External" /><Relationship Id="rId71" Type="http://schemas.openxmlformats.org/officeDocument/2006/relationships/hyperlink" Target="http://data.aade.gr/eli/pri/law/2021/06/19/4808" TargetMode="External" /><Relationship Id="rId72" Type="http://schemas.openxmlformats.org/officeDocument/2006/relationships/hyperlink" Target="http://data.aade.gr/eli/pri/law/2019/07/31/4621" TargetMode="External" /><Relationship Id="rId73" Type="http://schemas.openxmlformats.org/officeDocument/2006/relationships/hyperlink" Target="http://data.aade.gr/eli/pri/law/2019/05/24/4613" TargetMode="External" /><Relationship Id="rId74" Type="http://schemas.openxmlformats.org/officeDocument/2006/relationships/hyperlink" Target="http://data.aade.gr/eli/pri/law/2018/12/03/4579" TargetMode="External" /><Relationship Id="rId75" Type="http://schemas.openxmlformats.org/officeDocument/2006/relationships/hyperlink" Target="http://data.aade.gr/eli/pri/law/2014/09/19/4286" TargetMode="External" /><Relationship Id="rId76" Type="http://schemas.openxmlformats.org/officeDocument/2006/relationships/hyperlink" Target="http://data.aade.gr/eli/pri/law/2014/09/19/4286" TargetMode="External" /><Relationship Id="rId77" Type="http://schemas.openxmlformats.org/officeDocument/2006/relationships/hyperlink" Target="http://data.aade.gr/eli/pri/law/2017/08/01/4484" TargetMode="External" /><Relationship Id="rId78" Type="http://schemas.openxmlformats.org/officeDocument/2006/relationships/hyperlink" Target="http://data.aade.gr/eli/pri/law/2017/08/01/4484" TargetMode="External" /><Relationship Id="rId79" Type="http://schemas.openxmlformats.org/officeDocument/2006/relationships/hyperlink" Target="http://data.aade.gr/eli/pri/law/2021/07/31/4821" TargetMode="External" /><Relationship Id="rId8" Type="http://schemas.openxmlformats.org/officeDocument/2006/relationships/hyperlink" Target="http://data.aade.gr/eli/pri/law/2017/06/07/4474" TargetMode="External" /><Relationship Id="rId80" Type="http://schemas.openxmlformats.org/officeDocument/2006/relationships/hyperlink" Target="http://data.aade.gr/eli/pri/law/2020/09/29/4728" TargetMode="External" /><Relationship Id="rId81" Type="http://schemas.openxmlformats.org/officeDocument/2006/relationships/hyperlink" Target="http://data.aade.gr/eli/pri/law/2020/07/17/4706" TargetMode="External" /><Relationship Id="rId82" Type="http://schemas.openxmlformats.org/officeDocument/2006/relationships/hyperlink" Target="http://data.aade.gr/eli/pri/law/2019/07/31/4621" TargetMode="External" /><Relationship Id="rId83" Type="http://schemas.openxmlformats.org/officeDocument/2006/relationships/hyperlink" Target="http://data.aade.gr/eli/pri/law/2018/06/14/4549" TargetMode="External" /><Relationship Id="rId84" Type="http://schemas.openxmlformats.org/officeDocument/2006/relationships/hyperlink" Target="http://data.aade.gr/eli/pri/law/2018/06/14/4549" TargetMode="External" /><Relationship Id="rId85" Type="http://schemas.openxmlformats.org/officeDocument/2006/relationships/hyperlink" Target="http://data.aade.gr/eli/pri/law/2017/08/01/4484" TargetMode="External" /><Relationship Id="rId86" Type="http://schemas.openxmlformats.org/officeDocument/2006/relationships/hyperlink" Target="http://data.aade.gr/eli/pri/law/2016/08/03/4410" TargetMode="External" /><Relationship Id="rId87" Type="http://schemas.openxmlformats.org/officeDocument/2006/relationships/hyperlink" Target="http://data.aade.gr/eli/pri/law/2015/10/17/4337" TargetMode="External" /><Relationship Id="rId88" Type="http://schemas.openxmlformats.org/officeDocument/2006/relationships/hyperlink" Target="http://data.aade.gr/eli/pri/law/2015/08/14/4336" TargetMode="External" /><Relationship Id="rId89" Type="http://schemas.openxmlformats.org/officeDocument/2006/relationships/hyperlink" Target="http://data.aade.gr/eli/pri/law/2014/09/19/4286" TargetMode="External" /><Relationship Id="rId9" Type="http://schemas.openxmlformats.org/officeDocument/2006/relationships/hyperlink" Target="http://data.aade.gr/eli/pri/law/2016/10/31/4430" TargetMode="External" /><Relationship Id="rId90" Type="http://schemas.openxmlformats.org/officeDocument/2006/relationships/hyperlink" Target="http://data.aade.gr/eli/pri/law/2014/09/19/4286" TargetMode="External" /><Relationship Id="rId91" Type="http://schemas.openxmlformats.org/officeDocument/2006/relationships/hyperlink" Target="http://data.aade.gr/eli/pri/law/2014/08/08/4281" TargetMode="External" /><Relationship Id="rId92" Type="http://schemas.openxmlformats.org/officeDocument/2006/relationships/hyperlink" Target="http://data.aade.gr/eli/pri/law/2014/08/29/4282" TargetMode="External" /><Relationship Id="rId93" Type="http://schemas.openxmlformats.org/officeDocument/2006/relationships/hyperlink" Target="http://data.aade.gr/eli/pri/law/2014/07/30/4276" TargetMode="External" /><Relationship Id="rId94" Type="http://schemas.openxmlformats.org/officeDocument/2006/relationships/hyperlink" Target="http://data.aade.gr/eli/pri/law/2014/03/26/4250" TargetMode="External" /><Relationship Id="rId95" Type="http://schemas.openxmlformats.org/officeDocument/2006/relationships/hyperlink" Target="http://data.aade.gr/eli/pri/law/2014/10/07/4301" TargetMode="External" /><Relationship Id="rId96" Type="http://schemas.openxmlformats.org/officeDocument/2006/relationships/hyperlink" Target="http://data.aade.gr/eli/pri/law/2014/10/07/4301" TargetMode="External" /><Relationship Id="rId97" Type="http://schemas.openxmlformats.org/officeDocument/2006/relationships/hyperlink" Target="http://data.aade.gr/eli/pri/law/2014/10/07/4301" TargetMode="External" /><Relationship Id="rId98" Type="http://schemas.openxmlformats.org/officeDocument/2006/relationships/hyperlink" Target="http://data.aade.gr/eli/pri/law/2014/10/07/4301" TargetMode="External" /><Relationship Id="rId99" Type="http://schemas.openxmlformats.org/officeDocument/2006/relationships/hyperlink" Target="http://data.aade.gr/eli/pri/law/2014/10/07/43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