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22 Δεκεμβρίου 2017</w:t>
      </w:r>
    </w:p>
    <w:p>
      <w:pPr>
        <w:pStyle w:val="enacting"/>
        <w:spacing w:before="120" w:after="0"/>
        <w:rPr>
          <w:lang w:val="el" w:eastAsia="el"/>
        </w:rPr>
      </w:pPr>
      <w:r>
        <w:rPr>
          <w:b/>
          <w:bCs/>
          <w:lang w:val="el" w:eastAsia="el"/>
        </w:rPr>
        <w:t>ΤΕΥΧΟΣΠΡΩΤΟ</w:t>
      </w:r>
    </w:p>
    <w:p>
      <w:pPr>
        <w:pStyle w:val="PreambelText"/>
        <w:spacing w:before="240" w:after="240"/>
        <w:rPr>
          <w:lang w:val="el" w:eastAsia="el"/>
        </w:rPr>
      </w:pPr>
      <w:r>
        <w:rPr>
          <w:lang w:val="el" w:eastAsia="el"/>
        </w:rPr>
        <w:t xml:space="preserve">Αρ. Φύλλου </w:t>
      </w:r>
      <w:r>
        <w:rPr>
          <w:b/>
          <w:bCs/>
          <w:lang w:val="el" w:eastAsia="el"/>
        </w:rPr>
        <w:t>201</w:t>
      </w:r>
    </w:p>
    <w:p>
      <w:pPr>
        <w:pStyle w:val="PreambelText"/>
        <w:spacing w:before="240" w:after="240"/>
        <w:rPr>
          <w:lang w:val="el" w:eastAsia="el"/>
        </w:rPr>
      </w:pPr>
      <w:r>
        <w:rPr>
          <w:b/>
          <w:bCs/>
          <w:lang w:val="el" w:eastAsia="el"/>
        </w:rPr>
        <w:t>ΝΟΜΟΣΥΠ’ ΑΡΙΘΜ.4509</w:t>
      </w:r>
    </w:p>
    <w:p>
      <w:pPr>
        <w:pStyle w:val="PreambelText"/>
        <w:spacing w:before="240" w:after="240"/>
        <w:rPr>
          <w:lang w:val="el" w:eastAsia="el"/>
        </w:rPr>
      </w:pPr>
      <w:r>
        <w:rPr>
          <w:b/>
          <w:bCs/>
          <w:lang w:val="el" w:eastAsia="el"/>
        </w:rPr>
        <w:t>Μέτραθεραπείαςατόμωνπουαπαλλάσσονταιαπό τηνποινήλόγωψυχικήςήδιανοητικήςδιαταραχής καιάλλεςδιατάξεις.</w:t>
      </w:r>
    </w:p>
    <w:p>
      <w:pPr>
        <w:pStyle w:val="PreambelText"/>
        <w:spacing w:before="240" w:after="240"/>
        <w:rPr>
          <w:lang w:val="el" w:eastAsia="el"/>
        </w:rPr>
      </w:pPr>
      <w:r>
        <w:rPr>
          <w:b/>
          <w:bCs/>
          <w:lang w:val="el" w:eastAsia="el"/>
        </w:rPr>
        <w:t>ΟΠΡΟΕΔΡΟΣ ΤΗΣΕΛΛΗΝΙΚΗΣΔΗΜΟΚΡΑΤΙΑΣ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b/>
          <w:bCs/>
          <w:lang w:val="el" w:eastAsia="el"/>
        </w:rPr>
        <w:t>ΜΕΡΟΣΠΡΩΤΟ</w:t>
      </w:r>
    </w:p>
    <w:p>
      <w:pPr>
        <w:pStyle w:val="PreambelText"/>
        <w:spacing w:before="240" w:after="240"/>
        <w:rPr>
          <w:lang w:val="el" w:eastAsia="el"/>
        </w:rPr>
      </w:pPr>
      <w:r>
        <w:rPr>
          <w:b/>
          <w:bCs/>
          <w:lang w:val="el" w:eastAsia="el"/>
        </w:rPr>
        <w:t>ΜΕΤΡΑΘΕΡΑΠΕΙΑΣΑΤΟΜΩΝΠΟΥ</w:t>
      </w:r>
    </w:p>
    <w:p>
      <w:pPr>
        <w:pStyle w:val="PreambelText"/>
        <w:spacing w:before="240" w:after="240"/>
        <w:rPr>
          <w:lang w:val="el" w:eastAsia="el"/>
        </w:rPr>
      </w:pPr>
      <w:r>
        <w:rPr>
          <w:b/>
          <w:bCs/>
          <w:lang w:val="el" w:eastAsia="el"/>
        </w:rPr>
        <w:t>ΑΠΑΛΛΑΣΣΟΝΤΑΙΑΠΟ ΤΗΝΠΟΙΝΗ</w:t>
      </w:r>
    </w:p>
    <w:p>
      <w:pPr>
        <w:pStyle w:val="PreambelText"/>
        <w:spacing w:before="240" w:after="240"/>
        <w:rPr>
          <w:lang w:val="el" w:eastAsia="el"/>
        </w:rPr>
      </w:pPr>
      <w:r>
        <w:rPr>
          <w:b/>
          <w:bCs/>
          <w:lang w:val="el" w:eastAsia="el"/>
        </w:rPr>
        <w:t>ΛΟΓΩΨΥΧΙΚΗΣ</w:t>
      </w:r>
    </w:p>
    <w:p>
      <w:pPr>
        <w:pStyle w:val="PreambelText"/>
        <w:spacing w:before="240" w:after="240"/>
        <w:rPr>
          <w:lang w:val="el" w:eastAsia="el"/>
        </w:rPr>
      </w:pPr>
      <w:r>
        <w:rPr>
          <w:b/>
          <w:bCs/>
          <w:lang w:val="el" w:eastAsia="el"/>
        </w:rPr>
        <w:t>ΉΔΙΑΝΟΗΤΙΚΗΣΔΙΑΤΑΡΑΧΗΣ</w:t>
      </w:r>
    </w:p>
    <w:p>
      <w:pPr>
        <w:pStyle w:val="PreambelText"/>
        <w:spacing w:before="240" w:after="240"/>
        <w:rPr>
          <w:lang w:val="el" w:eastAsia="el"/>
        </w:rPr>
      </w:pPr>
      <w:r>
        <w:rPr>
          <w:b/>
          <w:bCs/>
          <w:lang w:val="el" w:eastAsia="el"/>
        </w:rPr>
        <w:t>ΚΕΦΑΛΑΙΟΑ΄</w:t>
      </w:r>
    </w:p>
    <w:p>
      <w:pPr>
        <w:pStyle w:val="PreambelText"/>
        <w:spacing w:before="240" w:after="240"/>
        <w:rPr>
          <w:lang w:val="el" w:eastAsia="el"/>
        </w:rPr>
      </w:pPr>
      <w:r>
        <w:rPr>
          <w:b/>
          <w:bCs/>
          <w:lang w:val="el" w:eastAsia="el"/>
        </w:rPr>
        <w:t>ΤΡΟΠΟΠΟΙΗΣΕΙΣΔΙΑΤΑΞΕΩΝ</w:t>
      </w:r>
    </w:p>
    <w:p>
      <w:pPr>
        <w:pStyle w:val="PreambelText"/>
        <w:spacing w:before="240" w:after="240"/>
        <w:rPr>
          <w:lang w:val="el" w:eastAsia="el"/>
        </w:rPr>
      </w:pPr>
      <w:r>
        <w:rPr>
          <w:b/>
          <w:bCs/>
          <w:lang w:val="el" w:eastAsia="el"/>
        </w:rPr>
        <w:t>ΤΟΥΠΟΙΝΙΚΟΥΚΩΔΙΚΑ</w:t>
      </w:r>
    </w:p>
    <w:p>
      <w:pPr>
        <w:pStyle w:val="Heading6"/>
        <w:spacing w:before="240" w:after="240"/>
        <w:rPr>
          <w:lang w:val="el" w:eastAsia="el"/>
        </w:rPr>
      </w:pPr>
      <w:r>
        <w:rPr>
          <w:rStyle w:val="article-num"/>
          <w:b/>
          <w:bCs/>
          <w:lang w:val="el" w:eastAsia="el"/>
        </w:rPr>
        <w:t>Άρθρο1</w:t>
      </w:r>
    </w:p>
    <w:p>
      <w:pPr>
        <w:spacing w:before="240" w:after="240"/>
        <w:rPr>
          <w:lang w:val="el" w:eastAsia="el"/>
        </w:rPr>
      </w:pPr>
      <w:r>
        <w:rPr>
          <w:lang w:val="el" w:eastAsia="el"/>
        </w:rPr>
        <w:t>Το άρθρο 69 του Ποινικού Κώδικα αντικαθίσταται ως εξής:</w:t>
      </w:r>
    </w:p>
    <w:p>
      <w:pPr>
        <w:spacing w:before="240" w:after="240"/>
        <w:rPr>
          <w:lang w:val="el" w:eastAsia="el"/>
        </w:rPr>
      </w:pPr>
      <w:r>
        <w:rPr>
          <w:lang w:val="el" w:eastAsia="el"/>
        </w:rPr>
        <w:t>«Άρθρο 69</w:t>
      </w:r>
    </w:p>
    <w:p>
      <w:pPr>
        <w:spacing w:before="240" w:after="240"/>
        <w:rPr>
          <w:lang w:val="el" w:eastAsia="el"/>
        </w:rPr>
      </w:pPr>
      <w:r>
        <w:rPr>
          <w:lang w:val="el" w:eastAsia="el"/>
        </w:rPr>
        <w:t>Μέτρα θεραπείας ατόμων που</w:t>
      </w:r>
    </w:p>
    <w:p>
      <w:pPr>
        <w:spacing w:before="240" w:after="240"/>
        <w:rPr>
          <w:lang w:val="el" w:eastAsia="el"/>
        </w:rPr>
      </w:pPr>
      <w:r>
        <w:rPr>
          <w:lang w:val="el" w:eastAsia="el"/>
        </w:rPr>
        <w:t>απαλλάσσονται από την ποινή λόγω ψυχικής</w:t>
      </w:r>
    </w:p>
    <w:p>
      <w:pPr>
        <w:spacing w:before="240" w:after="240"/>
        <w:rPr>
          <w:lang w:val="el" w:eastAsia="el"/>
        </w:rPr>
      </w:pPr>
      <w:r>
        <w:rPr>
          <w:lang w:val="el" w:eastAsia="el"/>
        </w:rPr>
        <w:t>ή διανοητικής διαταραχής</w:t>
      </w:r>
    </w:p>
    <w:p>
      <w:pPr>
        <w:spacing w:before="240" w:after="240"/>
        <w:rPr>
          <w:lang w:val="el" w:eastAsia="el"/>
        </w:rPr>
      </w:pPr>
      <w:r>
        <w:rPr>
          <w:lang w:val="el" w:eastAsia="el"/>
        </w:rPr>
        <w:t>1. Αν κάποιος που τέλεσε αξιόποινη πράξη, η οποία απειλείται με ποινή στερητική της ελευθερίας τουλάχιστον ενός (1) έτους, απαλλάχθηκε από την ποινή λόγω ψυχικής ή διανοητικής διαταραχής (άρθρο 34), το δικαστήριο διατάσσει κατάλληλο για τη θεραπεία του μέτρο, εφόσον κρίνει ότι, εξαιτίας της κατάστασής του, υπάρχει κατά το χρόνο έκδοσης της απόφασης κίνδυνος, αν αφε- θεί ελεύθερος, να τελέσει και άλλα τουλάχιστον ανάλογης βαρύτητας εγκλήματα. Η διάταξη της απόφασης που αφορά το θεραπευτικό μέτρο εκτελείται με φροντίδα της εισαγγελικής αρχής.</w:t>
      </w:r>
    </w:p>
    <w:p>
      <w:pPr>
        <w:spacing w:before="240" w:after="240"/>
        <w:rPr>
          <w:lang w:val="el" w:eastAsia="el"/>
        </w:rPr>
      </w:pPr>
      <w:r>
        <w:rPr>
          <w:lang w:val="el" w:eastAsia="el"/>
        </w:rPr>
        <w:t>2. Η παράγραφος 1 ισχύει για όλα τα εγκλήματα κατά της ζωής ή της σωματικής ακεραιότητας που απειλούνται με ποινή στερητική της ελευθερίας τουλάχιστον τριών (3) μηνών. Δεν ισχύει για τα εγκλήματα κατά της ιδιοκτησίας και της περιουσίας που δεν εμπεριέχουν χρήση βίας ή απειλή βίας.</w:t>
      </w:r>
    </w:p>
    <w:p>
      <w:pPr>
        <w:spacing w:before="240" w:after="240"/>
        <w:rPr>
          <w:lang w:val="el" w:eastAsia="el"/>
        </w:rPr>
      </w:pPr>
      <w:r>
        <w:rPr>
          <w:lang w:val="el" w:eastAsia="el"/>
        </w:rPr>
        <w:t>3. Κατάλληλα θεραπευτικά μέτρα είναι: (α) η νοσηλεία σε ειδικό τμήμα δημόσιου ψυχιατρικού ή γενικού νοσοκομείου, (β) η νοσηλεία σε ψυχιατρικό τμήμα δημόσιου ψυχιατρικού ή γενικού νοσοκομείου και (γ) η υποχρεωτική θεραπεία και ψυχιατρική παρακολούθηση κατά τακτά χρονικά διαστήματα σε κατάλληλη εξωνοσοκομειακή Μονάδα Ψυχικής Υγείας ή εξωτερικά ιατρεία δημόσιου ψυχιατρικού ή γενικού νοσοκομείου.</w:t>
      </w:r>
    </w:p>
    <w:p>
      <w:pPr>
        <w:spacing w:before="240" w:after="240"/>
        <w:rPr>
          <w:lang w:val="el" w:eastAsia="el"/>
        </w:rPr>
      </w:pPr>
      <w:r>
        <w:rPr>
          <w:lang w:val="el" w:eastAsia="el"/>
        </w:rPr>
        <w:t>4. Οι προϋποθέσεις επιβολής του μέτρου βεβαιώνονται με μία τουλάχιστον πραγματογνωμοσύνη που διενεργείται αμέσως μετά τη σύλληψη και με άλλη μία τουλάχιστον πραγματογνωμοσύνη που διενεργείται όσο το δυνατό πλησιέστερα προς τη δικάσιμο, με μέριμνα του εισαγγελέα του δικαστηρίου στο οποίο εισάγεται προς εκδίκαση η υπόθεση. Οι πραγματογνωμοσύνες διενεργούνται από πραγματογνώμονα που επιλέγεται, κατά προτίμηση, από τον κατάλογο που τηρείται στο οικείο Πρωτοδικείο. Στις πραγματογνωμοσύνες προτείνεται και το τυχόν κατάλληλο μέτρο θεραπείας.».</w:t>
      </w:r>
    </w:p>
    <w:p>
      <w:pPr>
        <w:pStyle w:val="Heading6"/>
        <w:spacing w:before="240" w:after="240"/>
        <w:rPr>
          <w:lang w:val="el" w:eastAsia="el"/>
        </w:rPr>
      </w:pPr>
      <w:r>
        <w:rPr>
          <w:rStyle w:val="article-num"/>
          <w:b/>
          <w:bCs/>
          <w:lang w:val="el" w:eastAsia="el"/>
        </w:rPr>
        <w:t>Άρθρο2</w:t>
      </w:r>
    </w:p>
    <w:p>
      <w:pPr>
        <w:spacing w:before="240" w:after="240"/>
        <w:rPr>
          <w:lang w:val="el" w:eastAsia="el"/>
        </w:rPr>
      </w:pPr>
      <w:r>
        <w:rPr>
          <w:lang w:val="el" w:eastAsia="el"/>
        </w:rPr>
        <w:t>Το άρθρο 70 του Ποινικού Κώδικα αντικαθίσταται ως εξής:</w:t>
      </w:r>
    </w:p>
    <w:p>
      <w:pPr>
        <w:spacing w:before="240" w:after="240"/>
        <w:rPr>
          <w:lang w:val="el" w:eastAsia="el"/>
        </w:rPr>
      </w:pPr>
      <w:r>
        <w:rPr>
          <w:lang w:val="el" w:eastAsia="el"/>
        </w:rPr>
        <w:t>«Άρθρο 70</w:t>
      </w:r>
    </w:p>
    <w:p>
      <w:pPr>
        <w:spacing w:before="240" w:after="240"/>
        <w:rPr>
          <w:lang w:val="el" w:eastAsia="el"/>
        </w:rPr>
      </w:pPr>
      <w:r>
        <w:rPr>
          <w:lang w:val="el" w:eastAsia="el"/>
        </w:rPr>
        <w:t>Διάρκεια του θεραπευτικού μέτρου</w:t>
      </w:r>
    </w:p>
    <w:p>
      <w:pPr>
        <w:spacing w:before="240" w:after="240"/>
        <w:rPr>
          <w:lang w:val="el" w:eastAsia="el"/>
        </w:rPr>
      </w:pPr>
      <w:r>
        <w:rPr>
          <w:lang w:val="el" w:eastAsia="el"/>
        </w:rPr>
        <w:t>1 . Στην απόφαση που διατάσσει το θεραπευτικό μέτρο ορίζεται ο μέγιστος χρόνος της διάρκειάς του, ο οποίος δεν μπορεί να υπερβαίνει τα δύο (2) έτη για τα πλημμελήματα και τα πέντε (5) έτη για τα κακουργήματα. Ένα (1) μήνα τουλάχιστον πριν από τη συμπλήρωση του χρόνου αυτού, το Τριμελές Πλημμελειοδικείο στην περιφέρεια του οποίου εκτελείται το θεραπευτικό μέτρο, μπορεί, με ειδικά αιτιολογημένη απόφαση, να διατάξει την παράταση του μέτρου ή την αντικατάστασή του με άλλο για τον ίδιο κατά ανώτατο όριο χρόνο, εφόσον τούτο επιβάλλεται για τις ανάγκες της θεραπείας και εξακολουθούν να υπάρχουν οι προϋποθέσεις της παραγράφου 1 του άρθρου 69. Πριν από την έκδοση της απόφασης, το δικαστήριο καλεί τον θεραπευόμενο και τον συνήγορό του, καθώς και τη διεύθυνση της μονάδας όπου εκτελείται το μέτρο, να διατυπώσουν τις απόψεις τους. Κατ’ εξαίρεση είναι δυνατή η παράταση του χρόνου διάρκειας του θεραπευτικού μέτρου πέραν των ανωτάτων χρονικών ορίων, με τη διαδικασία και για τους λόγους που προβλέπονται στο δεύτερο και</w:t>
      </w:r>
    </w:p>
    <w:p>
      <w:pPr>
        <w:spacing w:before="240" w:after="240"/>
        <w:rPr>
          <w:lang w:val="el" w:eastAsia="el"/>
        </w:rPr>
      </w:pPr>
      <w:r>
        <w:rPr>
          <w:lang w:val="el" w:eastAsia="el"/>
        </w:rPr>
        <w:t>«Και επειδή</w:t>
      </w:r>
    </w:p>
    <w:p>
      <w:pPr>
        <w:spacing w:before="240" w:after="240"/>
        <w:rPr>
          <w:lang w:val="el" w:eastAsia="el"/>
        </w:rPr>
      </w:pPr>
      <w:r>
        <w:rPr>
          <w:lang w:val="el" w:eastAsia="el"/>
        </w:rPr>
        <w:t>- Οι φυσικές καταστροφές του Νοεμβρίου 2017 είχαν ως αποτέλεσμα την απώλεια ανθρώπινων ζωών.</w:t>
      </w:r>
    </w:p>
    <w:p>
      <w:pPr>
        <w:spacing w:before="240" w:after="240"/>
        <w:rPr>
          <w:lang w:val="el" w:eastAsia="el"/>
        </w:rPr>
      </w:pPr>
      <w:r>
        <w:rPr>
          <w:lang w:val="el" w:eastAsia="el"/>
        </w:rPr>
        <w:t>- Προκλήθηκαν σημαντικές και εκτεταμένες καταστροφές τους τελευταίους τέσσερις μήνες του 2017 σε διάφορες περιοχές της χώρας.</w:t>
      </w:r>
    </w:p>
    <w:p>
      <w:pPr>
        <w:spacing w:before="240" w:after="240"/>
        <w:rPr>
          <w:lang w:val="el" w:eastAsia="el"/>
        </w:rPr>
      </w:pPr>
      <w:r>
        <w:rPr>
          <w:lang w:val="el" w:eastAsia="el"/>
        </w:rPr>
        <w:t>- Η ανάκαμψη και αποκατάσταση της κοινωνικής και επαγγελματικής ζωής των περιοχών που έχουν πληγεί πρέπει να είναι σύντομη.</w:t>
      </w:r>
    </w:p>
    <w:p>
      <w:pPr>
        <w:spacing w:before="240" w:after="240"/>
        <w:rPr>
          <w:lang w:val="el" w:eastAsia="el"/>
        </w:rPr>
      </w:pPr>
      <w:r>
        <w:rPr>
          <w:lang w:val="el" w:eastAsia="el"/>
        </w:rPr>
        <w:t>- Σύμφωνα με το άρθρο 4 του ν. 4501/2017 (Α΄178) χορηγείται επίδομα προς πληγέντα φυσικά πρόσωπα και επιχειρήσεις από τις φυσικές καταστροφές των τελευταίων τεσσάρων μηνών του 2017 στους Δήμους Σαμοθράκης, Σύμης, Αγιάς Λάρισας, Τεμπών Λάρισας, Τρικαίων, Καλαμπάκας Τρικάλων, Φαρκαδόνας Τρικάλων, Πύλης Τρικάλων, Κατερίνης, Χανίων, Πλατανιά Χανίων, Αποκορώνου Χανίων, Κέρκυρας και στους πληγέντες Δήμους της Περιφερειακής Ενότητας Δυτικής Αττικής και της Περιφερικής Ενότητας Αιτωλοακαρνανίας, το οποίο ανέρχεται στο ποσό των πέντε χιλιάδων (5.000) ευρώ ανά κατοικία και οκτώ χιλιάδων (8.000) ευρώ ανά επιχείρηση, αποφασίζουμε:</w:t>
      </w:r>
    </w:p>
    <w:p>
      <w:pPr>
        <w:spacing w:before="240" w:after="240"/>
        <w:rPr>
          <w:lang w:val="el" w:eastAsia="el"/>
        </w:rPr>
      </w:pPr>
      <w:r>
        <w:rPr>
          <w:lang w:val="el" w:eastAsia="el"/>
        </w:rPr>
        <w:t>Τον καθορισμό της διαδικασίας χορήγησης επιδόματος, ως εφάπαξ ενίσχυση, προς πληγέντα φυσικά πρόσωπα και επιχειρήσεις από τις φυσικές καταστροφές των τελευταίων τεσσάρων μηνών του 2017 και ειδικότερα από: α) τις πλημμύρες της 25ης και 26ης Σεπτεμβρίου 2017 στο Δήμο Σαμοθράκης της Περιφερειακής Ενότητας Έβρου, β) την πλημμύρα της 13ης Νοεμβρίου 2017 στο Δήμο Σύμης της Περιφερειακής Ενότητας Ρόδου, γ) τις πλημμύρες της 15ης -17ης Νοεμβρίου 2017 στους Δήμους Αγιάς και Τεμπών της Περιφερειακής Ενότητας Λάρισας, δ) τις πλημμύρες της 16ης Νοεμβρίου 2017 στους Δήμους Τρικαίων, Καλαμπάκας, Φαρκαδόνας και Πύλης της Περιφερειακής Ενότητας Τρικάλων, ε) τις πλημμύρες της 16ης και 17ης Νοεμβρίου 2017 στο Δήμο Κατερίνης της Περιφερειακής Ενότητας Πιερίας, στ) τις πλημμύρες της 11ης Φεβρουάριου 2017 και της 26ης Οκτωβρίου 2017 στους Δήμους Πλατανιά, Αποκορώνου και Χανίων της Περιφερειακής Ενότητας Χανίων, ζ) τις πλημμύρες της 11ης Νοεμβρίου 2017 στο Δήμο Κέρκυρας της Περιφερειακής Ενότητας Κέρκυρας, η) την πλημμύρα της 15ης Νοεμβρίου 2017 στους πληγέντες Δήμους της Περιφερειακής Ενότητας Δυτικής Αττικής, θ) τις πλημμύρες της 1ης και της 2ης Δεκεμβρίου του 2017 στους Δήμους της Περιφερειακής Ενότητας Αιτωλοακαρνανίας και της Περιφερειακής Ενότητας Πρεβέζης, βάσει των διατάξεων του άρθρου 4 του ν. 4501/2017 (Α΄178).».</w:t>
      </w:r>
    </w:p>
    <w:p>
      <w:pPr>
        <w:pStyle w:val="Heading6"/>
        <w:spacing w:before="240" w:after="240"/>
        <w:rPr>
          <w:lang w:val="el" w:eastAsia="el"/>
        </w:rPr>
      </w:pPr>
      <w:r>
        <w:rPr>
          <w:rStyle w:val="article-num"/>
          <w:b/>
          <w:bCs/>
          <w:lang w:val="el" w:eastAsia="el"/>
        </w:rPr>
        <w:t>Άρθρο76</w:t>
      </w:r>
    </w:p>
    <w:p>
      <w:pPr>
        <w:pStyle w:val="MainText"/>
        <w:spacing w:before="120" w:after="0"/>
        <w:rPr>
          <w:lang w:val="el" w:eastAsia="el"/>
        </w:rPr>
      </w:pPr>
      <w:r>
        <w:rPr>
          <w:b/>
          <w:bCs/>
          <w:lang w:val="el" w:eastAsia="el"/>
        </w:rPr>
        <w:t>1.</w:t>
      </w:r>
      <w:r>
        <w:rPr>
          <w:lang w:val="el" w:eastAsia="el"/>
        </w:rPr>
        <w:t xml:space="preserve"> Στην παρ. 2 του άρθρου 5 του ν. 4244/2014 (Α΄ 60) οι λέξεις «μέχρι 31.12.2017» αντικαθίστανται με τις λέξεις «μέχρι 31.12.2018».</w:t>
      </w:r>
    </w:p>
    <w:p>
      <w:pPr>
        <w:pStyle w:val="MainText"/>
        <w:spacing w:before="120" w:after="0"/>
        <w:rPr>
          <w:lang w:val="el" w:eastAsia="el"/>
        </w:rPr>
      </w:pPr>
      <w:r>
        <w:rPr>
          <w:b/>
          <w:bCs/>
          <w:lang w:val="el" w:eastAsia="el"/>
        </w:rPr>
        <w:t>2.</w:t>
      </w:r>
      <w:r>
        <w:rPr>
          <w:lang w:val="el" w:eastAsia="el"/>
        </w:rPr>
        <w:t xml:space="preserve"> Στο εδάφιο γ΄ της περίπτωσης 2 της υποπαραγράφου ΙΑ.2 της παρ. ΙΑ΄ του άρθρου πρώτου του ν. 4254 (Α΄ 85) οι λέξεις «μέχρι 31.12.2017» αντικαθίστανται με τις λέξεις «μέχρι 31.12.2018».</w:t>
      </w:r>
    </w:p>
    <w:p>
      <w:pPr>
        <w:pStyle w:val="Heading6"/>
        <w:spacing w:before="240" w:after="240"/>
        <w:rPr>
          <w:lang w:val="el" w:eastAsia="el"/>
        </w:rPr>
      </w:pPr>
      <w:r>
        <w:rPr>
          <w:rStyle w:val="article-num"/>
          <w:b/>
          <w:bCs/>
          <w:lang w:val="el" w:eastAsia="el"/>
        </w:rPr>
        <w:t>Άρθρο77</w:t>
      </w:r>
    </w:p>
    <w:p>
      <w:pPr>
        <w:pStyle w:val="MainText"/>
        <w:spacing w:before="120" w:after="0"/>
        <w:rPr>
          <w:lang w:val="el" w:eastAsia="el"/>
        </w:rPr>
      </w:pPr>
      <w:r>
        <w:rPr>
          <w:b/>
          <w:bCs/>
          <w:lang w:val="el" w:eastAsia="el"/>
        </w:rPr>
        <w:t>1.</w:t>
      </w:r>
      <w:r>
        <w:rPr>
          <w:lang w:val="el" w:eastAsia="el"/>
        </w:rPr>
        <w:t xml:space="preserve"> Στο άρθρο 100 του ν. 4172/2013 (Α΄ 176) προστίθεται παράγραφος 9 ως εξής:</w:t>
      </w:r>
    </w:p>
    <w:p>
      <w:pPr>
        <w:spacing w:before="240" w:after="240"/>
        <w:rPr>
          <w:lang w:val="el" w:eastAsia="el"/>
        </w:rPr>
      </w:pPr>
      <w:r>
        <w:rPr>
          <w:lang w:val="el" w:eastAsia="el"/>
        </w:rPr>
        <w:t>«9.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w:t>
      </w:r>
    </w:p>
    <w:p>
      <w:pPr>
        <w:pStyle w:val="MainText"/>
        <w:spacing w:before="120" w:after="0"/>
        <w:rPr>
          <w:lang w:val="el" w:eastAsia="el"/>
        </w:rPr>
      </w:pPr>
      <w:r>
        <w:rPr>
          <w:b/>
          <w:bCs/>
          <w:lang w:val="el" w:eastAsia="el"/>
        </w:rPr>
        <w:t>2.</w:t>
      </w:r>
      <w:r>
        <w:rPr>
          <w:lang w:val="el" w:eastAsia="el"/>
        </w:rPr>
        <w:t xml:space="preserve"> Με απόφαση της Συγκλήτου του Εθνικού και Καποδι- στριακού Πανεπιστημίου Αθηνών επιτρέπεται η εγκατάσταση και η λειτουργία στο «ΕΥΓΕΝΙΔΕΙΟ ΘΕΡΑΠΕΥΤΗΡΙΟ ΑΓΙΑ ΤΡΙΑΣ ΑΝΩΝΥΜΗ ΕΤΑΙΡΕΙΑ» νέων κλινικών και εργαστηρίων, καθώς και μονάδων των ήδη λειτουργούντων κλινικών και εργαστηρίων της Ιατρικής Σχολής και εν γένει της Σχολής Επιστημών Υγείας του Εθνικού και Καποδι- στριακού Πανεπιστημίου Αθηνών, εφόσον υφίστανται οι προϋποθέσεις της παρ. 4 του άρθρου 5 του ν. 3204/2003 (Α΄296), όπως ισχύει. Η διαδικασία εγκατάστασης και ο κανονισμός λειτουργίας των ανωτέρω μονάδων των ήδη λειτουργούντων κλινικών και εργαστηρίων της Σχολής Επιστημών Υγείας του Ε.Κ.Π.Α. εγκρίνεται από την Πανεπιστημιακή Σύγκλητο μετά από σύμφωνη γνώμη του Δ.Σ. του ΕΥΓΕΝΙΔΕΙΟΥ ΘΕΡΑΠΕΥΤΗΡΙΟΥ ΑΓΙΑ ΤΡΙΑΣ Α.Ε.. Η σχετική Πράξη Πρύτανη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Η ισχύς του παρόντος άρθρου αρχίζει την 1.1.2018.</w:t>
      </w:r>
    </w:p>
    <w:p>
      <w:pPr>
        <w:pStyle w:val="Heading6"/>
        <w:spacing w:before="240" w:after="240"/>
        <w:rPr>
          <w:lang w:val="el" w:eastAsia="el"/>
        </w:rPr>
      </w:pPr>
      <w:r>
        <w:rPr>
          <w:rStyle w:val="article-num"/>
          <w:b/>
          <w:bCs/>
          <w:lang w:val="el" w:eastAsia="el"/>
        </w:rPr>
        <w:t>Άρθρο78</w:t>
      </w:r>
    </w:p>
    <w:p>
      <w:pPr>
        <w:spacing w:before="240" w:after="240"/>
        <w:rPr>
          <w:lang w:val="el" w:eastAsia="el"/>
        </w:rPr>
      </w:pPr>
      <w:r>
        <w:rPr>
          <w:lang w:val="el" w:eastAsia="el"/>
        </w:rPr>
        <w:t>Στο άρθρο 13 του ν. 4484/2017 (Α΄ 110) προστίθεται παράγραφος ως εξής:</w:t>
      </w:r>
    </w:p>
    <w:p>
      <w:pPr>
        <w:spacing w:before="240" w:after="240"/>
        <w:rPr>
          <w:lang w:val="el" w:eastAsia="el"/>
        </w:rPr>
      </w:pPr>
      <w:r>
        <w:rPr>
          <w:lang w:val="el" w:eastAsia="el"/>
        </w:rPr>
        <w:t>«Κτίσματα μετά του αναλογούντος σε αυτά οικοπέδου, τα οποία βρίσκονται εντός ορίων του Δήμου Καλυμνίων της Περιφέρειας Νοτίου Αιγαίου και έχουν αποδεδειγμένα υποστεί ζημιές από το σεισμό της 21ης Ιουλίου 2017 απαλλάσσονται από τον ΕΝ.Φ.Ι.Α. για τα έτη 2017 και 2018.».</w:t>
      </w:r>
    </w:p>
    <w:p>
      <w:pPr>
        <w:pStyle w:val="Heading6"/>
        <w:spacing w:before="240" w:after="240"/>
        <w:rPr>
          <w:lang w:val="el" w:eastAsia="el"/>
        </w:rPr>
      </w:pPr>
      <w:r>
        <w:rPr>
          <w:rStyle w:val="article-num"/>
          <w:b/>
          <w:bCs/>
          <w:lang w:val="el" w:eastAsia="el"/>
        </w:rPr>
        <w:t>Άρθρο79</w:t>
      </w:r>
    </w:p>
    <w:p>
      <w:pPr>
        <w:spacing w:before="240" w:after="240"/>
        <w:rPr>
          <w:lang w:val="el" w:eastAsia="el"/>
        </w:rPr>
      </w:pPr>
      <w:r>
        <w:rPr>
          <w:lang w:val="el" w:eastAsia="el"/>
        </w:rPr>
        <w:t>Στο τέλος της παρ. 3 του άρθρου 17 του ν. 4481/2017 προστίθενται εδάφια ως εξής:</w:t>
      </w:r>
    </w:p>
    <w:p>
      <w:pPr>
        <w:spacing w:before="240" w:after="240"/>
        <w:rPr>
          <w:lang w:val="el" w:eastAsia="el"/>
        </w:rPr>
      </w:pPr>
      <w:r>
        <w:rPr>
          <w:lang w:val="el" w:eastAsia="el"/>
        </w:rPr>
        <w:t>«Τα έσοδα του Οργανισμού Συλλογικής Διαχείρισης ή της Ανεξάρτητης Οντότητας Διαχείρισης από τα πνευματικά δικαιώματα ή τα έσοδα που προκύπτουν από την επένδυση των εσόδων από τα δικαιώματα, τα οποία προορίζονται αποκλειστικά για τη διανομή, εξαιρούνται ρητώς από τις διατάξεις του άρθρου 46 του ν. 4174/2013.</w:t>
      </w:r>
    </w:p>
    <w:p>
      <w:pPr>
        <w:spacing w:before="240" w:after="240"/>
        <w:rPr>
          <w:lang w:val="el" w:eastAsia="el"/>
        </w:rPr>
      </w:pPr>
      <w:r>
        <w:rPr>
          <w:lang w:val="el" w:eastAsia="el"/>
        </w:rPr>
        <w:t>Τα προς διανομή ποσά είναι ακατάσχετα, κατά παρέκκλιση κάθε άλλης αντίθετης διάταξης, δεν δεσμεύονται και δεν συμψηφίζονται με βεβαιωμένα χρέη στη Φορολογική Διοίκηση και στο υπόλοιπο Δημόσιο, τα ασφαλιστικά ταμεία ή τα πιστωτικά ιδρύματα, όσον αφορά τον Οργανισμό Συλλογικής Διαχείρισης ή την Ανεξάρτητη Οντότητα Διαχείρισης.</w:t>
      </w:r>
    </w:p>
    <w:p>
      <w:pPr>
        <w:spacing w:before="240" w:after="240"/>
        <w:rPr>
          <w:lang w:val="el" w:eastAsia="el"/>
        </w:rPr>
      </w:pPr>
      <w:r>
        <w:rPr>
          <w:lang w:val="el" w:eastAsia="el"/>
        </w:rPr>
        <w:t>Τυχόν μέτρα διασφάλισης των οφειλών στο Δημόσιο, που έχουν ήδη επιβληθεί κατά του Οργανισμού Συλλογικής Διαχείρισης ή της Ανεξάρτητης Οντότητας Διαχείρισης, σύμφωνα με τις διατάξεις του ν. 4174/2013, για ίδιες οφειλές κατά του Δημοσίου, αίρονται αυτοδικαίως.».</w:t>
      </w:r>
    </w:p>
    <w:p>
      <w:pPr>
        <w:pStyle w:val="Heading6"/>
        <w:spacing w:before="240" w:after="240"/>
        <w:rPr>
          <w:lang w:val="el" w:eastAsia="el"/>
        </w:rPr>
      </w:pPr>
      <w:r>
        <w:rPr>
          <w:b/>
          <w:bCs/>
          <w:lang w:val="el" w:eastAsia="el"/>
        </w:rPr>
        <w:t>Άρθρο80</w:t>
      </w:r>
    </w:p>
    <w:p>
      <w:pPr>
        <w:pStyle w:val="Heading6"/>
        <w:spacing w:before="240" w:after="240"/>
        <w:rPr>
          <w:lang w:val="el" w:eastAsia="el"/>
        </w:rPr>
      </w:pPr>
      <w:r>
        <w:rPr>
          <w:b/>
          <w:bCs/>
          <w:lang w:val="el" w:eastAsia="el"/>
        </w:rPr>
        <w:t>Έναρξηισχύος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ΠΡΟΚΟΠΙΟΣΒ.ΠΑΥΛΟΠΟΥΛΟΣ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ΠΑΝΑΓΙΩΤΗΣΣΚΟΥΡΛΕΤΗΣ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b/>
          <w:bCs/>
          <w:lang w:val="el" w:eastAsia="el"/>
        </w:rPr>
        <w:t>ΑΛΕΞΑΝΔΡΟΣΧΑΡΙΤΣΗΣ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ΕΥΤΥΧΙΑΑΧΤΣΙΟΓΛΟΥ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b/>
          <w:bCs/>
          <w:lang w:val="el" w:eastAsia="el"/>
        </w:rPr>
        <w:t>ΣΤΑΥΡΟΣΚΟΝΤΟΝΗΣ</w:t>
      </w:r>
    </w:p>
    <w:p>
      <w:pPr>
        <w:spacing w:before="240" w:after="240"/>
        <w:rPr>
          <w:lang w:val="el" w:eastAsia="el"/>
        </w:rPr>
      </w:pPr>
      <w:r>
        <w:rPr>
          <w:lang w:val="el" w:eastAsia="el"/>
        </w:rPr>
        <w:t>Υφυπουργός Οικονομικών ΑΙΚΑΤΕΡΙΝΗΠΑΠΑΝΑΤΣΙΟΥ</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ΟΛΓΑ ΓΕΡΟΒΑΣΙΛΗ</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ΕΥΑΓΓΕΛΟΣΑΠΟΣΤΟΛΟΥ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b/>
          <w:bCs/>
          <w:lang w:val="el" w:eastAsia="el"/>
        </w:rPr>
        <w:t>ΝΙΚΟΛΑΟΣΤΟΣΚΑΣ</w:t>
      </w:r>
    </w:p>
    <w:p>
      <w:pPr>
        <w:spacing w:before="240" w:after="240"/>
        <w:rPr>
          <w:lang w:val="el" w:eastAsia="el"/>
        </w:rPr>
      </w:pPr>
      <w:r>
        <w:rPr>
          <w:lang w:val="el" w:eastAsia="el"/>
        </w:rPr>
        <w:t>Εθνικής Άμυνας ΠΑΝΑΓΙΩΤΗΣΚΑΜΜΕΝΟΣ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b/>
          <w:bCs/>
          <w:lang w:val="el" w:eastAsia="el"/>
        </w:rPr>
        <w:t>ΟΥΡΑΝΙΑΑΝΤΩΝΟΠΟΥΛΟΥ</w:t>
      </w:r>
    </w:p>
    <w:p>
      <w:pPr>
        <w:spacing w:before="240" w:after="240"/>
        <w:rPr>
          <w:lang w:val="el" w:eastAsia="el"/>
        </w:rPr>
      </w:pPr>
      <w:r>
        <w:rPr>
          <w:lang w:val="el" w:eastAsia="el"/>
        </w:rPr>
        <w:t>Οικονομικών ΕΥΚΛΕΙΔΗΣΤΣΑΚΑΛΩΤΟΣ</w:t>
      </w:r>
    </w:p>
    <w:p>
      <w:pPr>
        <w:spacing w:before="240" w:after="240"/>
        <w:rPr>
          <w:lang w:val="el" w:eastAsia="el"/>
        </w:rPr>
      </w:pPr>
      <w:r>
        <w:rPr>
          <w:lang w:val="el" w:eastAsia="el"/>
        </w:rPr>
        <w:t>Υγείας ΑΝΔΡΕΑΣΞΑΝΘΟΣ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ΓΕΩΡΓΙΟΣΣΤΑΘΑΚΗΣ</w:t>
      </w:r>
    </w:p>
    <w:p>
      <w:pPr>
        <w:spacing w:before="240" w:after="240"/>
        <w:rPr>
          <w:lang w:val="el" w:eastAsia="el"/>
        </w:rPr>
      </w:pPr>
      <w:r>
        <w:rPr>
          <w:lang w:val="el" w:eastAsia="el"/>
        </w:rPr>
        <w:t>Οικονομίας και Ανάπτυξης</w:t>
      </w:r>
    </w:p>
    <w:p>
      <w:pPr>
        <w:spacing w:before="240" w:after="240"/>
        <w:rPr>
          <w:lang w:val="el" w:eastAsia="el"/>
        </w:rPr>
      </w:pPr>
      <w:r>
        <w:rPr>
          <w:b/>
          <w:bCs/>
          <w:lang w:val="el" w:eastAsia="el"/>
        </w:rPr>
        <w:t>ΔΗΜΟΣΠΑΠΑΔΗΜΗΤΡΙΟΥ</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b/>
          <w:bCs/>
          <w:lang w:val="el" w:eastAsia="el"/>
        </w:rPr>
        <w:t>ΔΗΜΗΤΡΙΟΣΒΙΤΣΑΣ</w:t>
      </w:r>
    </w:p>
    <w:p>
      <w:pPr>
        <w:spacing w:before="240" w:after="240"/>
        <w:rPr>
          <w:lang w:val="el" w:eastAsia="el"/>
        </w:rPr>
      </w:pPr>
      <w:r>
        <w:rPr>
          <w:lang w:val="el" w:eastAsia="el"/>
        </w:rPr>
        <w:t>Υφυπουργός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ΑΝΑΣΤΑΣΙΟΣΠΕΤΡΟΠΟΥΛΟΣ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ΓΕΩΡΓΙΟΣΧΟΥΛΙΑΡΑΚΗΣ</w:t>
      </w:r>
    </w:p>
    <w:p>
      <w:pPr>
        <w:spacing w:before="240" w:after="240"/>
        <w:rPr>
          <w:lang w:val="el" w:eastAsia="el"/>
        </w:rPr>
      </w:pPr>
      <w:r>
        <w:rPr>
          <w:lang w:val="el" w:eastAsia="el"/>
        </w:rPr>
        <w:t>Αναπληρωτής Υπουργός Υγείας</w:t>
      </w:r>
    </w:p>
    <w:p>
      <w:pPr>
        <w:spacing w:before="240" w:after="240"/>
        <w:rPr>
          <w:lang w:val="el" w:eastAsia="el"/>
        </w:rPr>
      </w:pPr>
      <w:r>
        <w:rPr>
          <w:b/>
          <w:bCs/>
          <w:lang w:val="el" w:eastAsia="el"/>
        </w:rPr>
        <w:t>ΠΑΥΛΟΣΠΟΛΑΚΗΣ</w:t>
      </w:r>
    </w:p>
    <w:p>
      <w:pPr>
        <w:spacing w:before="240" w:after="240"/>
        <w:rPr>
          <w:lang w:val="el" w:eastAsia="el"/>
        </w:rPr>
      </w:pPr>
      <w:r>
        <w:rPr>
          <w:lang w:val="el" w:eastAsia="el"/>
        </w:rPr>
        <w:t>Ναυτιλίας και</w:t>
      </w:r>
    </w:p>
    <w:p>
      <w:pPr>
        <w:spacing w:before="240" w:after="240"/>
        <w:rPr>
          <w:lang w:val="el" w:eastAsia="el"/>
        </w:rPr>
      </w:pPr>
      <w:r>
        <w:rPr>
          <w:lang w:val="el" w:eastAsia="el"/>
        </w:rPr>
        <w:t>Νησιωτικής Πολιτικής</w:t>
      </w:r>
    </w:p>
    <w:p>
      <w:pPr>
        <w:spacing w:before="240" w:after="240"/>
        <w:rPr>
          <w:lang w:val="el" w:eastAsia="el"/>
        </w:rPr>
      </w:pPr>
      <w:r>
        <w:rPr>
          <w:b/>
          <w:bCs/>
          <w:lang w:val="el" w:eastAsia="el"/>
        </w:rPr>
        <w:t>ΠΑΝΑΓΙΩΤΗΣΚΟΥΡΟΥΜΠΛΗΣ</w:t>
      </w:r>
    </w:p>
    <w:p>
      <w:pPr>
        <w:spacing w:before="240" w:after="240"/>
        <w:rPr>
          <w:lang w:val="el" w:eastAsia="el"/>
        </w:rPr>
      </w:pPr>
      <w:r>
        <w:rPr>
          <w:lang w:val="el" w:eastAsia="el"/>
        </w:rPr>
        <w:t>ΘεωρήθηκεκαιτέθηκεηΜεγάληΣφραγίδατουΚράτους.</w:t>
      </w:r>
    </w:p>
    <w:p>
      <w:pPr>
        <w:spacing w:before="240" w:after="240"/>
        <w:rPr>
          <w:lang w:val="el" w:eastAsia="el"/>
        </w:rPr>
      </w:pPr>
      <w:r>
        <w:rPr>
          <w:lang w:val="el" w:eastAsia="el"/>
        </w:rPr>
        <w:t>Αθήνα, 22 Δεκεμβρίου 2017</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ΣΤΑΥΡΟΣΚΟΝΤΟΝΗΣ</w:t>
      </w:r>
    </w:p>
    <w:p>
      <w:pPr>
        <w:spacing w:before="240" w:after="240"/>
        <w:rPr>
          <w:lang w:val="el" w:eastAsia="el"/>
        </w:rPr>
      </w:pPr>
      <w:r>
        <w:rPr>
          <w:b/>
          <w:bCs/>
          <w:lang w:val="el" w:eastAsia="el"/>
        </w:rPr>
        <w:t xml:space="preserve">iT </w:t>
      </w:r>
      <w:r>
        <w:rPr>
          <w:lang w:val="el" w:eastAsia="el"/>
        </w:rPr>
        <w:t>ΕΘΝΙΚΟ</w:t>
      </w:r>
    </w:p>
    <w:p>
      <w:pPr>
        <w:spacing w:before="240" w:after="240"/>
        <w:rPr>
          <w:lang w:val="el" w:eastAsia="el"/>
        </w:rPr>
      </w:pPr>
      <w:r>
        <w:rPr>
          <w:b/>
          <w:bCs/>
          <w:lang w:val="el" w:eastAsia="el"/>
        </w:rPr>
        <w:t xml:space="preserve">I </w:t>
      </w:r>
      <w:r>
        <w:rPr>
          <w:lang w:val="el" w:eastAsia="el"/>
        </w:rPr>
        <w:t>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