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και η τοκογλυφία κατά το άρθρο 404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Η μη συμμόρφωση με την υποχρέωση της παρ. 1 συνεπάγεται τη δέσμευση χορήγησης αποδεικτικού φορολογικής ενημερότητας των υπόχρεων νομικών προσώπων και οντοτήτων. Η αρμόδια φορολογική διοίκηση και η Αρχή ενημερώνονται, μέσω του Κ.Μ.Π.Δ. μετά από την παρέλευση εξήντα (60) ημερών από τη λήξη της προθεσμίας της παρ. 1 για τη συμμόρφωση των υπόχρεων προσώπων.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 1, με απόφαση της Αρχής επιβάλλεται σε βάρος των υπόχρεων εταιρικών και άλλων νομικών οντοτήτων πρόστιμο δέκα χιλιάδων (10.000) ευρώ και τίθεται προθεσμία για τη συμμόρφωση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Εισπράξεως Δημοσίων Εσόδων (Κ.Ε.Δ.Ε.) (ν.δ. 356/1974, Α΄ 90).</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τον τρόπο και τη σειρά καταχώρισης σε αυτό των ειδικών μητρώων της παρ. 1 του παρόντος και της παρ. 1 του άρθρου 21 και τη δυνατότητα συγκρότησης συνεργείων ελέγχου με προσωπικό των ελεγκτικών μηχανισμών του Υπουργείου Οικονομικών για επιτόπιους ή τακτικούς ελέγχους.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41"/>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45"/>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46"/>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58"/>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64"/>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16"/>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54"/>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38" w:anchor="art_59" w:history="1">
        <w:r>
          <w:rPr>
            <w:rStyle w:val="Hyperlink"/>
            <w:color w:val="0000EE"/>
            <w:u w:color="0000EE"/>
            <w:lang w:val="el" w:eastAsia="el"/>
          </w:rPr>
          <w:t>Τροποποίηση 4701/2020,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8" w:history="1">
        <w:r>
          <w:rPr>
            <w:rStyle w:val="Hyperlink"/>
            <w:color w:val="0000EE"/>
            <w:u w:color="0000EE"/>
            <w:lang w:val="el" w:eastAsia="el"/>
          </w:rPr>
          <w:t>Τροποποίηση 4583/2018,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4704/2020, Άρθρο 18</w:t>
        </w:r>
      </w:hyperlink>
      <w:r>
        <w:rPr>
          <w:lang w:val="el" w:eastAsia="el"/>
        </w:rPr>
        <w:t xml:space="preserve">; </w:t>
      </w:r>
      <w:hyperlink r:id="rId41" w:anchor="art_62" w:history="1">
        <w:r>
          <w:rPr>
            <w:rStyle w:val="Hyperlink"/>
            <w:color w:val="0000EE"/>
            <w:u w:color="0000EE"/>
            <w:lang w:val="el" w:eastAsia="el"/>
          </w:rPr>
          <w:t>Τροποποίηση 4607/2019, Άρθρο 62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 w:history="1">
        <w:r>
          <w:rPr>
            <w:rStyle w:val="Hyperlink"/>
            <w:color w:val="0000EE"/>
            <w:u w:color="0000EE"/>
            <w:lang w:val="el" w:eastAsia="el"/>
          </w:rPr>
          <w:t>Τροποποίηση 4816/2021, Άρθρο 6</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 w:history="1">
        <w:r>
          <w:rPr>
            <w:rStyle w:val="Hyperlink"/>
            <w:color w:val="0000EE"/>
            <w:u w:color="0000EE"/>
            <w:lang w:val="el" w:eastAsia="el"/>
          </w:rPr>
          <w:t>Τροποποίηση 4816/2021, Άρθρο 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 w:history="1">
        <w:r>
          <w:rPr>
            <w:rStyle w:val="Hyperlink"/>
            <w:color w:val="0000EE"/>
            <w:u w:color="0000EE"/>
            <w:lang w:val="el" w:eastAsia="el"/>
          </w:rPr>
          <w:t>Τροποποίηση 4816/2021, Άρθρο 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 w:history="1">
        <w:r>
          <w:rPr>
            <w:rStyle w:val="Hyperlink"/>
            <w:color w:val="0000EE"/>
            <w:u w:color="0000EE"/>
            <w:lang w:val="el" w:eastAsia="el"/>
          </w:rPr>
          <w:t>Τροποποίηση 4816/2021, Άρθρο 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 w:history="1">
        <w:r>
          <w:rPr>
            <w:rStyle w:val="Hyperlink"/>
            <w:color w:val="0000EE"/>
            <w:u w:color="0000EE"/>
            <w:lang w:val="el" w:eastAsia="el"/>
          </w:rPr>
          <w:t>Τροποποίηση 4816/2021, Άρθρο 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 w:history="1">
        <w:r>
          <w:rPr>
            <w:rStyle w:val="Hyperlink"/>
            <w:color w:val="0000EE"/>
            <w:u w:color="0000EE"/>
            <w:lang w:val="el" w:eastAsia="el"/>
          </w:rPr>
          <w:t>Τροποποίηση 4816/2021, Άρθρο 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 w:history="1">
        <w:r>
          <w:rPr>
            <w:rStyle w:val="Hyperlink"/>
            <w:color w:val="0000EE"/>
            <w:u w:color="0000EE"/>
            <w:lang w:val="el" w:eastAsia="el"/>
          </w:rPr>
          <w:t>Τροποποίηση 4816/2021,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 w:history="1">
        <w:r>
          <w:rPr>
            <w:rStyle w:val="Hyperlink"/>
            <w:color w:val="0000EE"/>
            <w:u w:color="0000EE"/>
            <w:lang w:val="el" w:eastAsia="el"/>
          </w:rPr>
          <w:t>Τροποποίηση 4816/2021, Άρθρο 6</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 w:history="1">
        <w:r>
          <w:rPr>
            <w:rStyle w:val="Hyperlink"/>
            <w:color w:val="0000EE"/>
            <w:u w:color="0000EE"/>
            <w:lang w:val="el" w:eastAsia="el"/>
          </w:rPr>
          <w:t>Τροποποίηση 4816/2021, Άρθρο 6</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 w:history="1">
        <w:r>
          <w:rPr>
            <w:rStyle w:val="Hyperlink"/>
            <w:color w:val="0000EE"/>
            <w:u w:color="0000EE"/>
            <w:lang w:val="el" w:eastAsia="el"/>
          </w:rPr>
          <w:t>Τροποποίηση 4816/2021, Άρθρο 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 w:history="1">
        <w:r>
          <w:rPr>
            <w:rStyle w:val="Hyperlink"/>
            <w:color w:val="0000EE"/>
            <w:u w:color="0000EE"/>
            <w:lang w:val="el" w:eastAsia="el"/>
          </w:rPr>
          <w:t>Τροποποίηση 4816/2021, Άρθρο 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 w:history="1">
        <w:r>
          <w:rPr>
            <w:rStyle w:val="Hyperlink"/>
            <w:color w:val="0000EE"/>
            <w:u w:color="0000EE"/>
            <w:lang w:val="el" w:eastAsia="el"/>
          </w:rPr>
          <w:t>Τροποποίηση 4816/2021, Άρθρο 6</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 w:history="1">
        <w:r>
          <w:rPr>
            <w:rStyle w:val="Hyperlink"/>
            <w:color w:val="0000EE"/>
            <w:u w:color="0000EE"/>
            <w:lang w:val="el" w:eastAsia="el"/>
          </w:rPr>
          <w:t>Τροποποίηση 4816/2021, Άρθρο 6</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 w:history="1">
        <w:r>
          <w:rPr>
            <w:rStyle w:val="Hyperlink"/>
            <w:color w:val="0000EE"/>
            <w:u w:color="0000EE"/>
            <w:lang w:val="el" w:eastAsia="el"/>
          </w:rPr>
          <w:t>Τροποποίηση 4816/2021, Άρθρο 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 w:history="1">
        <w:r>
          <w:rPr>
            <w:rStyle w:val="Hyperlink"/>
            <w:color w:val="0000EE"/>
            <w:u w:color="0000EE"/>
            <w:lang w:val="el" w:eastAsia="el"/>
          </w:rPr>
          <w:t>Τροποποίηση 4816/2021, Άρθρο 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 w:history="1">
        <w:r>
          <w:rPr>
            <w:rStyle w:val="Hyperlink"/>
            <w:color w:val="0000EE"/>
            <w:u w:color="0000EE"/>
            <w:lang w:val="el" w:eastAsia="el"/>
          </w:rPr>
          <w:t>Τροποποίηση 4816/2021, Άρθρο 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 w:history="1">
        <w:r>
          <w:rPr>
            <w:rStyle w:val="Hyperlink"/>
            <w:color w:val="0000EE"/>
            <w:u w:color="0000EE"/>
            <w:lang w:val="el" w:eastAsia="el"/>
          </w:rPr>
          <w:t>Τροποποίηση 4816/2021, Άρθρο 6</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 w:history="1">
        <w:r>
          <w:rPr>
            <w:rStyle w:val="Hyperlink"/>
            <w:color w:val="0000EE"/>
            <w:u w:color="0000EE"/>
            <w:lang w:val="el" w:eastAsia="el"/>
          </w:rPr>
          <w:t>Τροποποίηση 4816/2021, Άρθρο 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 w:history="1">
        <w:r>
          <w:rPr>
            <w:rStyle w:val="Hyperlink"/>
            <w:color w:val="0000EE"/>
            <w:u w:color="0000EE"/>
            <w:lang w:val="el" w:eastAsia="el"/>
          </w:rPr>
          <w:t>Τροποποίηση 4816/2021, Άρθρο 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 w:history="1">
        <w:r>
          <w:rPr>
            <w:rStyle w:val="Hyperlink"/>
            <w:color w:val="0000EE"/>
            <w:u w:color="0000EE"/>
            <w:lang w:val="el" w:eastAsia="el"/>
          </w:rPr>
          <w:t>Τροποποίηση 4816/2021, Άρθρο 7</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 w:history="1">
        <w:r>
          <w:rPr>
            <w:rStyle w:val="Hyperlink"/>
            <w:color w:val="0000EE"/>
            <w:u w:color="0000EE"/>
            <w:lang w:val="el" w:eastAsia="el"/>
          </w:rPr>
          <w:t>Τροποποίηση 4816/2021, Άρθρο 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4816/2021, Άρθρο 7</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7" w:history="1">
        <w:r>
          <w:rPr>
            <w:rStyle w:val="Hyperlink"/>
            <w:color w:val="0000EE"/>
            <w:u w:color="0000EE"/>
            <w:lang w:val="el" w:eastAsia="el"/>
          </w:rPr>
          <w:t>Προσθήκη 4816/2021, Άρθρο 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 w:history="1">
        <w:r>
          <w:rPr>
            <w:rStyle w:val="Hyperlink"/>
            <w:color w:val="0000EE"/>
            <w:u w:color="0000EE"/>
            <w:lang w:val="el" w:eastAsia="el"/>
          </w:rPr>
          <w:t>Τροποποίηση 4816/2021, Άρθρο 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 w:history="1">
        <w:r>
          <w:rPr>
            <w:rStyle w:val="Hyperlink"/>
            <w:color w:val="0000EE"/>
            <w:u w:color="0000EE"/>
            <w:lang w:val="el" w:eastAsia="el"/>
          </w:rPr>
          <w:t>Τροποποίηση 4816/2021, Άρθρο 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 w:history="1">
        <w:r>
          <w:rPr>
            <w:rStyle w:val="Hyperlink"/>
            <w:color w:val="0000EE"/>
            <w:u w:color="0000EE"/>
            <w:lang w:val="el" w:eastAsia="el"/>
          </w:rPr>
          <w:t>Τροποποίηση 4816/2021, Άρθρο 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 w:history="1">
        <w:r>
          <w:rPr>
            <w:rStyle w:val="Hyperlink"/>
            <w:color w:val="0000EE"/>
            <w:u w:color="0000EE"/>
            <w:lang w:val="el" w:eastAsia="el"/>
          </w:rPr>
          <w:t>Τροποποίηση 4816/2021, Άρθρο 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 w:history="1">
        <w:r>
          <w:rPr>
            <w:rStyle w:val="Hyperlink"/>
            <w:color w:val="0000EE"/>
            <w:u w:color="0000EE"/>
            <w:lang w:val="el" w:eastAsia="el"/>
          </w:rPr>
          <w:t>Τροποποίηση 4816/2021, Άρθρο 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 w:history="1">
        <w:r>
          <w:rPr>
            <w:rStyle w:val="Hyperlink"/>
            <w:color w:val="0000EE"/>
            <w:u w:color="0000EE"/>
            <w:lang w:val="el" w:eastAsia="el"/>
          </w:rPr>
          <w:t>Τροποποίηση 4816/2021, Άρθρο 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9" w:history="1">
        <w:r>
          <w:rPr>
            <w:rStyle w:val="Hyperlink"/>
            <w:color w:val="0000EE"/>
            <w:u w:color="0000EE"/>
            <w:lang w:val="el" w:eastAsia="el"/>
          </w:rPr>
          <w:t>Τροποποίηση 4816/2021, Άρθρο 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9" w:history="1">
        <w:r>
          <w:rPr>
            <w:rStyle w:val="Hyperlink"/>
            <w:color w:val="0000EE"/>
            <w:u w:color="0000EE"/>
            <w:lang w:val="el" w:eastAsia="el"/>
          </w:rPr>
          <w:t>Τροποποίηση 4816/2021, Άρθρο 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9" w:history="1">
        <w:r>
          <w:rPr>
            <w:rStyle w:val="Hyperlink"/>
            <w:color w:val="0000EE"/>
            <w:u w:color="0000EE"/>
            <w:lang w:val="el" w:eastAsia="el"/>
          </w:rPr>
          <w:t>Τροποποίηση 4816/2021, Άρθρο 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 w:history="1">
        <w:r>
          <w:rPr>
            <w:rStyle w:val="Hyperlink"/>
            <w:color w:val="0000EE"/>
            <w:u w:color="0000EE"/>
            <w:lang w:val="el" w:eastAsia="el"/>
          </w:rPr>
          <w:t>Τροποποίηση 4816/2021, Άρθρο 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9" w:history="1">
        <w:r>
          <w:rPr>
            <w:rStyle w:val="Hyperlink"/>
            <w:color w:val="0000EE"/>
            <w:u w:color="0000EE"/>
            <w:lang w:val="el" w:eastAsia="el"/>
          </w:rPr>
          <w:t>Τροποποίηση 4816/2021, Άρθρο 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4816/2021, Άρθρο 9</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4816/2021, Άρθρο 9</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1" w:history="1">
        <w:r>
          <w:rPr>
            <w:rStyle w:val="Hyperlink"/>
            <w:color w:val="0000EE"/>
            <w:u w:color="0000EE"/>
            <w:lang w:val="el" w:eastAsia="el"/>
          </w:rPr>
          <w:t>Τροποποίηση 4855/2021, Άρθρο 171</w:t>
        </w:r>
      </w:hyperlink>
      <w:r>
        <w:rPr>
          <w:lang w:val="el" w:eastAsia="el"/>
        </w:rPr>
        <w:t xml:space="preserve">; </w:t>
      </w:r>
      <w:hyperlink r:id="rId80" w:anchor="art_9" w:history="1">
        <w:r>
          <w:rPr>
            <w:rStyle w:val="Hyperlink"/>
            <w:color w:val="0000EE"/>
            <w:u w:color="0000EE"/>
            <w:lang w:val="el" w:eastAsia="el"/>
          </w:rPr>
          <w:t>Τροποποίηση 4816/2021, Άρθρο 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1" w:history="1">
        <w:r>
          <w:rPr>
            <w:rStyle w:val="Hyperlink"/>
            <w:color w:val="0000EE"/>
            <w:u w:color="0000EE"/>
            <w:lang w:val="el" w:eastAsia="el"/>
          </w:rPr>
          <w:t>Τροποποίηση 4855/2021, Άρθρο 171</w:t>
        </w:r>
      </w:hyperlink>
      <w:r>
        <w:rPr>
          <w:lang w:val="el" w:eastAsia="el"/>
        </w:rPr>
        <w:t xml:space="preserve">; </w:t>
      </w:r>
      <w:hyperlink r:id="rId82" w:anchor="art_9" w:history="1">
        <w:r>
          <w:rPr>
            <w:rStyle w:val="Hyperlink"/>
            <w:color w:val="0000EE"/>
            <w:u w:color="0000EE"/>
            <w:lang w:val="el" w:eastAsia="el"/>
          </w:rPr>
          <w:t>Προσθήκη 4816/2021, Άρθρο 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9" w:history="1">
        <w:r>
          <w:rPr>
            <w:rStyle w:val="Hyperlink"/>
            <w:color w:val="0000EE"/>
            <w:u w:color="0000EE"/>
            <w:lang w:val="el" w:eastAsia="el"/>
          </w:rPr>
          <w:t>Προσθήκη 4816/2021, Άρθρο 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1" w:history="1">
        <w:r>
          <w:rPr>
            <w:rStyle w:val="Hyperlink"/>
            <w:color w:val="0000EE"/>
            <w:u w:color="0000EE"/>
            <w:lang w:val="el" w:eastAsia="el"/>
          </w:rPr>
          <w:t>Τροποποίηση 4855/2021, Άρθρο 171</w:t>
        </w:r>
      </w:hyperlink>
      <w:r>
        <w:rPr>
          <w:lang w:val="el" w:eastAsia="el"/>
        </w:rPr>
        <w:t xml:space="preserve">; </w:t>
      </w:r>
      <w:hyperlink r:id="rId85" w:anchor="art_9" w:history="1">
        <w:r>
          <w:rPr>
            <w:rStyle w:val="Hyperlink"/>
            <w:color w:val="0000EE"/>
            <w:u w:color="0000EE"/>
            <w:lang w:val="el" w:eastAsia="el"/>
          </w:rPr>
          <w:t>Προσθήκη 4816/2021, Άρθρο 9</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4816/2021, Άρθρο 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4816/2021, Άρθρο 9</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4816/2021, Άρθρο 9</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4816/2021,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4816/2021,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4816/2021,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4816/2021,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36" w:history="1">
        <w:r>
          <w:rPr>
            <w:rStyle w:val="Hyperlink"/>
            <w:color w:val="0000EE"/>
            <w:u w:color="0000EE"/>
            <w:lang w:val="el" w:eastAsia="el"/>
          </w:rPr>
          <w:t>Τροποποίηση 4798/2021, Άρθρο 236</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3" w:history="1">
        <w:r>
          <w:rPr>
            <w:rStyle w:val="Hyperlink"/>
            <w:color w:val="0000EE"/>
            <w:u w:color="0000EE"/>
            <w:lang w:val="el" w:eastAsia="el"/>
          </w:rPr>
          <w:t>Τροποποίηση 4646/2019, Άρθρο 63</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1" w:history="1">
        <w:r>
          <w:rPr>
            <w:rStyle w:val="Hyperlink"/>
            <w:color w:val="0000EE"/>
            <w:u w:color="0000EE"/>
            <w:lang w:val="el" w:eastAsia="el"/>
          </w:rPr>
          <w:t>Τροποποίηση 4816/2021, Άρθρο 11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3" w:history="1">
        <w:r>
          <w:rPr>
            <w:rStyle w:val="Hyperlink"/>
            <w:color w:val="0000EE"/>
            <w:u w:color="0000EE"/>
            <w:lang w:val="el" w:eastAsia="el"/>
          </w:rPr>
          <w:t>Τροποποίηση 4646/2019, Άρθρο 63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3" w:history="1">
        <w:r>
          <w:rPr>
            <w:rStyle w:val="Hyperlink"/>
            <w:color w:val="0000EE"/>
            <w:u w:color="0000EE"/>
            <w:lang w:val="el" w:eastAsia="el"/>
          </w:rPr>
          <w:t>Προσθήκη 4646/2019, Άρθρο 63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4664/2020, Άρθρο 2</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4664/2020, Άρθρο 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Τροποποίηση 4664/2020, Άρθρο 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 w:history="1">
        <w:r>
          <w:rPr>
            <w:rStyle w:val="Hyperlink"/>
            <w:color w:val="0000EE"/>
            <w:u w:color="0000EE"/>
            <w:lang w:val="el" w:eastAsia="el"/>
          </w:rPr>
          <w:t>Τροποποίηση 4664/2020, Άρθρο 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0/02/14/4664" TargetMode="External" /><Relationship Id="rId101" Type="http://schemas.openxmlformats.org/officeDocument/2006/relationships/hyperlink" Target="http://data.aade.gr/eli/pri/law/2020/02/14/4664" TargetMode="External" /><Relationship Id="rId102" Type="http://schemas.openxmlformats.org/officeDocument/2006/relationships/hyperlink" Target="http://data.aade.gr/eli/pri/law/2020/02/14/4664" TargetMode="External" /><Relationship Id="rId11" Type="http://schemas.openxmlformats.org/officeDocument/2006/relationships/hyperlink" Target="http://data.aade.gr/eli/pri/law/2020/06/30/4701" TargetMode="External" /><Relationship Id="rId12" Type="http://schemas.openxmlformats.org/officeDocument/2006/relationships/hyperlink" Target="http://data.aade.gr/eli/pri/law/2019/04/24/4607" TargetMode="External" /><Relationship Id="rId13" Type="http://schemas.openxmlformats.org/officeDocument/2006/relationships/hyperlink" Target="http://data.aade.gr/eli/pri/law/2021/07/09/4816" TargetMode="External" /><Relationship Id="rId14" Type="http://schemas.openxmlformats.org/officeDocument/2006/relationships/hyperlink" Target="http://data.aade.gr/eli/pri/law/2021/07/09/4816"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1/07/09/4816"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0/06/30/4701" TargetMode="External" /><Relationship Id="rId39" Type="http://schemas.openxmlformats.org/officeDocument/2006/relationships/hyperlink" Target="http://data.aade.gr/eli/pri/law/2018/12/18/4583"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7/14/4704" TargetMode="External" /><Relationship Id="rId41" Type="http://schemas.openxmlformats.org/officeDocument/2006/relationships/hyperlink" Target="http://data.aade.gr/eli/pri/law/2019/04/24/4607" TargetMode="External" /><Relationship Id="rId42" Type="http://schemas.openxmlformats.org/officeDocument/2006/relationships/hyperlink" Target="http://data.aade.gr/eli/pri/law/2021/07/09/4816" TargetMode="External" /><Relationship Id="rId43" Type="http://schemas.openxmlformats.org/officeDocument/2006/relationships/hyperlink" Target="http://data.aade.gr/eli/pri/law/2021/07/09/4816" TargetMode="External" /><Relationship Id="rId44" Type="http://schemas.openxmlformats.org/officeDocument/2006/relationships/hyperlink" Target="http://data.aade.gr/eli/pri/law/2021/07/09/4816" TargetMode="External" /><Relationship Id="rId45" Type="http://schemas.openxmlformats.org/officeDocument/2006/relationships/hyperlink" Target="http://data.aade.gr/eli/pri/law/2021/07/09/4816" TargetMode="External" /><Relationship Id="rId46" Type="http://schemas.openxmlformats.org/officeDocument/2006/relationships/hyperlink" Target="http://data.aade.gr/eli/pri/law/2021/07/09/4816" TargetMode="External" /><Relationship Id="rId47" Type="http://schemas.openxmlformats.org/officeDocument/2006/relationships/hyperlink" Target="http://data.aade.gr/eli/pri/law/2021/07/09/4816" TargetMode="External" /><Relationship Id="rId48" Type="http://schemas.openxmlformats.org/officeDocument/2006/relationships/hyperlink" Target="http://data.aade.gr/eli/pri/law/2021/07/09/4816" TargetMode="External" /><Relationship Id="rId49" Type="http://schemas.openxmlformats.org/officeDocument/2006/relationships/hyperlink" Target="http://data.aade.gr/eli/pri/law/2021/07/09/4816"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1/07/09/4816" TargetMode="External" /><Relationship Id="rId51" Type="http://schemas.openxmlformats.org/officeDocument/2006/relationships/hyperlink" Target="http://data.aade.gr/eli/pri/law/2021/07/09/4816" TargetMode="External" /><Relationship Id="rId52" Type="http://schemas.openxmlformats.org/officeDocument/2006/relationships/hyperlink" Target="http://data.aade.gr/eli/pri/law/2021/07/09/4816" TargetMode="External" /><Relationship Id="rId53" Type="http://schemas.openxmlformats.org/officeDocument/2006/relationships/hyperlink" Target="http://data.aade.gr/eli/pri/law/2021/07/09/4816" TargetMode="External" /><Relationship Id="rId54" Type="http://schemas.openxmlformats.org/officeDocument/2006/relationships/hyperlink" Target="http://data.aade.gr/eli/pri/law/2021/07/09/4816" TargetMode="External" /><Relationship Id="rId55" Type="http://schemas.openxmlformats.org/officeDocument/2006/relationships/hyperlink" Target="http://data.aade.gr/eli/pri/law/2021/07/09/4816" TargetMode="External" /><Relationship Id="rId56" Type="http://schemas.openxmlformats.org/officeDocument/2006/relationships/hyperlink" Target="http://data.aade.gr/eli/pri/law/2021/07/09/4816" TargetMode="External" /><Relationship Id="rId57" Type="http://schemas.openxmlformats.org/officeDocument/2006/relationships/hyperlink" Target="http://data.aade.gr/eli/pri/law/2021/07/09/4816" TargetMode="External" /><Relationship Id="rId58" Type="http://schemas.openxmlformats.org/officeDocument/2006/relationships/hyperlink" Target="http://data.aade.gr/eli/pri/law/2021/07/09/4816" TargetMode="External" /><Relationship Id="rId59" Type="http://schemas.openxmlformats.org/officeDocument/2006/relationships/hyperlink" Target="http://data.aade.gr/eli/pri/law/2021/07/09/4816"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1/07/09/4816" TargetMode="External" /><Relationship Id="rId61" Type="http://schemas.openxmlformats.org/officeDocument/2006/relationships/hyperlink" Target="http://data.aade.gr/eli/pri/law/2021/07/09/4816" TargetMode="External" /><Relationship Id="rId62" Type="http://schemas.openxmlformats.org/officeDocument/2006/relationships/hyperlink" Target="http://data.aade.gr/eli/pri/law/2021/07/09/4816" TargetMode="External" /><Relationship Id="rId63" Type="http://schemas.openxmlformats.org/officeDocument/2006/relationships/hyperlink" Target="http://data.aade.gr/eli/pri/law/2021/07/09/4816" TargetMode="External" /><Relationship Id="rId64" Type="http://schemas.openxmlformats.org/officeDocument/2006/relationships/hyperlink" Target="http://data.aade.gr/eli/pri/law/2021/07/09/4816" TargetMode="External" /><Relationship Id="rId65" Type="http://schemas.openxmlformats.org/officeDocument/2006/relationships/hyperlink" Target="http://data.aade.gr/eli/pri/law/2021/07/09/4816" TargetMode="External" /><Relationship Id="rId66" Type="http://schemas.openxmlformats.org/officeDocument/2006/relationships/hyperlink" Target="http://data.aade.gr/eli/pri/law/2021/07/09/4816" TargetMode="External" /><Relationship Id="rId67" Type="http://schemas.openxmlformats.org/officeDocument/2006/relationships/hyperlink" Target="http://data.aade.gr/eli/pri/law/2021/07/09/4816" TargetMode="External" /><Relationship Id="rId68" Type="http://schemas.openxmlformats.org/officeDocument/2006/relationships/hyperlink" Target="http://data.aade.gr/eli/pri/law/2021/07/09/4816" TargetMode="External" /><Relationship Id="rId69" Type="http://schemas.openxmlformats.org/officeDocument/2006/relationships/hyperlink" Target="http://data.aade.gr/eli/pri/law/2021/07/09/4816"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1/07/09/4816" TargetMode="External" /><Relationship Id="rId71" Type="http://schemas.openxmlformats.org/officeDocument/2006/relationships/hyperlink" Target="http://data.aade.gr/eli/pri/law/2021/07/09/4816" TargetMode="External" /><Relationship Id="rId72" Type="http://schemas.openxmlformats.org/officeDocument/2006/relationships/hyperlink" Target="http://data.aade.gr/eli/pri/law/2021/07/09/4816" TargetMode="External" /><Relationship Id="rId73" Type="http://schemas.openxmlformats.org/officeDocument/2006/relationships/hyperlink" Target="http://data.aade.gr/eli/pri/law/2021/07/09/4816" TargetMode="External" /><Relationship Id="rId74" Type="http://schemas.openxmlformats.org/officeDocument/2006/relationships/hyperlink" Target="http://data.aade.gr/eli/pri/law/2021/07/09/4816" TargetMode="External" /><Relationship Id="rId75" Type="http://schemas.openxmlformats.org/officeDocument/2006/relationships/hyperlink" Target="http://data.aade.gr/eli/pri/law/2021/07/09/4816" TargetMode="External" /><Relationship Id="rId76" Type="http://schemas.openxmlformats.org/officeDocument/2006/relationships/hyperlink" Target="http://data.aade.gr/eli/pri/law/2021/07/09/4816" TargetMode="External" /><Relationship Id="rId77" Type="http://schemas.openxmlformats.org/officeDocument/2006/relationships/hyperlink" Target="http://data.aade.gr/eli/pri/law/2021/07/09/4816" TargetMode="External" /><Relationship Id="rId78" Type="http://schemas.openxmlformats.org/officeDocument/2006/relationships/hyperlink" Target="http://data.aade.gr/eli/pri/law/2021/07/09/4816" TargetMode="External" /><Relationship Id="rId79" Type="http://schemas.openxmlformats.org/officeDocument/2006/relationships/hyperlink" Target="http://data.aade.gr/eli/pri/law/2021/11/12/4855"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11/12/4855"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11/12/4855" TargetMode="External" /><Relationship Id="rId85" Type="http://schemas.openxmlformats.org/officeDocument/2006/relationships/hyperlink" Target="http://data.aade.gr/eli/pri/law/2021/07/09/4816"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4/24/4798"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20/02/14/4664" TargetMode="External" /><Relationship Id="rId99" Type="http://schemas.openxmlformats.org/officeDocument/2006/relationships/hyperlink" Target="http://data.aade.gr/eli/pri/law/2020/02/14/46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