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Οκτωβρίου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204</w:t>
      </w:r>
    </w:p>
    <w:p>
      <w:pPr>
        <w:pStyle w:val="PreambelText"/>
        <w:spacing w:before="240" w:after="240"/>
        <w:rPr>
          <w:lang w:val="el" w:eastAsia="el"/>
        </w:rPr>
      </w:pPr>
      <w:r>
        <w:rPr>
          <w:b/>
          <w:bCs/>
          <w:lang w:val="el" w:eastAsia="el"/>
        </w:rPr>
        <w:t>ΝΟΜΟΣ ΥΠ’ ΑΡΙΘΜ. 4737</w:t>
      </w:r>
    </w:p>
    <w:p>
      <w:pPr>
        <w:pStyle w:val="PreambelText"/>
        <w:spacing w:before="240" w:after="240"/>
        <w:rPr>
          <w:lang w:val="el" w:eastAsia="el"/>
        </w:rPr>
      </w:pPr>
      <w:r>
        <w:rPr>
          <w:b/>
          <w:bCs/>
          <w:lang w:val="el" w:eastAsia="el"/>
        </w:rPr>
        <w:t>Κύρωση της από 24.9.2020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(ALEXANDER S. ONASSIS PUBLIC BENEFIT FOUNDATION)», που εδρεύει στο VADUZ του LIECHTENSTEIN, και του Ωνάσειου Καρδιοχειρουργικού Κέντρου (Ν.Π.Ι.Δ.), επείγουσες ρυθμίσεις για την αντιμετώπιση του κινδύνου διασποράς του κορωνοϊού COVID-19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ΚΥΡΩΣΗ ΤΗΣ ΑΠΟ 24.9.2020 ΤΡΟΠΟΠΟΙΗΣΗΣ</w:t>
      </w:r>
    </w:p>
    <w:p>
      <w:pPr>
        <w:spacing w:before="240" w:after="240"/>
        <w:rPr>
          <w:lang w:val="el" w:eastAsia="el"/>
        </w:rPr>
      </w:pPr>
      <w:r>
        <w:rPr>
          <w:b/>
          <w:bCs/>
          <w:lang w:val="el" w:eastAsia="el"/>
        </w:rPr>
        <w:t>ΤΗΣ ΑΠΟ 26.7.2018 ΣΥΜΒΑΣΗΣ ΔΩΡΕΑΣ</w:t>
      </w:r>
    </w:p>
    <w:p>
      <w:pPr>
        <w:spacing w:before="240" w:after="240"/>
        <w:rPr>
          <w:lang w:val="el" w:eastAsia="el"/>
        </w:rPr>
      </w:pPr>
      <w:r>
        <w:rPr>
          <w:b/>
          <w:bCs/>
          <w:lang w:val="el" w:eastAsia="el"/>
        </w:rPr>
        <w:t>ΤΟΥ ΚΟΙΝΩΦΕΛΟΥΣ ΙΔΡΥΜΑΤΟΣ ΜΕ ΤΗΝ ΕΠΩΝΥΜΙΑ «ΚΟΙΝΩΦΕΛΕΣ ΙΔΡΥΜΑ “ΑΛΕΞΑΝΔΡΟΣ Σ. ΩΝΑΣΗΣ”» ΚΑΙ ΤΟΥ ΠΑΡΑΡΤΗΜΑΤΟΣ ΤΗΣ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της από 24.9.2020 τροποποίησης της από 26.7.2018 σύμβασης δωρεάς και του Παραρτήματός της</w:t>
      </w:r>
    </w:p>
    <w:p>
      <w:pPr>
        <w:spacing w:before="240" w:after="240"/>
        <w:rPr>
          <w:lang w:val="el" w:eastAsia="el"/>
        </w:rPr>
      </w:pPr>
      <w:r>
        <w:rPr>
          <w:lang w:val="el" w:eastAsia="el"/>
        </w:rPr>
        <w:t>Κυρώνεται και αποκτά ισχύ νόμου η από 24.9.2020 τροποποίηση της από 26.7.2018 σύμβασης δωρεάς μεταξύ του Ελληνικού Δημοσίου, του Κοινωφελούς Ιδρύματος με την επωνυμία «Κοινωφελές Ίδρυμα “ΑΛΕΞΑΝΔΡΟΣ Σ. ΩΝΑΣΗΣ” (ALEXANDER S. ONASSIS PUBLIC BENEFIT FOUNDATION)», που εδρεύει στο Λιχτενστάιν, Sladtle 27, Vaduz, Liechtenstein, και του Ωνάσειου Καρδιοχειρουργικού Κέντρου (Ν.Π.Ι.Δ.), που εδρεύει στην Καλλιθέα Αττικής, στη Λεωφ. Συγγρού 356, καθώς και το συνημμένο σε αυτή Παράρτημα 1, που υπεγράφησαν μεταξύ των ανωτέρω μερών για την υλοποίηση της δωρεάς του Ιδρύματος, το κείμενο των οποίων έχει ως ακολούθως:</w:t>
      </w:r>
    </w:p>
    <w:p>
      <w:pPr>
        <w:spacing w:before="240" w:after="240"/>
        <w:rPr>
          <w:lang w:val="el" w:eastAsia="el"/>
        </w:rPr>
      </w:pPr>
      <w:r>
        <w:rPr>
          <w:lang w:val="el" w:eastAsia="el"/>
        </w:rPr>
        <w:t>Τροποποίηση της από 26/07/2018 σύμβασης δωρεάς μεταξύ του Ελληνικού Δημοσίου, του Κοινωφελούς Ιδρύματος με την επωνυμία Κοινωφελές Ίδρυμα «ΑΛΕΞΑΝΔΡΟΣ Σ. ΩΝΑΣΗΣ» (ALEXANDER S. 0NASSIS PUBLIC BENEFIT FOUNDATION), που εδρεύει στο VADUZ του LIECHTENSTEIN και του Ωνάσειου Καρδιοχειρουργικού Κέντρου (Ν.Π.Ι.Δ.)</w:t>
      </w:r>
    </w:p>
    <w:p>
      <w:pPr>
        <w:spacing w:before="240" w:after="240"/>
        <w:rPr>
          <w:lang w:val="el" w:eastAsia="el"/>
        </w:rPr>
      </w:pPr>
      <w:r>
        <w:rPr>
          <w:lang w:val="el" w:eastAsia="el"/>
        </w:rPr>
        <w:t>Στην Αθήνα σήμερα, στις 24/9/2020, τα πιο κάτω συμβαλλόμενα μέρη (εφεξής τα Μέρη) ήτοι:</w:t>
      </w:r>
    </w:p>
    <w:p>
      <w:pPr>
        <w:spacing w:before="240" w:after="240"/>
        <w:rPr>
          <w:lang w:val="el" w:eastAsia="el"/>
        </w:rPr>
      </w:pPr>
      <w:r>
        <w:rPr>
          <w:lang w:val="el" w:eastAsia="el"/>
        </w:rPr>
        <w:t>(α) το Ελληνικό Δημόσιο, νομίμως εκπροσωπούμενο από τον Υπουργό Οικονομικών Χρήστο Σταικούρα, τον Υπουργό Υγείας Βασίλειο Κικίλια και τον Υπουργό Περιβάλλοντος και Ενέργειας Κωστή Χατζηδάκη (εφεξής το “Δημόσιο")</w:t>
      </w:r>
    </w:p>
    <w:p>
      <w:pPr>
        <w:spacing w:before="240" w:after="240"/>
        <w:rPr>
          <w:lang w:val="el" w:eastAsia="el"/>
        </w:rPr>
      </w:pPr>
      <w:r>
        <w:rPr>
          <w:lang w:val="el" w:eastAsia="el"/>
        </w:rPr>
        <w:t>(β) το Κοινωφελές ίδρυμα με την επωνυμία Κοινωφελές Ίδρυμα «ΑΛΕΞΑΝΔΡΟΣ Σ. ΩΝΑΣΗΣ» (ALEXANDER S. 0NASSIS PUBLIC BENEFIT FOUNDATION), που εδρεύει στο Λιχτενστάιν, Sladtle 27, Vaduz, Liechtenstein, όπως νόμιμα εκπροσωπείται από τον Πρόεδρο του Δ.Σ. κ. Αντώνη Παπαδημητρίου και την Γραμματέα του Δ.Σ. κ. Μαριάννα Μόσχου (εφεξής το “Ίδρυμα"),</w:t>
      </w:r>
    </w:p>
    <w:p>
      <w:pPr>
        <w:spacing w:before="240" w:after="240"/>
        <w:rPr>
          <w:lang w:val="el" w:eastAsia="el"/>
        </w:rPr>
      </w:pPr>
      <w:r>
        <w:rPr>
          <w:lang w:val="el" w:eastAsia="el"/>
        </w:rPr>
        <w:t>(γ) το Ωνάσειο Καρδιοχειρουργικό Κέντρο (Ν.Π.Ι.Δ.) που ιδρύθηκε με το ν. 2012/1992 (Λ' 28) και εδρεύει Λεωφ. Συγγρού 356, T.K. 17674 Καλλιθέα Αττικής, όπως νόμιμα εκπροσωπείται από τον Πρόεδρο του Δ.Σ. κ. Ιωάννη Μπολέτη (εφεξής το “ΩΚΚ") και</w:t>
      </w:r>
    </w:p>
    <w:p>
      <w:pPr>
        <w:spacing w:before="240" w:after="240"/>
        <w:rPr>
          <w:lang w:val="el" w:eastAsia="el"/>
        </w:rPr>
      </w:pPr>
      <w:r>
        <w:rPr>
          <w:lang w:val="el" w:eastAsia="el"/>
        </w:rPr>
        <w:t>Εκ τρίτου</w:t>
      </w:r>
    </w:p>
    <w:p>
      <w:pPr>
        <w:spacing w:before="240" w:after="240"/>
        <w:rPr>
          <w:lang w:val="el" w:eastAsia="el"/>
        </w:rPr>
      </w:pPr>
      <w:r>
        <w:rPr>
          <w:lang w:val="el" w:eastAsia="el"/>
        </w:rPr>
        <w:t>(δ) η εταιρεία με την επωνυμία «ΑΡΙΟΝΑ ΕΛΛΑΣ ΑΝΩΝΥΜΗ ΕΤΑΙΡΕΙΑ ΚΑΛΛΙΤΕΧΝΙΚΩΝ ΚΑΙ ΠΟΛΙΤΙΣΤΙΚΩΝ ΕΚΔΗΛΩΣΕΩΝ ΤΕΧΝΙΚΗ ΟΙΚΟΔΟΜΙΚΗ», με το διακριτικό τίτλο «ΑΡΙΟΝΑ Α.Ε», η οποία εδρεύει στην Αθήνα (οδός Ευρυδάμαντος &amp; Γαλαξία), με ΑΦΜ 099731160 Δ.Ο.Υ. ΦΑΕ Αθηνών, με αριθμό ΓΕ.ΜΗ 122001701000, όπως νόμιμα εκπροσωπείται από τον Πρόεδρο του Δ.Σ. κ. Χρήστο Καρρά και την Αντιπρόεδρο του Δ.Σ. κα. Ευφροσύνη Τσιότσιου (εφεξής ο "Φορέας Υλοποίησης”)</w:t>
      </w:r>
    </w:p>
    <w:p>
      <w:pPr>
        <w:spacing w:before="240" w:after="240"/>
        <w:rPr>
          <w:lang w:val="el" w:eastAsia="el"/>
        </w:rPr>
      </w:pPr>
      <w:r>
        <w:rPr>
          <w:lang w:val="el" w:eastAsia="el"/>
        </w:rPr>
        <w:t>Αφού έλαβαν υπόψη τους, μεταξύ άλλων, ότι:</w:t>
      </w:r>
    </w:p>
    <w:p>
      <w:pPr>
        <w:spacing w:before="240" w:after="240"/>
        <w:rPr>
          <w:lang w:val="el" w:eastAsia="el"/>
        </w:rPr>
      </w:pPr>
      <w:r>
        <w:rPr>
          <w:lang w:val="el" w:eastAsia="el"/>
        </w:rPr>
        <w:t>Α. με την από 26/07/2018 σύμβαση δωρεάς, η οποία κυρώθηκε με το άρθρο πρώτο του ν. 4565/2018 (ΦΕΚ Α’ 173/02.10.2018) όπως αυτή τροποποιήθηκε με την από 26/4/2019 τροποποίηση η οποία κυρώθηκε με το άρθρο 12 του Ν. 4613/2019 (ΦΕΚ Α' 78/24.5.2019) (εφεξής, από κοινού, η “Σύμβαση"), συμφωνήθηκε μεταξύ του Δημοσίου, του Ιδρύματος και του ΩΚΚ. η υλοποίηση από το Ιδρυμα του Έργου που στη Σύμβαση περιγράφεται και κατόπιν, η δωρεά του προς το Δημόσιο και το ΩΚΚ, σύμφωνα με τους ειδικότερους όρους και προϋποθέσεις της Σύμβασης,</w:t>
      </w:r>
    </w:p>
    <w:p>
      <w:pPr>
        <w:spacing w:before="240" w:after="240"/>
        <w:rPr>
          <w:lang w:val="el" w:eastAsia="el"/>
        </w:rPr>
      </w:pPr>
      <w:r>
        <w:rPr>
          <w:lang w:val="el" w:eastAsia="el"/>
        </w:rPr>
        <w:t>Β. μεταξύ των Μερών συμφωνήθηκε, από την έναρξη μάλιστα της υλοποίησης του Εργου, αυτό να χρηματοδοτείται μεν από το Ιδρυμα αλλά να εκτελείται, ιδιαίτερα δε σε ότι αφορά στις οικοδομικές και κατασκευαστικές εργασίες του Εργου, από τον Φορέα Υλοποίησης του οποίου το μετοχικό κεφάλαιο και το Διοικητικό Συμβούλιο ελέγχεται κατά το 100% από το ίδρυμα.</w:t>
      </w:r>
    </w:p>
    <w:p>
      <w:pPr>
        <w:spacing w:before="240" w:after="240"/>
        <w:rPr>
          <w:lang w:val="el" w:eastAsia="el"/>
        </w:rPr>
      </w:pPr>
      <w:r>
        <w:rPr>
          <w:lang w:val="el" w:eastAsia="el"/>
        </w:rPr>
        <w:t>Γ. με τη δημοσίευση στην Εφημερίδα της Κυβερνήσεως του ν. 4664/2020 (ΦΕΚ Α’ 32/14.02.2020) και ειδικότερα με το άρθρο 22 του ν. 4664/2020, προστέθηκε στη παράγραφο 1 του άρθρου 27 του ν. 2859/2000 (Α’ 248) η περίπτωση "ιστ" σύμφωνα με την οποία: «.,, 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πς διατάξεις της κείμενης νομοθεσίας και (β) το συνολικό ποσό της παράδοσης αγαθών και της παροχής υπηρεσιών ανέρχεται έως του ποσού της δωρεάς...»</w:t>
      </w:r>
    </w:p>
    <w:p>
      <w:pPr>
        <w:spacing w:before="240" w:after="240"/>
        <w:rPr>
          <w:lang w:val="el" w:eastAsia="el"/>
        </w:rPr>
      </w:pPr>
      <w:r>
        <w:rPr>
          <w:lang w:val="el" w:eastAsia="el"/>
        </w:rPr>
        <w:t>Συμφώνησαν, συνομολόγησαν και έκαναν αμοιβαίως αποδεκτά τα εξής;</w:t>
      </w:r>
    </w:p>
    <w:p>
      <w:pPr>
        <w:pStyle w:val="MainText"/>
        <w:spacing w:before="120" w:after="0"/>
        <w:rPr>
          <w:lang w:val="el" w:eastAsia="el"/>
        </w:rPr>
      </w:pPr>
      <w:r>
        <w:rPr>
          <w:b/>
          <w:bCs/>
          <w:lang w:val="el" w:eastAsia="el"/>
        </w:rPr>
        <w:t>1.</w:t>
      </w:r>
      <w:r>
        <w:rPr>
          <w:lang w:val="el" w:eastAsia="el"/>
        </w:rPr>
        <w:t xml:space="preserve"> Ότι για την εναρμόνιση των όρων της Σύμβασης με τα αναφερόμενα ανωτέρω στους όρους (Β) και (Γ) του προοιμίου της παρούσας καθώς για την αντιμετώπιση ορισμένων δυσλειτουργιών που προκύπτουν από την εφαρμογή των όρων της Σύμβασης, τα Μέρη, από κοινού και εκ συμφώνου, κατ' εφαρμογή της παραγράφου 3 του άρθρου 11 της Σύμβασης, δια της παρούσας συμφωνούν στις πιο κάτω αναφερόμενες τροποποιήσεις της Σύμβασης.</w:t>
      </w:r>
    </w:p>
    <w:p>
      <w:pPr>
        <w:spacing w:before="240" w:after="240"/>
        <w:rPr>
          <w:lang w:val="el" w:eastAsia="el"/>
        </w:rPr>
      </w:pPr>
      <w:r>
        <w:rPr>
          <w:lang w:val="el" w:eastAsia="el"/>
        </w:rPr>
        <w:t>1,1. Στο Αρθρο 1 της Σύμβασης («Ορισμοί») συμφωνούντσι οι εξής τροποποιήσεις:</w:t>
      </w:r>
    </w:p>
    <w:p>
      <w:pPr>
        <w:pStyle w:val="MainText"/>
        <w:spacing w:before="120" w:after="0"/>
        <w:rPr>
          <w:lang w:val="el" w:eastAsia="el"/>
        </w:rPr>
      </w:pPr>
      <w:r>
        <w:rPr>
          <w:b/>
          <w:bCs/>
          <w:lang w:val="el" w:eastAsia="el"/>
        </w:rPr>
        <w:t>1.</w:t>
      </w:r>
      <w:r>
        <w:rPr>
          <w:lang w:val="el" w:eastAsia="el"/>
        </w:rPr>
        <w:t xml:space="preserve"> 1.1, Τροποποιείται και αντικαθίσταται ο ορισμός της «Δωρεάς» ως εξής:</w:t>
      </w:r>
    </w:p>
    <w:p>
      <w:pPr>
        <w:spacing w:before="240" w:after="240"/>
        <w:rPr>
          <w:lang w:val="el" w:eastAsia="el"/>
        </w:rPr>
      </w:pPr>
      <w:r>
        <w:rPr>
          <w:lang w:val="el" w:eastAsia="el"/>
        </w:rPr>
        <w:t xml:space="preserve">«Δωρεά». * </w:t>
      </w:r>
      <w:r>
        <w:rPr>
          <w:i/>
          <w:iCs/>
          <w:lang w:val="el" w:eastAsia="el"/>
        </w:rPr>
        <w:t>είναι η υλοποίηση και η παράδοση του Έργου, όπως περιγράφεται ανωτέρω, στο Ελληνικό Δημόσιο και το ΩΚΚ. με αποκλειστική δαπάνη του Ιδρύματος και με μέριμνα και ευθύνη του Φορέα Υλοποίησης, χωρίς την καταβολή οιουδήποτε ανταλλάγματος εκ μέρους των δωρεοδόχων.</w:t>
      </w:r>
    </w:p>
    <w:p>
      <w:pPr>
        <w:pStyle w:val="MainText"/>
        <w:spacing w:before="120" w:after="0"/>
        <w:rPr>
          <w:lang w:val="el" w:eastAsia="el"/>
        </w:rPr>
      </w:pPr>
      <w:r>
        <w:rPr>
          <w:b/>
          <w:bCs/>
          <w:lang w:val="el" w:eastAsia="el"/>
        </w:rPr>
        <w:t>1.1.2.</w:t>
      </w:r>
      <w:r>
        <w:rPr>
          <w:lang w:val="el" w:eastAsia="el"/>
        </w:rPr>
        <w:t xml:space="preserve"> Τροποποιείται και αντικαθίσταται ο ορισμός του «Δωρητή» ως εξής:</w:t>
      </w:r>
    </w:p>
    <w:p>
      <w:pPr>
        <w:spacing w:before="240" w:after="240"/>
        <w:rPr>
          <w:lang w:val="el" w:eastAsia="el"/>
        </w:rPr>
      </w:pPr>
      <w:r>
        <w:rPr>
          <w:b/>
          <w:bCs/>
          <w:i/>
          <w:iCs/>
          <w:lang w:val="el" w:eastAsia="el"/>
        </w:rPr>
        <w:t xml:space="preserve">«Δωρητής»: </w:t>
      </w:r>
      <w:r>
        <w:rPr>
          <w:i/>
          <w:iCs/>
          <w:lang w:val="el" w:eastAsia="el"/>
        </w:rPr>
        <w:t>νοούνται από κοινού το ίδρυμα, ως ανωτέρω ορίζεται, και ο Φορέας Υλοποίησης που ορίζεται κατωτέρω</w:t>
      </w:r>
    </w:p>
    <w:p>
      <w:pPr>
        <w:pStyle w:val="MainText"/>
        <w:spacing w:before="120" w:after="0"/>
        <w:rPr>
          <w:lang w:val="el" w:eastAsia="el"/>
        </w:rPr>
      </w:pPr>
      <w:r>
        <w:rPr>
          <w:b/>
          <w:bCs/>
          <w:lang w:val="el" w:eastAsia="el"/>
        </w:rPr>
        <w:t>1.1.3.</w:t>
      </w:r>
      <w:r>
        <w:rPr>
          <w:lang w:val="el" w:eastAsia="el"/>
        </w:rPr>
        <w:t xml:space="preserve"> Τροποποιείται και αντικαθίσταται ο ορισμός του «Έργου» και προστίθενται δυο νέοι ορισμοί; «Εργο Εξοπλισμού ΩΚΚ» και «Έργο Νέας Πτέρυγας», ως εξής:</w:t>
      </w:r>
    </w:p>
    <w:p>
      <w:pPr>
        <w:spacing w:before="240" w:after="240"/>
        <w:rPr>
          <w:lang w:val="el" w:eastAsia="el"/>
        </w:rPr>
      </w:pPr>
      <w:r>
        <w:rPr>
          <w:b/>
          <w:bCs/>
          <w:i/>
          <w:iCs/>
          <w:lang w:val="el" w:eastAsia="el"/>
        </w:rPr>
        <w:t xml:space="preserve">«Έργο»: </w:t>
      </w:r>
      <w:r>
        <w:rPr>
          <w:i/>
          <w:iCs/>
          <w:lang w:val="el" w:eastAsia="el"/>
        </w:rPr>
        <w:t>είναι η υλοποίηση, η προμήθεια και η παράδοση του Έργου Εξοπλισμού ΩΚΚ και του Έργου της Νέας Πτέρυγας όπως αυτά ορίζονται κατωτέρω.</w:t>
      </w:r>
    </w:p>
    <w:p>
      <w:pPr>
        <w:spacing w:before="240" w:after="240"/>
        <w:rPr>
          <w:lang w:val="el" w:eastAsia="el"/>
        </w:rPr>
      </w:pPr>
      <w:r>
        <w:rPr>
          <w:b/>
          <w:bCs/>
          <w:i/>
          <w:iCs/>
          <w:lang w:val="el" w:eastAsia="el"/>
        </w:rPr>
        <w:t xml:space="preserve">«Έργο Νέας Πτέρυγας» </w:t>
      </w:r>
      <w:r>
        <w:rPr>
          <w:i/>
          <w:iCs/>
          <w:lang w:val="el" w:eastAsia="el"/>
        </w:rPr>
        <w:t xml:space="preserve">είναι η υλοποίηση, η προμήθεια </w:t>
      </w:r>
      <w:r>
        <w:rPr>
          <w:b/>
          <w:bCs/>
          <w:i/>
          <w:iCs/>
          <w:lang w:val="el" w:eastAsia="el"/>
        </w:rPr>
        <w:t xml:space="preserve">και </w:t>
      </w:r>
      <w:r>
        <w:rPr>
          <w:i/>
          <w:iCs/>
          <w:lang w:val="el" w:eastAsia="el"/>
        </w:rPr>
        <w:t>η παράδοση των κάτωθι αναλυτικώς αναφερόμενων πραγμάτων και αντικειμένων, σύμφωνα με τα σχέδια και έγγραφα που προσαρτώνται στην παρούσα, αναφέρονται αναλυτικά στο άρθρο 3 και αποτελούν αναπόσπαστο τμήμα της παρούσας:</w:t>
      </w:r>
    </w:p>
    <w:p>
      <w:pPr>
        <w:pStyle w:val="StructureList1"/>
        <w:spacing w:before="120" w:after="0"/>
        <w:rPr>
          <w:lang w:val="el" w:eastAsia="el"/>
        </w:rPr>
      </w:pPr>
      <w:r>
        <w:rPr>
          <w:lang w:val="el" w:eastAsia="el"/>
        </w:rPr>
        <w:t>a)</w:t>
      </w:r>
      <w:r>
        <w:rPr>
          <w:lang w:val="en" w:eastAsia="en"/>
        </w:rPr>
        <w:tab/>
      </w:r>
      <w:r>
        <w:rPr>
          <w:i/>
          <w:iCs/>
          <w:lang w:val="el" w:eastAsia="el"/>
        </w:rPr>
        <w:t>Η κατασκευή Νέας Πτέρυγας του ΩΚΚ., η οποία da ανεγερθεί στην Θέση που σήμερα καταλαμβάνει ο υπάρχων υπόγειος χώρος στάθμευσης, στο O.T. 327 του εγκεκριμένου ρυμοτομικού σχεδίου του Δήμου Καλλιθέας, που περικλείεται από τις οδούς Δοϊράνης - Λυσικράτους - Λεωφόρου Συγγρού - Ταγματάρχου Πλέσσα, πλήρους κυριότητας του Ελληνικού Δημοσίου, σύμφωνα με το άρθρο 20 του ν. 310672003 (Α' 30),</w:t>
      </w:r>
    </w:p>
    <w:p>
      <w:pPr>
        <w:pStyle w:val="StructureList1"/>
        <w:spacing w:before="120" w:after="0"/>
        <w:rPr>
          <w:lang w:val="el" w:eastAsia="el"/>
        </w:rPr>
      </w:pPr>
      <w:r>
        <w:rPr>
          <w:lang w:val="el" w:eastAsia="el"/>
        </w:rPr>
        <w:t>β)</w:t>
      </w:r>
      <w:r>
        <w:rPr>
          <w:lang w:val="en" w:eastAsia="en"/>
        </w:rPr>
        <w:tab/>
      </w:r>
      <w:r>
        <w:rPr>
          <w:i/>
          <w:iCs/>
          <w:lang w:val="el" w:eastAsia="el"/>
        </w:rPr>
        <w:t>ο πλήρης εξοπλισμός της Νέας Πτέρυγας του ΩΚ.Κ. που αναφέρεται ανωτέρω υπό α',</w:t>
      </w:r>
    </w:p>
    <w:p>
      <w:pPr>
        <w:pStyle w:val="StructureList1"/>
        <w:spacing w:before="120" w:after="0"/>
        <w:rPr>
          <w:lang w:val="el" w:eastAsia="el"/>
        </w:rPr>
      </w:pPr>
      <w:r>
        <w:rPr>
          <w:lang w:val="el" w:eastAsia="el"/>
        </w:rPr>
        <w:t>γ)</w:t>
      </w:r>
      <w:r>
        <w:rPr>
          <w:lang w:val="en" w:eastAsia="en"/>
        </w:rPr>
        <w:tab/>
      </w:r>
      <w:r>
        <w:rPr>
          <w:i/>
          <w:iCs/>
          <w:lang w:val="el" w:eastAsia="el"/>
        </w:rPr>
        <w:t>η επιλεκτική ανακατασκευή μεμονωμένων δωματίων και χώρων του υφιστάμενου αυτόνομου κτηρίου του ΩΚ.Κ. που επηρεάζονται άμεσα από την προσθήκη της Νέας Πτέρυγας.</w:t>
      </w:r>
    </w:p>
    <w:p>
      <w:pPr>
        <w:pStyle w:val="StructureList1"/>
        <w:spacing w:before="120" w:after="0"/>
        <w:rPr>
          <w:lang w:val="el" w:eastAsia="el"/>
        </w:rPr>
      </w:pPr>
      <w:r>
        <w:rPr>
          <w:lang w:val="el" w:eastAsia="el"/>
        </w:rPr>
        <w:t>δ)</w:t>
      </w:r>
      <w:r>
        <w:rPr>
          <w:lang w:val="en" w:eastAsia="en"/>
        </w:rPr>
        <w:tab/>
      </w:r>
      <w:r>
        <w:rPr>
          <w:i/>
          <w:iCs/>
          <w:lang w:val="el" w:eastAsia="el"/>
        </w:rPr>
        <w:t>η δημιουργία πρόσθετων υπογείων Θέσεων στάθμευσης και διαμόρφωση του περιβάλλοντος χώρου,</w:t>
      </w:r>
    </w:p>
    <w:p>
      <w:pPr>
        <w:pStyle w:val="StructureList1"/>
        <w:spacing w:before="120" w:after="0"/>
        <w:rPr>
          <w:lang w:val="el" w:eastAsia="el"/>
        </w:rPr>
      </w:pPr>
      <w:r>
        <w:rPr>
          <w:lang w:val="el" w:eastAsia="el"/>
        </w:rPr>
        <w:t>ε)</w:t>
      </w:r>
      <w:r>
        <w:rPr>
          <w:lang w:val="en" w:eastAsia="en"/>
        </w:rPr>
        <w:tab/>
      </w:r>
      <w:r>
        <w:rPr>
          <w:i/>
          <w:iCs/>
          <w:lang w:val="el" w:eastAsia="el"/>
        </w:rPr>
        <w:t>η ίδρυση και ο εξοπλισμός του Ωνάσειου Εθνικού Μεταμοσχευτικού Κέντρου (Ω.ΕΜΕ.Κ), όπως προβλέπεται στο κυρωτικό της Σύμβασης νόμο,</w:t>
      </w:r>
    </w:p>
    <w:p>
      <w:pPr>
        <w:pStyle w:val="StructureList1"/>
        <w:spacing w:before="120" w:after="0"/>
        <w:rPr>
          <w:lang w:val="el" w:eastAsia="el"/>
        </w:rPr>
      </w:pPr>
      <w:r>
        <w:rPr>
          <w:lang w:val="el" w:eastAsia="el"/>
        </w:rPr>
        <w:t>στ)</w:t>
      </w:r>
      <w:r>
        <w:rPr>
          <w:lang w:val="en" w:eastAsia="en"/>
        </w:rPr>
        <w:tab/>
      </w:r>
      <w:r>
        <w:rPr>
          <w:i/>
          <w:iCs/>
          <w:lang w:val="el" w:eastAsia="el"/>
        </w:rPr>
        <w:t>η δημιουργία ελικοδρομίου για την επείγουσα μεταφορά ασθενών και μοσχευμάτων,</w:t>
      </w:r>
    </w:p>
    <w:p>
      <w:pPr>
        <w:pStyle w:val="StructureList1"/>
        <w:spacing w:before="120" w:after="0"/>
        <w:rPr>
          <w:lang w:val="el" w:eastAsia="el"/>
        </w:rPr>
      </w:pPr>
      <w:r>
        <w:rPr>
          <w:lang w:val="el" w:eastAsia="el"/>
        </w:rPr>
        <w:t>ζ)</w:t>
      </w:r>
      <w:r>
        <w:rPr>
          <w:lang w:val="en" w:eastAsia="en"/>
        </w:rPr>
        <w:tab/>
      </w:r>
      <w:r>
        <w:rPr>
          <w:i/>
          <w:iCs/>
          <w:lang w:val="el" w:eastAsia="el"/>
        </w:rPr>
        <w:t>η σύσταση και λειτουργία σύγχρονης και πλήρως ανανεωμένης παιδιατρικής κλινικής εξειδικευμένης στην παιδική καρδιολογία και καρδιοχειρουργική, με το διακριτικό τίτλο «Ωνάσειο Παίδων» και</w:t>
      </w:r>
    </w:p>
    <w:p>
      <w:pPr>
        <w:pStyle w:val="StructureList1"/>
        <w:spacing w:before="120" w:after="0"/>
        <w:rPr>
          <w:lang w:val="el" w:eastAsia="el"/>
        </w:rPr>
      </w:pPr>
      <w:r>
        <w:rPr>
          <w:lang w:val="el" w:eastAsia="el"/>
        </w:rPr>
        <w:t>η)</w:t>
      </w:r>
      <w:r>
        <w:rPr>
          <w:lang w:val="en" w:eastAsia="en"/>
        </w:rPr>
        <w:tab/>
      </w:r>
      <w:r>
        <w:rPr>
          <w:i/>
          <w:iCs/>
          <w:lang w:val="el" w:eastAsia="el"/>
        </w:rPr>
        <w:t>η σύνταξη και έκδοση των μελετών και εγγράφων που απαιτούνται για την υλοποίηση των προαναφερόμενων υπό α). β). γ), δ), ε). και στ) πραγμάτων και αντικειμένων του Έργου της Νέας Πτέρυγας.</w:t>
      </w:r>
    </w:p>
    <w:p>
      <w:pPr>
        <w:spacing w:before="240" w:after="240"/>
        <w:rPr>
          <w:lang w:val="el" w:eastAsia="el"/>
        </w:rPr>
      </w:pPr>
      <w:r>
        <w:rPr>
          <w:i/>
          <w:iCs/>
          <w:lang w:val="el" w:eastAsia="el"/>
        </w:rPr>
        <w:t>«Έργο Εξοπλισμού ΩΚΚ» είναι η ανανέωση μέρους του εξοπλισμού του υφιστάμενου κτιρίου ταυ Ω,Κ.Κ. καθώς και η ανανέωση ή προμήθεια νέου εξοπλισμού που Θα χρησιμοποιείται τόσο για τη λειτουργία της υπάρχουσας πτέρυγας του Ω.Κ.Κ. όσο και για τη λειτουργία της Νέας Πτέρυγας επί τη βάσει του Παραρτήματος Β που αποτελεί αναπόσπαστο τμήμα της παρούσας.</w:t>
      </w:r>
    </w:p>
    <w:p>
      <w:pPr>
        <w:pStyle w:val="MainText"/>
        <w:spacing w:before="120" w:after="0"/>
        <w:rPr>
          <w:lang w:val="el" w:eastAsia="el"/>
        </w:rPr>
      </w:pPr>
      <w:r>
        <w:rPr>
          <w:b/>
          <w:bCs/>
          <w:lang w:val="el" w:eastAsia="el"/>
        </w:rPr>
        <w:t>1.</w:t>
      </w:r>
      <w:r>
        <w:rPr>
          <w:lang w:val="el" w:eastAsia="el"/>
        </w:rPr>
        <w:t xml:space="preserve"> 1,4. Τροποποιείται και αντικαθίσταται ο ορισμός της «Σύμβασης» ως εξής:</w:t>
      </w:r>
    </w:p>
    <w:p>
      <w:pPr>
        <w:spacing w:before="240" w:after="240"/>
        <w:rPr>
          <w:lang w:val="el" w:eastAsia="el"/>
        </w:rPr>
      </w:pPr>
      <w:r>
        <w:rPr>
          <w:i/>
          <w:iCs/>
          <w:lang w:val="el" w:eastAsia="el"/>
        </w:rPr>
        <w:t>«Σύμβαση»: η παρούσα σύμβαση Δωρεάς, όπως τυχόν τροποποιείται και ισχύει, με όλους τους συμφωνημένους όρους και άρθρα αυτής, τα παραρτήματά της και τα επισυναπτύμενα σε αυτήν έγγραφα και σχέδια. Ειδικότερα, στην παρούσα σύμβαση προσαρτώνται και αποτελούν αναπόσπαστο μέρος αυτής τα εξής Παραρτήματα: 1) Το «Παράρτημα Α» στο οποίο εμπεριέχονται η Οριστική μελέτη Αρχιτεκτονικών Στατικών και προμελέτη Η/Μ Εγκαταστάσεων Θεωρημένα από τη Διεύθυνση Τεχνικών Υπηρεσιών του Υπουργείου Υγείας και όσων περιγράφονται αναλυτικά στο άρθρο 3 παρ.1 της παρούσας και αποτυπώνουν τόσο το Εργο όσα και την υπάρχουσα κατάσταση του κτιρίου. 2) Το «Παράρτημα Β» στο οποίο αποτυπώνεται ο αναλυτικός κατάλογος του παραδιδόμενου εξοπλισμού για τη Νέα Πτέρυγα, ο εξοπλισμός</w:t>
      </w:r>
    </w:p>
    <w:p>
      <w:pPr>
        <w:spacing w:before="240" w:after="240"/>
        <w:rPr>
          <w:lang w:val="el" w:eastAsia="el"/>
        </w:rPr>
      </w:pPr>
      <w:r>
        <w:rPr>
          <w:i/>
          <w:iCs/>
          <w:lang w:val="el" w:eastAsia="el"/>
        </w:rPr>
        <w:t>ανανέωσης της υπάρχουσας πτέρυγας του Ω.Κ.Κ. καθώς και ο εξοπλισμός που θα χρησιμοποιείται τόσο για τη λειτουργία της υπάρχουσας πτέρυγας του Ω,Κ.Κ. όσο και για τη λειτουργία της Νέας Πτέρυγας.</w:t>
      </w:r>
    </w:p>
    <w:p>
      <w:pPr>
        <w:pStyle w:val="MainText"/>
        <w:spacing w:before="120" w:after="0"/>
        <w:rPr>
          <w:lang w:val="el" w:eastAsia="el"/>
        </w:rPr>
      </w:pPr>
      <w:r>
        <w:rPr>
          <w:b/>
          <w:bCs/>
          <w:lang w:val="el" w:eastAsia="el"/>
        </w:rPr>
        <w:t>1.1.5.</w:t>
      </w:r>
      <w:r>
        <w:rPr>
          <w:lang w:val="el" w:eastAsia="el"/>
        </w:rPr>
        <w:t xml:space="preserve"> Προστίθεται ο πιο κάτω ορισμός:</w:t>
      </w:r>
    </w:p>
    <w:p>
      <w:pPr>
        <w:spacing w:before="240" w:after="240"/>
        <w:rPr>
          <w:lang w:val="el" w:eastAsia="el"/>
        </w:rPr>
      </w:pPr>
      <w:r>
        <w:rPr>
          <w:b/>
          <w:bCs/>
          <w:i/>
          <w:iCs/>
          <w:lang w:val="el" w:eastAsia="el"/>
        </w:rPr>
        <w:t xml:space="preserve">«Φορέας Υλοποίησης»: </w:t>
      </w:r>
      <w:r>
        <w:rPr>
          <w:i/>
          <w:iCs/>
          <w:lang w:val="el" w:eastAsia="el"/>
        </w:rPr>
        <w:t>είναι η εταιρεία με την επωνυμία «ΑΡΙΟΝΑ ΕΛΛΑΣ ΑΝΩΝΥΜΗ ΕΤΑΙΡΕΙΑ ΚΑΛΛΙΤΕΧΝΙΚΩΝ ΚΑΙ ΠΟΛΙΤΙΣΤΙΚΩΝ ΕΚΔΗΛΩΣΕΩΝ ΤΕΧΝΙΚΗ ΟΙΚΟΔΟΜΙΚΗ», με το διακριτικό τίτλο «ΑΡΙΟΝΑ Α.Ε», η οποία εδρεύει στην Αθήνα (οδός Ευρυδάμαντος &amp; Γαλαξία), με ΑΦΜ 099731160 Δ.Ο.Υ. ΦΑΕ Αθηνών, με αριθμό ΓΕ.ΜΗ 122001701000.</w:t>
      </w:r>
    </w:p>
    <w:p>
      <w:pPr>
        <w:pStyle w:val="MainText"/>
        <w:spacing w:before="120" w:after="0"/>
        <w:rPr>
          <w:lang w:val="el" w:eastAsia="el"/>
        </w:rPr>
      </w:pPr>
      <w:r>
        <w:rPr>
          <w:b/>
          <w:bCs/>
          <w:lang w:val="el" w:eastAsia="el"/>
        </w:rPr>
        <w:t>1.2.</w:t>
      </w:r>
      <w:r>
        <w:rPr>
          <w:lang w:val="el" w:eastAsia="el"/>
        </w:rPr>
        <w:t xml:space="preserve"> Τροποποιείται και αντικαθίσταται η παράγραφος 3 του άρθρου 2 της Σύμβασης («Σκοπός, αντικείμενο και κόστος της Δωρεάς») ως ακολούθως:</w:t>
      </w:r>
    </w:p>
    <w:p>
      <w:pPr>
        <w:spacing w:before="240" w:after="240"/>
        <w:rPr>
          <w:lang w:val="el" w:eastAsia="el"/>
        </w:rPr>
      </w:pPr>
      <w:r>
        <w:rPr>
          <w:i/>
          <w:iCs/>
          <w:lang w:val="el" w:eastAsia="el"/>
        </w:rPr>
        <w:t>«3. Το αντικείμενο της Δωρεάς κοστολογείται στο ανώτατο ποσό των εβδομήντα εκατομμυρίων ευρώ (70.000 000 €), μη συμπεριλαμβανομένου του Φ.Π.Α. Το ανωτέρω κόστος έχει προϋπολογιστεί από το Ίδρυμα και καλύπτεται αποκλειστικά από πόρους του Ιδρύματος, χωρίς ουδεμία συμμετοχή του Ελληνικού Δημοσίου ή Ευρωπαϊκών πόρων. Εφόσον για την υλοποίηση της Δωρεάς δαπανηθεί μικρότερο ποσό, το Ίδρυμα δεν υποχρεούται να καταβάλλει το εναπομένον ποσό. Ρητά συμφωνείται ότι το Ίδρυμα δεν υποχρεούταΐ 'να δαπανήσει ποσό μεγαλύτερο από το ως άνω οριζόμενο ποσό της Δωρεάς, με την επιφύλαξη των επόμενων εδαφίων της παρούσας παραγράφου. Στο ποσό αυτό δεν περιλαμβάνεται το κόστος αγοράς του εξοπλισμού του Ω.Ε.ΜΕ.Κ και του «Ωνασείου Παίδων» το οποίο θα καλυφθεί από το Ίδρυμα. Το Ίδρυμα θα αναλάβει το κόστος της συνήθους συντήρησης του δωριζόμενου εξοπλισμού για μία πενταετία από την οριστική παραλαβή κάθε κινητού εξοπλισμού που περιλαμβάνεται στο αντικείμενο του Εργου σύμφωνα με τα όσα κατωτέρω ορίζονται. Σε περίπτωση αντικατάστασης του ως άνω εξοπλισμού προ της ^ήζόζ ^Πζ πενταετίας, το Ίδρυμα απαλλάσσεται από την υποχρέωση καταβολής του κόστους συντήρησης αυτού. Εξαιρούνται το κόστος ανταλλακτικών, και αναλωσίμων καθώς και το κόστος αντικατάστασης σε περίπτωση κακής χρήσης του εξοπλισμού.»</w:t>
      </w:r>
    </w:p>
    <w:p>
      <w:pPr>
        <w:pStyle w:val="MainText"/>
        <w:spacing w:before="120" w:after="0"/>
        <w:rPr>
          <w:lang w:val="el" w:eastAsia="el"/>
        </w:rPr>
      </w:pPr>
      <w:r>
        <w:rPr>
          <w:b/>
          <w:bCs/>
          <w:lang w:val="el" w:eastAsia="el"/>
        </w:rPr>
        <w:t>1.3.</w:t>
      </w:r>
      <w:r>
        <w:rPr>
          <w:lang w:val="el" w:eastAsia="el"/>
        </w:rPr>
        <w:t xml:space="preserve"> Τροποποιούνται και αντικαθίστανται οι παράγραφοι 1, 2 και 4 του άρθρου 3 της Σύμβασης </w:t>
      </w:r>
      <w:r>
        <w:rPr>
          <w:i/>
          <w:iCs/>
          <w:lang w:val="el" w:eastAsia="el"/>
        </w:rPr>
        <w:t>(«Ανέγερση και εξοπλισμός») και προστίθενται νέες παράγραφοι 6, 7 και 6 ως ακολούθως:</w:t>
      </w:r>
    </w:p>
    <w:p>
      <w:pPr>
        <w:spacing w:before="240" w:after="240"/>
        <w:rPr>
          <w:lang w:val="el" w:eastAsia="el"/>
        </w:rPr>
      </w:pPr>
      <w:r>
        <w:rPr>
          <w:i/>
          <w:iCs/>
          <w:lang w:val="el" w:eastAsia="el"/>
        </w:rPr>
        <w:t>«1. Το Εργο θα υλοποιηθεί σύμφωνα με: α) τους όρους της παρούσας.</w:t>
      </w:r>
    </w:p>
    <w:p>
      <w:pPr>
        <w:spacing w:before="240" w:after="240"/>
        <w:rPr>
          <w:lang w:val="el" w:eastAsia="el"/>
        </w:rPr>
      </w:pPr>
      <w:r>
        <w:rPr>
          <w:i/>
          <w:iCs/>
          <w:lang w:val="el" w:eastAsia="el"/>
        </w:rPr>
        <w:t>β) τα αρχιτεκτονικά σχέδια που επισυνάπτονται στην παρούσα, επί των οποίων προβλέπεται και η προσβασιμότητα των ΑΜΕΑ σε εφαρμογή των από 8/2002 τοπογραφικών διαγραμμάτων του μηχανικού Ζαν Ογκ Πραμπλάν και τα με ίδια ημεροχρονολογία σχέδια κάλυψης με στοιχεία Α- 2, Α- 3. Α-5. Α-6 και Α·7 του ιδίου μηχανικού, αντίτυπα των οποίων δημοσιεύθηκαν σε σμίκρυνση στην Εφημερίδα της Κυβερνήσεως με το ν. 3106/2003 (Α' 30) και σύμφωνα με τους όρους και περιοίισμόός δόμησης του άρθρου 20 του ν. 3106/2003 (Α' 30),</w:t>
      </w:r>
    </w:p>
    <w:p>
      <w:pPr>
        <w:spacing w:before="240" w:after="240"/>
        <w:rPr>
          <w:lang w:val="el" w:eastAsia="el"/>
        </w:rPr>
      </w:pPr>
      <w:r>
        <w:rPr>
          <w:lang w:val="el" w:eastAsia="el"/>
        </w:rPr>
        <w:t xml:space="preserve">ν') </w:t>
      </w:r>
      <w:r>
        <w:rPr>
          <w:i/>
          <w:iCs/>
          <w:lang w:val="el" w:eastAsia="el"/>
        </w:rPr>
        <w:t>τις πρότυπες περιβαλλοντικές δεσμεύσεις υγειονομικών μονάδων, σύμφωνα με την ισχύουσα νομοθεσία για τις περιβαλλοντικές επιπτώσεις του Εργου, όπως αυτό περιγράφεται στο άρθρο 1 της παρούσας Σύμβασης,</w:t>
      </w:r>
    </w:p>
    <w:p>
      <w:pPr>
        <w:spacing w:before="240" w:after="240"/>
        <w:rPr>
          <w:lang w:val="el" w:eastAsia="el"/>
        </w:rPr>
      </w:pPr>
      <w:r>
        <w:rPr>
          <w:i/>
          <w:iCs/>
          <w:lang w:val="el" w:eastAsia="el"/>
        </w:rPr>
        <w:t>δ) τα αρχιτεκτονικά σχέδια της οριστικής μελέτης που επισυνάπτονται στην παρούσα, καθώς και τα υπόλοιπα σχέδια δηλαδή τα σχέδια στατικής και αντισεισμικής οριστικής μελέτης για τη Νέα Πτέρυγα, τα σχέδια της ενεργητικής και παθητικής πυροπροστασίας για την Νέα Πτέρυγα, τα σχέδια κατόψεων για τις νέες Θέσεις στάθμευσης, τις διαγραμματικές μελέτες, τα διαγράμματα, καθώς και την προμελέτη ηλεκτρομηχανολογικών (Η/Μ) εγκαταστάσεων.</w:t>
      </w:r>
    </w:p>
    <w:p>
      <w:pPr>
        <w:spacing w:before="240" w:after="240"/>
        <w:rPr>
          <w:lang w:val="el" w:eastAsia="el"/>
        </w:rPr>
      </w:pPr>
      <w:r>
        <w:rPr>
          <w:i/>
          <w:iCs/>
          <w:lang w:val="el" w:eastAsia="el"/>
        </w:rPr>
        <w:t>ε) τον κατάλογο του παραδιδόμενου εξοπλισμού για τη Νέα Πτέρυγα, για την ανανέωση του εξοπλισμού της υφιστάμενης πτέρυγας του Ω.Κ.Κ. καθώς για τη λειτουργία τόσο της υφιστάμενης πτέρυγας του Ω,Κ.Κ. όσο και για τη λειτουργία της Νέας Πτέρυγας, που επισυνάπτεται στην παρούσα 0 κατάλογος τροποποιείται με έγγραφη συμφωνία μεταξύ του Ιδρύματος και του Ω,Κ.Κ.. χωρίς να απαιτείται κύρωση με νόμο και εν γένει μη εφαρμοζόμενης της παρ.3 του άρθρου 11. Το ίδιο ισχύει και για την ανανέωση του εξοπλισμού του υφιστάμενου κτιρίου του Ω.Κ.Κ.</w:t>
      </w:r>
    </w:p>
    <w:p>
      <w:pPr>
        <w:spacing w:before="240" w:after="240"/>
        <w:rPr>
          <w:lang w:val="el" w:eastAsia="el"/>
        </w:rPr>
      </w:pPr>
      <w:r>
        <w:rPr>
          <w:i/>
          <w:iCs/>
          <w:lang w:val="el" w:eastAsia="el"/>
        </w:rPr>
        <w:t>στ) την μελέτη εφαρμογής Αρχιτεκτονικών, Στατικών και Η/Μ Εγκαταστάσεων συμπεριλαμβανομένων και του Σχεδίου και Φακέλου Ασφάλειας και Υγείας (ΣΑΥ και ΦΑΥ). η οποία Θα εκπονηθεί βάσει της οριστικής Αρχιτεκτονικής και Στατικής μελέτης που εμπεριέχεται στο Παράρτημα Α, που κυρώνονται σύμφωνα με την παρ.1 του άρθρου 4 και την οριστική μελέτη Η/Μ εγκαταστάσεων που εγκρίνεται σύμφωνα με την παρ.3 του άρθρου 4.</w:t>
      </w:r>
    </w:p>
    <w:p>
      <w:pPr>
        <w:spacing w:before="240" w:after="240"/>
        <w:rPr>
          <w:lang w:val="el" w:eastAsia="el"/>
        </w:rPr>
      </w:pPr>
      <w:r>
        <w:rPr>
          <w:i/>
          <w:iCs/>
          <w:lang w:val="el" w:eastAsia="el"/>
        </w:rPr>
        <w:t>η) όλα τα σχέδια και τις εγκρίσεις που μνημονεύονται στην παρούσα παράγραφο και περιγράφονται στο Παράρτημα Α της παρούσας Σύμβασης.»</w:t>
      </w:r>
    </w:p>
    <w:p>
      <w:pPr>
        <w:spacing w:before="240" w:after="240"/>
        <w:rPr>
          <w:lang w:val="el" w:eastAsia="el"/>
        </w:rPr>
      </w:pPr>
      <w:r>
        <w:rPr>
          <w:i/>
          <w:iCs/>
          <w:lang w:val="el" w:eastAsia="el"/>
        </w:rPr>
        <w:t>«2. Σε κάθε περίπτωση το Ίδρυμα ή ο Φορέας Υλοποίησης δεν υποχρεούνται να προβούν σε οιαδήποτε περαιτέρω μελέτη ή ενέργεια ή εργασία που αφορά στο προαναφερθέν υπάρχου αυτόνομο κτήριο πέραν της επιλεκτικής ανακατασκευής μεμονωμένων δωματίων και χώρων που επηρεάζονται άμεσα από την προσθήκη της Νέας Πτέρυγας, εκτός εάν είναι απαραίτητες για την ολοκλήρωση του αντικειμένου της Σύμβασης»</w:t>
      </w:r>
    </w:p>
    <w:p>
      <w:pPr>
        <w:spacing w:before="240" w:after="240"/>
        <w:rPr>
          <w:lang w:val="el" w:eastAsia="el"/>
        </w:rPr>
      </w:pPr>
      <w:r>
        <w:rPr>
          <w:i/>
          <w:iCs/>
          <w:lang w:val="el" w:eastAsia="el"/>
        </w:rPr>
        <w:t>«4. Ο Φορέας Υλοποίησης διατηρεί το δικαίωμα να αντικαθιστά κατά την κρίση του υλικά, εφόδια, μηχανήματα και σκεύη που αναφέρονται στα επισυναπτύμενα έγγραφα με άλλα ίδιας ή παρόμοιας ποιότητας, με γνώμονα είτε την ταχύτερη εκτέλεση του Εργου είτε την καλύτερη λειτουργική απόδοσή του.»</w:t>
      </w:r>
    </w:p>
    <w:p>
      <w:pPr>
        <w:spacing w:before="240" w:after="240"/>
        <w:rPr>
          <w:lang w:val="el" w:eastAsia="el"/>
        </w:rPr>
      </w:pPr>
      <w:r>
        <w:rPr>
          <w:i/>
          <w:iCs/>
          <w:lang w:val="el" w:eastAsia="el"/>
        </w:rPr>
        <w:t>«6. Το Έργο θα υλοποιηθεί από τον Φορέα Υλοποίησης ο οποίος θα συνάπτει συμβάσεις με προμηθευτές, παρόχους υπηρεσιών κ.λ.π στο πλαίσιο της υλοποίησης του Εργου. Κατ' εξαίρεση, συμβάσεις που αφορούν στον εξοπλισμό της Νέας Πτέρυγας του Ω.Κ.Κ. που αναφέρεται ανωτέρω ή στην ανανέωση μέρους του εξοπλισμού του υφιστάμενου κτιρίου του Ω.Κ.Κ.. δύναται να συνάπτανται και από το ίδρυμα.»</w:t>
      </w:r>
    </w:p>
    <w:p>
      <w:pPr>
        <w:spacing w:before="240" w:after="240"/>
        <w:rPr>
          <w:lang w:val="el" w:eastAsia="el"/>
        </w:rPr>
      </w:pPr>
      <w:r>
        <w:rPr>
          <w:i/>
          <w:iCs/>
          <w:lang w:val="el" w:eastAsia="el"/>
        </w:rPr>
        <w:t>«7. Η ευθύνη του Ιδρύματος περιορίζεται αποκλειστικά στην ανάληψη του κόστουςι υλοποίησης του Έργου σύμφωνα με τα όσα προβλέπονται στο άρθρα 2 της ι-</w:t>
      </w:r>
    </w:p>
    <w:p>
      <w:pPr>
        <w:spacing w:before="240" w:after="240"/>
        <w:rPr>
          <w:lang w:val="el" w:eastAsia="el"/>
        </w:rPr>
      </w:pPr>
      <w:r>
        <w:rPr>
          <w:i/>
          <w:iCs/>
          <w:lang w:val="el" w:eastAsia="el"/>
        </w:rPr>
        <w:t>Σύμβασης και στη διάθεση των αναγκαίων πόρων προς τον Φορέα Υλοποίησης για την υλοποίηση του Έργου.»</w:t>
      </w:r>
    </w:p>
    <w:p>
      <w:pPr>
        <w:spacing w:before="240" w:after="240"/>
        <w:rPr>
          <w:lang w:val="el" w:eastAsia="el"/>
        </w:rPr>
      </w:pPr>
      <w:r>
        <w:rPr>
          <w:i/>
          <w:iCs/>
          <w:lang w:val="el" w:eastAsia="el"/>
        </w:rPr>
        <w:t>«8. Ο Φορέας Υλοποίησης συνιστά νομικό πρόσωπο ιδιωτικού δικαίου και δεν εντάσσεται καθ' οιονδήποτε τρόπο στον ευρύτερο δημόσιο τομέα, στο δημόσιο λογιστικό, στις διατάξεις περί εκπόνησης μελετών, εκτέλεσης έργων, παροχής υπηρεσιών και προμηθειών του Δημοσίου ούτε και υπάγεται στις διατάξεις για την πρόσληψη προσωπικού στο δημόσιο τομέα. Για όσα Θέματα δεν ρυθμίζονται στον παρόντα νόμο ισχύουν οι διατάξεις του Ν 4548/2018. ως ισχύουν. 0 Φορέας Υλοποίησης απολαμβάνει, για την υλοποίηση του Έργου, όλων των ατελειών και προνομίων του Δημοσίου καθώς και των φορολογικών και λοιπών απαλλαγών του Κοινωφελούς Ιδρύματος «ΑΛΕΞΑΝΔΡΟΣ Σ. ΩΝΑΣΗΣ» όπως ενδεικτικά, αυτές του άρθρου 6 της Σύμβασης.»</w:t>
      </w:r>
    </w:p>
    <w:p>
      <w:pPr>
        <w:spacing w:before="240" w:after="240"/>
        <w:rPr>
          <w:lang w:val="el" w:eastAsia="el"/>
        </w:rPr>
      </w:pPr>
      <w:r>
        <w:rPr>
          <w:lang w:val="el" w:eastAsia="el"/>
        </w:rPr>
        <w:t xml:space="preserve">1,4, Τροποποιούνται και αντικαθίστανται οι παράγραφοι 3 και 6 του άρθρου 4 της Σύμβασης </w:t>
      </w:r>
      <w:r>
        <w:rPr>
          <w:i/>
          <w:iCs/>
          <w:lang w:val="el" w:eastAsia="el"/>
        </w:rPr>
        <w:t>{«Άδειες - όροι δόμησης - εφαρμογή κείμενων διατάξεων») ως εξής:</w:t>
      </w:r>
    </w:p>
    <w:p>
      <w:pPr>
        <w:spacing w:before="240" w:after="240"/>
        <w:rPr>
          <w:lang w:val="el" w:eastAsia="el"/>
        </w:rPr>
      </w:pPr>
      <w:r>
        <w:rPr>
          <w:i/>
          <w:iCs/>
          <w:lang w:val="el" w:eastAsia="el"/>
        </w:rPr>
        <w:t>«3. Με Απόφαση του Υπουργού Υγείας, ύστερα από εισήγηση της Διεύθυνσης Τεχνικών Υπηρεσιών, εγκρίνεται η οριστική μελέτη ηλεκτρομηχανολογικών εγκαταστάσεων που υπέχει Θέση άδειας δόμησης αορίστου χρόνου για την ανέγερση της Νέας Πτέρυγας και για ύλες τις απαιτούμενες εργασίες για την υλοποίηση του Εργου σύμφωνα με τα αναφερόμενα στο άρθρο 3 της παρούσας, ως προς την οριστική μελέτη Η/Μ εγκαταστάσεων. Με όμοια απόφαση, ύστερα από εισήγηση της Διεύθυνσης Τεχνικών Υπηρεσιών του Υπουργείου Υγείας, εγκρίνεται η μελέτη εφαρμογής Αρχιτεκτονικών. Στατικών και Η/Μ Εγκαταστάσεων συμπεριλαμβανομένων και του Σχεδίου και Φακέλου Ασφάλειας και Υγείας (ΣΑΥ και ΦΑ Υ), η οποία Θα εκπονηθεί βάσει της οριστικής μελέτης Αρχιτεκτονικών και Στατικών που εμπεριέχεται στο Παράρτημα Α και την οριστική μελέτη Η/Μ εγκαταστάσεων που εγκρίνεται κατά το προηγούμενο εδάφιο Η έναρξη των εργασιών δύναται να λάβει χώρα μετά την δημοσίευση της απόφασης του δευτέρου εδαφίου της παρούσας παραγράφου. Οι χορηγούμενες άδειες σύμφωνα με την παρ.1 και την παρούσα παράγραφο, ισχύουν κατά παρέκκλιση κάθε άλλης γενικής ή ειδικής διάταξης νόμου ως προς το υφιστάμενο κτήριο και τη Νέα Πτέρυγα. Όροι και περιορισμοί δόμησης και κτιριολογικές διατάξεις Θεωρούνται οι καθοριζόμενοι στα συνημμένα σχέδια έστω και αν παρεκκλίνουν από τις κείμενες διατάξεις με την επιφύλαξη των επόμενων εδαφίων. Το κτήριο της Νέας Πτέρυγας του Ω.Ε.ΜΕ.Κ Θα συμμορφώνεται με τις ισχύουσες διατάξεις που αφορούν σε θέματα ασφάλειας και αντοχής του κτηρίου, συμπεριλαμβανομένων των ρυθμίσεων περί πυροπροστασίας, αντισεισμικότητας. πρόσβασης Ατόμων με Ειδικές Ανάγκες (ΑμΕΑ), υγιεινής και ασφάλειας στους χώρους της εργασίας και αεροπλοίας. Οι παρ. 2. 3 και 4 του άρθρου 20 του Ν. 3106/2003 ισχύουν αναλσγικώς εφαρμοζόμενες. Πριν την έναρξη των οικοδομικών εργασιών είναι υποχρεωτικός ο ορισμός των μελετητών του Έργου από το Ω.Κ..Κ. και τον Φορέα Υλοποίησης, ως επιβλεπόντων μηχανικών σύμφωνα με τις ισχύουσες διατάξεις και οι οποίοι δύναται να αντικατασταθούν με συμφωνία του Ω.Κ.Κ. και του Φορέα Υλοποίησης. Επιπλέον, το Ω.Κ.Κ. και ο Φορέας Υλοποίησης θα ορίσουν από κοινού επιθεωρητή ή επιθεωρητές του Εργου.»</w:t>
      </w:r>
    </w:p>
    <w:p>
      <w:pPr>
        <w:spacing w:before="240" w:after="240"/>
        <w:rPr>
          <w:lang w:val="el" w:eastAsia="el"/>
        </w:rPr>
      </w:pPr>
      <w:r>
        <w:rPr>
          <w:i/>
          <w:iCs/>
          <w:lang w:val="el" w:eastAsia="el"/>
        </w:rPr>
        <w:t>«6. To Ελληνικό Δημόσιο αναλαμβάνΐΐ στο πλαίσιο της αρμοδιότητας του να προβαίνει σε άλες τις απαραίτητες ενέργειες και να παρέχει κάθε αναγκαία συνδρομή για την έκδοση περαιτέρω αδειών και εγκρίσεων που δεν προβλέπονται από την παρούσα σύμβαση και ενδέχεται να απαιτηθούν για την υλοποίηση της Δωρεάς από τους φορείς ταυ στενού ή ευρύτερου δημόσιου τομέα, όπως αυτός εκάστοτε ορίζεται. Ειδικότερα, το Ελληνικό Δημόσιο χορηγεί τις άδειες και εκδίδει εξουσιοδοτήσεις, εγκρίσεις και αποφάσεις που απαιτούνται για τη σύνδεση του Εργοταξίου και του Έργου με δίκτυα ΟΚΩ όπως ενδεικτικά, η άδεια ηλεκτροδότησης, υδροδότησης, αποχέτευσης, η άδεια κατάληψης πεζοδρομίου, κλπ. Η προθεσμία για την έκδοση των απαιτσύμενων αδειών ορίζεται σε τέσσερις (4) μήνες από την κατάθεση όλων των απαραίτητων εκ του νόμου εγγράφων στην κατά περίπτωση αρμόδια υπηρεσία. Σε περίπτωση που ο Φορέας Υλοποίησης δεν καταθέσει όλα τα απαραίτητα εκ του νόμου έγγραφα για την χορήγηση της αντίστοιχης έγκρισης ή άδειας, η ανωτέρω προθεσμία άρχεται από το χρονικό σημείο που αυτά θα κοινοποιηθούν στην αρμόδια υπηρεσία. Τα χρονικά διαστήματα που μεσολαβούν από την κατάθεση στην αρμόδια υπηρεσία, όλων των εκ του νόμου απαραίτητων εγγράφων έως την έκδοση της απαραίτητης κατά περίπτωση έγκρισης ή άδειας αναστέλλουν την προθεσμία αποπεράτωσης του Έργου του πρώτου εδαφίου της παρ.1 του άρθρου 5. Κατόπιν συμφωνίας των συμβαλλόμενων μερών οι ως άνω προθεσμίες δύναται να παραταθούν. Οι διατάξεις των παρ.5 έως 12 του άρθρου</w:t>
      </w:r>
      <w:r>
        <w:rPr>
          <w:lang w:val="el" w:eastAsia="el"/>
        </w:rPr>
        <w:t xml:space="preserve"> 5 </w:t>
      </w:r>
      <w:r>
        <w:rPr>
          <w:i/>
          <w:iCs/>
          <w:lang w:val="el" w:eastAsia="el"/>
        </w:rPr>
        <w:t>της παρούσας εφαρμόζονται αναλόγως και για τις προθεσμίες αυτές. Οι ανωτέρω άδειες τεκμαίρεται ότι έχουν σε κάθε περίπτωση εκδοθεί αν οι αρμόδιες για την έκδοσή τους αρχές δεν έχουν προβεί σε έγγραφη αιτιολογημένη άρνηση έκδοσής τους μετά την πάροδο 30 ημερών από την λήξη της προθεσμίας των τεσσάρων (4) μηνών.»</w:t>
      </w:r>
    </w:p>
    <w:p>
      <w:pPr>
        <w:spacing w:before="240" w:after="240"/>
        <w:rPr>
          <w:lang w:val="el" w:eastAsia="el"/>
        </w:rPr>
      </w:pPr>
      <w:r>
        <w:rPr>
          <w:lang w:val="el" w:eastAsia="el"/>
        </w:rPr>
        <w:t xml:space="preserve">1,5, Τροποποιούνται και αντικαθίστανται οι παράγραφοι 1 έως 7 και 12 του άρθρου 5 της Σύμβασης </w:t>
      </w:r>
      <w:r>
        <w:rPr>
          <w:i/>
          <w:iCs/>
          <w:lang w:val="el" w:eastAsia="el"/>
        </w:rPr>
        <w:t>(«Αποπεράτωση και Προσωρινή και Οριστική Παραλαβή του Εργου»)</w:t>
      </w:r>
      <w:r>
        <w:rPr>
          <w:lang w:val="el" w:eastAsia="el"/>
        </w:rPr>
        <w:t xml:space="preserve"> και προστίθεται νέα παράγραφος 2* ως ακολούθως:</w:t>
      </w:r>
    </w:p>
    <w:p>
      <w:pPr>
        <w:spacing w:before="240" w:after="240"/>
        <w:rPr>
          <w:lang w:val="el" w:eastAsia="el"/>
        </w:rPr>
      </w:pPr>
      <w:r>
        <w:rPr>
          <w:lang w:val="el" w:eastAsia="el"/>
        </w:rPr>
        <w:t xml:space="preserve">« </w:t>
      </w:r>
    </w:p>
    <w:p>
      <w:pPr>
        <w:spacing w:before="240" w:after="240"/>
        <w:rPr>
          <w:lang w:val="el" w:eastAsia="el"/>
        </w:rPr>
      </w:pPr>
      <w:r>
        <w:rPr>
          <w:lang w:val="el" w:eastAsia="el"/>
        </w:rPr>
        <w:t xml:space="preserve">1. </w:t>
      </w:r>
      <w:r>
        <w:rPr>
          <w:i/>
          <w:iCs/>
          <w:lang w:val="el" w:eastAsia="el"/>
        </w:rPr>
        <w:t>Αποπεράτωση του Έργου.</w:t>
      </w:r>
    </w:p>
    <w:p>
      <w:pPr>
        <w:spacing w:before="240" w:after="240"/>
        <w:rPr>
          <w:lang w:val="el" w:eastAsia="el"/>
        </w:rPr>
      </w:pPr>
      <w:r>
        <w:rPr>
          <w:i/>
          <w:iCs/>
          <w:lang w:val="el" w:eastAsia="el"/>
        </w:rPr>
        <w:t>Με την επιφύλαξη του τελευταίου εδαφίου της πσρ.2 του άρθρου 2, της παρ. 6 του άρθρου 4, των παρ. 8 έως 12 του παρόντος άρθρου και του άρθρου 11. ο Φορέας Υλοποίησης υποχρεούται να αποπερατώσει το Εργο, κατά την έννοια της παρ. 4 του παρόντος άρθρου, μέχρι την 30/6/2024.</w:t>
      </w:r>
    </w:p>
    <w:p>
      <w:pPr>
        <w:spacing w:before="240" w:after="240"/>
        <w:rPr>
          <w:lang w:val="el" w:eastAsia="el"/>
        </w:rPr>
      </w:pPr>
      <w:r>
        <w:rPr>
          <w:lang w:val="el" w:eastAsia="el"/>
        </w:rPr>
        <w:t xml:space="preserve">2. </w:t>
      </w:r>
      <w:r>
        <w:rPr>
          <w:i/>
          <w:iCs/>
          <w:lang w:val="el" w:eastAsia="el"/>
        </w:rPr>
        <w:t>Ανακοίνωση περάτωσης των εργασιών.</w:t>
      </w:r>
    </w:p>
    <w:p>
      <w:pPr>
        <w:spacing w:before="240" w:after="240"/>
        <w:rPr>
          <w:lang w:val="el" w:eastAsia="el"/>
        </w:rPr>
      </w:pPr>
      <w:r>
        <w:rPr>
          <w:i/>
          <w:iCs/>
          <w:lang w:val="el" w:eastAsia="el"/>
        </w:rPr>
        <w:t>Η περάτωση των εργασιών δύναται να γίνει και τμηματικά ανά αντικείμενο του Έργου.</w:t>
      </w:r>
    </w:p>
    <w:p>
      <w:pPr>
        <w:spacing w:before="240" w:after="240"/>
        <w:rPr>
          <w:lang w:val="el" w:eastAsia="el"/>
        </w:rPr>
      </w:pPr>
      <w:r>
        <w:rPr>
          <w:i/>
          <w:iCs/>
          <w:lang w:val="el" w:eastAsia="el"/>
        </w:rPr>
        <w:t>(ϊ) Για την προσωρινή και οριστική παραλαβή του Έργου του Εξοπλισμού ΩΚΚ (όπως ορίζεται στο άρθρο 1 του παρόντος) ή τμημάτων αυτού Θα εφαρμόζονται οι διαδικασίες παραλαβής της παραγράφου 2^ του παρόντος άρθρου</w:t>
      </w:r>
      <w:r>
        <w:rPr>
          <w:lang w:val="el" w:eastAsia="el"/>
        </w:rPr>
        <w:t xml:space="preserve"> 5.</w:t>
      </w:r>
    </w:p>
    <w:p>
      <w:pPr>
        <w:spacing w:before="240" w:after="240"/>
        <w:rPr>
          <w:lang w:val="el" w:eastAsia="el"/>
        </w:rPr>
      </w:pPr>
      <w:r>
        <w:rPr>
          <w:i/>
          <w:iCs/>
          <w:lang w:val="el" w:eastAsia="el"/>
        </w:rPr>
        <w:t>(ίϊ) Για την προσωρινή και οριστική παραλαβή του Έργου της Νέας Πτέρυγας (όπως ορίζεται στο άρθρο 1 του παρόντος), θα εφαρμόζονται οι διαδικασίες παραλαβής των παραγράφων 3 έως 6 του παρόντος άρθρου 5. Έξι μήνες πριν από την τμηματική ή ολική περάτωση του αντικειμένου του Έργου Νέας Πτέρυγας, ο Φορέας Υλοποίησης Θα καλέσει το Ω.Κ.Κ. και το Ελληνικό Δημόσιο, εκπροσωπούμενο από τους Υπουργούς Υγείας και Περιβάλλοντος και Ενέργειας να ορίσουν άμεσα την Επιτροπή Παραλαβής.</w:t>
      </w:r>
    </w:p>
    <w:p>
      <w:pPr>
        <w:spacing w:before="240" w:after="240"/>
        <w:rPr>
          <w:lang w:val="el" w:eastAsia="el"/>
        </w:rPr>
      </w:pPr>
      <w:r>
        <w:rPr>
          <w:i/>
          <w:iCs/>
          <w:lang w:val="el" w:eastAsia="el"/>
        </w:rPr>
        <w:t>2^ Προσωρινή και οριστική παραλαβή του Έργου του Εξοπλισμού ΩΚΚ.</w:t>
      </w:r>
    </w:p>
    <w:p>
      <w:pPr>
        <w:spacing w:before="240" w:after="240"/>
        <w:rPr>
          <w:lang w:val="el" w:eastAsia="el"/>
        </w:rPr>
      </w:pPr>
      <w:r>
        <w:rPr>
          <w:i/>
          <w:iCs/>
          <w:lang w:val="el" w:eastAsia="el"/>
        </w:rPr>
        <w:t>Για την προσωρινή και οριστική παραλαβή του Έργου του Εξοπλισμού ΩΚΚ, το Ελληνικό Δημόσιο, με την νομοθετική κύρωση της παρούσας Σύμβασης, εξουσιοδοτεί το Ω.Κ.Κ.. όπως εκπροσωπείται στην παρούσα σύμβαση, να συγκροτεί επιτροπή παραλαβής και να προβαίνει σε όλες τις ενέργειες προσωρινής και οριστικής παραλαβής. 0 αριθμός των μελών της επιτροπής, οι διαδικασίες προσωρινής και οριστικής παραλαβής καθώς και τα μέλη της επιτροπής Θα ορίζονται με απόφαση του Διοικητικού Συμβουλίου του Ω.Κ.Κ.</w:t>
      </w:r>
    </w:p>
    <w:p>
      <w:pPr>
        <w:spacing w:before="240" w:after="240"/>
        <w:rPr>
          <w:lang w:val="el" w:eastAsia="el"/>
        </w:rPr>
      </w:pPr>
      <w:r>
        <w:rPr>
          <w:i/>
          <w:iCs/>
          <w:lang w:val="el" w:eastAsia="el"/>
        </w:rPr>
        <w:t>Η προσωρινή και οριστική παραλαβή κάθε αντικειμένου του Έργου του Εξοπλισμού ΩΚΚ, Θα διενεργείται τμηματικά, εντός των χρόνων που Θα καθορίζονται κάθε φορά στις τριμερείς συμβάσεις που θα συνάπτανται μεταξύ Δωρητή ή Φορέα Υλοποίησης, προμηθευτή εξοπλισμού και του Ω.Κ.Κ. Σε περίπτωση παρέλευσης απράκτων των προθεσμιών αυτών, τότε, το αντικείμενο του Έργου στο οποίο αυτές (προθεσμίες) θα αφορούν θα τεκμαίρεται αμάχητα ότι έχει παραληφθεί προσωρινά ή και οριστικά, αναλόγως της περιπτώσεως. από τους Δωρεοδόχους.</w:t>
      </w:r>
    </w:p>
    <w:p>
      <w:pPr>
        <w:spacing w:before="240" w:after="240"/>
        <w:rPr>
          <w:lang w:val="el" w:eastAsia="el"/>
        </w:rPr>
      </w:pPr>
      <w:r>
        <w:rPr>
          <w:i/>
          <w:iCs/>
          <w:lang w:val="el" w:eastAsia="el"/>
        </w:rPr>
        <w:t>Οι εκθέσεις προσωρινής και οριστικής παραλαβής που θα συντάσαονται από την ανωτέρω επιτροπή θα υποβάλλονται προς το Ίδρυμα, τον Φορέα Υλοποίησης και τους Υπουργούς Υγείας και Περιβάλλοντος και Ενέργειας εντός 15 ημερών. Οι εκθέσεις προσωρινής και οριστικής παραλαβής θα είναι δεσμευτικές για όλους τους συμβαλλόμενους.</w:t>
      </w:r>
    </w:p>
    <w:p>
      <w:pPr>
        <w:spacing w:before="240" w:after="240"/>
        <w:rPr>
          <w:lang w:val="el" w:eastAsia="el"/>
        </w:rPr>
      </w:pPr>
      <w:r>
        <w:rPr>
          <w:i/>
          <w:iCs/>
          <w:lang w:val="el" w:eastAsia="el"/>
        </w:rPr>
        <w:t>Η χρήση από το Ω.Κ.Κ. κινητού εξοπλισμού που παραδίδεται στο πλαίσιο της υλοποίησης του Έργου Εξοπλισμού ΩΚΚ θα επιτρέπεται μόνα μετά την έκδοση του πρωτοκόλλου οριστικής παραλαβής που αφορά στον εξοπλισμό αυτό.</w:t>
      </w:r>
    </w:p>
    <w:p>
      <w:pPr>
        <w:spacing w:before="240" w:after="240"/>
        <w:rPr>
          <w:lang w:val="el" w:eastAsia="el"/>
        </w:rPr>
      </w:pPr>
      <w:r>
        <w:rPr>
          <w:lang w:val="el" w:eastAsia="el"/>
        </w:rPr>
        <w:t xml:space="preserve">3. </w:t>
      </w:r>
      <w:r>
        <w:rPr>
          <w:i/>
          <w:iCs/>
          <w:lang w:val="el" w:eastAsia="el"/>
        </w:rPr>
        <w:t>Επιτροπή Παραλαβής του Έργου της Νέας Πτέρυγας.</w:t>
      </w:r>
    </w:p>
    <w:p>
      <w:pPr>
        <w:spacing w:before="240" w:after="240"/>
        <w:rPr>
          <w:lang w:val="el" w:eastAsia="el"/>
        </w:rPr>
      </w:pPr>
      <w:r>
        <w:rPr>
          <w:i/>
          <w:iCs/>
          <w:lang w:val="el" w:eastAsia="el"/>
        </w:rPr>
        <w:t>Για την προσωρινή και οριστική παραλαβή του έργου της Νέας Πτέρυγας, θα συγκροτηθεί Επιτροπή Παραλαβής, τα μέλη της οποίας θα οριστούν με τους αναπληρωτές αυτών με Κοινή Απόφαση των Υπουργών Υγείας και Περιβάλλοντος και Ενέργειας. Η Επιτροπή αυτή θα είναι τετραμελής και Θα αποτελείται από: α) έναν μηχανικό, υπάλληλο σε οποιαδήποτε υπηρεσία υπαγόμενη στην αρμοδιότητα του Υπουργείου Περιβάλλοντος και Ενέργειας, β) έναν υπάλληλο της Διεύθυνσης Τεχνικών Υπηρεσιών του Υπουργείου Υγείας, γ) έναν μηχανικό που θα υποδείξει το ΔΣ του ΩΚ.Κ. και δ) έναν εμπειρογνώμονα που θα υποδείξει ο Φορέας Υλοποίησης. Η Επιτροπή Παραλαβής ορίζεται το αργότερο εντός τριάντα (30) ημερών από την</w:t>
      </w:r>
    </w:p>
    <w:p>
      <w:pPr>
        <w:spacing w:before="240" w:after="240"/>
        <w:rPr>
          <w:lang w:val="el" w:eastAsia="el"/>
        </w:rPr>
      </w:pPr>
      <w:r>
        <w:rPr>
          <w:i/>
          <w:iCs/>
          <w:lang w:val="el" w:eastAsia="el"/>
        </w:rPr>
        <w:t>σχετική πρόσκληση του Φορέα Υλοποίησης. Η Επιτροπή Παραλαβής περιορίζεται στον έλεγχο της συμμόρφωσης του Εργου της Νέας Πτέρυγας ως προς τους όρους της Σύμβασης μετά από την περάτωση των εργασιών και όχι κατά την διάρκεια εκτέλεσής των. δηλαδή αποκλειστικά κατά την προσωρινή ή την οριστική παραλαβή. Οι παρατηρήσεις της Επιτροπής Θα περιορίζονται αποκλειστικά σε Θέματα εφαρμογής των μελετών που επισυνάπτονται στη Σύμβαση και των μελετών εφαρμογής που αναφέρονται στο άρθρο 3 παράγραφος 4, όπως έχουν τυχόν τροποποιηθεί με την σύμφωνη γνώμη του Ιδρύματος. Εξαιρούνται οι αφανείς εργασίες ραδιοπροστασίας και δομικών ενισχύσεων του φέροντας οργανισμού, ο έλεγχος των οποίων επιτρέπεται αφού ολοκληρωθούν οι συγκεκριμένες εργασίες από την Επιτροπή Παραλαβής κατόπιν συνεννόησης με το Ίδρυμα Η Επιτροπή Παραλαβής ουδεμία υπόδειξη, παρέμβαοη ή τροποποίηση των σχεδίων, προδιαγραφών ή αδειών μπορεί να επιφέρει ή να απαιτήσει.</w:t>
      </w:r>
    </w:p>
    <w:p>
      <w:pPr>
        <w:spacing w:before="240" w:after="240"/>
        <w:rPr>
          <w:lang w:val="el" w:eastAsia="el"/>
        </w:rPr>
      </w:pPr>
      <w:r>
        <w:rPr>
          <w:lang w:val="el" w:eastAsia="el"/>
        </w:rPr>
        <w:t xml:space="preserve">4. </w:t>
      </w:r>
      <w:r>
        <w:rPr>
          <w:i/>
          <w:iCs/>
          <w:lang w:val="el" w:eastAsia="el"/>
        </w:rPr>
        <w:t>Προσωρινή Παραλαβή του Έργου της Νέας Πτέρυγας.</w:t>
      </w:r>
    </w:p>
    <w:p>
      <w:pPr>
        <w:spacing w:before="240" w:after="240"/>
        <w:rPr>
          <w:lang w:val="el" w:eastAsia="el"/>
        </w:rPr>
      </w:pPr>
      <w:r>
        <w:rPr>
          <w:i/>
          <w:iCs/>
          <w:lang w:val="el" w:eastAsia="el"/>
        </w:rPr>
        <w:t>Μετά την τμηματική ή ολική περάτωση του Έργου της Νέας Πτέρυγας, ο Φορέας Υλοποίησης θα καλέσει εγγράφως το ΩΚΚ. και το Ελληνικό Δημόσιο, εκπροσωπούμενο από τους Υπουργούς Υγείας και Περιβάλλοντος και Ενέργειας να προβούν στην προσωρινή παραλαβή του Εργου ολικά ή για το τμήμα που αφορά η περάτωση. Εντός προθεσμίας 20 ημερών από την τελευταία κοινοποίηση της κλήσης του Φορέα Υλοποίησης για την προσωρινή παραλαβή του Εργου της Νέας Πτέρυγας, η Επιτροπή Παραλαβής Θα κληθεί με επιμέλεια ταυ Υπουργού Υγείας προκειμένου να διενεργήσει επιθεώρηση και αυτοψία, βάσει της οποίας θα συνταχθεί σχετική Εκθεση προσωρινής παραλαβής. Η Έκθεση Θα υποβληθεί προς το Διοικητικό Συμβούλιο του Ω.Κ.Κ., το Ίδρυμα, τον Φορέα Υλοποίησης και τους Υπουργούς Υγείας και Περιβάλλοντος και Ενέργειας εντός 30 ημερών από την κλήση της Επιτροπής Στην Έκθεση θα αναφέρονται με όλες τις απαραίτητες τεχνικές λεπτομέρειες, όλες οι τυχόν παρατηρήσεις για ελλείψεις και κακοτεχνίες που πρέπει να συμπληρωθούν και να διορθωθούν κατά την περίοδο συντήρησης του Έργου της Νέας Πτέρυγας, καθώς και οι προτεινόμενοι τρόποι αποκατάστασης αυτών. Η Επιτροπή Παραλαβής δύναται να σιτηθεί παράταση της προθεσμίας των τριάντα (30) ημερών για σοβαρούς λόγους, η οποία χορηγείται με απόφαση του Υπουργού Υγείας, μέχρι τριάντα (30) επιπλέον ημέρες Η έκθεση Προσωρινής Παραλαβής της Επιτροπής είναι δεσμευτική για όλους τους συμβαλλόμενους στην παρούσα. Η προσωρινή παραλαβή του Έργου της Νέας Πτέρυγας γίνεται με απόφαση του Διοικητικού Συμβουλίου (ΔΣ) του Ω.Κ.Κ. και με κοινή απόφαση των Υπουργών Υγείας και Περιβάλλοντος και Ενέργειας, επί τη βάσει της Έκθεσης Προσωρινής Παραλαβής της Επιτροπής Παραλαβής. Οι ανωτέρω αποφάσεις των υπουργών και του Ω.Κ..Κ. εκδίδονται εντός SO ημερών από την κοινοποίηση της σχετικής Εκθεσης της Επιτροπής Παραλαβής και κοινοποιούνται προς το Ίδρυμα και τον Φορέα Υλοποίησης με συνημμένη την Εκθεση Προσωρινής Παραλαβής της Επιτροπής Παραλαβής εντός 30 ημερών από την έκδοση της τελευταίας απόφασης. Σε περίπτωση παρέλευσης απράκτων των ανωτέρω προθεσμιών, τότε το Εργο της Νέας Πτέρυγας θα τεκμαίρεται αμάχητα ότι έχει παραληφθεί προσωρινά από τους Δωρεοδόχους, ως εξής: α) χωρίς παρατηρήσεις, εφόσον η προθεσμία για ενέργεια που παρήλθε άπρακτη αφορά στους Δωρεοδόχους</w:t>
      </w:r>
    </w:p>
    <w:p>
      <w:pPr>
        <w:spacing w:before="240" w:after="240"/>
        <w:rPr>
          <w:lang w:val="el" w:eastAsia="el"/>
        </w:rPr>
      </w:pPr>
      <w:r>
        <w:rPr>
          <w:i/>
          <w:iCs/>
          <w:lang w:val="el" w:eastAsia="el"/>
        </w:rPr>
        <w:t>ή, β) με τις παρατηρήσεις που Θα συντάξει η Επιτροπή Παραλαβής στην Εκθεση, οι οποίες θα γίνουν αποδεκτές με απόφαση των Δωρεοδόχων, εφόσον η άπρακτη παρέλευση της προθεσμίας για ενέργεια οφείλεται στον Φορέα Υλοποίησης. Στην περίπτωση της τεκμαιρόμενης Προσωρινής Παραλαβής ή της Προσωρινής Παραλαβής χωρίς παρατηρήσεις, οι Δωρεαδόχοι Θα κληθούν από τον Φορέα Υλοποίησης για την Οριστική Παραλαβή του Εργου της Νέας Πτέρυγας σύμφωνα με την παρ.</w:t>
      </w:r>
      <w:r>
        <w:rPr>
          <w:lang w:val="el" w:eastAsia="el"/>
        </w:rPr>
        <w:t xml:space="preserve"> 5 </w:t>
      </w:r>
      <w:r>
        <w:rPr>
          <w:i/>
          <w:iCs/>
          <w:lang w:val="el" w:eastAsia="el"/>
        </w:rPr>
        <w:t>του παρόντος άρθρου. Η υπέρβαση των προθεσμιών της παρούσας παραγράφου, από υπαιτιότητα του Ελληνικού Δημοσίου ή του Ω.Κ.Κ.. δεν συνεπάγεται από μόνη της το δικαίωμα καταγγελίας της σύμβασης.</w:t>
      </w:r>
    </w:p>
    <w:p>
      <w:pPr>
        <w:spacing w:before="240" w:after="240"/>
        <w:rPr>
          <w:lang w:val="el" w:eastAsia="el"/>
        </w:rPr>
      </w:pPr>
      <w:r>
        <w:rPr>
          <w:lang w:val="el" w:eastAsia="el"/>
        </w:rPr>
        <w:t xml:space="preserve">5. </w:t>
      </w:r>
      <w:r>
        <w:rPr>
          <w:i/>
          <w:iCs/>
          <w:lang w:val="el" w:eastAsia="el"/>
        </w:rPr>
        <w:t>Περίοδος Συντήρησης του Έργου της Νέας Πτέρυγας.</w:t>
      </w:r>
    </w:p>
    <w:p>
      <w:pPr>
        <w:spacing w:before="240" w:after="240"/>
        <w:rPr>
          <w:lang w:val="el" w:eastAsia="el"/>
        </w:rPr>
      </w:pPr>
      <w:r>
        <w:rPr>
          <w:i/>
          <w:iCs/>
          <w:lang w:val="el" w:eastAsia="el"/>
        </w:rPr>
        <w:t>Η Περίοδος Συντήρησης του Εργου της Νέας Πτέρυγας εκτείνεται σε έξι μήνες από την Προσωρινή Παραλαβή του κατά την παρ. 4 του παρόντος. Κατά την Περίοδο Συντήρησης ο Φορέας Υλοποίησης, δια των αναδοχών του, υποχρεούται να αποκαταστήσει τις ελλείψεις και κακοτεχνίες που αναφέρονται στην Εκθεση Προσωρινής Παραλαβής καθώς και τυχόν πρόσθετα κρυφά ελαττώματα που βεβαιώθηκαν από την Επιτροπή Παραλαβής για πρώτη φορά μετά από την Προσωρινή Παραλαβή αλλά πριν την λήξη της Περιόδου Συντήρησης. Δεν επιτρέπεται η μερική ή ολική χρήση της Νέας Πτέρυγας μέχρι την Οριστική Παραλαβή της</w:t>
      </w:r>
    </w:p>
    <w:p>
      <w:pPr>
        <w:spacing w:before="240" w:after="240"/>
        <w:rPr>
          <w:lang w:val="el" w:eastAsia="el"/>
        </w:rPr>
      </w:pPr>
      <w:r>
        <w:rPr>
          <w:lang w:val="el" w:eastAsia="el"/>
        </w:rPr>
        <w:t xml:space="preserve">6. </w:t>
      </w:r>
      <w:r>
        <w:rPr>
          <w:i/>
          <w:iCs/>
          <w:lang w:val="el" w:eastAsia="el"/>
        </w:rPr>
        <w:t>Οριστική Παραλαβή ταυ Έργου της Νέας Πτέρυγας.</w:t>
      </w:r>
    </w:p>
    <w:p>
      <w:pPr>
        <w:spacing w:before="240" w:after="240"/>
        <w:rPr>
          <w:lang w:val="el" w:eastAsia="el"/>
        </w:rPr>
      </w:pPr>
      <w:r>
        <w:rPr>
          <w:i/>
          <w:iCs/>
          <w:lang w:val="el" w:eastAsia="el"/>
        </w:rPr>
        <w:t>Η Οριστική Παραλαβή του Εργου της Νέας Πτέρυγας Θα συντελεσθεί μετά την εκττνοή της εξάμηνης Περιόδου Συντήρησης της προηγούμενης παραγράφου. Το Ω.Κ.Κ.. και το Ελληνικό Δημόσιο εκπροσωπούμενο από τους Υπουργούς Υγείας και Περιβάλλοντος και Ενέργειας Θα κληθούν εγγράφως από τον Φορέα Υλοποίησης για την Οριστική Παραλαβή του Εργου της Νέας Πτέρυγας, εντός προθεσμίας τριάντα (30) ημερών από την παρέλευση της ανωτέρω Περιόδου Συντήρησης Εντός προθεσμίας είκοσι (20) ημερών από την κοινοποίηση της κλήσης του Φορέα Υλοποίησης για την Οριστική Παραλαβή του Εργου της Νέας Πτέρυγας, με επιμέλεια του Υπουργού Υγείας θα κληθεί η Επιτροπή Παραλαβής προκειμένου να διενεργήσει επιθεώρηση και αυτοψία, βάσει της οποίας θα συνταχθεί σχετική Έκθεση Οριστικής Παραλαβής. Η Έκθεση Θα υποβληθεί προς το Διοικητικό Συμβούλιο του Ω.ΚΚ και τους Υπουργούς Υγείας και Περιβάλλοντος και Ενέργειας εντός τριάντα (30) ημερών από την κλήση της Επιτροπής Παραλαβής. Στην Έκθεση θα αναφέρονται όλες οι τυχόν παρατηρήσεις για παραμένουσες και μη θεραπευθείσες ελλείψεις και κακοτεχνίες, εψ' όσον έχουν καταγραφεί στη Έκθεση Προσωρινής Παραλαβής ή έχουν διαπιστωθεί κατά την Περίοδο Συντήρησης, που πρέπει να συμπληρωθούν και να διορθωθούν καθώς και οι προτεινόμενοι συγκεκριμένοι τρόποι αποκατάστασης. Η Επιτροπή Παραλαβής δύναται να αιτηθεί παράταση της προθεσμίας των τριάντα (30) ημερών για σοβαρούς λόγους, η οποία χορηγείται με απόφαση του Υπουργού Υγείας μέχρι τριάντα (30) επιπλέον ημέρες Η Έκθεση Οριστικής Παραλαβής της Επιτροπής Παραλαβής είναι δεσμευτική για όλους τους συμβαλλόμενους στην παρούσα. Η Οριστική Παραλαβή του Εργου της Νέας Πτέρυγας γίνεται με απόφαση του</w:t>
      </w:r>
    </w:p>
    <w:p>
      <w:pPr>
        <w:spacing w:before="240" w:after="240"/>
        <w:rPr>
          <w:lang w:val="el" w:eastAsia="el"/>
        </w:rPr>
      </w:pPr>
      <w:r>
        <w:rPr>
          <w:i/>
          <w:iCs/>
          <w:lang w:val="el" w:eastAsia="el"/>
        </w:rPr>
        <w:t>Διοικητικού Συμβουλίου (ΔΣ) του Ω.Κ.Κ. και με κοινή απόφαση των Υπουργών Υγείας και Περιβάλλοντος και Ενέργειας, βάσει της Εκθεσης Οριστικής Παραλαβής της Επιτροπής Παραλαβής, οι οποίες αποφάσεις εκδίδονται εντός εξήντα (60) ημερών από την κοινοποίηση της ως άνω Έκθεσης. Σε περίπτωση που κατά την Οριστική Παραλαβή δεν έχουν θεραπευθεί οι παρατηρήσεις για ελλείψεις ή κακοτεχνίες που αναφέρσνται στην Εκθεση Οριστικής Παραλαβής το Ελληνικό Δημόσιο, εκπροσωπούμενο από τους Υπουργούς Υγείας. Περιβάλλοντος και Ενέργειας και Οικονομικών και το ΩΚΚ., εκπροσωπούμενο από το Διοικητικό του Συμβούλιο, έχουν το δικαίωμα να προβούν, από κοινού ή χωριστά, σε άρση των ελλείψεων ή κακοτεχνιών με δαπάνες τους που θα απαιτήσουν από το Ίδρυμα. Σε περίπτωση παρέλευσης άπρακτων των προαναφερθεισών προθεσμιών της παρούσας παραγράφου το Έργο της Νέας Πτέρυγας θα τεκμαίρεται αμάχητα ότι έχει οριστικά παραληφθεί αυτοδικαίως από τους Δωρεοδόχους ως εξής: α) χωρίς παρατηρήσεις, εφόσον η προθεσμία για ενέργεια που παρήλθε άπρακτη αφορά στους Δωρεοδόχους και β) Με τις παρατηρήσεις που θα συντάξει η Επιτροπή Παραλαβής, οι οποίες θα γίνουν αποδεκτές με απόφαση των Δωρεοδόχων. εφόσον η άπρακτη παρέλευση της προθεσμίας για ενέργεια οφείλεται στον Φορέα Υλοποίησης. Σε περίπτωση καθ' οιονδήποτε τρόπο Οριστικής Παραλαβής χωρίς παρατηρήσεις θα εκδίδειαι διαπιστωτική πράξη του Υπουργού Υγείας περί της άδειας λειτουργίας των μονάδων και τμημάτων, νέων ή παλαιών που σχετίζονται με το Έργο. Σε περίπτωση καθ' οιονδήποτε τρόπο Οριστικής Παραλαβής, χωρίς παρατηρήσεις, θα εκδίδεται διαπιστωτική πράξη του Υπουργού περί της άδειας λειτουργίας των μονάδων και τμημάτων, νέων ή παλαιών που σχετίζονται με το Έργο της Νέας Πτέρυγας. Σε περίπτωση καθ' οιονδήποτε τρόπο Οριστικής Παραλαβής με παρατηρήσεις θα εκδοθεί απόφαση του Υπουργού Υγείας περί χορήγησης άδειας λειτουργίας των μονάδων και τμημάτων, νέων ή παλαιών που σχετίζονται με το Έργο της Νέας Πτέρυγας, βάσει νέας επιθεώρησης και έκθεσης αυτοψίας της ως άνω Επιτροπής περί άρσης των σχετικών κακοτεχνιών ή ελλείψεων Η υπέρβαση των προθεσμιών της παρούσας παραγράφου από υπαιτιότητα του Ελληνικού Δημοσίου ή του Ω,Κ.Κ.. δεν συνεπάγεται από μόνη της το δικαίωμα καταγγελίας της σύμβασης.</w:t>
      </w:r>
    </w:p>
    <w:p>
      <w:pPr>
        <w:spacing w:before="240" w:after="240"/>
        <w:rPr>
          <w:lang w:val="el" w:eastAsia="el"/>
        </w:rPr>
      </w:pPr>
      <w:r>
        <w:rPr>
          <w:i/>
          <w:iCs/>
          <w:lang w:val="el" w:eastAsia="el"/>
        </w:rPr>
        <w:t>Η Οριστική Παραλαβή του Εργου της Νέας Πτέρυγας θα γίνει συνολικά, αποκλεισμένης της τμηματικής παραλαβής της. Μέχρι την καθ' οιονδήποτε τρόπο Οριστική Παραλαβή του Εργου της Νέας Πτέρυγας ο Φορέας Υλοποίησης διατηρεί την κατοχή του κινητού εξοπλισμού και των νεόδμητων χώρων της νέας πτέρυγας, ωστόσο οφείλει να παρέχει διαρκή πρόσβαση στην Επιτροπή Παραλαβής και σε εκπροσώπους του Ελληνικού Δημοσίου μετά την ανακοίνωση της περάτωσης των εργασιών σύμφωνα με την παρ</w:t>
      </w:r>
      <w:r>
        <w:rPr>
          <w:lang w:val="el" w:eastAsia="el"/>
        </w:rPr>
        <w:t xml:space="preserve"> 2 </w:t>
      </w:r>
      <w:r>
        <w:rPr>
          <w:i/>
          <w:iCs/>
          <w:lang w:val="el" w:eastAsia="el"/>
        </w:rPr>
        <w:t>του παρόντος άρθρου και έως την Οριστική Παραλαβή, σε όλους τους χώρους που έχουν κατασκευαστεί και αποτελούν αντικείμενο της Σύμβασης και σε άλα τα σχέδια, μελέτες και λοτπά έγγραφα της Σύμβασης που αναφέρονται στα άρθρα 1, 2 και 3 ή που χρησιμοποιήθηκαν για την αποπεράτωση του Έργου της Νέας Πτέρυγας. Η χρήση των νέων χώρων και η εγκατάσταση των υπηρεσιών του Ω.Κ.Κ. επιτρέπεται μετά την έκδοση της απόφασης του Υπουργού Υγείας της παρούσας παραγράφου, περί άδειας λειτουργίας των</w:t>
      </w:r>
    </w:p>
    <w:p>
      <w:pPr>
        <w:spacing w:before="240" w:after="240"/>
        <w:rPr>
          <w:lang w:val="el" w:eastAsia="el"/>
        </w:rPr>
      </w:pPr>
      <w:r>
        <w:rPr>
          <w:i/>
          <w:iCs/>
          <w:lang w:val="el" w:eastAsia="el"/>
        </w:rPr>
        <w:t>σχετικών μονάδων και τμημάτων του Έργου της Νέας Πτέρυγας. Σε περίπτωση που</w:t>
      </w:r>
    </w:p>
    <w:p>
      <w:pPr>
        <w:spacing w:before="240" w:after="240"/>
        <w:rPr>
          <w:lang w:val="el" w:eastAsia="el"/>
        </w:rPr>
      </w:pPr>
      <w:r>
        <w:rPr>
          <w:i/>
          <w:iCs/>
          <w:lang w:val="el" w:eastAsia="el"/>
        </w:rPr>
        <w:t>πέντε (15) μηνών μετά την οριστική παραλαβή του έργου της Νέας Πτέρυγας, ο Φορέας Υλοποίησης, διά των αναδοχών του, υποχρεούται σε αποκατάσταση αυτών.</w:t>
      </w:r>
    </w:p>
    <w:p>
      <w:pPr>
        <w:spacing w:before="240" w:after="240"/>
        <w:rPr>
          <w:lang w:val="el" w:eastAsia="el"/>
        </w:rPr>
      </w:pPr>
      <w:r>
        <w:rPr>
          <w:lang w:val="el" w:eastAsia="el"/>
        </w:rPr>
        <w:t xml:space="preserve">7, </w:t>
      </w:r>
      <w:r>
        <w:rPr>
          <w:i/>
          <w:iCs/>
          <w:lang w:val="el" w:eastAsia="el"/>
        </w:rPr>
        <w:t xml:space="preserve">Η προθεσμία περάτωσης του Έργου που αφορά στον Φορέα Υλοποίησης, αναστέλλεται για όσο χρόνο διαρκούν οι αντίστοιχες προθεσμίες που αφορούν σε ενέργεια των Δωρεοδόχων ή σε ενέργεια τρίτων προσώπων που ανήκουν στον ευρύτερο δημόσιο τομέα. Σε περίπτωση κατά την οποία η υπέρβαση οιασδήποτε από τις ανωτέρω προθεσμίες οφείλεται σε ανώτερα βία ή σε τυχαίο γεγονός, η αντίστοιχη προθεσμία παρατείνεται για χρόνο ίσο με τον χρόνο που διήρκησε ο λόγος που προκάλεσε την αντίστοιχη καθυστέρηση εκτέλεσης του Έργου. Τα συμβαλλόμενα μέρη δύναται να συμφωνήσουν παράταση των προθεσμιών που προβλέπονται στην παρούσα σύμβαση </w:t>
      </w:r>
      <w:r>
        <w:rPr>
          <w:lang w:val="el" w:eastAsia="el"/>
        </w:rPr>
        <w:t xml:space="preserve">» « </w:t>
      </w:r>
    </w:p>
    <w:p>
      <w:pPr>
        <w:spacing w:before="240" w:after="240"/>
        <w:rPr>
          <w:lang w:val="el" w:eastAsia="el"/>
        </w:rPr>
      </w:pPr>
      <w:r>
        <w:rPr>
          <w:lang w:val="el" w:eastAsia="el"/>
        </w:rPr>
        <w:t xml:space="preserve">12. </w:t>
      </w:r>
      <w:r>
        <w:rPr>
          <w:i/>
          <w:iCs/>
          <w:lang w:val="el" w:eastAsia="el"/>
        </w:rPr>
        <w:t>Το Ελληνικό Δημόσιο έχει καθ' όλη την διάρκεια της Σύμβασης την πλήρη και αποκλειστική κυριότητα του οικοπέδου, του υφιστάμενου κτιρίου καθώς και του κτιρίου της Νέας Πτέρυγας και των συστατικών πραγμάτων αυτών. Με την νομοθετική κύρωση της παρούσας Σύμβασης, το Ελληνικό Δημόσιο εξουσιοδοτεί τον Δωρητή όπως εκπροσωπείται στην παρούσα σύμβαση, να προβαίνει επί τμήματος του οικοπέδου και του υφιστάμενου κτιρίου και της ανεγερθεισόμενης Νέας Πτέρυγας στις προβλεπόμενες από τα συνημμένα σχέδια εργασίες κατεδάφισης, τροποποίησης, ανέγερσης, σύνδεσης με οργανισμούς κοινής ωφελείας. αποκομιδής προϊόντων εκσκαφής, μέχρι την Οριστική Παραλαβή των και για το σκοπό αυτό, το παρόν επέχει θέση εξουσιοδότησης για κάθε νόμιμη χρήση. Μετά την Οριστική Παραλαβή του Εργου καθ' οιονδήποτε τρόπο, το Ω.Κ.Κ. θα έχει την πλήρη και αποκλειστική κυριότητα όλου του εξοπλισμού, ήτοι όλων των κινητών πραγμάτων των παραρτημάτων και παρακολουθημάτων του κτιρίου που αποτελούν το αντικείμενο της Σύμβασης Τα σχετικά τιμολόγια του εξοπλισμού θα εκδίδονται στην επωνυμία του Ιδρύματος ή του Φορέα Υλοποίησης και ο εξοπλισμός που αφορά σε αυτά θα καταχωρείται ως πάγιο στοιχείο τουΩΚΚ»</w:t>
      </w:r>
    </w:p>
    <w:p>
      <w:pPr>
        <w:spacing w:before="240" w:after="240"/>
        <w:rPr>
          <w:lang w:val="el" w:eastAsia="el"/>
        </w:rPr>
      </w:pPr>
      <w:r>
        <w:rPr>
          <w:lang w:val="el" w:eastAsia="el"/>
        </w:rPr>
        <w:t xml:space="preserve">1,6. Το Αρθρο 6 της Σύμβασης </w:t>
      </w:r>
      <w:r>
        <w:rPr>
          <w:i/>
          <w:iCs/>
          <w:lang w:val="el" w:eastAsia="el"/>
        </w:rPr>
        <w:t>(«Φορολογικές και λοιπές απαλλαγές»)</w:t>
      </w:r>
      <w:r>
        <w:rPr>
          <w:lang w:val="el" w:eastAsia="el"/>
        </w:rPr>
        <w:t xml:space="preserve"> τροποποιείται και αντικαθίσταται ως εξής:</w:t>
      </w:r>
    </w:p>
    <w:p>
      <w:pPr>
        <w:spacing w:before="240" w:after="240"/>
        <w:rPr>
          <w:lang w:val="el" w:eastAsia="el"/>
        </w:rPr>
      </w:pPr>
      <w:r>
        <w:rPr>
          <w:b/>
          <w:bCs/>
          <w:i/>
          <w:iCs/>
          <w:lang w:val="el" w:eastAsia="el"/>
        </w:rPr>
        <w:t>«Άρθρο</w:t>
      </w:r>
      <w:r>
        <w:rPr>
          <w:lang w:val="el" w:eastAsia="el"/>
        </w:rPr>
        <w:t xml:space="preserve"> 6, </w:t>
      </w:r>
      <w:r>
        <w:rPr>
          <w:b/>
          <w:bCs/>
          <w:i/>
          <w:iCs/>
          <w:lang w:val="el" w:eastAsia="el"/>
        </w:rPr>
        <w:t>Φορολογικές και λοιπές απαλλαγές</w:t>
      </w:r>
    </w:p>
    <w:p>
      <w:pPr>
        <w:spacing w:before="240" w:after="240"/>
        <w:rPr>
          <w:lang w:val="el" w:eastAsia="el"/>
        </w:rPr>
      </w:pPr>
      <w:r>
        <w:rPr>
          <w:lang w:val="el" w:eastAsia="el"/>
        </w:rPr>
        <w:t xml:space="preserve">1. </w:t>
      </w:r>
      <w:r>
        <w:rPr>
          <w:i/>
          <w:iCs/>
          <w:lang w:val="el" w:eastAsia="el"/>
        </w:rPr>
        <w:t>Η παρούσα Δωρεά και κάθε μελλοντική δωρεά του Ιδρύματος Ωνάση προς το Ω.Κ.Κ., είτε αυτές (δωρεές) υλοποιούνται από το Ίδρυμα ή το Φορέα Υλοποίησης ή άλλους φορείς υλοποίησης που θα ορίζονται από το Ίδρυμα καθώς και κάθε σύμβαση προμήθειας, μίσθωσης έργου, μίσθωσης υπηρεσιών, μίσθωσης πράγματος και γενικά κάθε σύμβαση που θα συνάψει το Ίδρυμα ή το Ω. K.K. ή ο Φορέας Υλοποίησης ή οι εκάστοτε φορείς υλοποίησης που θα ορίζει το Ίδρυμα με οποιονδήποτε τρίτο στην Ελλάδα ή στην αλλοδαπή σχετικά με το αντικείμενο της παρούσας ή κάθε μελλοντικής δωρεάς, όπως επίσης και τα τιμολόγια και οι αποδείξεις που εκδίδονται σχετικά με τις συμβάσεις αυτές απαλλάσσονται από κάθε φόρο, τέλο</w:t>
      </w:r>
    </w:p>
    <w:p>
      <w:pPr>
        <w:spacing w:before="240" w:after="240"/>
        <w:rPr>
          <w:lang w:val="el" w:eastAsia="el"/>
        </w:rPr>
      </w:pPr>
      <w:r>
        <w:rPr>
          <w:i/>
          <w:iCs/>
          <w:lang w:val="el" w:eastAsia="el"/>
        </w:rPr>
        <w:t>εισφορά υπέρ του Δημοσίου ή οποιουδήποτε τρίτου, περιλαμβανομένου και του Φ.Π.Α. κατ' εφαρμογή της περίπτωσης ιστ' της παραγράφου 1 του άρθρου 27 του ν. 2859/2000, με εξαίρεση τον φόρο εισοδήματος και τις εισφορές σε ασφαλιστικούς οργανισμούς Ρητώς συμφωνείται ότι ο Φ.Π.Α. που τυχόν έχει καταβληθεί στο πλαίσιο της υλοποίησης του Έργου είτε από το Ίδρυμα ή από τον Φορέα Υλοποίησης, βαρύνει το Ω.Κ.Κ. και καταβάλλεται από αυτό. Σε περίπτωση που το Ίδρυμα ή ο Φορέας Υλοποίησης έχει καταβάλλει για λογαριασμό του Ω,Κ.Κ. οιαδήποτε ποσό του ΦΠΑ που βαρύνει το Ω.Κ.Κ., το ΩΚ.Κ θα καταβάλλει εντός τριών μηνών στο Ίδρυμα το ποσό του ΦΠΑ που κστεβλήθη από το Ίδρυμα ή τον Φορέα Υλοποίησης. Επισημαίνεται άτι χορηγούμενες απαλλαγές από φόρους και τέλη αφορούν τη δράση του φορέα υλοποίησης κατά την υλοποίηση δωρεών για το ίδρυμα Ωνάση ή το ΩΚΚ και όχι για την εν γένει δράση του .</w:t>
      </w:r>
    </w:p>
    <w:p>
      <w:pPr>
        <w:spacing w:before="240" w:after="240"/>
        <w:rPr>
          <w:lang w:val="el" w:eastAsia="el"/>
        </w:rPr>
      </w:pPr>
      <w:r>
        <w:rPr>
          <w:i/>
          <w:iCs/>
          <w:lang w:val="el" w:eastAsia="el"/>
        </w:rPr>
        <w:t>Οι αμοιβές των μηχανικών για τη μελέτη, εφαρμογή, κατασκευή, επίβλεψη, εποτττεία ή έλεγχο, για την παραλαβή του Έργου και των εγκαταστάσεων κάθε είδους καθώς και για τις τεχνικές γενικά εργασίες ή υπηρεσίες κάθε είδους που Θα απαιτηθούν για τη μελέτη και την κατασκευή της νέας πτέρυγας του ΩΚ.Κ και την ανακατασκευή τμημάτων του υφιστάμενου κτιρίου του, τα σχεδιαγράμματα, τις καταμετρήσεις, γνωμοδοτήσεις, πραγματογνωμοσύνες θα καταβάλλονται από τον Φορέα Υλοποίησης και θα διέπονται από τις διατάξεις των άρθρων 2 και 7 του Ν. 3919/2011, όπως ισχύουν</w:t>
      </w:r>
    </w:p>
    <w:p>
      <w:pPr>
        <w:spacing w:before="240" w:after="240"/>
        <w:rPr>
          <w:lang w:val="el" w:eastAsia="el"/>
        </w:rPr>
      </w:pPr>
      <w:r>
        <w:rPr>
          <w:lang w:val="el" w:eastAsia="el"/>
        </w:rPr>
        <w:t xml:space="preserve">3. </w:t>
      </w:r>
      <w:r>
        <w:rPr>
          <w:i/>
          <w:iCs/>
          <w:lang w:val="el" w:eastAsia="el"/>
        </w:rPr>
        <w:t>Το Ίδρυμα και ο Φορέας Υλοποίησης απαλλάσσονται από κάθε φύσεως παρόντα ή μελλοντικό φόρο, τέλος, δικαίωμα και εισφορά, εκτός από τις εισφορές προς ασφαλιστικούς οργανισμούς που βαρύνουν το Ίδρυμα ή τον Φορέα Υλοποίησης, για τη λήψη οιασδήποτε άδειας απαιτείται σύμφωνα με το νόμο για την εκτέλεση του Έργου της παρούσας Σύμβασης Τα τέλη σύνδεσης με τους οργανισμούς κοινής ωφελείας (Ο.Κ.Ω.) (ηλεκτροδότηση. ύδρευση, αποχέτευση, φυσικό αέριο), καθώς και οι σχετικές ενέργειες, αιτήσεις και δικαιολογητικά βαρύνουν το Ω.Κ.Κ..</w:t>
      </w:r>
    </w:p>
    <w:p>
      <w:pPr>
        <w:spacing w:before="240" w:after="240"/>
        <w:rPr>
          <w:lang w:val="el" w:eastAsia="el"/>
        </w:rPr>
      </w:pPr>
      <w:r>
        <w:rPr>
          <w:lang w:val="el" w:eastAsia="el"/>
        </w:rPr>
        <w:t xml:space="preserve">4. </w:t>
      </w:r>
      <w:r>
        <w:rPr>
          <w:i/>
          <w:iCs/>
          <w:lang w:val="el" w:eastAsia="el"/>
        </w:rPr>
        <w:t>Για την εκτέλεση του Έργου καθώς και για την προμήθεια υλικών, μηχανημάτων, ανταλλακτικών, εργαλείων και κάθε φύσεως εφοδίων για την υλοποίησή του. το Ίδρυμα και ο Φορέας Υλοποίησης απαλλάσσονται από κάθε φόρο επιβαλλόμενο από τη φορολογική νομοθεσία, παρόντα ή μελλοντικό, περιλαμβανομένου και του ΦΠ.Α. κατ' εφαρμογή της περίπτωσης ιστ' της παραγράφου 1 του άρθρου 27 του ν. 2859/2000, καθώς και από κάθε τέλος, τέλος χαρτοσήμου, δικαίωμα, κράτηση ή εισφορά υπέρ του Δημοσίου, πλην των κρατήσεων και εισφορών υπέρ των φορέων κοινωνικής ασφάλισης, κύριας και επικουρικής, εφόσον επιβαρύνουν το Ίδρυμα ή τον Φορέα Υλοποίησης</w:t>
      </w:r>
    </w:p>
    <w:p>
      <w:pPr>
        <w:spacing w:before="240" w:after="240"/>
        <w:rPr>
          <w:lang w:val="el" w:eastAsia="el"/>
        </w:rPr>
      </w:pPr>
      <w:r>
        <w:rPr>
          <w:i/>
          <w:iCs/>
          <w:lang w:val="el" w:eastAsia="el"/>
        </w:rPr>
        <w:t>υπολογιστών κλπ το Ίδρυμα και ο Φορέας Υλοποίτισης απαλλάσσονται αττό κάθε φόρο, γενικό ή ειδικό, περιλαμβανομένου και του Φ.Π.Α. κατ' εφαρμογή της περίπτωσης ιστ' της παραγράφου 1 του άρθρου 27 του</w:t>
      </w:r>
      <w:r>
        <w:rPr>
          <w:lang w:val="el" w:eastAsia="el"/>
        </w:rPr>
        <w:t xml:space="preserve"> ι/. </w:t>
      </w:r>
      <w:r>
        <w:rPr>
          <w:i/>
          <w:iCs/>
          <w:lang w:val="el" w:eastAsia="el"/>
        </w:rPr>
        <w:t>2859/2000, καθώς και από κάθε επιβαλλόμενο από τη φορολογική νομοθεσία δασμό, δικαίωμα εκτελέσεως τελωνειακών εργασκύν, τέλος, τέλος χαρτοσήμου, δικαίωμα, κράτηση ή εισφορά υπέρ του Δημοσίου ή τρίτου και γενικά αττό κάθε επιβάρυνση υπέρ του Ελληνικού Δημοσίου. Λιμενικής ή Τελωνειακής Αρχής ή Οργανισμού, πλην των κρατήσεων και εισφορών υπέρ των φορέων κοινωνικής ασφάλισης, κύριας και επικουρικής εφόσον οι ανωτέρω κρατήσεις και εισφορές επιβαρύνουν το Ίδρυμα ή τον Φορέα Υλοποίησης</w:t>
      </w:r>
    </w:p>
    <w:p>
      <w:pPr>
        <w:spacing w:before="240" w:after="240"/>
        <w:rPr>
          <w:lang w:val="el" w:eastAsia="el"/>
        </w:rPr>
      </w:pPr>
      <w:r>
        <w:rPr>
          <w:lang w:val="el" w:eastAsia="el"/>
        </w:rPr>
        <w:t xml:space="preserve">6. </w:t>
      </w:r>
      <w:r>
        <w:rPr>
          <w:i/>
          <w:iCs/>
          <w:lang w:val="el" w:eastAsia="el"/>
        </w:rPr>
        <w:t>Στις περιπτώσεις των ανωτέρω παραγράφων 1. 4 και 5 του παρόντος άρθρου, το εκάστοτε υποκείμενο στον Φ.ΠΑ πρόσωπο έχει δικαίωμα έκπτωσης του ΦΠ.Α. εισροών σχετικά με τις εν λόγω πράξεις και δεν χρεώνει Φ.Π.Α. στα εκδιδόμενα φορολογικά στοιχεία υπό τις προϋποθέσεις και κατά τα ειδικώς οριζόμενα στην περίπτωση ιστ' της παραγράφου 1 του άρθρου 27 του ν. 2859/2000, ως ισχύει τροποποιημένη με την παράγραφο 1 του άρθρου 22 ταυ ν. 4884/2020 (ΦΕΚ Α'32/14.2.2020).</w:t>
      </w:r>
    </w:p>
    <w:p>
      <w:pPr>
        <w:spacing w:before="240" w:after="240"/>
        <w:rPr>
          <w:lang w:val="el" w:eastAsia="el"/>
        </w:rPr>
      </w:pPr>
      <w:r>
        <w:rPr>
          <w:lang w:val="el" w:eastAsia="el"/>
        </w:rPr>
        <w:t xml:space="preserve">7. </w:t>
      </w:r>
      <w:r>
        <w:rPr>
          <w:i/>
          <w:iCs/>
          <w:lang w:val="el" w:eastAsia="el"/>
        </w:rPr>
        <w:t>Για την εκ μέρους του Δημοσίου χορήγηση των απαραίτητων αδειών ή εγκρίσεων για την εισαγωγή των ειδών που απαιτούνται για την υλοποίηση του Εργου θα τηρείται απαραιτήτως η προθεσμία που ορίζεται στο άρθρο 4 παρ.</w:t>
      </w:r>
      <w:r>
        <w:rPr>
          <w:lang w:val="el" w:eastAsia="el"/>
        </w:rPr>
        <w:t xml:space="preserve"> 6 </w:t>
      </w:r>
      <w:r>
        <w:rPr>
          <w:i/>
          <w:iCs/>
          <w:lang w:val="el" w:eastAsia="el"/>
        </w:rPr>
        <w:t>της παρούσας.</w:t>
      </w:r>
    </w:p>
    <w:p>
      <w:pPr>
        <w:spacing w:before="240" w:after="240"/>
        <w:rPr>
          <w:lang w:val="el" w:eastAsia="el"/>
        </w:rPr>
      </w:pPr>
      <w:r>
        <w:rPr>
          <w:lang w:val="el" w:eastAsia="el"/>
        </w:rPr>
        <w:t xml:space="preserve">8. </w:t>
      </w:r>
      <w:r>
        <w:rPr>
          <w:i/>
          <w:iCs/>
          <w:lang w:val="el" w:eastAsia="el"/>
        </w:rPr>
        <w:t>Όπου στο παρόν άρθρο ορίζεται απαλλαγή από δασμούς κατά την εισαγωγή ειδών από το εξωτερικό, νοούνται και οι δασμοί αντιντάμπινγκ (anti-dumping), οι δε φορολογικές απαλλαγές είναι αντικειμενικές.</w:t>
      </w:r>
    </w:p>
    <w:p>
      <w:pPr>
        <w:spacing w:before="240" w:after="240"/>
        <w:rPr>
          <w:lang w:val="el" w:eastAsia="el"/>
        </w:rPr>
      </w:pPr>
      <w:r>
        <w:rPr>
          <w:lang w:val="el" w:eastAsia="el"/>
        </w:rPr>
        <w:t xml:space="preserve">9. </w:t>
      </w:r>
      <w:r>
        <w:rPr>
          <w:i/>
          <w:iCs/>
          <w:lang w:val="el" w:eastAsia="el"/>
        </w:rPr>
        <w:t>Τυχόν αχρεωστήτως καταβληθέντες από το Ίδρυμα ή τον Φορέα Υλοποίησης φόροι, δασμοί, τέλη κλπ. επιστρέφονται ή συμψηφίζονται με υποχρεώσεις του Φορέα Υλοποίησης ή του ιδρύματος ή εταιριών πλήρως (100%) ελεγχόμενων από αυτό προς το Δημόσιο με μονομερή δήλωση του Φορέα Υλοποίησης ή του Ιδρύματος, αναλόγως της περιπτώσεως, που επιδίδεται στο Δημόσιο.</w:t>
      </w:r>
    </w:p>
    <w:p>
      <w:pPr>
        <w:spacing w:before="240" w:after="240"/>
        <w:rPr>
          <w:lang w:val="el" w:eastAsia="el"/>
        </w:rPr>
      </w:pPr>
      <w:r>
        <w:rPr>
          <w:lang w:val="el" w:eastAsia="el"/>
        </w:rPr>
        <w:t xml:space="preserve">10. </w:t>
      </w:r>
      <w:r>
        <w:rPr>
          <w:i/>
          <w:iCs/>
          <w:lang w:val="el" w:eastAsia="el"/>
        </w:rPr>
        <w:t>Το Ω,Κ.Κ. Θα συνεχίσει να καταβάλλει τα προβλεπόμενα μέχρι τώρα ανταποδοτικά τέλη υπέρ ΟΤΑ α'και β' βαθμού χωρίς καμία πραααύξηση.ν</w:t>
      </w:r>
    </w:p>
    <w:p>
      <w:pPr>
        <w:spacing w:before="240" w:after="240"/>
        <w:rPr>
          <w:lang w:val="el" w:eastAsia="el"/>
        </w:rPr>
      </w:pPr>
      <w:r>
        <w:rPr>
          <w:lang w:val="el" w:eastAsia="el"/>
        </w:rPr>
        <w:t xml:space="preserve">1,7. Η παράγραφος 1 του άρθρου 8 της Σύμβασης </w:t>
      </w:r>
      <w:r>
        <w:rPr>
          <w:i/>
          <w:iCs/>
          <w:lang w:val="el" w:eastAsia="el"/>
        </w:rPr>
        <w:t xml:space="preserve">(^Συνεργασία συμβαλλομένων») </w:t>
      </w:r>
      <w:r>
        <w:rPr>
          <w:lang w:val="el" w:eastAsia="el"/>
        </w:rPr>
        <w:t>τροποποιείται και αντικαθίσταται ως εξής:</w:t>
      </w:r>
    </w:p>
    <w:p>
      <w:pPr>
        <w:spacing w:before="240" w:after="240"/>
        <w:rPr>
          <w:lang w:val="el" w:eastAsia="el"/>
        </w:rPr>
      </w:pPr>
      <w:r>
        <w:rPr>
          <w:i/>
          <w:iCs/>
          <w:lang w:val="el" w:eastAsia="el"/>
        </w:rPr>
        <w:t>«1. Το Ελληνικό Δημόσκο, τοΩ.Κ.Κ το ίδρυμα και ο Φορέας Υλοποίησης συμφωνούν ότι καθ' όλη τη διάρκεια ισχύος της Σύμβασης θα συνεργάζονται στενά, αρμονικά και με πνεύμα καλής πίστης με αποκλειστικό σκοπό την έγκαιρη και αποτελεσματικότερη υλοποίηση του Έργου τηρώντας τους όρους της Σύμβασης. Το Δημόσιο αναλαμβάνει την υποχρέωση να παρέχει στο Ίδρυμα και τον Φορέα Υλοποίησης κάθε συνδρομή, προστασία και διευκόλυνση, ιδιαίτερα ως προς τις σχέσεις ή επαφές του με τις υπηρεσίες του Δημοσίου και τους δημόσιους οργανισμούς και επιχειρήσεις, με</w:t>
      </w:r>
    </w:p>
    <w:p>
      <w:pPr>
        <w:spacing w:before="240" w:after="240"/>
        <w:rPr>
          <w:lang w:val="el" w:eastAsia="el"/>
        </w:rPr>
      </w:pPr>
      <w:r>
        <w:rPr>
          <w:i/>
          <w:iCs/>
          <w:lang w:val="el" w:eastAsia="el"/>
        </w:rPr>
        <w:t>απώτερο στόχο την ομαλή εξέλιξη της Σύμβασης, της Δωρεάς και του Έργου και την επίτευξη των αντικειμενικών σκοπών της. »</w:t>
      </w:r>
    </w:p>
    <w:p>
      <w:pPr>
        <w:pStyle w:val="MainText"/>
        <w:spacing w:before="120" w:after="0"/>
        <w:rPr>
          <w:lang w:val="el" w:eastAsia="el"/>
        </w:rPr>
      </w:pPr>
      <w:r>
        <w:rPr>
          <w:b/>
          <w:bCs/>
          <w:lang w:val="el" w:eastAsia="el"/>
        </w:rPr>
        <w:t>1.</w:t>
      </w:r>
      <w:r>
        <w:rPr>
          <w:lang w:val="el" w:eastAsia="el"/>
        </w:rPr>
        <w:t xml:space="preserve"> 8, Η παράγραφος 3 του άρθρου 11 της Σύμβασης τροποποιείται και αντικαθίσταται ως εξής:</w:t>
      </w:r>
    </w:p>
    <w:p>
      <w:pPr>
        <w:spacing w:before="240" w:after="240"/>
        <w:rPr>
          <w:lang w:val="el" w:eastAsia="el"/>
        </w:rPr>
      </w:pPr>
      <w:r>
        <w:rPr>
          <w:lang w:val="el" w:eastAsia="el"/>
        </w:rPr>
        <w:t xml:space="preserve">«3. </w:t>
      </w:r>
      <w:r>
        <w:rPr>
          <w:i/>
          <w:iCs/>
          <w:lang w:val="el" w:eastAsia="el"/>
        </w:rPr>
        <w:t>Τροποποίηση των όρων της Σύμβασης μετά την κύρωσή της είναι ισχυρή μόνον εφόσον καταρτίζεται εγγράφως μεταξύ των συμβαλλόμενων, υπογράφεται νόμιμα από τους εκπροσώπους τους και κυρώνεται με νόμο. Κατ' εξαίρεση επιτρέπεται η τροποποίηση των σχεδίων εφόσον αφορά σε διαρρύθμιση των εσωτερικών χώρων με απλή συμφωνία του Ιδρύματος και του Ω.Κ.Κ. εφ’ όσον αφορά σε μη ουσιώδη τμήματα του Εργου. Ο Υπουργός Υγείας, θα μπορεί να αντιταχθεί εντός τριάντα (30) ημερών από την κοινοποίηση σε αυτόν της σχετικής συμφωνίας, άλλως Θα τεκμαίρεται ότι αποδέχεται την τροποποίηση. Σε περίπτωση εμπρόθεσμης διαφωνίας του Υπουργού η τροποποιητική συμφωνία ουδεμία έννομη συνέπεια θα παράγει για αμφότερα τα μέρη. Επιβαρύνσεις που τυχόν Θα προκόψουν για το Ίδρυμα λόγω μονομερούς τροποποίησης των οριζόμενων στη Σύμβαση λογίζονται ως επιβαρύνσεις του Δημοσίου και καταβάλλονται από αυτό.»</w:t>
      </w:r>
    </w:p>
    <w:p>
      <w:pPr>
        <w:pStyle w:val="MainText"/>
        <w:spacing w:before="120" w:after="0"/>
        <w:rPr>
          <w:lang w:val="el" w:eastAsia="el"/>
        </w:rPr>
      </w:pPr>
      <w:r>
        <w:rPr>
          <w:b/>
          <w:bCs/>
          <w:lang w:val="el" w:eastAsia="el"/>
        </w:rPr>
        <w:t>1.9.</w:t>
      </w:r>
      <w:r>
        <w:rPr>
          <w:lang w:val="el" w:eastAsia="el"/>
        </w:rPr>
        <w:t xml:space="preserve"> Η παράγραφος 1 του άρθρου 12 της Σύμβασης </w:t>
      </w:r>
      <w:r>
        <w:rPr>
          <w:i/>
          <w:iCs/>
          <w:lang w:val="el" w:eastAsia="el"/>
        </w:rPr>
        <w:t xml:space="preserve">(«Κοινοποιήσεις - αντίκλητος») </w:t>
      </w:r>
      <w:r>
        <w:rPr>
          <w:lang w:val="el" w:eastAsia="el"/>
        </w:rPr>
        <w:t>τροποποιείται και αντικαθίσταται ως εξής;</w:t>
      </w:r>
    </w:p>
    <w:p>
      <w:pPr>
        <w:spacing w:before="240" w:after="240"/>
        <w:rPr>
          <w:lang w:val="el" w:eastAsia="el"/>
        </w:rPr>
      </w:pPr>
      <w:r>
        <w:rPr>
          <w:i/>
          <w:iCs/>
          <w:lang w:val="el" w:eastAsia="el"/>
        </w:rPr>
        <w:t>«1. Κάθε γνωστοποίηση μεταξύ των συμβαλλόμενων σε σχέση προς τη Σύμβαση είναι ισχυρή και παράγει έννομες συνέπειες μόνον εφόσον γίνεται εγγράφως και επί αποδείξει και απευθύνεται:</w:t>
      </w:r>
    </w:p>
    <w:p>
      <w:pPr>
        <w:spacing w:before="240" w:after="240"/>
        <w:rPr>
          <w:lang w:val="el" w:eastAsia="el"/>
        </w:rPr>
      </w:pPr>
      <w:r>
        <w:rPr>
          <w:i/>
          <w:iCs/>
          <w:lang w:val="el" w:eastAsia="el"/>
        </w:rPr>
        <w:t>α) για γνωστοποιήσεις προς το Δημόσιο, προς τον Υπουργό Υγείας, τον Υπουργό Περιβάλλοντος και Ενέργειας και τον Υπουργό Οικονομικών, εκτός εάν ορίζεται διαφορετικά στην παρούσα,</w:t>
      </w:r>
    </w:p>
    <w:p>
      <w:pPr>
        <w:spacing w:before="240" w:after="240"/>
        <w:rPr>
          <w:lang w:val="el" w:eastAsia="el"/>
        </w:rPr>
      </w:pPr>
      <w:r>
        <w:rPr>
          <w:i/>
          <w:iCs/>
          <w:lang w:val="el" w:eastAsia="el"/>
        </w:rPr>
        <w:t>β) για γνωστοποιήσεις προς το Ίδρυμα ή τον Φορέα Υλοποίησης, προς τον Πρόεδρο του Δ.Σ. του ίδρύματσς, κ. Αντώνη Σ. Παπαδημητρίου, Δικηγόρο, Λεωφόρος Συγγρού 367, Παλ. Φάληρο Αττικής που ορίζεται ως αντίκλητος του ίδρύματσς και του Φορέα Υλοποίησης.</w:t>
      </w:r>
    </w:p>
    <w:p>
      <w:pPr>
        <w:spacing w:before="240" w:after="240"/>
        <w:rPr>
          <w:lang w:val="el" w:eastAsia="el"/>
        </w:rPr>
      </w:pPr>
      <w:r>
        <w:rPr>
          <w:i/>
          <w:iCs/>
          <w:lang w:val="el" w:eastAsia="el"/>
        </w:rPr>
        <w:t>γ) για γνωστοποιήσεις προς το Ω,Κ.Κ,, προς τον Πρόεδρο του Δ,Σ. του Ω.Κ.Κ. Λεωφόρος Συγγρού 356,</w:t>
      </w:r>
    </w:p>
    <w:p>
      <w:pPr>
        <w:spacing w:before="240" w:after="240"/>
        <w:rPr>
          <w:lang w:val="el" w:eastAsia="el"/>
        </w:rPr>
      </w:pPr>
      <w:r>
        <w:rPr>
          <w:i/>
          <w:iCs/>
          <w:lang w:val="el" w:eastAsia="el"/>
        </w:rPr>
        <w:t>Οι ανωτέρω ορισθέντες αντίκλητοι έχουν την ιδιότητα αυτή, μόνον για τις επιδόσεις ή κοινοποιήσεις που αφορούν στην Σύμβαση και στην εφαρμογή της και μπορούν να αντικατασταθούν σύμφωνα με τα οριζόμενα στην παρ. 3 του παρόντος άρθρου.»</w:t>
      </w:r>
    </w:p>
    <w:p>
      <w:pPr>
        <w:pStyle w:val="MainText"/>
        <w:spacing w:before="120" w:after="0"/>
        <w:rPr>
          <w:lang w:val="el" w:eastAsia="el"/>
        </w:rPr>
      </w:pPr>
      <w:r>
        <w:rPr>
          <w:b/>
          <w:bCs/>
          <w:lang w:val="el" w:eastAsia="el"/>
        </w:rPr>
        <w:t>1.10.</w:t>
      </w:r>
      <w:r>
        <w:rPr>
          <w:lang w:val="el" w:eastAsia="el"/>
        </w:rPr>
        <w:t xml:space="preserve"> Το Παράρτημα Β της Σύμβασης αντικαθίσταται από το Παράρτημα 1 της παρούσας σύμβασης τροποποίησης της Σύμβασης.</w:t>
      </w:r>
    </w:p>
    <w:p>
      <w:pPr>
        <w:pStyle w:val="MainText"/>
        <w:spacing w:before="120" w:after="0"/>
        <w:rPr>
          <w:lang w:val="el" w:eastAsia="el"/>
        </w:rPr>
      </w:pPr>
      <w:r>
        <w:rPr>
          <w:b/>
          <w:bCs/>
          <w:lang w:val="el" w:eastAsia="el"/>
        </w:rPr>
        <w:t>2.</w:t>
      </w:r>
      <w:r>
        <w:rPr>
          <w:lang w:val="el" w:eastAsia="el"/>
        </w:rPr>
        <w:t xml:space="preserve"> Η παρούσα είναι σύμβαση τροποποίησης της Σύμβασης και αποτελείται από όλους τους συμφωνημένους όρους και άρθρα αυτής καθώς και τα παραρτήματα της.</w:t>
      </w:r>
    </w:p>
    <w:p>
      <w:pPr>
        <w:pStyle w:val="MainText"/>
        <w:spacing w:before="120" w:after="0"/>
        <w:rPr>
          <w:lang w:val="el" w:eastAsia="el"/>
        </w:rPr>
      </w:pPr>
      <w:r>
        <w:rPr>
          <w:b/>
          <w:bCs/>
          <w:lang w:val="el" w:eastAsia="el"/>
        </w:rPr>
        <w:t>3.</w:t>
      </w:r>
      <w:r>
        <w:rPr>
          <w:lang w:val="el" w:eastAsia="el"/>
        </w:rPr>
        <w:t xml:space="preserve"> Ρητά συμφωνείται μεταξύ των Μερών ότι η δια της παρούσας τροποποίηση των διατάξεων της Σύμβασης, μετά και τη κύρωσή της με νόμο σύμφωνα με τις διατάξεις της παραγράφου 3 του άρθρου 11 της Σύμβασης, Θα ισχύει με αναδρομική ισχύ από τη δημοσίευσή του ν, 4565^2018 (ΦΕΚ Α' 173/02.10.2018) με εξαίρεση ης τροποποιούμενες διατάξεις του άρθρου 6 της Σύμβασης οι οποίες Θα ισχύουν και θα έχουν εφαρμογή από την δημοσίευση στην Εφημερίδα της Κυβερνήσεως του νόμου 4664/2020 (ΦΕΚ Α’ 32/14.02.2020).</w:t>
      </w:r>
    </w:p>
    <w:p>
      <w:pPr>
        <w:pStyle w:val="MainText"/>
        <w:spacing w:before="120" w:after="0"/>
        <w:rPr>
          <w:lang w:val="el" w:eastAsia="el"/>
        </w:rPr>
      </w:pPr>
      <w:r>
        <w:rPr>
          <w:b/>
          <w:bCs/>
          <w:lang w:val="el" w:eastAsia="el"/>
        </w:rPr>
        <w:t>4.</w:t>
      </w:r>
      <w:r>
        <w:rPr>
          <w:lang w:val="el" w:eastAsia="el"/>
        </w:rPr>
        <w:t xml:space="preserve"> Κατά τα λοιπά όλοι οι λοστοί όροι της Σύμβασης που δεν τροποποιούνται με τη παρούσα, συμπεριλαμβανομένων και των παραρτημάτων της, παραμένουν σε πλήρη ισχύ και δεσμευτικοί για τα συμβαλλόμενα Μέρη.</w:t>
      </w:r>
    </w:p>
    <w:p>
      <w:pPr>
        <w:spacing w:before="240" w:after="240"/>
        <w:rPr>
          <w:lang w:val="el" w:eastAsia="el"/>
        </w:rPr>
      </w:pPr>
      <w:r>
        <w:rPr>
          <w:lang w:val="el" w:eastAsia="el"/>
        </w:rPr>
        <w:t>Σε πίστωση των ανωτέρω τα Μέρη υπογράφουν το παρόν όπως ακολουθεί.</w:t>
      </w:r>
    </w:p>
    <w:p>
      <w:pPr>
        <w:spacing w:before="240" w:after="240"/>
        <w:rPr>
          <w:lang w:val="el" w:eastAsia="el"/>
        </w:rPr>
      </w:pPr>
      <w:r>
        <w:rPr>
          <w:b/>
          <w:bCs/>
          <w:lang w:val="el" w:eastAsia="el"/>
        </w:rPr>
        <w:t>01 ΣΥΜΒΑΛΛΟΜΕΝΟΙ</w:t>
      </w:r>
    </w:p>
    <w:p>
      <w:pPr>
        <w:spacing w:before="240" w:after="240"/>
        <w:rPr>
          <w:lang w:val="el" w:eastAsia="el"/>
        </w:rPr>
      </w:pPr>
      <w:r>
        <w:rPr>
          <w:b/>
          <w:bCs/>
          <w:lang w:val="el" w:eastAsia="el"/>
        </w:rPr>
        <w:t>Για το Ελληνικό Δημόσιο</w:t>
      </w:r>
    </w:p>
    <w:p>
      <w:pPr>
        <w:spacing w:before="240" w:after="240"/>
        <w:rPr>
          <w:lang w:val="el" w:eastAsia="el"/>
        </w:rPr>
      </w:pPr>
      <w:r>
        <w:rPr>
          <w:b/>
          <w:bCs/>
          <w:lang w:val="el" w:eastAsia="el"/>
        </w:rPr>
        <w:t>Για TO Ω.Κ.Κ.</w:t>
      </w:r>
    </w:p>
    <w:p>
      <w:pPr>
        <w:spacing w:before="240" w:after="240"/>
        <w:rPr>
          <w:lang w:val="el" w:eastAsia="el"/>
        </w:rPr>
      </w:pPr>
      <w:r>
        <w:rPr>
          <w:lang w:val="el" w:eastAsia="el"/>
        </w:rPr>
        <w:t>Ε·Λ</w:t>
      </w:r>
    </w:p>
    <w:p>
      <w:pPr>
        <w:spacing w:before="240" w:after="240"/>
        <w:rPr>
          <w:lang w:val="el" w:eastAsia="el"/>
        </w:rPr>
      </w:pPr>
      <w:r>
        <w:rPr>
          <w:lang w:val="el" w:eastAsia="el"/>
        </w:rPr>
        <w:t>r’Al';!^.‘'.':j 'i; '■</w:t>
      </w:r>
    </w:p>
    <w:p>
      <w:pPr>
        <w:spacing w:before="240" w:after="240"/>
        <w:rPr>
          <w:lang w:val="el" w:eastAsia="el"/>
        </w:rPr>
      </w:pPr>
      <w:r>
        <w:rPr>
          <w:lang w:val="el" w:eastAsia="el"/>
        </w:rPr>
        <w:t>ΠΑΡΑΡΤΗΜΑ 1</w:t>
      </w:r>
    </w:p>
    <w:p>
      <w:pPr>
        <w:spacing w:before="240" w:after="240"/>
        <w:rPr>
          <w:lang w:val="el" w:eastAsia="el"/>
        </w:rPr>
      </w:pPr>
      <w:r>
        <w:rPr>
          <w:lang w:val="el" w:eastAsia="el"/>
        </w:rPr>
        <w:t>To Παράρτημα Β της αττό 26.7.2018 Σύμβασης Δωρεάς μεταξύ του Ελληνικού Δημοσίου, του Κοινωφελούς Ιδρύματος με την επωνυμία Κοινωφελές Ίδρυμα «ΑΛΕΞΑΝΔΡΟΣ Σ. ΩΝΑΣΗΣ» (ALEXANDER S. 0NASSIS PUBLIC BENEFIT FOUNDATION) και του Ωνάσειου Καρδιοχειρουργικού Κέντρου (Ν.Π.Ι.Δ.), αντικαθίσταται ως ακολούθως: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ΚΑΤΑΣΤΑΣΗ ΒΙΟΪΑΤΡΙΚΟΥ ΕΞΟΠΛΙΣΜΟΥ ΩΚΚ</w:t>
      </w:r>
    </w:p>
    <w:p>
      <w:pPr>
        <w:spacing w:before="240" w:after="240"/>
        <w:rPr>
          <w:lang w:val="el" w:eastAsia="el"/>
        </w:rPr>
      </w:pPr>
      <w:r>
        <w:rPr>
          <w:lang w:val="el" w:eastAsia="el"/>
        </w:rPr>
        <w:t>ΤΥΠΟΣ ΕΞΟΠΛΙΣΜΟΣ ΤΕΜ ΧΩΡΟΣ ΕΓΚΑΤΑΣΤΑΣΗΣ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7"/>
        <w:gridCol w:w="4417"/>
        <w:gridCol w:w="591"/>
        <w:gridCol w:w="34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Ακτινολογικό Μηχάνημα, Τροχήλατο Ψηφιακό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 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Αναισθησιολογικά Μηχάνημα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Αιμοδυναμικό Εργ.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Αναπνευστήρας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Αναπνευστήρας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Αναρρόφηση, Ηλεκτρική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Οροφοι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Αντλία Έγχυσης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Ν. Οροφοι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Απινιδωτής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Ν. Όροφοι, Εξ. Ιατρεία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Αποστειρωτικός Κλίβανος Ατμού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Αποστείρωση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Αποστειρωτικός Κλίβανος Πλάσματος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Αποστείρωση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Βηματοδότης (Εξωτερικός)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Βραχίονας Στήριξης (Θωρακοσκοπικού εξοπλισμού)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Βρογχοσκόπιο παιδιατρικό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γ-Camera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Πυρηνικής Ιατρικής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7"/>
        <w:gridCol w:w="4562"/>
        <w:gridCol w:w="591"/>
        <w:gridCol w:w="3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Διεγχειρητικό Ροόμετρο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Στρώμα Κατακλίσεων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 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Ενδοοορτική Αντλία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Εργαστηριακός Εξοπλισμός (διάφορα)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Ηλεκτρακορδιογράφος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 Ν. Όροφοι, Εξ. Ιατρεία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Ηλεκτρονικό Πιεσόμετρο/Οξύμετρο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Αιμοδυναμικό Εργ., Ν. Όροφοι, Εξ, Ιατρεία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Ηχωκαρδιογρσφικό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Ηχωκαρδιογροφίας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Ηχωκαρδιογραφικό Σύστημα (τροχήλατο)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&amp; Αιμοδυναμικό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Θωρακοσκοπικός Πύργος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 Εξωσωματικής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Νοσηλευτική Κλίνη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Νοσηλευτική Κλίνη ΜΕΘ (Ενηλίκων)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Πηγή Ψυχρού Φωτισμού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Πλυντήριο Ενδασκοπίων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Στερνοτόμος Μπαταρίας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ΑναΐσθηΟ1ολόγ0υ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Χειρουργείο &amp; Αιμοδυναμικό Εργ.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Συσκευή Θερμοσυγκόλλησης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Αποστείρωση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Συσκευή Στοχευμένης Ρύθμισης Θερμοκρασίας Ασθενών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7"/>
        <w:gridCol w:w="3838"/>
        <w:gridCol w:w="591"/>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Συσκευή Υπερήχων για καθοδήγηση παρακέντησης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Συσκευή Ψύξης-Θέρμανσης Ασθενών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Stress Test (φαρμακευτικής)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Ηχωκαρδιογροφίας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Αιμοκάθαρσης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Ελέγχου Αναπνευστικής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Πνευμονολογικό Εργαστήριο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Εξωσωματικής Οξυγόνωσης (ECM0)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Εργοσπιρομετρίας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Δοκιμασίας Κόπωσης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Χορήγησης 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Τομογράφος. Αξονικός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Ιατρικής Απεικόνισης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Τροχήλατα Ανακοπής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Εξ. Ιατρεία, Αιμοδυναμικό Εργ., 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Τροχήλατα Νοσηλείας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Εξ. Ιατρεία, Αιμοδυναμικό Εργ., Ν. Οροφοι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Υπερηχογραφικό Σύστημα (ακτινολογικής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Ιατρικής Απεικόνισης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φορεία Χειρουργείου/Αιμοδυναμικού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Χειρουργεία, Αιμοδυναμικό</w:t>
            </w:r>
          </w:p>
          <w:p>
            <w:pPr>
              <w:spacing w:before="240"/>
              <w:rPr>
                <w:b w:val="0"/>
                <w:bCs w:val="0"/>
                <w:i w:val="0"/>
                <w:iCs w:val="0"/>
                <w:smallCaps w:val="0"/>
                <w:color w:val="000000"/>
                <w:lang w:val="el" w:eastAsia="el"/>
              </w:rPr>
            </w:pPr>
            <w:r>
              <w:rPr>
                <w:b w:val="0"/>
                <w:bCs w:val="0"/>
                <w:i w:val="0"/>
                <w:iCs w:val="0"/>
                <w:smallCaps w:val="0"/>
                <w:color w:val="000000"/>
                <w:lang w:val="el" w:eastAsia="el"/>
              </w:rPr>
              <w:t>Εργ., 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Φυγόκεντρος, Πλυσπκή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Χειρουργικά Εργαλεία (Sets) Μικρών Τομών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Χειρουργική Διαθερμία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Χειρουργική Τράπεζα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Ψηφιακός Ανιχνευτής X-Ray, Ασύρματος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Ιατρικής Απεικόνισης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Holter Πίεσης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Holtrer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0"/>
        <w:gridCol w:w="5129"/>
        <w:gridCol w:w="592"/>
        <w:gridCol w:w="17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Hotter Ρυθμού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Holtrer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Monitoring System MEO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Monitors, Εξειδικευμένα Kap6loAoYiK0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Video Βρογχοσκόπια (με 3 ενδασκόπια)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bl>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 ΚΑΤΑΣΤΑΣΗ ΒΙΟΪΑΤΡΙΚΟΥ ΕΞΟΠΛΙΣΜΟΥ ΩΕΜΕΚ</w:t>
      </w:r>
    </w:p>
    <w:p>
      <w:pPr>
        <w:spacing w:before="240" w:after="240"/>
        <w:rPr>
          <w:lang w:val="el" w:eastAsia="el"/>
        </w:rPr>
      </w:pPr>
      <w:r>
        <w:rPr>
          <w:lang w:val="el" w:eastAsia="el"/>
        </w:rPr>
        <w:t>ΤΎΠΟΣ ΕΞΟΠΛΙΣΜΟΣ ΤΕΜ ΧΩΡΟΣ ΕΓΚΑΤΑΣΤΑΣΗΣ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
        <w:gridCol w:w="5713"/>
        <w:gridCol w:w="744"/>
        <w:gridCol w:w="19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Αγγειογραφικό Συγκρότημα (δύο επιπέδων) ·»· Καταγραφικό Αιμοδυναμικών Παραμέτρων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Αιμοδυναμικό Εργαστήριο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Αγγειογραφικό Συγκρότημα (ενός επιπέδου)+ Καταγραφικά Αιμοδυναμικών Παραμέτρων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Αιμοδυναμικό Εργαστήριο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Αγγειογραφικό Συγκρότημα Υβριδικού Χειρουργείου (Ψηφ, Ακτινοσκοπικά, Χειρ. Προβολείς, Χειρ. Τράπεζα)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(Υβριδικό)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Ακτινολογικό Μηχάνημα, Τροχήλατο Ψηφιακά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 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Αναισθηςηολογικό Μηχάνημα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Αιμοδυναμικό Εργ.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Αναπνευστήρας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Αναπνευστήρας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Αναπνευστήρας Μεταφοράς (παραμαγνητικά)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Αναπνευστήρας υψηλής συχνότητας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Αναρρόφηση, Ηλεκτρική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Αναρρόφηση, Χειρουργική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Αντλία Έγχυσης Φαρμάκων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Ν. Όροφοι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2"/>
        <w:gridCol w:w="5159"/>
        <w:gridCol w:w="591"/>
        <w:gridCol w:w="26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Απινιδωτής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Ν. Όροφοι, Εξ, Ιατρείο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Βηματοδότης (Εξωτερικός)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Ενδοοορτική Αντλία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Ενδοσκοπικός Εξοπλισμός, πλήρης (ενδοσκοπικός πύργος, βρογχο-, γαστρο-, κολονοοκόπιο)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Εργαστηριακός Εξοπλισμός (διάφορα)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Εργαστήρια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Ηλεκτρακορδιογράφος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 Ν. Οροφοι, Εξ. Ιατρεία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Ηλεκτρονικό Πιεσόμετρο/Οξύμετρο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Αιμοδυναμικό Εργ., Ν. Όροφοι, Εξ. Ιατρεία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Ηχωκαρδιογραφικό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Ηχωκαρδιογραφίας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Ηχωκαρδιογραφικό Σύστημα (τροχήλατο)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&amp; Ν. Οροφοι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Θερμοκοιτίδα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 Εξωσωματικής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Νοσηλευτική Κλίνη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Νοσηλευτική Κλίνη ΜΕΘ (Ενηλίκων)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Νοσηλευτική Κλίνη ΜΕΘ (Παίδων)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Πηγή Ψυχρού Φωτισμού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Πλυντήριο Ενδοσκοπίων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Στερνοτόμος Μπαταρίας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Συσκευή Ψύξης-Θέρμανσης Ασθενών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Συσκευή Ψύξης-Θέρμανσης Ασθενών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0"/>
        <w:gridCol w:w="3172"/>
        <w:gridCol w:w="439"/>
        <w:gridCol w:w="48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Αιμοκάθαρσης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Τηλεμετρίας Ασθενών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Όροφοι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Χορήγησης 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Χειρουργική Διαθερμία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Χειρουργείο, 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Χειρουργική Τράπεζα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Monitor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Χειρουργεία, ΜΕΘ, Αιμοδυναμικό Εργ., Ν. Οροφοι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Monitoring Systems ΜΕΘ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Monitors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Αιμοδυναμικό Εργαστήριο (Ανάνηψη)</w:t>
            </w:r>
          </w:p>
        </w:tc>
      </w:tr>
    </w:tbl>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 ΚΑΤΑΣΤΑΣΗ ΕΞΟΠΛΙΣΜΟΥ ΛΚΚ/ΟΕΜΕΚ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4909"/>
        <w:gridCol w:w="867"/>
        <w:gridCol w:w="28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ΧΩΡΟΣ ΕΓΚΑΤΑΣΤΑΣΗΣ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Νοσοκομειακό Πληροφοριακό Σύστημα (ΝΠΣ)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Πληροφορική ΩΚΚ/ΩΕΜΕΚ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Αναπνευστήρας Μετοφοράς (παραμαγνητικό)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Τομογράφος, Μαγνητικός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Ιατρικής Απεικόνιςης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Monitor Μεταφοράς (παραμαγνητικό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 Ιατρικής Απεικόνισης</w:t>
            </w:r>
          </w:p>
        </w:tc>
      </w:tr>
    </w:tbl>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ΔΙΑΤΑΞΕΙΣ ΤΟΥ ΥΠΟΥΡΓΕΙΟΥ ΥΓΕΙΑΣ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Ρυθμίσεις θεμάτων Εθνικού Οργανισμού Μεταμοσχεύσεων - Τροποποίηση του άρθρου 27 του ν. 3984/2011</w:t>
      </w:r>
    </w:p>
    <w:p>
      <w:pPr>
        <w:pStyle w:val="MainText"/>
        <w:spacing w:before="120" w:after="0"/>
        <w:rPr>
          <w:lang w:val="el" w:eastAsia="el"/>
        </w:rPr>
      </w:pPr>
      <w:r>
        <w:rPr>
          <w:b/>
          <w:bCs/>
          <w:lang w:val="el" w:eastAsia="el"/>
        </w:rPr>
        <w:t>1.</w:t>
      </w:r>
      <w:r>
        <w:rPr>
          <w:lang w:val="el" w:eastAsia="el"/>
        </w:rPr>
        <w:t xml:space="preserve"> Προστίθεται παρ. 10 στο άρθρο 27 του ν. 3984/2011 (Α΄ 150) ως εξής:</w:t>
      </w:r>
    </w:p>
    <w:p>
      <w:pPr>
        <w:spacing w:before="240" w:after="240"/>
        <w:rPr>
          <w:lang w:val="el" w:eastAsia="el"/>
        </w:rPr>
      </w:pPr>
      <w:r>
        <w:rPr>
          <w:lang w:val="el" w:eastAsia="el"/>
        </w:rPr>
        <w:t>«10. Για την ασφαλή και αποτελεσματική λειτουργία και για την ανάπτυξη του συστήματος μεταμοσχεύσεων οργάνων, ιστών και κυττάρων, ο Εθνικός Οργανισμός Μεταμοσχεύσεων (Ε.Ο.Μ.) δύναται να συνεργάζεται με ιατρούς και προσωπικό διαφόρων ειδικοτήτων με καθεστώς έκδοσης από αυτούς δελτίου απόδειξης παροχής υπηρεσιών για τις παρεχόμενες υπηρεσίες τους. Η συνεργασία με τους ανωτέρω πραγματοποιείται κατά παρέκκλιση του άρθρου 6 του ν. 2527/1997 (Α΄ 206), καθώς και της περ. α΄ της παρ. 20 του ένατου άρθρου του ν. 4057/2012 (Α΄ 54), μετά από πλήρως αιτιολογημένη έκθεση του φορέα και απόφαση του Υπουργού Υγείας. Το προσωπικό μπορεί να απασχολείται στον Ε.Ο.Μ. και/ή σε έναν ή περισσότερους φορείς του συστήματος μεταμοσχεύσεων με επιμερισμό της εργασίας τους. Για την απασχόληση του προσωπικού σε φορείς του συστήματος μεταμοσχεύσεων απαιτείται απόφαση του διοικητικού συμβουλίου κάθε φορέα, μετά από προηγούμενη πρόταση που υποβάλλει ο Ε.Ο.Μ. και περιλαμβάνει τους όρους απασχόλησης. Ως φορείς του συστήματος μεταμοσχεύσεων για την εφαρμογή του παρόντος νοούνται οι φορείς στους οποίους λειτουργούν: α) αδειοδοτημένοι οργανισμοί αφαίρεσης και μονάδες μεταμόσχευσης ανθρωπίνων οργάνων, β) αδειοδοτημένες μονάδες εφαρμογής ιστών και κυττάρων, γ) οι αδειοδοτημένοι οργανισμοί προμήθειας ιστών και κυττάρων του άρθρου 51, εξαιρουμένων των ιδιωτικών κλινικών, δ) τα αδειοδοτη- μένα κέντρα δοτών του άρθρου 58, ε) οι τράπεζες ιστών και κυττάρων της παρ. 1 του άρθρου 53 εξαιρουμένων των Ν.Π.Ι.Δ. της περ. ε΄, στ) οι τράπεζες ομφαλοπλακου- ντιακού αίματος του άρθρου 55, καθώς και τα νοσηλευτικά ιδρύματα Ν.Π.Δ.Δ. και Ν.Π.Ι.Δ. κοινωφελούς και μη κερδοσκοπικού χαρακτήρα και τα στρατιωτικά νοσοκομεία σε μονάδες των οποίων λαμβάνει χώρα κάποιο από τα στάδια της μεταμόσχευσης οργάνων, ιστών ή κυττάρων.».</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Ρυθμίσεις θεμάτων προσωπικού της υπό εκκαθάριση αστικής μη κερδοσκοπικής εταιρείας με την επωνυμία «ΚΕΚ-ΑΕΜΥ» της Ανώνυμης Εταιρείας Μονάδων Υγείας (ΑΕΜΥ ΑΕ)</w:t>
      </w:r>
    </w:p>
    <w:p>
      <w:pPr>
        <w:spacing w:before="240" w:after="240"/>
        <w:rPr>
          <w:lang w:val="el" w:eastAsia="el"/>
        </w:rPr>
      </w:pPr>
      <w:r>
        <w:rPr>
          <w:lang w:val="el" w:eastAsia="el"/>
        </w:rPr>
        <w:t>Το προσωπικό, που απασχολείται με σύμβαση εργασίας Aορίστου Xρόνου, στην υπό εκκαθάριση αστική μη κερδοσκοπική εταιρεία με την επωνυμία «ΚΕΚ-ΑΕΜΥ» της Ανώνυμης Εταιρείας Μονάδων Υγείας (ΑΕΜΥ ΑΕ), μεταφέρεται με την ίδια σχέση εργασίας σε νοσοκομεία εποπτείας του Υπουργείου Υγείας. Προς τον σκοπό αυτόν, το προσωπικό δηλώνει εντός τριάντα (30) ημερών από την έναρξη ισχύος του παρόντος, προς τον εκκαθα- ριστή της «ΚΕΚ-AEMY» τρεις (3) νοσοκομειακές μονάδες, στις οποίες επιθυμεί να μεταφερθεί. Η μεταφορά του προσωπικού γίνεται με κοινή απόφαση των αρμοδίων οργάνων των Υπουργείων Οικονομικών, Υγείας και Εσωτερικών, κατά παρέκκλιση κάθε γενικής ή ειδικής διάταξης, με την ίδια σχέση εργασίας και τα τυπικά προσόντα που κατέχουν, σε κενή οργανική θέση ή, ελλείψει αυτής, σε συνιστώμενη με την κοινή απόφαση προσωποπαγή θέση. Η μεταφορά γίνεται σε θέση συναφούς κλάδου ή ειδικότητας της ίδιας κατηγορίας, εφόσον ο αιτών τη μεταφορά κατέχει τα τυπικά προσόντα του κλάδου ή της ειδικότητας, στον οποίο μεταφέρεται. Οι δαπάνες μισθοδοσίας βαρύνουν τον φορέα υποδοχής βάσει των διατάξεων του ν. 4354/2015 (Α΄ 176). Οι συνιστώ- μενες προσωποπαγείς θέσεις καταργούνται μετά από την καθ’ οιονδήποτε τρόπο αποχώρηση των υπαλλήλων αυτών. Με κοινή απόφαση των Υπουργών Οικονομικών, Υγείας και Εσωτερικών ρυθμίζονται θέματα οργάνωσης, διαδικασίας και εφαρμογής των διατάξεων του παρόντος, καθώς και κάθε άλλη αναγκαίο ειδικότερο ζήτημα.</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Παράταση συμβάσεων</w:t>
      </w:r>
    </w:p>
    <w:p>
      <w:pPr>
        <w:spacing w:before="240" w:after="240"/>
        <w:rPr>
          <w:lang w:val="el" w:eastAsia="el"/>
        </w:rPr>
      </w:pPr>
      <w:r>
        <w:rPr>
          <w:b/>
          <w:bCs/>
          <w:lang w:val="el" w:eastAsia="el"/>
        </w:rPr>
        <w:t>προσωπικού διαφόρων ειδικοτήτων</w:t>
      </w:r>
    </w:p>
    <w:p>
      <w:pPr>
        <w:spacing w:before="240" w:after="240"/>
        <w:rPr>
          <w:lang w:val="el" w:eastAsia="el"/>
        </w:rPr>
      </w:pPr>
      <w:r>
        <w:rPr>
          <w:lang w:val="el" w:eastAsia="el"/>
        </w:rPr>
        <w:t>Οι συμβάσεις εργασίας Ιδιωτικού Δικαίου Ορισμένου Χρόνου που έχουν συναφθεί βάσει της παρ. 3 του άρθρου 17 της από 11.3.2020 Πράξης Νομοθετικού Πε- ριεχoμένου (Α΄ 55), η οποία κυρώθηκε με το άρθρο 2 του ν. 4682/2020 (A΄ 76), με τις οποίες έχει προσληφθεί προσωπικό διαφόρων ειδικοτήτων στην Κεντρική Υπηρεσία του Υπουργείου Υγείας, δύνανται να παραταθούν, με απόφαση του αρμοδίου οργάνου του Υπουργείου Υγείας, έως τις 30.6.2021, και σε κάθε περίπτωση όχι πέραν της ολοκλήρωσης των διαδικασιών πρόσληψης προσωπικού των αντίστοιχων ειδικοτήτων που βρίσκονται σε εξέλιξη. Η παράταση των συμβάσεων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 Η ισχύς του παρόντος άρθρου άρχεται από την 1η.9.2020.</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Μηνιαία αποζημίωση οικογενειακών ιατρών</w:t>
      </w:r>
    </w:p>
    <w:p>
      <w:pPr>
        <w:spacing w:before="240" w:after="240"/>
        <w:rPr>
          <w:lang w:val="el" w:eastAsia="el"/>
        </w:rPr>
      </w:pPr>
      <w:r>
        <w:rPr>
          <w:lang w:val="el" w:eastAsia="el"/>
        </w:rPr>
        <w:t>Στο άρθρο δέκατο πέμπτο της από 10.8.2020 Πράξης Νομοθετικού Περιεχομένου (A΄ 157), η οποία κυρώθηκε με το άρθρο 1 του ν. 4722/2020 (A΄ 177), προστίθεται δεύτερο εδάφιο, το οποίο έχει ως εξής:</w:t>
      </w:r>
    </w:p>
    <w:p>
      <w:pPr>
        <w:spacing w:before="240" w:after="240"/>
        <w:rPr>
          <w:lang w:val="el" w:eastAsia="el"/>
        </w:rPr>
      </w:pPr>
      <w:r>
        <w:rPr>
          <w:lang w:val="el" w:eastAsia="el"/>
        </w:rPr>
        <w:t>«Οι ιατροί, των οποίων οι συμβάσεις παρατάθηκαν κατά τα οριζόμενα στο προηγούμενο εδάφιο, λαμβάνουν ως μηνιαία αποζημίωση την προβλεπόμενη στην παρ. 1 του άρθρου 18 του ν. 4683/2020 (A΄ 83), ανερ- χόμενη στο ποσό των δύο χιλιάδων (2.000) ευρώ μηνι- αίως, έως και τη λήξη της αυτοδίκαιης παράτασης της σύμβασής τους.».</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Οργανωτικές διατάξεις για</w:t>
      </w:r>
    </w:p>
    <w:p>
      <w:pPr>
        <w:spacing w:before="240" w:after="240"/>
        <w:rPr>
          <w:lang w:val="el" w:eastAsia="el"/>
        </w:rPr>
      </w:pPr>
      <w:r>
        <w:rPr>
          <w:b/>
          <w:bCs/>
          <w:lang w:val="el" w:eastAsia="el"/>
        </w:rPr>
        <w:t>την αντιμετώπιση των ναρκωτικών</w:t>
      </w:r>
    </w:p>
    <w:p>
      <w:pPr>
        <w:pStyle w:val="MainText"/>
        <w:spacing w:before="120" w:after="0"/>
        <w:rPr>
          <w:lang w:val="el" w:eastAsia="el"/>
        </w:rPr>
      </w:pPr>
      <w:r>
        <w:rPr>
          <w:b/>
          <w:bCs/>
          <w:lang w:val="el" w:eastAsia="el"/>
        </w:rPr>
        <w:t>1.</w:t>
      </w:r>
      <w:r>
        <w:rPr>
          <w:lang w:val="el" w:eastAsia="el"/>
        </w:rPr>
        <w:t xml:space="preserve"> Οι παρ. 1 και 4 του άρθρου 50 του ν. 4139/2013 (Α΄ 74) αντικαθίστανται ως εξής:</w:t>
      </w:r>
    </w:p>
    <w:p>
      <w:pPr>
        <w:spacing w:before="240" w:after="240"/>
        <w:rPr>
          <w:lang w:val="el" w:eastAsia="el"/>
        </w:rPr>
      </w:pPr>
      <w:r>
        <w:rPr>
          <w:lang w:val="el" w:eastAsia="el"/>
        </w:rPr>
        <w:t>«1. Στο Υπουργείο Υγείας συστήνεται Εθνική Επιτροπή Σχεδιασμού και Συντονισμού για την Αντιμετώπιση των Ναρκωτικών. Η επιτροπή συγκροτείται με απόφαση του Υπουργού και αποτελείται από τον Πρόεδρο και είκοσι (20) μέλη. Πρόεδρος της Επιτροπής ορίζεται ο Εθνικός Συντονιστής για την Αντιμετώπιση των Ναρκωτικών και μέλη της ένας (1) προϊστάμενος ή οριζόμενος από αυτούς ειδικός επιστήμονας της αρμόδιας Διεύθυνσης από τα Υπουργεία Οικονομικών, Εξωτερικών, Προστασίας του Πολίτη, Εθνικής Άμυνας, Παιδείας και Θρησκευμάτων, Εργασίας και Κοινωνικών Υποθέσεων, Υγείας, Εσωτερικών και Ναυτιλίας και Νησιωτικής Πολιτικής, καθώς και ο Πρόεδρος ή οι εκπρόσωποι των εγκεκριμένων οργανισμών ή φορέων θεραπείας του άρθρου 51, του Εθνικού Κέντρου Τεκμηρίωσης και Πληροφόρησης για τα Ναρκωτικά (Ε.Κ.ΤΕ.Π.Ν.), του Ερευνητικού Πανεπιστημιακού Ινστιτούτου Ψυχικής Υγιεινής (Ε.Π.Ι.Ψ.Υ.) και του Δικτύου των Κέντρων Πρόληψης των Εξαρτήσεων και Προαγωγής της Ψυχοκοινωνικής Υγείας της παρ. 4. Η Επιτροπή συνέρχεται τουλάχιστον μία φορά τον μήνα.».</w:t>
      </w:r>
    </w:p>
    <w:p>
      <w:pPr>
        <w:spacing w:before="240" w:after="240"/>
        <w:rPr>
          <w:lang w:val="el" w:eastAsia="el"/>
        </w:rPr>
      </w:pPr>
      <w:r>
        <w:rPr>
          <w:lang w:val="el" w:eastAsia="el"/>
        </w:rPr>
        <w:t>«4. Συστήνεται Δίκτυο Κέντρων Πρόληψης των Εξαρτήσεων και Προαγωγής της Ψυχοκοινωνικής Υγείας αποτελούμενο από τα Κέντρα Πρόληψης των Εξαρτήσεων και Προαγωγής της Ψυχοκοινωνικής Υγείας του άρθρου 61 του ν. 3459/2006. Το Δίκτυο εκπροσωπείται στην Επιτροπή του παρόντος άρθρου, από ένα (1) μέλος, το οποίο προτείνεται από το Σωματείο των Εργαζομένων στα Κέντρα Πρόληψης.».</w:t>
      </w:r>
    </w:p>
    <w:p>
      <w:pPr>
        <w:pStyle w:val="MainText"/>
        <w:spacing w:before="120" w:after="0"/>
        <w:rPr>
          <w:lang w:val="el" w:eastAsia="el"/>
        </w:rPr>
      </w:pPr>
      <w:r>
        <w:rPr>
          <w:b/>
          <w:bCs/>
          <w:lang w:val="el" w:eastAsia="el"/>
        </w:rPr>
        <w:t>2.</w:t>
      </w:r>
      <w:r>
        <w:rPr>
          <w:lang w:val="el" w:eastAsia="el"/>
        </w:rPr>
        <w:t xml:space="preserve"> Η περ. α΄ του άρθρου 53 του ν. 4139/2013 (Α΄ 74) τροποποιείται και το άρθρο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Σκοπός του Ο.ΚΑ.ΝΑ.</w:t>
      </w:r>
    </w:p>
    <w:p>
      <w:pPr>
        <w:spacing w:before="240" w:after="240"/>
        <w:rPr>
          <w:lang w:val="el" w:eastAsia="el"/>
        </w:rPr>
      </w:pPr>
      <w:r>
        <w:rPr>
          <w:lang w:val="el" w:eastAsia="el"/>
        </w:rPr>
        <w:t>Σκοπός του Οργανισμού είναι: α) η συμβολή στον σχε- διασμό, την προώθηση, την εφαρμογή εθνικής πολιτικής και προγραμμάτων σχετικά με την πρόληψη της χρήσης και διάδοσης των ναρκωτικών, τη μείωση της βλάβης, τη θεραπεία, την επαγγελματική κατάρτιση και την κοινωνική επανένταξη των εξαρτημένων ατόμων, β) η συμβολή στη μελέτη σε εθνικό επίπεδο του όλου προβλήματος των ναρκωτικών, του εθισμού και των εν γένει εξαρτήσεων για τον εντοπισμό των συγκεκριμένων αιτιών που οδηγούν τα άτομα και ιδίως τους νέους, στη λήψη ναρκωτικών, καθώς επίσης και η συνεργασία με το Εθνικό Κέντρο Πληροφόρησης - Τράπεζα Πληροφοριών ως προς την εκάστοτε κατάσταση και έκταση του προβλήματος των ναρκωτικών στη Χώρα, γ) η ενημέρωση και ευαι- σθητοποίηση της κοινής γνώμης, κατά τρόπο ενιαίο και επιστημονικά υπεύθυνο, για τις συνέπειες από τη χρήση εξαρτησιογόνων ουσιών, καθώς και η ενθάρρυνση, ο συντονισμός και η εποπτεία κάθε ιδιωτικής πρωτοβουλίας που έχει σκοπό τη συμμετοχή στην προσπάθεια για την αντιμετώπιση του προβλήματος των ναρκωτικών, καθώς και της αντιμετώπισης των φαινομένων του εθισμού και των εν γένει εξαρτήσεων, δ) η πρόταση και προώθηση αναγκαίων νομοθετικών, κοινωνικών και άλλων μέτρων για την πρόληψη και καταστολή του προβλήματος των ναρκωτικών, ε) η συνεργασία με αντίστοιχους συντονιστικούς ή ερευνητικούς φορείς σε οργανισμούς και υπηρεσίες της Ευρωπαϊκής Ένωσης και άλλους διεθνείς οργανισμούς, σχετικούς με την αντιμετώπιση του όλου θέματος, η μεταξύ τους ανταλλαγή πληροφοριών και η ενεργός συμμετοχή στις συναντήσεις που αυτοί οργανώνουν, με στόχο την εναρμόνιση της εθνικής πολιτικής προς εκείνη των ενωσιακών και διεθνών φορέων και στ) η σύνταξη εκθέσεων για την κατάσταση του προβλήματος σε εθνικό και διεθνές επίπεδο και για την πορεία των σχετικών εθνικών ερευνών, η κατάρτιση στατιστικών πινάκων με ανάλυση και αξιολόγηση αυτών και η υποβολή τους στο Υπουργείο Υγείας μαζί με προτάσεις για τη λήψη των αναγκαίων μέτρων.».</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Ιατρικές πράξεις σε αυτοτελείς</w:t>
      </w:r>
    </w:p>
    <w:p>
      <w:pPr>
        <w:spacing w:before="240" w:after="240"/>
        <w:rPr>
          <w:lang w:val="el" w:eastAsia="el"/>
        </w:rPr>
      </w:pPr>
      <w:r>
        <w:rPr>
          <w:b/>
          <w:bCs/>
          <w:lang w:val="el" w:eastAsia="el"/>
        </w:rPr>
        <w:t>Μονάδες Ημερήσιας Νοσηλείας - Τροποποίηση του άρθρου 33 του ν. 4025/2011</w:t>
      </w:r>
    </w:p>
    <w:p>
      <w:pPr>
        <w:pStyle w:val="MainText"/>
        <w:spacing w:before="120" w:after="0"/>
        <w:rPr>
          <w:lang w:val="el" w:eastAsia="el"/>
        </w:rPr>
      </w:pPr>
      <w:r>
        <w:rPr>
          <w:b/>
          <w:bCs/>
          <w:lang w:val="el" w:eastAsia="el"/>
        </w:rPr>
        <w:t>1.</w:t>
      </w:r>
      <w:r>
        <w:rPr>
          <w:lang w:val="el" w:eastAsia="el"/>
        </w:rPr>
        <w:t xml:space="preserve"> Η παρ. 6 του άρθρου 33 του ν. 4025/2011 (Α΄ 228) αντικαθίσταται ως εξής:</w:t>
      </w:r>
    </w:p>
    <w:p>
      <w:pPr>
        <w:spacing w:before="240" w:after="240"/>
        <w:rPr>
          <w:lang w:val="el" w:eastAsia="el"/>
        </w:rPr>
      </w:pPr>
      <w:r>
        <w:rPr>
          <w:lang w:val="el" w:eastAsia="el"/>
        </w:rPr>
        <w:t>«6. α. Με απόφαση του Υπουργού Υγείας ύστερα από γνώμη του ΚΕΣΥ δύνανται να καθορίζονται ιατρικές πράξεις με τοπική αναισθησία που εκτελούνται στις αυτοτελείς Μονάδες Ημερήσιας Νοσηλείας (Μ.Η.Ν.) και απαιτούν θεραπεία με φάρμακα κατηγορίας 1Α αποκλειστικά νοσοκομειακής χρήσης της παρ. 2 του άρθρου 12 του ν. 3816/2010 (Α΄ 6). Με την ίδια απόφαση ρυθμίζονται οι όροι και προϋποθέσεις, καθώς και ο αναγκαίος εξοπλισμός πάσης φύσεως για τη διενέργειά τους κατά τους κανόνες της ιατρικής επιστήμης.</w:t>
      </w:r>
    </w:p>
    <w:p>
      <w:pPr>
        <w:spacing w:before="240" w:after="240"/>
        <w:rPr>
          <w:lang w:val="el" w:eastAsia="el"/>
        </w:rPr>
      </w:pPr>
      <w:r>
        <w:rPr>
          <w:lang w:val="el" w:eastAsia="el"/>
        </w:rPr>
        <w:t>β. Οι ιατρικές πράξεις οφθαλμολογικής ειδικότητας, που εκτελούνται στις αυτοτελείς Μ.Η.Ν. με τοπική αναισθησία και απαιτούν θεραπεία με φάρμακα κατηγορίας 1Α, αποκλειστικά νοσοκομειακής χρήσης της παρ. 2 του άρθρου 12 του ν. 3816/2010 (Α΄ 6), είναι οι ενδοϋαλοειδικές εγχύσεις. Με απόφαση του Υπουργού Υγείας, ύστερα από εισήγηση του Εθνικού Οργανισμού Φαρμάκων, καθορίζεται ο τρόπος διακίνησης και διάθεσης των φαρμάκων που είναι αναγκαία για τη διενέργεια των ιατρικών πράξεων ενδοϋαλοειδικής έγχυσης.».</w:t>
      </w:r>
    </w:p>
    <w:p>
      <w:pPr>
        <w:pStyle w:val="MainText"/>
        <w:spacing w:before="120" w:after="0"/>
        <w:rPr>
          <w:lang w:val="el" w:eastAsia="el"/>
        </w:rPr>
      </w:pPr>
      <w:r>
        <w:rPr>
          <w:b/>
          <w:bCs/>
          <w:lang w:val="el" w:eastAsia="el"/>
        </w:rPr>
        <w:t>2.</w:t>
      </w:r>
      <w:r>
        <w:rPr>
          <w:lang w:val="el" w:eastAsia="el"/>
        </w:rPr>
        <w:t xml:space="preserve"> Η παρ. 8 του άρθρου 33 του ν. 4025/2011 αντικαθίσταται ως εξής:</w:t>
      </w:r>
    </w:p>
    <w:p>
      <w:pPr>
        <w:spacing w:before="240" w:after="240"/>
        <w:rPr>
          <w:lang w:val="el" w:eastAsia="el"/>
        </w:rPr>
      </w:pPr>
      <w:r>
        <w:rPr>
          <w:lang w:val="el" w:eastAsia="el"/>
        </w:rPr>
        <w:t>«8. Με απόφαση του Υπουργού Υγείας ρυθμίζονται θέματα που αφορούν στην κοστολόγηση των ιατρικών πράξεων βάσει των οποίων αποζημιώνονται οι αυτοτελείς Μ.Η.Ν. και οι Μ.Η.Ν. νοσοκομείων ή κλινικών και στη λειτουργία και κοστολόγηση πράξεων των μεικτών Μ.Η.Ν..».</w:t>
      </w:r>
    </w:p>
    <w:p>
      <w:pPr>
        <w:pStyle w:val="MainText"/>
        <w:spacing w:before="120" w:after="0"/>
        <w:rPr>
          <w:lang w:val="el" w:eastAsia="el"/>
        </w:rPr>
      </w:pPr>
      <w:r>
        <w:rPr>
          <w:b/>
          <w:bCs/>
          <w:lang w:val="el" w:eastAsia="el"/>
        </w:rPr>
        <w:t>3.</w:t>
      </w:r>
      <w:r>
        <w:rPr>
          <w:lang w:val="el" w:eastAsia="el"/>
        </w:rPr>
        <w:t xml:space="preserve"> Η παρ. 9 του άρθρου 33 του ν. 4025/2011 αντικαθίσταται ως εξής:</w:t>
      </w:r>
    </w:p>
    <w:p>
      <w:pPr>
        <w:spacing w:before="240" w:after="240"/>
        <w:rPr>
          <w:lang w:val="el" w:eastAsia="el"/>
        </w:rPr>
      </w:pPr>
      <w:r>
        <w:rPr>
          <w:lang w:val="el" w:eastAsia="el"/>
        </w:rPr>
        <w:t>«9. Με απόφαση του Υπουργού Υγείας δύνανται να ρυθμίζονται θέματα που αφορούν στη σύναψη συμβάσεων μεταξύ των αυτοτελών Μ.Η.Ν. ή των Μ.Η.Ν. νοσοκομείων ή κλινικών και ασφαλιστικών φορέων, οι οποίες αποζημιώνονται βάσει της ως άνω κοστολόγησης.».</w:t>
      </w:r>
    </w:p>
    <w:p>
      <w:pPr>
        <w:pStyle w:val="Heading6"/>
        <w:spacing w:before="240" w:after="240"/>
        <w:rPr>
          <w:lang w:val="el" w:eastAsia="el"/>
        </w:rPr>
      </w:pPr>
      <w:r>
        <w:rPr>
          <w:b/>
          <w:bCs/>
          <w:lang w:val="el" w:eastAsia="el"/>
        </w:rPr>
        <w:t>Άρθρο όγδοο</w:t>
      </w:r>
    </w:p>
    <w:p>
      <w:pPr>
        <w:pStyle w:val="Heading6"/>
        <w:spacing w:before="240" w:after="240"/>
        <w:rPr>
          <w:lang w:val="el" w:eastAsia="el"/>
        </w:rPr>
      </w:pPr>
      <w:r>
        <w:rPr>
          <w:b/>
          <w:bCs/>
          <w:lang w:val="el" w:eastAsia="el"/>
        </w:rPr>
        <w:t>Στελέχωση - Σύνθεση προσωπικού Μονάδων Ημερήσιας Νοσηλείας</w:t>
      </w:r>
    </w:p>
    <w:p>
      <w:pPr>
        <w:spacing w:before="240" w:after="240"/>
        <w:rPr>
          <w:lang w:val="el" w:eastAsia="el"/>
        </w:rPr>
      </w:pPr>
      <w:r>
        <w:rPr>
          <w:lang w:val="el" w:eastAsia="el"/>
        </w:rPr>
        <w:t>Το προσωπικό των Μονάδων Ημερήσιας Νοσηλείας (Μ.Η.Ν.) της παρ. 1 του άρθρου 33 του ν. 4025/2011 (A΄ 228) διακρίνεται σε ιατρικό, νοσηλευτικό, διοικητικό και βοηθητικό. Το ιατρικό και νοσηλευτικό προσωπικό των Μ.Η.Ν. είναι κατ’ ελάχιστο το κάτωθι:</w:t>
      </w:r>
    </w:p>
    <w:p>
      <w:pPr>
        <w:spacing w:before="240" w:after="240"/>
        <w:rPr>
          <w:lang w:val="el" w:eastAsia="el"/>
        </w:rPr>
      </w:pPr>
      <w:r>
        <w:rPr>
          <w:lang w:val="el" w:eastAsia="el"/>
        </w:rPr>
        <w:t>α. Ιατρικό προσωπικό: Κάθε Μ.Η.Ν. ορίζει ως επιστημονικούς υπευθύνους, ειδικευμένους ιατρούς αντίστοιχης ειδικότητας με αυτές που αναπτύσσει. Κάθε Μ.Η.Ν. δύναται να συνεργάζεται με άλλους ιατρούς της ίδιας ειδικότητας, καθώς και με εξωτερικούς συνεργάτες οποιασδήποτε άλλης ειδικότητας απαιτείται για την διενέργεια των ιατρικών πράξεων που έχουν προβλε- φθεί στις υπουργικές αποφάσεις των παρ. 5 και 6 του άρθρου 33 του ν. 4025/2011. Οι εργασιακές σχέσεις και το πλαίσιο συνεργασίας των επιστημονικά υπευθύνων με τους εξωτερικούς ιατρούς και συνεργάτες καθορίζονται με συμφωνία των μερών.</w:t>
      </w:r>
    </w:p>
    <w:p>
      <w:pPr>
        <w:spacing w:before="240" w:after="240"/>
        <w:rPr>
          <w:lang w:val="el" w:eastAsia="el"/>
        </w:rPr>
      </w:pPr>
      <w:r>
        <w:rPr>
          <w:lang w:val="el" w:eastAsia="el"/>
        </w:rPr>
        <w:t>β. Νοσηλευτικό προσωπικό: Σε κάθε Μ.Η.Ν. απασχολείται νοσηλευτικό προσωπικό με άδεια ή βεβαίωση άσκησης επαγγέλματος νοσηλευτή, κατηγορίας ΠΕ ή ΤΕ ή και βοηθοί νοσηλευτών/τριών με άδεια ή βεβαίωση άσκησης επαγγέλματος κατηγορίας ΔΕ. Για την εύρυθμη λειτουργία της Μονάδας και την ασφαλή παροχή υπηρεσιών απαιτείται τουλάχιστον ένας (1) νοσηλευτής εργαλειοδότης/ανά χειρουργική αίθουσα και ένας (1) νοσηλευτής κίνησης/ανά δύο χειρουργικές αίθουσες, οι οποίοι συνεπικουρούν το έργο του ιατρού.</w:t>
      </w:r>
    </w:p>
    <w:p>
      <w:pPr>
        <w:pStyle w:val="Heading6"/>
        <w:spacing w:before="240" w:after="240"/>
        <w:rPr>
          <w:lang w:val="el" w:eastAsia="el"/>
        </w:rPr>
      </w:pPr>
      <w:r>
        <w:rPr>
          <w:b/>
          <w:bCs/>
          <w:lang w:val="el" w:eastAsia="el"/>
        </w:rPr>
        <w:t>Άρθρο ένατο</w:t>
      </w:r>
    </w:p>
    <w:p>
      <w:pPr>
        <w:pStyle w:val="Heading6"/>
        <w:spacing w:before="240" w:after="240"/>
        <w:rPr>
          <w:lang w:val="el" w:eastAsia="el"/>
        </w:rPr>
      </w:pPr>
      <w:r>
        <w:rPr>
          <w:b/>
          <w:bCs/>
          <w:lang w:val="el" w:eastAsia="el"/>
        </w:rPr>
        <w:t>Αριθμός χειρουργικών αιθουσών Μονάδων Ημερήσιας Νοσηλείας</w:t>
      </w:r>
    </w:p>
    <w:p>
      <w:pPr>
        <w:pStyle w:val="MainText"/>
        <w:spacing w:before="120" w:after="0"/>
        <w:rPr>
          <w:lang w:val="el" w:eastAsia="el"/>
        </w:rPr>
      </w:pPr>
      <w:r>
        <w:rPr>
          <w:b/>
          <w:bCs/>
          <w:lang w:val="el" w:eastAsia="el"/>
        </w:rPr>
        <w:t>1.</w:t>
      </w:r>
      <w:r>
        <w:rPr>
          <w:lang w:val="el" w:eastAsia="el"/>
        </w:rPr>
        <w:t xml:space="preserve"> Ο ελάχιστος αριθμός χειρουργικών αιθουσών είναι μία (1) χειρουργική αίθουσα στις αυτοτελείς Μονάδες Ημερήσιας Νοσηλείας (Μ.Η.Ν.) και δύο (2) χειρουργικές αίθουσες στις αυτοτελείς Μ.Η.Ν., όπου αναπτύσσονται δύο ή περισσότερες ειδικότητες, μη υφισταμένου μέγι- στου επιτρεπόμενου αριθμού χειρουργικών αιθουσών.</w:t>
      </w:r>
    </w:p>
    <w:p>
      <w:pPr>
        <w:pStyle w:val="MainText"/>
        <w:spacing w:before="120" w:after="0"/>
        <w:rPr>
          <w:lang w:val="el" w:eastAsia="el"/>
        </w:rPr>
      </w:pPr>
      <w:r>
        <w:rPr>
          <w:b/>
          <w:bCs/>
          <w:lang w:val="el" w:eastAsia="el"/>
        </w:rPr>
        <w:t>2.</w:t>
      </w:r>
      <w:r>
        <w:rPr>
          <w:lang w:val="el" w:eastAsia="el"/>
        </w:rPr>
        <w:t xml:space="preserve"> Πολεοδομικά θέματα που αφορούν στην εγκατάσταση και λειτουργία των αυτοτελών Ιδιωτικών Μ.Η.Ν. και εκκρεμούν στις αρμόδιες υπηρεσίες αδειοδότησης εξετάζονται κατά το τρίτο άρθρο του ν. 4702/2020 (Α΄ 130), ανεξαρτήτως του ισχύοντος νομοθετικού πλαισίου κατά το χρονικό σημείο υποβολής της σχετικής αίτησης.</w:t>
      </w:r>
    </w:p>
    <w:p>
      <w:pPr>
        <w:pStyle w:val="Heading6"/>
        <w:spacing w:before="240" w:after="240"/>
        <w:rPr>
          <w:lang w:val="el" w:eastAsia="el"/>
        </w:rPr>
      </w:pPr>
      <w:r>
        <w:rPr>
          <w:b/>
          <w:bCs/>
          <w:lang w:val="el" w:eastAsia="el"/>
        </w:rPr>
        <w:t>Άρθρο δέκατο</w:t>
      </w:r>
    </w:p>
    <w:p>
      <w:pPr>
        <w:pStyle w:val="Heading6"/>
        <w:spacing w:before="240" w:after="240"/>
        <w:rPr>
          <w:lang w:val="el" w:eastAsia="el"/>
        </w:rPr>
      </w:pPr>
      <w:r>
        <w:rPr>
          <w:b/>
          <w:bCs/>
          <w:lang w:val="el" w:eastAsia="el"/>
        </w:rPr>
        <w:t>Νομιμοποίηση δαπανών Κέντρων Υγείας</w:t>
      </w:r>
    </w:p>
    <w:p>
      <w:pPr>
        <w:spacing w:before="240" w:after="240"/>
        <w:rPr>
          <w:lang w:val="el" w:eastAsia="el"/>
        </w:rPr>
      </w:pPr>
      <w:r>
        <w:rPr>
          <w:lang w:val="el" w:eastAsia="el"/>
        </w:rPr>
        <w:t>Δαπάνες των Κέντρων Υγείας από την εξέταση δειγμάτων βιολογικού υλικού ύποπτων κρουσμάτων κο- ρωνοϊού COVID-19 σε ιδιωτικά εργαστήρια ή άλλους φορείς διενέργειας εξετάσεων, δημοσίου ή και ιδιωτικού δικαίου, που διενεργήθηκαν κατά το χρονικό διάστημα από την 1η.3.2020 έως και τη δημοσίευση του παρόντος, κατά παρέκκλιση των διατάξεων περί προμηθειών του Δημοσίου, είναι νόμιμες, εκκαθαρίζονται και πληρώνονται στους δικαιούχους φορείς σε βάρος του προϋπολογισμού των Δ.Υ.Πε., στις οποίες υπάγονται, με μόνο παραστατικό το εκδοθέν τιμολόγιο, μετά από προηγούμενη απόφαση του Διοικητικού Συμβουλίου της οικείας Δ.Υ.Πε., με την οποία εγκρίνονται ο αριθμός των αποζημιούμενων εξετάσεων που διενεργήθηκαν και το ύψος της σχετικής δαπάνης.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ενδέκατο</w:t>
      </w:r>
    </w:p>
    <w:p>
      <w:pPr>
        <w:spacing w:before="240" w:after="240"/>
        <w:rPr>
          <w:lang w:val="el" w:eastAsia="el"/>
        </w:rPr>
      </w:pPr>
      <w:r>
        <w:rPr>
          <w:b/>
          <w:bCs/>
          <w:lang w:val="el" w:eastAsia="el"/>
        </w:rPr>
        <w:t>Στελέχωση Μ.Ε.Θ. - Τροποποίηση του άρθρου 54 του ν. 4690/2020</w:t>
      </w:r>
    </w:p>
    <w:p>
      <w:pPr>
        <w:spacing w:before="240" w:after="240"/>
        <w:rPr>
          <w:lang w:val="el" w:eastAsia="el"/>
        </w:rPr>
      </w:pPr>
      <w:r>
        <w:rPr>
          <w:lang w:val="el" w:eastAsia="el"/>
        </w:rPr>
        <w:t>Η παρ. 1 του άρθρου 54 του ν. 4690/2020 (Α΄ 104), αντικαθίσταται ως εξής:</w:t>
      </w:r>
    </w:p>
    <w:p>
      <w:pPr>
        <w:spacing w:before="240" w:after="240"/>
        <w:rPr>
          <w:lang w:val="el" w:eastAsia="el"/>
        </w:rPr>
      </w:pPr>
      <w:r>
        <w:rPr>
          <w:lang w:val="el" w:eastAsia="el"/>
        </w:rPr>
        <w:t>«1. Συστήνονται στα Νοσοκομεία της χώρας: α) πεντακόσιες (500) οργανικές θέσεις ειδικευμένων ιατρών Ε.Σ.Υ., β) τριακόσιες (300) θέσεις εξειδικευόμενων ιατρών στο γνωστικό αντικείμενο της εξειδίκευσης στην εντατική νοσηλεία και γ) χίλιες (1000) οργανικές θέσεις νοσηλευτικού προσωπικού, στις οποίες συμπεριλαμβάνονται και εκατό (100) οργανικές θέσεις του κλάδου ΤΕ Φυσικοθεραπείας. Οι ως άνω θέσεις συστήνονται για τη στελέχω- ση με εξειδικευμένο ιατρονοσηλευτικό προσωπικό των πρόσθετων κλινών νοσηλείας των Μονάδων Εντατικής Θεραπείας (Μ.Ε.Θ.) των νοσοκομείων της χώρας, πέραν των υφισταμένων μέχρι τη δημοσίευση του παρόντος οργανικών θέσεων σε Μ.Ε.Θ. και δεν συνυπολογίζονται στα ποσοστά του άρθρου 9 του π.δ. 87/1986 (Α΄ 32). Η κατανομή των θέσεων αυτών ανά νοσοκομείο, κατηγορία, κλάδο, ειδικότητα και αριθμό, πραγματοποιείται με απόφαση του Υπουργού Υγείας, η οποία εκδίδεται μετά από εισήγηση του Κεντρικού Συμβουλίου Υγειονομικών Περιφερειών (ΚΕ.ΣΥ.ΠΕ.).».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δωδέκατο</w:t>
      </w:r>
    </w:p>
    <w:p>
      <w:pPr>
        <w:spacing w:before="240" w:after="240"/>
        <w:rPr>
          <w:lang w:val="el" w:eastAsia="el"/>
        </w:rPr>
      </w:pPr>
      <w:r>
        <w:rPr>
          <w:b/>
          <w:bCs/>
          <w:lang w:val="el" w:eastAsia="el"/>
        </w:rPr>
        <w:t>Ρυθμίσεις οφειλών Κατόχων</w:t>
      </w:r>
    </w:p>
    <w:p>
      <w:pPr>
        <w:spacing w:before="240" w:after="240"/>
        <w:rPr>
          <w:lang w:val="el" w:eastAsia="el"/>
        </w:rPr>
      </w:pPr>
      <w:r>
        <w:rPr>
          <w:b/>
          <w:bCs/>
          <w:lang w:val="el" w:eastAsia="el"/>
        </w:rPr>
        <w:t>Άδειας Κυκλοφορίας Φαρμάκων προς τον Ε.Ο.Π.Υ.Υ. για το έτος 2019</w:t>
      </w:r>
    </w:p>
    <w:p>
      <w:pPr>
        <w:spacing w:before="240" w:after="240"/>
        <w:rPr>
          <w:lang w:val="el" w:eastAsia="el"/>
        </w:rPr>
      </w:pPr>
      <w:r>
        <w:rPr>
          <w:lang w:val="el" w:eastAsia="el"/>
        </w:rPr>
        <w:t>Στους Κατόχους Άδειας Κυκλοφορίας (Κ.Α.Κ.) φαρμακευτικών προϊόντων ή στις φαρμακευτικές εταιρείες, που οφείλουν στον Εθνικό Οργανισμό Παροχής Υπηρεσιών Υγείας (Ε.Ο.Π.Υ.Υ.) ποσά αυτόματης επιστροφής (clawback) του άρθρου 11 του ν. 4052/2012 (Α΄ 41) του έτους 2019, όπως έχουν προκύψει μετά από την ολοκλήρωση του προβλεπόμενου από την ως άνω διάταξη συμψηφισμού, δίνεται η δυνατότητα να ρυθμίσουν τις οφειλές τους σε έως τριάντα έξι (36) δόσεις, με την προϋπόθεση εξόφλησης των ποσών επιστροφής (rebate) της παρ. 3 του άρθρου 35 του ν. 3918/2011 (Α΄ 31) για το έτος 2019 και της καταβολής των δόσεων της προηγούμενης ρύθμισης οφειλών σε δόσεις για τα έτη 2012-2018. Με απόφαση του Υπουργού Υγείας, κατόπιν εισήγησης του Διοικητικού Συμβουλίου του Ε.Ο.Π.Υ.Υ., καθορίζονται οι όροι της ρύθμισης, ο αριθμός των δόσεων, η διαδικασία είσπραξής τους, η προθεσμία υποβολής της αίτησης υπαγωγής στη ρύθμιση, καθώς και κάθε αναγκαίο ειδικότερο ζήτημα για την εφαρμογή του παρόντος. Σε περίπτωση μη έγκαιρης καταβολής έστω και μίας εκ των ως άνω δόσεων, καθώς και της οποιασδήποτε εκπρόθεσμης καταβολής τρέχουσας υποχρέωσης προς τον Ε.Ο.Π.Υ.Υ., ο Κάτοχος Άδειας Κυκλοφορίας φαρμακευτικών προϊόντων εκπίπτει της ρύθμισης.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τρίτο</w:t>
      </w:r>
    </w:p>
    <w:p>
      <w:pPr>
        <w:spacing w:before="240" w:after="240"/>
        <w:rPr>
          <w:lang w:val="el" w:eastAsia="el"/>
        </w:rPr>
      </w:pPr>
      <w:r>
        <w:rPr>
          <w:b/>
          <w:bCs/>
          <w:lang w:val="el" w:eastAsia="el"/>
        </w:rPr>
        <w:t>Ποινές ιατρών - Τροποποίηση</w:t>
      </w:r>
    </w:p>
    <w:p>
      <w:pPr>
        <w:spacing w:before="240" w:after="240"/>
        <w:rPr>
          <w:lang w:val="el" w:eastAsia="el"/>
        </w:rPr>
      </w:pPr>
      <w:r>
        <w:rPr>
          <w:b/>
          <w:bCs/>
          <w:lang w:val="el" w:eastAsia="el"/>
        </w:rPr>
        <w:t>του άρθρου 2 του π.δ. 121/2008</w:t>
      </w:r>
    </w:p>
    <w:p>
      <w:pPr>
        <w:spacing w:before="240" w:after="240"/>
        <w:rPr>
          <w:lang w:val="el" w:eastAsia="el"/>
        </w:rPr>
      </w:pPr>
      <w:r>
        <w:rPr>
          <w:lang w:val="el" w:eastAsia="el"/>
        </w:rPr>
        <w:t>Η περ. β΄ της παρ. 4 του άρθρου 2 του π.δ. 121/2008 (Α΄ 183) τροποποιείται και η παρ. 4 διαμορφώνεται ως εξής:</w:t>
      </w:r>
    </w:p>
    <w:p>
      <w:pPr>
        <w:spacing w:before="240" w:after="240"/>
        <w:rPr>
          <w:lang w:val="el" w:eastAsia="el"/>
        </w:rPr>
      </w:pPr>
      <w:r>
        <w:rPr>
          <w:lang w:val="el" w:eastAsia="el"/>
        </w:rPr>
        <w:t>«4. Σε περίπτωση παραβάσεως των προβλεπόμενων από το παρόν άρθρο υποχρεώσεων των ιατρών, πλην των αναφερόμενων στην ανωτέρω παράγραφο πειθαρχικών, διοικητικών και ποινικών κυρώσεων, επιβάλλονται επιπλέον στους ιατρούς που συνδέονται με οποιαδήποτε σχέση με τους ασφαλιστικούς οργανισμούς, τον Ε.Ο.Π.Υ.Υ. και τον Ο.Π.Α.Δ., με αποφάσεις των αρμόδιων οργάνων που διενήργησαν τον έλεγχο, οι κάτωθι κυρώσεις:</w:t>
      </w:r>
    </w:p>
    <w:p>
      <w:pPr>
        <w:spacing w:before="240" w:after="240"/>
        <w:rPr>
          <w:lang w:val="el" w:eastAsia="el"/>
        </w:rPr>
      </w:pPr>
      <w:r>
        <w:rPr>
          <w:lang w:val="el" w:eastAsia="el"/>
        </w:rPr>
        <w:t>α. Καταλογισμός της ζημίας που προκαλείται από τη συνταγογράφηση προσαυξημένη κατά πενήντα τοις εκατό (50%).</w:t>
      </w:r>
    </w:p>
    <w:p>
      <w:pPr>
        <w:spacing w:before="240" w:after="240"/>
        <w:rPr>
          <w:lang w:val="el" w:eastAsia="el"/>
        </w:rPr>
      </w:pPr>
      <w:r>
        <w:rPr>
          <w:lang w:val="el" w:eastAsia="el"/>
        </w:rPr>
        <w:t>β. Πρόστιμο από χίλια (1.000) έως δεκαπέντε χιλιάδες (15.000) ευρώ αναλόγως με τη συχνότητα και βαρύτητα της παράβασης.</w:t>
      </w:r>
    </w:p>
    <w:p>
      <w:pPr>
        <w:spacing w:before="240" w:after="240"/>
        <w:rPr>
          <w:lang w:val="el" w:eastAsia="el"/>
        </w:rPr>
      </w:pPr>
      <w:r>
        <w:rPr>
          <w:lang w:val="el" w:eastAsia="el"/>
        </w:rPr>
        <w:t>Σε περίπτωση μη έγκαιρης καταβολής των προστίμων, τα ποσά αυτά εισπράττονται κατά τις διατάξεις του ΚΕΔΕ.</w:t>
      </w:r>
    </w:p>
    <w:p>
      <w:pPr>
        <w:spacing w:before="240" w:after="240"/>
        <w:rPr>
          <w:lang w:val="el" w:eastAsia="el"/>
        </w:rPr>
      </w:pPr>
      <w:r>
        <w:rPr>
          <w:lang w:val="el" w:eastAsia="el"/>
        </w:rPr>
        <w:t>Για την επιβολή των ανωτέρω κυρώσεων εφαρμόζονται ανάλογα τα αναφερόμενα στην παρ. 18 του άρθρου 4 του παρόντος διατάγματος.</w:t>
      </w:r>
    </w:p>
    <w:p>
      <w:pPr>
        <w:spacing w:before="240" w:after="240"/>
        <w:rPr>
          <w:lang w:val="el" w:eastAsia="el"/>
        </w:rPr>
      </w:pPr>
      <w:r>
        <w:rPr>
          <w:lang w:val="el" w:eastAsia="el"/>
        </w:rPr>
        <w:t>Το περιεχόμενο της παρούσας εφαρμόζεται και για τους λοιπούς παρόχους και προμηθευτές ειδών και υπηρεσιών υγείας, που είναι συμβεβλημένοι με τον Ε.Ο.Π.Υ.Υ..».</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τέταρτο</w:t>
      </w:r>
    </w:p>
    <w:p>
      <w:pPr>
        <w:spacing w:before="240" w:after="240"/>
        <w:rPr>
          <w:lang w:val="el" w:eastAsia="el"/>
        </w:rPr>
      </w:pPr>
      <w:r>
        <w:rPr>
          <w:b/>
          <w:bCs/>
          <w:lang w:val="el" w:eastAsia="el"/>
        </w:rPr>
        <w:t>Άυλα παραπεμπτικά</w:t>
      </w:r>
    </w:p>
    <w:p>
      <w:pPr>
        <w:spacing w:before="240" w:after="240"/>
        <w:rPr>
          <w:lang w:val="el" w:eastAsia="el"/>
        </w:rPr>
      </w:pPr>
      <w:r>
        <w:rPr>
          <w:lang w:val="el" w:eastAsia="el"/>
        </w:rPr>
        <w:t>Για λόγους διασφάλισης του δημοσίου συμφέροντος, δαπάνες παροχής υπηρεσιών που πραγματοποιήθηκαν ή θα πραγματοποιηθούν από συμβεβλημένους παρόχους του Εθνικού Οργανισμού Παροχής Υπηρεσιών Υγείας (Ε.Ο.Π.Υ.Υ.) από την εκτέλεση στο Πληροφοριακό Σύστημα του Ε.Ο.Π.Υ.Υ. ή στο Σύστημα Ηλεκτρονικής Συνταγογράφησης της ΗΔΙΚΑ Α.Ε. των άυλων παραπεμπτικών διαγνωστικών εξετάσεων, δυνάμει της υπ’ αρ. 3578/4.8.2020 κοινής απόφασης των Υπουργών Υγείας και Επικρατείας (Β΄ 3234), θεωρούνται νόμιμες από την 4η.8.2020 και μέχρι την ολοκλήρωση της υλοποίησης της διαδικασίας για την επιβεβαίωση της φυσικής παρουσίας του ασθενή στο διαγνωστικό κέντρο ή ιατρείο και την ενημέρωσή του για τα στοιχεία εκτέλεσης του παραπεμπτικού του, όπως καθορίζεται στην ως άνω κοινή υπουργική απόφαση. Οι δαπάνες από την εκτέλεση των άυλων παραπεμπτικών εκκαθαρίζονται σύμφωνα με τις παρ. 6 και 7α του άρθρου 90 του ν. 4368/2016 (A΄ 21), χωρίς άλλο δικαιολογητικό σε έντυπη μορφή, βάσει των ηλεκτρονικών στοιχείων εκτέλεσής τους στο Πληροφοριακό Σύστημα του Ε.Ο.Π.Υ.Υ. ή στο Σύστημα Ηλεκτρονικής Συνταγογράφησης της ΗΔΙΚΑ Α.Ε..</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πέμπτο</w:t>
      </w:r>
    </w:p>
    <w:p>
      <w:pPr>
        <w:spacing w:before="240" w:after="240"/>
        <w:rPr>
          <w:lang w:val="el" w:eastAsia="el"/>
        </w:rPr>
      </w:pPr>
      <w:r>
        <w:rPr>
          <w:b/>
          <w:bCs/>
          <w:lang w:val="el" w:eastAsia="el"/>
        </w:rPr>
        <w:t>Όριο φαρμακευτικής δαπάνης Ε.Ο.Π.Υ.Υ.</w:t>
      </w:r>
    </w:p>
    <w:p>
      <w:pPr>
        <w:spacing w:before="240" w:after="240"/>
        <w:rPr>
          <w:lang w:val="el" w:eastAsia="el"/>
        </w:rPr>
      </w:pPr>
      <w:r>
        <w:rPr>
          <w:lang w:val="el" w:eastAsia="el"/>
        </w:rPr>
        <w:t>Ειδικά για το έτος 2020, το συνολικό όριο φαρμακευτικής δαπάνης του Εθνικού Οργανισμού Παροχής Υπηρεσιών Υγείας (Ε.Ο.Π.Υ.Υ.), πέραν του οποίου ενεργοποιείται ο μηχανισμός αυτόματης επιστροφής (clawback) του άρθρου 11 του ν. 4052/2012, ορίζεται σε δυο δισεκατομμύρια ογδόντα οχτώ εκατομμύρια (2.088.000.000) ευρώ. Το ποσό αυτό επιμερίζεται σε ογδόντα επτά εκατομμύρια (87.000.000) ευρώ για τη νοσοκομειακή φαρμακευτική δαπάνη των φαρμακείων του Ε.Ο.Π.Υ.Υ. (φάρμακα της λίστας 1Α του ν. 3816/2010) και δυο δισεκατομμύρια ένα εκατομμύριο (2.001.000.000) ευρώ για τη λοιπή φαρμακευτική δαπάνη του Ε.Ο.Π.Υ.Υ..</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έκτο</w:t>
      </w:r>
    </w:p>
    <w:p>
      <w:pPr>
        <w:spacing w:before="240" w:after="240"/>
        <w:rPr>
          <w:lang w:val="el" w:eastAsia="el"/>
        </w:rPr>
      </w:pPr>
      <w:r>
        <w:rPr>
          <w:b/>
          <w:bCs/>
          <w:lang w:val="el" w:eastAsia="el"/>
        </w:rPr>
        <w:t>Δαπάνες συμβεβλημένων και</w:t>
      </w:r>
    </w:p>
    <w:p>
      <w:pPr>
        <w:spacing w:before="240" w:after="240"/>
        <w:rPr>
          <w:lang w:val="el" w:eastAsia="el"/>
        </w:rPr>
      </w:pPr>
      <w:r>
        <w:rPr>
          <w:b/>
          <w:bCs/>
          <w:lang w:val="el" w:eastAsia="el"/>
        </w:rPr>
        <w:t>μη συμβεβλημένων παρόχων του Ε.Ο.Π.Υ.Υ.</w:t>
      </w:r>
    </w:p>
    <w:p>
      <w:pPr>
        <w:pStyle w:val="MainText"/>
        <w:spacing w:before="120" w:after="0"/>
        <w:rPr>
          <w:lang w:val="el" w:eastAsia="el"/>
        </w:rPr>
      </w:pPr>
      <w:r>
        <w:rPr>
          <w:b/>
          <w:bCs/>
          <w:lang w:val="el" w:eastAsia="el"/>
        </w:rPr>
        <w:t>1.</w:t>
      </w:r>
      <w:r>
        <w:rPr>
          <w:lang w:val="el" w:eastAsia="el"/>
        </w:rPr>
        <w:t xml:space="preserve"> Οι δαπάνες που αφορούν σε λογοθεραπείες, εργοθεραπείες, ψυχοθεραπείες, καθώς και δαπάνες αγοράς των οπτικών ειδών δύνανται να αποζημιώνονται και απευθείας στους δικαιούχους ασφαλισμένους, εφόσον εκτελού- νται από μη συμβεβλημένους παρόχους με τον Εθνικό Οργανισμό Παροχής Υπηρεσιών Υγείας (Ε.Ο.Π.Υ.Υ.) και μέχρι τη σύναψη των σχετικών συμβάσεων.</w:t>
      </w:r>
    </w:p>
    <w:p>
      <w:pPr>
        <w:pStyle w:val="MainText"/>
        <w:spacing w:before="120" w:after="0"/>
        <w:rPr>
          <w:lang w:val="el" w:eastAsia="el"/>
        </w:rPr>
      </w:pPr>
      <w:r>
        <w:rPr>
          <w:b/>
          <w:bCs/>
          <w:lang w:val="el" w:eastAsia="el"/>
        </w:rPr>
        <w:t>2.</w:t>
      </w:r>
      <w:r>
        <w:rPr>
          <w:lang w:val="el" w:eastAsia="el"/>
        </w:rPr>
        <w:t xml:space="preserve"> Οι φυσιοθεραπευτικές πράξεις παιδιών ή εφήβων του άρθρου 45 του Ενιαίου Κανονισμού Παροχών Υγείας του Ε.Ο.Π.Υ.Υ., που διενεργούνται για πρώτη φορά μετά από τη δημοσίευση του παρόντος, εκτελούνται και αποζημιώνονται μόνο σε συμβεβλημένο με τον Ε.Ο.Π.Υ.Υ. πάροχο της υπηρεσίας. Τα παιδιά ή οι έφηβοι που είχαν ξεκινήσει φυσικοθεραπεία σε μη συμβεβλημένο με τον Ε.Ο.Π.Υ.Υ. πάροχο, πριν από τη δημοσίευση του παρόντος, μπορούν να ολοκληρώσουν τη θεραπεία τους σε αυτόν. Στην περίπτωση του προηγούμενου εδαφίου η προκαλούμενη δαπάνη αποζημιώνεται απ΄ ευθείας στους δικαιούχους.</w:t>
      </w:r>
    </w:p>
    <w:p>
      <w:pPr>
        <w:pStyle w:val="MainText"/>
        <w:spacing w:before="120" w:after="0"/>
        <w:rPr>
          <w:lang w:val="el" w:eastAsia="el"/>
        </w:rPr>
      </w:pPr>
      <w:r>
        <w:rPr>
          <w:b/>
          <w:bCs/>
          <w:lang w:val="el" w:eastAsia="el"/>
        </w:rPr>
        <w:t>3.</w:t>
      </w:r>
      <w:r>
        <w:rPr>
          <w:lang w:val="el" w:eastAsia="el"/>
        </w:rPr>
        <w:t xml:space="preserve"> Όσοι θεραπευτές ή θεραπευτήρια ειδικής αγωγής υπέβαλαν ή επιθυμούν να υποβάλουν δαπάνες στον Ε.Ο.Π.Υ.Υ., σύμφωνα με το άρθρο 2 του ν. 4549/2018 (Α΄ 105), δύνανται να συνεχίζουν να τις υποβάλουν με αυτήν τη διαδικασία και μέχρι τη σύναψη σύμβασης με τον Οργανισμό, με την προϋπόθεση να είναι πιστοποιημένοι σε αυτόν.</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έβδομο Ζητήματα προσωπικού ΕΟΔΥ</w:t>
      </w:r>
    </w:p>
    <w:p>
      <w:pPr>
        <w:pStyle w:val="MainText"/>
        <w:spacing w:before="120" w:after="0"/>
        <w:rPr>
          <w:lang w:val="el" w:eastAsia="el"/>
        </w:rPr>
      </w:pPr>
      <w:r>
        <w:rPr>
          <w:b/>
          <w:bCs/>
          <w:lang w:val="el" w:eastAsia="el"/>
        </w:rPr>
        <w:t>1.</w:t>
      </w:r>
      <w:r>
        <w:rPr>
          <w:lang w:val="el" w:eastAsia="el"/>
        </w:rPr>
        <w:t xml:space="preserve"> Για την αντιμετώπιση των έκτακτων αναγκών του κορωνοϊού COVID-19 και εφόσον εξακολουθεί να υφί- σταται ο άμεσος κίνδυνος διασποράς του, επιτρέπεται η εργασία καθ’ υπέρβαση του υποχρεωτικού ωραρίου του προσωπικού του Εθνικού Οργανισμού Δημόσιας Υγείας (ΕΟΔΥ) με αποζημίωση. Η υπερωριακή απασχόληση του προσωπικού εγκρίνεται με απόφαση του αρμόδιου οργάνου του ΕΟΔΥ, στην οποία αναφέρονται σαφή και συγκεκριμένα στοιχεία, που δικαιολογούν την ανωτέρω υπερωριακή εργασία, ο αριθμός των υπαλλήλων, το χρονικό διάστημα και οι ώρες υπερωριακής απασχόλησής τους μέσα στα όρια των πιστώσεων του προϋπολογισμού του ΕΟΔΥ, χωρίς πρόσθετη επιβάρυνση του Κρατικού Προϋπολογισμού. Οι ώρες της υπερωριακής απασχόλησης του πάσης φύσεως προσωπικού του ΕΟΔΥ, ορίζονται ανά εξάμηνο, χωρίς να υπάρχει η δυνατότητα αυξομείωσης μεταξύ των δύο (2) εξαμήνων μέσα στο έτος, ως εξής:</w:t>
      </w:r>
    </w:p>
    <w:p>
      <w:pPr>
        <w:spacing w:before="240" w:after="240"/>
        <w:rPr>
          <w:lang w:val="el" w:eastAsia="el"/>
        </w:rPr>
      </w:pPr>
      <w:r>
        <w:rPr>
          <w:lang w:val="el" w:eastAsia="el"/>
        </w:rPr>
        <w:t>α. Απογευματινή υπερωριακή εργασία. Για απογευματινή υπερωριακή εργασία για τους υπαλλήλους και πάσης φύσεως προσωπικό του ΕΟΔΥ, οι ως άνω ώρες ορίζονται μέχρι τριακόσιες εξήντα (360) ανά υπάλληλο.</w:t>
      </w:r>
    </w:p>
    <w:p>
      <w:pPr>
        <w:spacing w:before="240" w:after="240"/>
        <w:rPr>
          <w:lang w:val="el" w:eastAsia="el"/>
        </w:rPr>
      </w:pPr>
      <w:r>
        <w:rPr>
          <w:lang w:val="el" w:eastAsia="el"/>
        </w:rPr>
        <w:t>β. Βραδινή υπερωριακή εργασία και εργασία σε αργίες. Για το προσωπικό του ΕΟΔΥ και εφόσον αυτό απασχολείται βάσει νόμου σε εικοσιτετράωρη βάση, οι ως άνω ώρες ορίζονται μέχρι διακόσιες ογδόντα οκτώ (288), αντίστοιχα, ανά υπάλληλο.</w:t>
      </w:r>
    </w:p>
    <w:p>
      <w:pPr>
        <w:spacing w:before="240" w:after="240"/>
        <w:rPr>
          <w:lang w:val="el" w:eastAsia="el"/>
        </w:rPr>
      </w:pPr>
      <w:r>
        <w:rPr>
          <w:lang w:val="el" w:eastAsia="el"/>
        </w:rPr>
        <w:t>Η παρούσα ισχύει για το χρονικό διάστημα από 10.7.2020 έως 31.3.2021.</w:t>
      </w:r>
    </w:p>
    <w:p>
      <w:pPr>
        <w:pStyle w:val="MainText"/>
        <w:spacing w:before="120" w:after="0"/>
        <w:rPr>
          <w:lang w:val="el" w:eastAsia="el"/>
        </w:rPr>
      </w:pPr>
      <w:r>
        <w:rPr>
          <w:b/>
          <w:bCs/>
          <w:lang w:val="el" w:eastAsia="el"/>
        </w:rPr>
        <w:t>2.</w:t>
      </w:r>
      <w:r>
        <w:rPr>
          <w:lang w:val="el" w:eastAsia="el"/>
        </w:rPr>
        <w:t xml:space="preserve"> Θεωρούνται νόμιμες και αποζημιώνονται οι ώρες εργασίας καθ’ υπέρβαση του υποχρεωτικού ωραρίου, καθώς και οι ώρες εργασίας προς συμπλήρωση του υποχρεωτικού ωραρίου των υπαλλήλων των Κινητών Ομάδων Υγείας του ΕΟΔΥ, που απασχολούνται επτά (7) ημέρες την εβδομάδα σε εικοσιτετράωρη βάση και για το διάστημα από 4.5.2020 και έως τη δημοσίευση του παρόντος.</w:t>
      </w:r>
    </w:p>
    <w:p>
      <w:pPr>
        <w:pStyle w:val="MainText"/>
        <w:spacing w:before="120" w:after="0"/>
        <w:rPr>
          <w:lang w:val="el" w:eastAsia="el"/>
        </w:rPr>
      </w:pPr>
      <w:r>
        <w:rPr>
          <w:b/>
          <w:bCs/>
          <w:lang w:val="el" w:eastAsia="el"/>
        </w:rPr>
        <w:t>3.</w:t>
      </w:r>
      <w:r>
        <w:rPr>
          <w:lang w:val="el" w:eastAsia="el"/>
        </w:rPr>
        <w:t xml:space="preserve"> Εφόσον εξακολουθεί να υφίσταται άμεσος κίνδυνος εμφάνισης και διάδοσης του κορωνοϊού COVID-19 και σε κάθε περίπτωση, για χρονικό διάστημα που δεν επιτρέπεται να υπερβαίνει τις 31.12.2020, ο ΕΟΔΥ δύνα- ται να προσλαμβάνει για χρονικό διάστημα έως τεσσάρων (4) μηνών ιατρικό, νοσηλευτικό και λοιπό βοηθητικό προσωπικό κατά παρέκκλιση των κείμενων διατάξεων επιλογής προσωπικού, συμπεριλαμβανομένης και της ΠΥΣ 33/2006 (Α΄ 280). Τα ελάχιστα αναγκαία προσόντα για την πρόσληψη του προσωπικού ορίζονται στην πρόσκληση που αναρτάται στις ιστοσελίδες του ΕΟΔΥ και του Υπουργείου Υγείας και συμπεριλαμβάνουν αποκλειστικά το πτυχίο και την άδεια ασκήσεως επαγγέλματος των αιτούντων, όπου αυτά απαιτούνται. Η πρόσληψη διενεργείται κατά την έκταση των οριζόμενων ανά περίπτωση στην πρόσκληση ή σε τυχόν συμπληρωματική πρόσκληση αναγκών, με μοναδικό κριτήριο την αύξουσα σειρά της αίτησης. Η παρούσα καταλαμβάνει και προσλήψεις, που πραγματοποιήθηκαν μέχρι τη δημοσίευση του παρόντος, εφόσον συνέτρεξαν οι ανωτέρω συνθήκες και προϋποθέσεις.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όγδοο</w:t>
      </w:r>
    </w:p>
    <w:p>
      <w:pPr>
        <w:spacing w:before="240" w:after="240"/>
        <w:rPr>
          <w:lang w:val="el" w:eastAsia="el"/>
        </w:rPr>
      </w:pPr>
      <w:r>
        <w:rPr>
          <w:b/>
          <w:bCs/>
          <w:lang w:val="el" w:eastAsia="el"/>
        </w:rPr>
        <w:t>Αγορά φαρμάκων από το Ινστιτούτο Φαρμακευτικής Έρευνας και Τεχνολογίας (ΙΦΕΤ ΑΕ) για λογαριασμό των δημόσιων νοσοκομείων</w:t>
      </w:r>
    </w:p>
    <w:p>
      <w:pPr>
        <w:spacing w:before="240" w:after="240"/>
        <w:rPr>
          <w:lang w:val="el" w:eastAsia="el"/>
        </w:rPr>
      </w:pPr>
      <w:r>
        <w:rPr>
          <w:lang w:val="el" w:eastAsia="el"/>
        </w:rPr>
        <w:t>Η παρ. 7 του άρθρου 254 του ν. 4512/2018 (Α΄ 5) αντικαθίσταται ως εξής:</w:t>
      </w:r>
    </w:p>
    <w:p>
      <w:pPr>
        <w:spacing w:before="240" w:after="240"/>
        <w:rPr>
          <w:lang w:val="el" w:eastAsia="el"/>
        </w:rPr>
      </w:pPr>
      <w:r>
        <w:rPr>
          <w:lang w:val="el" w:eastAsia="el"/>
        </w:rPr>
        <w:t>«7 . Το Ινστιτούτο Φαρμακευτικής Έρευνας και Τεχνολογίας (ΙΦΕΤ ΑΕ) αγοράζει για λογαριασμό των δημόσιων νοσοκομείων φάρμακα, για τα οποία έχει προηγηθεί διαδικασία διαπραγμάτευσης, έχουν συναφθεί συμφωνίες με Κ.Α.Κ. ή έχουν θεσπιστεί κλειστοί προϋπολογισμοί νοσοκομειακής φαρμακευτικής δαπάνης. Για την υλοποίηση της αγοράς των φαρμάκων διατίθενται στην ΙΦΕΤ ΑΕ οι ανάλογες πιστώσεις από τον κρατικό προϋπολογισμό του Υπουργείου Υγείας και ισχύει το ποσοστό έκπτωσης προμήθειας φαρμάκων δημόσιων νοσοκομείων. Με κοινή απόφαση των Υπουργών Οικονομικών και Υγείας καθορίζονται ο τρόπος και η διαδικασία αγοράς των φαρμάκων και προμήθειας των δημοσίων νοσοκομείων, καθώς και κάθε αναγκαίο ειδικότερο ζήτημα.».</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ένατο</w:t>
      </w:r>
    </w:p>
    <w:p>
      <w:pPr>
        <w:spacing w:before="240" w:after="240"/>
        <w:rPr>
          <w:lang w:val="el" w:eastAsia="el"/>
        </w:rPr>
      </w:pPr>
      <w:r>
        <w:rPr>
          <w:b/>
          <w:bCs/>
          <w:lang w:val="el" w:eastAsia="el"/>
        </w:rPr>
        <w:t>Ρυθμίσεις για την αντιμετώπιση εκτάκτων αναγκών λόγω του κορωνοϊού COVID-19</w:t>
      </w:r>
    </w:p>
    <w:p>
      <w:pPr>
        <w:pStyle w:val="MainText"/>
        <w:spacing w:before="120" w:after="0"/>
        <w:rPr>
          <w:lang w:val="el" w:eastAsia="el"/>
        </w:rPr>
      </w:pPr>
      <w:r>
        <w:rPr>
          <w:b/>
          <w:bCs/>
          <w:lang w:val="el" w:eastAsia="el"/>
        </w:rPr>
        <w:t>1.</w:t>
      </w:r>
      <w:r>
        <w:rPr>
          <w:lang w:val="el" w:eastAsia="el"/>
        </w:rPr>
        <w:t xml:space="preserve"> Η παρ. 1 του άρθρου 14 της από 11.3.2020 Πράξης Νομοθετικού Περιεχομένου (A΄ 55), η οποία κυρώθηκε με το άρθρο 2 του ν. 4682/2020 (A΄ 76) και τροποποιήθηκε με την παρ. 1 του άρθρου τριακοστού τέταρτου της από 20.3.2020 Πράξης Νομοθετικού Περιεχομένου (Α΄ 68), η οποία κυρώθηκε με το άρθρο 1 του ν. 4683/2020 (A΄ 83), ως προς τη σύναψη δημοσίων συμβάσεων του Υπουργείου Ψηφιακής Διακυβέρνησης, παρατείνεται έως την 31η.12.2020.</w:t>
      </w:r>
    </w:p>
    <w:p>
      <w:pPr>
        <w:pStyle w:val="MainText"/>
        <w:spacing w:before="120" w:after="0"/>
        <w:rPr>
          <w:lang w:val="el" w:eastAsia="el"/>
        </w:rPr>
      </w:pPr>
      <w:r>
        <w:rPr>
          <w:b/>
          <w:bCs/>
          <w:lang w:val="el" w:eastAsia="el"/>
        </w:rPr>
        <w:t>2.</w:t>
      </w:r>
      <w:r>
        <w:rPr>
          <w:lang w:val="el" w:eastAsia="el"/>
        </w:rPr>
        <w:t xml:space="preserve"> Η ισχύς των παρ. 1 και 3 του άρθρου 5 του ν. 4681/ 2020 (Α΄ 74), η οποία τροποποιήθηκε με τις παρ. 1 και 2 αντιστοίχως του άρθρου 18 του ν. 4715/2020 (Α΄ 149), ως προς την άδεια παραγωγής αντισηπτικών για την αντιμετώπιση του κορωνοϊού COVID-19, παρατείνεται έως την 31η.12.2020.</w:t>
      </w:r>
    </w:p>
    <w:p>
      <w:pPr>
        <w:pStyle w:val="MainText"/>
        <w:spacing w:before="120" w:after="0"/>
        <w:rPr>
          <w:lang w:val="el" w:eastAsia="el"/>
        </w:rPr>
      </w:pPr>
      <w:r>
        <w:rPr>
          <w:b/>
          <w:bCs/>
          <w:lang w:val="el" w:eastAsia="el"/>
        </w:rPr>
        <w:t>3.</w:t>
      </w:r>
      <w:r>
        <w:rPr>
          <w:lang w:val="el" w:eastAsia="el"/>
        </w:rPr>
        <w:t xml:space="preserve"> Η ισχύς του άρθρου 22 του ν. 4683/2020 (A΄ 83), που τροποποιήθηκε με την παρ. 2 του άρθρου ενδέκατου του ν. 4693/2020 (Α΄ 116), ως προς την ισχύ συμβάσεων μεταξύ του Εθνικού Οργανισμού Παροχής Υπηρεσιών Υγείας (ΕΟΠΥΥ) και παρόχων του, παρατείνεται έως την 28η.2.2021.</w:t>
      </w:r>
    </w:p>
    <w:p>
      <w:pPr>
        <w:pStyle w:val="MainText"/>
        <w:spacing w:before="120" w:after="0"/>
        <w:rPr>
          <w:lang w:val="el" w:eastAsia="el"/>
        </w:rPr>
      </w:pPr>
      <w:r>
        <w:rPr>
          <w:b/>
          <w:bCs/>
          <w:lang w:val="el" w:eastAsia="el"/>
        </w:rPr>
        <w:t>4.</w:t>
      </w:r>
      <w:r>
        <w:rPr>
          <w:lang w:val="el" w:eastAsia="el"/>
        </w:rPr>
        <w:t xml:space="preserve"> Η ισχύς του άρθρου 13 του ν. 4684/2020 (A΄ 86), ως προς τη θητεία των τακτικών και αναπληρωματικών μελών των διοικητικών και εποπτικών συμβουλίων των προμηθευτικών φαρμακευτικών συνεταιρισμών, παρατείνε- ται έως την 28η.2.2021, από την ημερομηνία λήξης της.</w:t>
      </w:r>
    </w:p>
    <w:p>
      <w:pPr>
        <w:pStyle w:val="MainText"/>
        <w:spacing w:before="120" w:after="0"/>
        <w:rPr>
          <w:lang w:val="el" w:eastAsia="el"/>
        </w:rPr>
      </w:pPr>
      <w:r>
        <w:rPr>
          <w:b/>
          <w:bCs/>
          <w:lang w:val="el" w:eastAsia="el"/>
        </w:rPr>
        <w:t>5.</w:t>
      </w:r>
      <w:r>
        <w:rPr>
          <w:lang w:val="el" w:eastAsia="el"/>
        </w:rPr>
        <w:t xml:space="preserve"> Η ισχύς της παρ. 17 του άρθρου 58 του ν. 4690/2020 (A΄ 104), ως προς την επιλογή των υποψηφίων για τη λήψη νοσηλευτικής ειδικότητας για τη χρονική περίοδο 2020-2021, παρατείνεται έως την 31η.12.2020.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w:t>
      </w:r>
    </w:p>
    <w:p>
      <w:pPr>
        <w:spacing w:before="240" w:after="240"/>
        <w:rPr>
          <w:lang w:val="el" w:eastAsia="el"/>
        </w:rPr>
      </w:pPr>
      <w:r>
        <w:rPr>
          <w:b/>
          <w:bCs/>
          <w:lang w:val="el" w:eastAsia="el"/>
        </w:rPr>
        <w:t>Συμβάσεις επικουρικού προσωπικού -</w:t>
      </w:r>
    </w:p>
    <w:p>
      <w:pPr>
        <w:spacing w:before="240" w:after="240"/>
        <w:rPr>
          <w:lang w:val="el" w:eastAsia="el"/>
        </w:rPr>
      </w:pPr>
      <w:r>
        <w:rPr>
          <w:b/>
          <w:bCs/>
          <w:lang w:val="el" w:eastAsia="el"/>
        </w:rPr>
        <w:t>Τροποποίηση του άρθρου 24 του ν. 4715/2020</w:t>
      </w:r>
    </w:p>
    <w:p>
      <w:pPr>
        <w:pStyle w:val="MainText"/>
        <w:spacing w:before="120" w:after="0"/>
        <w:rPr>
          <w:lang w:val="el" w:eastAsia="el"/>
        </w:rPr>
      </w:pPr>
      <w:r>
        <w:rPr>
          <w:b/>
          <w:bCs/>
          <w:lang w:val="el" w:eastAsia="el"/>
        </w:rPr>
        <w:t>1.</w:t>
      </w:r>
      <w:r>
        <w:rPr>
          <w:lang w:val="el" w:eastAsia="el"/>
        </w:rPr>
        <w:t xml:space="preserve"> Η παρ. 1 του άρθρου 24 του ν. 4715/2020 (Α΄ 149) αντικαθίσταται ως εξής:</w:t>
      </w:r>
    </w:p>
    <w:p>
      <w:pPr>
        <w:spacing w:before="240" w:after="240"/>
        <w:rPr>
          <w:lang w:val="el" w:eastAsia="el"/>
        </w:rPr>
      </w:pPr>
      <w:r>
        <w:rPr>
          <w:lang w:val="el" w:eastAsia="el"/>
        </w:rPr>
        <w:t>«1. Για την αντιμετώπιση εκτάκτων αναγκών από την εμφάνιση και διάδοση του κορωνοϊού COVID-19 χωρεί δυνατότητα παράτασης όλων των ενεργών την 30ή.9.2020 συμβάσεων επικουρικού προσωπικού των κλάδων ιατρικού και νοσηλευτικού επικουρικού προσωπικού και πάσης φύσεως λοιπού επικουρικού προσωπικού των νοσοκομείων του ΕΣΥ, των δομών πρωτοβάθμιας φροντίδας υγείας, των εποπτευόμενων φορέων του Υπουργείου Υγείας, του Γ.Ν. Θεσσαλονίκης “Γ. Παπαγεωρ- γίου”, των στρατιωτικών νοσοκομείων, του Νοσηλευτικού Ιδρύματος Μετοχικού Ταμείου Στρατού (Ν.Ι.Μ.Τ.Σ.), καθώς και των Πανεπιστημιακών νοσοκομείων αρμοδιότητας του Υπουργείου Παιδείας και Θρησκευμάτων, για χρονικό διάστημα έως και την 31η.10.2021 κατά παρέκκλιση των κείμενων διατάξεων. Για την υλοποίηση των ανωτέρω μεριμνά ο Διοικητής κάθε επιμέρους φορέα, οι δε αναγκαίες πιστώσεις καλύπτονται κατόπιν ισόποσης επιχορήγησης από τον Κρατικό Προϋπολογισμό. Η παράταση των συμβάσεων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λοιπού, πλην ιατρών, επικουρικού προσωπικού του Ε.Ο.Π.Υ.Υ. και του ΕΟΦ, διαφόρων ειδικοτήτων, δυνάμει της υπό στοιχεία Γ4β/Γ.Π. οικ. 50604/4.7.2018 κοινής απόφασης των Υπουργών Οικονομικών, Υγείας και Διοικητικής Ανασυγκρότησης παρατείνονται έως την 31η.10.2021 με τους ίδιους όρους, προκειμένου να συνεπικουρούν το έργο του Εθνικού Οργανισμού Παροχής Υπηρεσιών Υγείας (Ε.Ο.Π.Υ.Υ.).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πρώτο Ρυθμίσεις συνταγογράφησης οπιοειδών και λοιπών ουσιών - Τροποποίηση του άρθρου 1 του π.δ. 148/2007</w:t>
      </w:r>
    </w:p>
    <w:p>
      <w:pPr>
        <w:spacing w:before="240" w:after="240"/>
        <w:rPr>
          <w:lang w:val="el" w:eastAsia="el"/>
        </w:rPr>
      </w:pPr>
      <w:r>
        <w:rPr>
          <w:lang w:val="el" w:eastAsia="el"/>
        </w:rPr>
        <w:t>Οι περ. α), β), δ), ε) και η) της παρ. 5Α του άρθρου 1 του π.δ. 148/2007 (Α΄ 191) τροποποιούνται και η παρ. 5Α διαμορφώνεται ως εξής:</w:t>
      </w:r>
    </w:p>
    <w:p>
      <w:pPr>
        <w:spacing w:before="240" w:after="240"/>
        <w:rPr>
          <w:lang w:val="el" w:eastAsia="el"/>
        </w:rPr>
      </w:pPr>
      <w:r>
        <w:rPr>
          <w:lang w:val="el" w:eastAsia="el"/>
        </w:rPr>
        <w:t>«5. Α) α) Για την αντιμετώπιση του πόνου νεοπλασμα- τικής αιτιολογίας επιτρέπεται η συνταγογράφηση οπιοειδών, όπως κωδεΐνης, διυδροκωδεΐνης, τραμαδόλης, οξυκωδόνης, μορφίνης, φαιντανύλης, ταπενταδόλης, βουπρενορφίνης, από ιατρό ειδικότητας αναισθησιολο- γίας ή παθολογίας-ογκολογίας ή παιδιατρικής σε μέγιστη δόση που προσδιορίζεται με βάση την κλινική εικόνα του ασθενούς και την εμπειρία του ιατρού. Σε κάθε συνταγή αναγράφεται ποσότητα για την κάλυψη μόνο των μηνιαίων αναγκών του ασθενών. Αν κριθεί απολύτως αναγκαίο από τον ιατρό, μπορεί να εκδοθεί τρίμηνη συνταγή με μηνιαία εκτέλεση. Σε εξαιρετικές περιπτώσεις, όταν οι ανάγκες του ασθενούς σε αναλγησία μεταβάλλονται μέσα στον μήνα και δεν καλύπτονται από την αγωγή που έχει συνταγογραφηθεί, μπορεί να συντα- γογραφείται ως συμπληρωματική θεραπεία επιπλέον ποσότητα οπιοειδών, με αιτιολογημένη διάγνωση που συμπληρώνεται στο πεδίο “σχόλια” της συνταγής.</w:t>
      </w:r>
    </w:p>
    <w:p>
      <w:pPr>
        <w:spacing w:before="240" w:after="240"/>
        <w:rPr>
          <w:lang w:val="el" w:eastAsia="el"/>
        </w:rPr>
      </w:pPr>
      <w:r>
        <w:rPr>
          <w:lang w:val="el" w:eastAsia="el"/>
        </w:rPr>
        <w:t>β) Μέγιστες ημερήσιες δόσεις για πόνο νεοπλασματι- κής αιτιολογίας που συνταγογραφούνται από ιατρούς ανεξαρτήτως ειδικότητας:</w:t>
      </w:r>
    </w:p>
    <w:p>
      <w:pPr>
        <w:spacing w:before="240" w:after="240"/>
        <w:rPr>
          <w:lang w:val="el" w:eastAsia="el"/>
        </w:rPr>
      </w:pPr>
      <w:r>
        <w:rPr>
          <w:lang w:val="el" w:eastAsia="el"/>
        </w:rPr>
        <w:t>Κωδεΐνη 240 mg</w:t>
      </w:r>
    </w:p>
    <w:p>
      <w:pPr>
        <w:spacing w:before="240" w:after="240"/>
        <w:rPr>
          <w:lang w:val="el" w:eastAsia="el"/>
        </w:rPr>
      </w:pPr>
      <w:r>
        <w:rPr>
          <w:lang w:val="el" w:eastAsia="el"/>
        </w:rPr>
        <w:t>Διυδροκωδεΐνη 240 mg</w:t>
      </w:r>
    </w:p>
    <w:p>
      <w:pPr>
        <w:spacing w:before="240" w:after="240"/>
        <w:rPr>
          <w:lang w:val="el" w:eastAsia="el"/>
        </w:rPr>
      </w:pPr>
      <w:r>
        <w:rPr>
          <w:lang w:val="el" w:eastAsia="el"/>
        </w:rPr>
        <w:t>Τραμαδόλη 400 mg</w:t>
      </w:r>
    </w:p>
    <w:p>
      <w:pPr>
        <w:spacing w:before="240" w:after="240"/>
        <w:rPr>
          <w:lang w:val="el" w:eastAsia="el"/>
        </w:rPr>
      </w:pPr>
      <w:r>
        <w:rPr>
          <w:lang w:val="el" w:eastAsia="el"/>
        </w:rPr>
        <w:t>Οξυκωδόνη 40 mg</w:t>
      </w:r>
    </w:p>
    <w:p>
      <w:pPr>
        <w:spacing w:before="240" w:after="240"/>
        <w:rPr>
          <w:lang w:val="el" w:eastAsia="el"/>
        </w:rPr>
      </w:pPr>
      <w:r>
        <w:rPr>
          <w:lang w:val="el" w:eastAsia="el"/>
        </w:rPr>
        <w:t>Ταπενταδόλη 400mg</w:t>
      </w:r>
    </w:p>
    <w:p>
      <w:pPr>
        <w:spacing w:before="240" w:after="240"/>
        <w:rPr>
          <w:lang w:val="el" w:eastAsia="el"/>
        </w:rPr>
      </w:pPr>
      <w:r>
        <w:rPr>
          <w:lang w:val="el" w:eastAsia="el"/>
        </w:rPr>
        <w:t>Βουπρενορφίνη διαδερμική 52,5μg/h/72 ή 96 ώρες Φαιντανύλη διαδερμική 37μg/h/72 ώρες</w:t>
      </w:r>
    </w:p>
    <w:p>
      <w:pPr>
        <w:spacing w:before="240" w:after="240"/>
        <w:rPr>
          <w:lang w:val="el" w:eastAsia="el"/>
        </w:rPr>
      </w:pPr>
      <w:r>
        <w:rPr>
          <w:lang w:val="el" w:eastAsia="el"/>
        </w:rPr>
        <w:t>Μορφίνη 90 mg από του στόματος.</w:t>
      </w:r>
    </w:p>
    <w:p>
      <w:pPr>
        <w:spacing w:before="240" w:after="240"/>
        <w:rPr>
          <w:lang w:val="el" w:eastAsia="el"/>
        </w:rPr>
      </w:pPr>
      <w:r>
        <w:rPr>
          <w:lang w:val="el" w:eastAsia="el"/>
        </w:rPr>
        <w:t>γ) Η συνταγογράφηση οπιοειδών της περ. β΄ σε μεγαλύτερες δόσεις γίνεται με επανάληψη συνταγής που έχει εκδοθεί από ιατρό ειδικότητας αναισθησιολογίας ή παθολογίας-ογκολογίας ή παιδιατρικής. Σε κάθε συνταγή αναγράφεται ποσότητα για την κάλυψη μόνο των μηνιαίων αναγκών του ασθενών. Η επανάληψη της συνταγής με έκδοση μηνιαίων συνταγών γίνεται για μέγιστο χρονικό διάστημα τριών (3) μηνών. Σε εξαιρετικές περιπτώσεις, όταν οι ανάγκες του ασθενούς σε αναλγησία μεταβάλλονται μέσα στον μήνα και δεν καλύπτονται από την αγωγή που έχει συνταγογραφηθεί, μπορεί να συνταγογραφείται ως συμπληρωματική θεραπεία επιπλέον ποσότητα οπιοειδών, με αιτιολογημένη διάγνωση που συμπληρώνεται στο πεδίο “σχόλια” της συνταγής. Η μέγιστη ποσότητα που μπορεί να χορηγηθεί ως συμπληρωματική θεραπεία δεν μπορεί να ξεπερνά σε ημερήσια δόση το 25% της ημερήσιας δόσης που έχει συνταγογραφηθεί από τον ιατρό ειδικότητας αναισθησιολογίας ή παθολογίας- ογκολογίας ή παιδιατρικής και σε συνολική ποσότητα την αναγκαία για την κάλυψη επτά (7) ημερών.</w:t>
      </w:r>
    </w:p>
    <w:p>
      <w:pPr>
        <w:spacing w:before="240" w:after="240"/>
        <w:rPr>
          <w:lang w:val="el" w:eastAsia="el"/>
        </w:rPr>
      </w:pPr>
      <w:r>
        <w:rPr>
          <w:lang w:val="el" w:eastAsia="el"/>
        </w:rPr>
        <w:t>δ) Για την αντιμετώπιση του σωματικού πόνου μη νε- οπλασματικής αιτιολογίας από ιατρούς ανεξαρτήτως ειδικότητας, ισχύουν τα εξής:</w:t>
      </w:r>
    </w:p>
    <w:p>
      <w:pPr>
        <w:spacing w:before="240" w:after="240"/>
        <w:rPr>
          <w:lang w:val="el" w:eastAsia="el"/>
        </w:rPr>
      </w:pPr>
      <w:r>
        <w:rPr>
          <w:lang w:val="el" w:eastAsia="el"/>
        </w:rPr>
        <w:t>Κωδεΐνη 240 mg</w:t>
      </w:r>
    </w:p>
    <w:p>
      <w:pPr>
        <w:spacing w:before="240" w:after="240"/>
        <w:rPr>
          <w:lang w:val="el" w:eastAsia="el"/>
        </w:rPr>
      </w:pPr>
      <w:r>
        <w:rPr>
          <w:lang w:val="el" w:eastAsia="el"/>
        </w:rPr>
        <w:t>Διυδροκωδεΐνη 240 mg</w:t>
      </w:r>
    </w:p>
    <w:p>
      <w:pPr>
        <w:spacing w:before="240" w:after="240"/>
        <w:rPr>
          <w:lang w:val="el" w:eastAsia="el"/>
        </w:rPr>
      </w:pPr>
      <w:r>
        <w:rPr>
          <w:lang w:val="el" w:eastAsia="el"/>
        </w:rPr>
        <w:t>Τραμαδόλη 400 mg</w:t>
      </w:r>
    </w:p>
    <w:p>
      <w:pPr>
        <w:spacing w:before="240" w:after="240"/>
        <w:rPr>
          <w:lang w:val="el" w:eastAsia="el"/>
        </w:rPr>
      </w:pPr>
      <w:r>
        <w:rPr>
          <w:lang w:val="el" w:eastAsia="el"/>
        </w:rPr>
        <w:t>Οξυκωδόνη 40 mg</w:t>
      </w:r>
    </w:p>
    <w:p>
      <w:pPr>
        <w:spacing w:before="240" w:after="240"/>
        <w:rPr>
          <w:lang w:val="el" w:eastAsia="el"/>
        </w:rPr>
      </w:pPr>
      <w:r>
        <w:rPr>
          <w:lang w:val="el" w:eastAsia="el"/>
        </w:rPr>
        <w:t>Ταπενταδόλη 400mg</w:t>
      </w:r>
    </w:p>
    <w:p>
      <w:pPr>
        <w:spacing w:before="240" w:after="240"/>
        <w:rPr>
          <w:lang w:val="el" w:eastAsia="el"/>
        </w:rPr>
      </w:pPr>
      <w:r>
        <w:rPr>
          <w:lang w:val="el" w:eastAsia="el"/>
        </w:rPr>
        <w:t>Βουπρενορφίνη διαδερμική 52,5μg/h/72 ή 96 ώρες Διαδερμική φαιντανύλη 37μg/h/72 ώρες</w:t>
      </w:r>
    </w:p>
    <w:p>
      <w:pPr>
        <w:spacing w:before="240" w:after="240"/>
        <w:rPr>
          <w:lang w:val="el" w:eastAsia="el"/>
        </w:rPr>
      </w:pPr>
      <w:r>
        <w:rPr>
          <w:lang w:val="el" w:eastAsia="el"/>
        </w:rPr>
        <w:t>Μορφίνη 90 mg από του στόματος.</w:t>
      </w:r>
    </w:p>
    <w:p>
      <w:pPr>
        <w:spacing w:before="240" w:after="240"/>
        <w:rPr>
          <w:lang w:val="el" w:eastAsia="el"/>
        </w:rPr>
      </w:pPr>
      <w:r>
        <w:rPr>
          <w:lang w:val="el" w:eastAsia="el"/>
        </w:rPr>
        <w:t>ε) Για την αντιμετώπιση του πόνου μη νεοπλασματικής αιτιολογίας από ιατρό ειδικότητας αναισθησιολογίας, η μέγιστη δόση προσδιορίζεται με βάση την κλινική εικόνα του ασθενούς.</w:t>
      </w:r>
    </w:p>
    <w:p>
      <w:pPr>
        <w:spacing w:before="240" w:after="240"/>
        <w:rPr>
          <w:lang w:val="el" w:eastAsia="el"/>
        </w:rPr>
      </w:pPr>
      <w:r>
        <w:rPr>
          <w:lang w:val="el" w:eastAsia="el"/>
        </w:rPr>
        <w:t>στ) Σε κάθε συνταγή των περ. δ΄ και ε΄ αναγράφεται ποσότητα για την κάλυψη μόνο των μηνιαίων αναγκών του ασθενούς.</w:t>
      </w:r>
    </w:p>
    <w:p>
      <w:pPr>
        <w:spacing w:before="240" w:after="240"/>
        <w:rPr>
          <w:lang w:val="el" w:eastAsia="el"/>
        </w:rPr>
      </w:pPr>
      <w:r>
        <w:rPr>
          <w:lang w:val="el" w:eastAsia="el"/>
        </w:rPr>
        <w:t>ζ) Χορήγηση ισχυρών οπιοειδών με ενδοφλέβια, υπα- ραχνοειδή ή επισκληρίδια οδό χορήγησης επιτρέπεται μόνο από ιατρό ειδικότητας αναισθησιολογίας. Ειδικά για την καταστολή και αναλγησία κατά την ενδοσκόπηση επιτρέπεται η συνταγογράφηση οπιοειδών αναλγητικών, καθώς και κατασταλτικών φαρμάκων, με τήρηση της νόμιμης διαδικασίας (χρήση ηλεκτρονικής συνταγής και τήρηση επί τριετία αντιγράφου) από ιατρό ειδι- κότητος γαστρεντερολογίας. Σε αυτήν την περίπτωση τα επιτρεπόμενα σκευάσματα περιέχουν ουσίες που περιλαμβάνονται στους πίνακες Α-Δ του άρθρου 1 του ν. 3459/2006 (Α΄ 103) και της παρ. 8 του άρθρου 1 του παρόντος. Τα ανωτέρω φαρμακευτικά σκευάσματα, οπιοειδή, όπως η φαιντανύλη και κατασταλτικά, όπως η μιδαζολάμη, καθώς και τα αντίδοτά τους, ναλοξόνη και φλουμαζενίλη, αναγράφονται σε ξεχωριστή ηλεκτρονική συνταγή και χορηγούνται παρεντερικά στις απλές ενδοσκοπικές πράξεις, μόνα τους ή σε συνδυασμό και σε δόση κατάλληλη, με σκοπό την καταστολή, ηπίου ως μετρίου βαθμού, επιπέδου Ι-ΙΙ, σύμφωνα με τη διεθνή ταξινόμηση του βαθμού καταστολής. Η χορήγηση γίνεται από έμπειρο και εκπαιδευμένο ιατρικό και νοσηλευτικό προσωπικό του ενδοσκοπικού εργαστηρίου σε τιτλο- ποιημένες δόσεις με βάση την ανταπόκριση, τις ανάγκες και την ασφάλεια του ασθενούς. Περιορισμοί που έχουν τεθεί στη συνταγογράφηση και εκτέλεση των συνταγών και περιέχονται σε παλαιότερα προεδρικά διατάγματα ή υπουργικές αποφάσεις για τα συγκεκριμένα φάρμακα, αίρονται για τους ιατρούς ειδικότητας γαστρεντε- ρολογίας και για τη συγκεκριμένη ένδειξη, ήτοι για την καταστολή επιπέδου Ι-ΙΙ κατά τις ενδοσκοπικές πράξεις. Οι σύνθετες ενδοσκοπικές πράξεις σε όλους τους ασθενείς και όλες οι ενδοσκοπήσεις σε ασθενείς με σοβαρά προβλήματα υγείας (ASA IV και V) πρέπει να γίνονται με μέτρια ή και βαθιά καταστολή, επιπέδου ΙΙΙ-IV, από αναι- σθησιολογική ομάδα σε οργανωμένες μονάδες παροχής υπηρεσιών υγείας. Το ίδιο είναι αναγκαίο και σε ασθενείς που υποβάλλονται σε επείγουσες ενδοσκοπήσεις, καθώς και σε ασθενείς με ιστορικό παρενεργειών ή συμβαμά- των κατά τη διάρκεια καταστολής και αναισθησίας.</w:t>
      </w:r>
    </w:p>
    <w:p>
      <w:pPr>
        <w:spacing w:before="240" w:after="240"/>
        <w:rPr>
          <w:lang w:val="el" w:eastAsia="el"/>
        </w:rPr>
      </w:pPr>
      <w:r>
        <w:rPr>
          <w:lang w:val="el" w:eastAsia="el"/>
        </w:rPr>
        <w:t>η) Η συνταγογράφηση φαιντανύλης άμεσης απελευθέρωσης για υπογλώσσια, διαπαρειακή ή διαρρινική χορήγηση επιτρέπεται μόνο από ιατρό ειδικότητας αναισθη- σιολογίας ή παθολογίας-ογκολογίας ή παιδιατρικής για την αντιμετώπιση του παροξυσμικού καρκινικού πόνου.</w:t>
      </w:r>
    </w:p>
    <w:p>
      <w:pPr>
        <w:spacing w:before="240" w:after="240"/>
        <w:rPr>
          <w:lang w:val="el" w:eastAsia="el"/>
        </w:rPr>
      </w:pPr>
      <w:r>
        <w:rPr>
          <w:lang w:val="el" w:eastAsia="el"/>
        </w:rPr>
        <w:t>Υπογλώσσια βουπρενορφίνη και μεθαδόνη μπορούν να συνταγογραφούνται μόνο από ιατρούς δημόσιας δομής στο πλαίσιο προγραμμάτων απεξάρτησης.</w:t>
      </w:r>
    </w:p>
    <w:p>
      <w:pPr>
        <w:spacing w:before="240" w:after="240"/>
        <w:rPr>
          <w:lang w:val="el" w:eastAsia="el"/>
        </w:rPr>
      </w:pPr>
      <w:r>
        <w:rPr>
          <w:lang w:val="el" w:eastAsia="el"/>
        </w:rPr>
        <w:t>θ) Ισχυρά οπιοειδή αναλγητικά εκτός αυτών που αναφέρονται στις περ. α΄, β΄, δ΄, ε΄ και η΄ χορηγούνται μόνο από ιατρό ειδικότητας αναισθησιολογίας για τον πόνο μη νεοπλασματικής αιτιολογίας και από ιατρό ειδικότητας αναισθησιολογίας ή παθολογίας-ογκολογίας για τον πόνο νεοπλασματικής αιτιολογίας, σε δόσεις ισοαναλγη- τικές με την από του στόματος μορφίνη.</w:t>
      </w:r>
    </w:p>
    <w:p>
      <w:pPr>
        <w:spacing w:before="240" w:after="240"/>
        <w:rPr>
          <w:lang w:val="el" w:eastAsia="el"/>
        </w:rPr>
      </w:pPr>
      <w:r>
        <w:rPr>
          <w:lang w:val="el" w:eastAsia="el"/>
        </w:rPr>
        <w:t>ι) Σε κάθε περίπτωση, ο ιατρός που συνταγογραφεί οπιοειδή είναι υπεύθυνος για την ενημέρωση του ασθενούς για τη δοσολογία, τη σωστή χρήση, τις ανεπιθύμητες ενέργειες και τους κινδύνους από τη χορήγηση οπιοειδών.</w:t>
      </w:r>
    </w:p>
    <w:p>
      <w:pPr>
        <w:spacing w:before="240" w:after="240"/>
        <w:rPr>
          <w:lang w:val="el" w:eastAsia="el"/>
        </w:rPr>
      </w:pPr>
      <w:r>
        <w:rPr>
          <w:lang w:val="el" w:eastAsia="el"/>
        </w:rPr>
        <w:t>ια) Κατά την ηλεκτρονική συνταγογράφηση των οπιοειδών αναλγητικών, αναγράφεται στη συνταγή η συγκεκριμένη νόσος (βάσει κωδικοποίησης ICD-10), για την οποία κρίνεται αναγκαία η χορήγηση της αγωγής με οπιοειδή.».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δεύτερο</w:t>
      </w:r>
    </w:p>
    <w:p>
      <w:pPr>
        <w:spacing w:before="240" w:after="240"/>
        <w:rPr>
          <w:lang w:val="el" w:eastAsia="el"/>
        </w:rPr>
      </w:pPr>
      <w:r>
        <w:rPr>
          <w:b/>
          <w:bCs/>
          <w:lang w:val="el" w:eastAsia="el"/>
        </w:rPr>
        <w:t>Ρυθμίσεις θεμάτων Εθνικής Αρχής</w:t>
      </w:r>
    </w:p>
    <w:p>
      <w:pPr>
        <w:spacing w:before="240" w:after="240"/>
        <w:rPr>
          <w:lang w:val="el" w:eastAsia="el"/>
        </w:rPr>
      </w:pPr>
      <w:r>
        <w:rPr>
          <w:b/>
          <w:bCs/>
          <w:lang w:val="el" w:eastAsia="el"/>
        </w:rPr>
        <w:t>Ιατρικώς Υποβοηθούμενης Αναπαραγωγής - Τροποποίηση των άρθρων 7, 19 και 21</w:t>
      </w:r>
    </w:p>
    <w:p>
      <w:pPr>
        <w:spacing w:before="240" w:after="240"/>
        <w:rPr>
          <w:lang w:val="el" w:eastAsia="el"/>
        </w:rPr>
      </w:pPr>
      <w:r>
        <w:rPr>
          <w:b/>
          <w:bCs/>
          <w:lang w:val="el" w:eastAsia="el"/>
        </w:rPr>
        <w:t>του ν. 3305/2005 (A΄ 17)</w:t>
      </w:r>
    </w:p>
    <w:p>
      <w:pPr>
        <w:pStyle w:val="MainText"/>
        <w:spacing w:before="120" w:after="0"/>
        <w:rPr>
          <w:lang w:val="el" w:eastAsia="el"/>
        </w:rPr>
      </w:pPr>
      <w:r>
        <w:rPr>
          <w:b/>
          <w:bCs/>
          <w:lang w:val="el" w:eastAsia="el"/>
        </w:rPr>
        <w:t>1.</w:t>
      </w:r>
      <w:r>
        <w:rPr>
          <w:lang w:val="el" w:eastAsia="el"/>
        </w:rPr>
        <w:t xml:space="preserve"> Το τελευταίο εδάφιο της παρ. 3 του άρθρου 7 του ν. 3305/2005 (A΄ 17) τροποποιείται και η παρ. 3 διαμορφώνεται ως εξής:</w:t>
      </w:r>
    </w:p>
    <w:p>
      <w:pPr>
        <w:spacing w:before="240" w:after="240"/>
        <w:rPr>
          <w:lang w:val="el" w:eastAsia="el"/>
        </w:rPr>
      </w:pPr>
      <w:r>
        <w:rPr>
          <w:lang w:val="el" w:eastAsia="el"/>
        </w:rPr>
        <w:t>«3. Η διάρκεια της κρυοσυντήρησης καθορίζεται ως εξής:</w:t>
      </w:r>
    </w:p>
    <w:p>
      <w:pPr>
        <w:spacing w:before="240" w:after="240"/>
        <w:rPr>
          <w:lang w:val="el" w:eastAsia="el"/>
        </w:rPr>
      </w:pPr>
      <w:r>
        <w:rPr>
          <w:lang w:val="el" w:eastAsia="el"/>
        </w:rPr>
        <w:t>α. Σπέρμα και ορχικός ιστός: αν το σπέρμα έχει κατατεθεί από τρίτο δότη, μέχρι δέκα (10) έτη, ενώ αν το σπέρμα ή ο ορχικός ιστός έχει κατατεθεί μόνο για μελλοντική προσωπική χρήση στο πλαίσιο εφαρμογής μεθόδων Ι.Υ.Α., μέχρι πέντε (5) έτη.</w:t>
      </w:r>
    </w:p>
    <w:p>
      <w:pPr>
        <w:spacing w:before="240" w:after="240"/>
        <w:rPr>
          <w:lang w:val="el" w:eastAsia="el"/>
        </w:rPr>
      </w:pPr>
      <w:r>
        <w:rPr>
          <w:lang w:val="el" w:eastAsia="el"/>
        </w:rPr>
        <w:t>β. Ωάρια και ωοθηκικός ιστός: πέντε (5) έτη.</w:t>
      </w:r>
    </w:p>
    <w:p>
      <w:pPr>
        <w:spacing w:before="240" w:after="240"/>
        <w:rPr>
          <w:lang w:val="el" w:eastAsia="el"/>
        </w:rPr>
      </w:pPr>
      <w:r>
        <w:rPr>
          <w:lang w:val="el" w:eastAsia="el"/>
        </w:rPr>
        <w:t>γ. Ζυγώτες και γονιμοποιημένα ωάρια: πέντε (5) έτη.</w:t>
      </w:r>
    </w:p>
    <w:p>
      <w:pPr>
        <w:spacing w:before="240" w:after="240"/>
        <w:rPr>
          <w:lang w:val="el" w:eastAsia="el"/>
        </w:rPr>
      </w:pPr>
      <w:r>
        <w:rPr>
          <w:lang w:val="el" w:eastAsia="el"/>
        </w:rPr>
        <w:t>Στις ανωτέρω περιπτώσεις, η διάρκεια της κρυοσυ- ντήρησης μπορεί να παρατείνεται για πέντε (5) έτη κάθε φορά με έγγραφη αίτηση των δικαιούμενων, σύμφωνα με την παρ. 6, και ανώτατο όριο παράτασης τα είκοσι (20) έτη.».</w:t>
      </w:r>
    </w:p>
    <w:p>
      <w:pPr>
        <w:pStyle w:val="MainText"/>
        <w:spacing w:before="120" w:after="0"/>
        <w:rPr>
          <w:lang w:val="el" w:eastAsia="el"/>
        </w:rPr>
      </w:pPr>
      <w:r>
        <w:rPr>
          <w:b/>
          <w:bCs/>
          <w:lang w:val="el" w:eastAsia="el"/>
        </w:rPr>
        <w:t>2.</w:t>
      </w:r>
      <w:r>
        <w:rPr>
          <w:lang w:val="el" w:eastAsia="el"/>
        </w:rPr>
        <w:t xml:space="preserve"> Η παρ. 2 του άρθρου 19 του ν. 3305/2005 (A΄ 17) αντικαθίσταται ως εξής:</w:t>
      </w:r>
    </w:p>
    <w:p>
      <w:pPr>
        <w:spacing w:before="240" w:after="240"/>
        <w:rPr>
          <w:lang w:val="el" w:eastAsia="el"/>
        </w:rPr>
      </w:pPr>
      <w:r>
        <w:rPr>
          <w:lang w:val="el" w:eastAsia="el"/>
        </w:rPr>
        <w:t>«2. Η Αρχή αποτελεί αυτοτελή διοικητική υπηρεσία, που υπάγεται απευθείας στον Υπουργό Υγείας, με δικό της προϋπολογισμό και δική της γραμματεία, υπόκειται στην εποπτεία και στον έλεγχο του Υπουργού Υγείας και αποτελείται από Εποπτικό Συμβούλιο και Εκτελεστική Επιτροπή. Το Εποπτικό Συμβούλιο είναι το κύριο επιστημονικό και διοικητικό όργανο της Αρχής, που ασκεί τις αρμοδιότητες του επιστημονικού σχεδιασμού, των γνωμοδοτήσεων σε θέματα επιστημονικού αντικειμένου της Αρχής και της διαμόρφωσης των βασικών κατευθυντήριων αρχών της δράσης της. Η Εκτελεστική Επιτροπή αναλαμβάνει την άσκηση των διοικητικών και εκτελεστικών αρμοδιοτήτων της Αρχής σε θέματα εποπτείας των φορέων που υπάγονται σε αυτήν και των αδειοδοτήσεών τους. Με απόφαση του Υπουργού Υγείας, που εκδίδεται εντός δύο (2) μηνών από τη δημοσίευση του παρόντος, ύστερα από γνώμη του Εποπτικού Συμβουλίου της Αρχής που συνέρχεται για τον σκοπό αυτό αμέσως μετά τον ορισμό του, εξειδικεύονται και κατανέμονται οι αρμοδιότητες της Εθνικής Αρχής Αναπαραγωγής, όπως αυτές ορίζονται στο άρθρο 20, μεταξύ του Εποπτικού Συμβουλίου και της Εκτελεστικής Επιτροπής, καθορίζονται οι λεπτομέρειες λειτουργίας τους, η γραμματειακή τους υποστήριξη και κάθε άλλο αναγκαίο ειδικότερο ζήτημα.».</w:t>
      </w:r>
    </w:p>
    <w:p>
      <w:pPr>
        <w:pStyle w:val="MainText"/>
        <w:spacing w:before="120" w:after="0"/>
        <w:rPr>
          <w:lang w:val="el" w:eastAsia="el"/>
        </w:rPr>
      </w:pPr>
      <w:r>
        <w:rPr>
          <w:b/>
          <w:bCs/>
          <w:lang w:val="el" w:eastAsia="el"/>
        </w:rPr>
        <w:t>3.</w:t>
      </w:r>
      <w:r>
        <w:rPr>
          <w:lang w:val="el" w:eastAsia="el"/>
        </w:rPr>
        <w:t xml:space="preserve"> Το άρθρο 21 του ν. 3305/2005 (A΄ 17)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Συγκρότηση της Αρχής</w:t>
      </w:r>
    </w:p>
    <w:p>
      <w:pPr>
        <w:spacing w:before="240" w:after="240"/>
        <w:rPr>
          <w:lang w:val="el" w:eastAsia="el"/>
        </w:rPr>
      </w:pPr>
      <w:r>
        <w:rPr>
          <w:lang w:val="el" w:eastAsia="el"/>
        </w:rPr>
        <w:t>1. Το Εποπτικό Συμβούλιο της Εθνικής Αρχής Ιατρι- κώς Υποβοηθούμενης Αναπαραγωγής, αποτελείται από εννέα (9) μέλη με ισάριθμα αναπληρωματικά.</w:t>
      </w:r>
    </w:p>
    <w:p>
      <w:pPr>
        <w:spacing w:before="240" w:after="240"/>
        <w:rPr>
          <w:lang w:val="el" w:eastAsia="el"/>
        </w:rPr>
      </w:pPr>
      <w:r>
        <w:rPr>
          <w:lang w:val="el" w:eastAsia="el"/>
        </w:rPr>
        <w:t>2. Ως Πρόεδρος του Εποπτικού Συμβουλίου ορίζεται Καθηγητής ή Αναπληρωτής Καθηγητής Α.Ε.Ι., εν ενεργεία ή μη, είτε στο γνωστικό αντικείμενο του ιατρικού δικαίου είτε στο γνωστικό αντικείμενο της μαιευτικής γυναικολογίας, με πείρα σε θέματα αναπαραγωγικής υγείας.</w:t>
      </w:r>
    </w:p>
    <w:p>
      <w:pPr>
        <w:spacing w:before="240" w:after="240"/>
        <w:rPr>
          <w:lang w:val="el" w:eastAsia="el"/>
        </w:rPr>
      </w:pPr>
      <w:r>
        <w:rPr>
          <w:lang w:val="el" w:eastAsia="el"/>
        </w:rPr>
        <w:t>3. Η θητεία του Προέδρου, των μελών του Εποπτικού Συμβουλίου της Αρχής και των αναπληρωτών τους είναι τριετής και μπορεί να ανανεωθεί μία μόνο φορά. Κανείς δεν μπορεί να υπηρετήσει περισσότερα από έξι (6) συνεχόμενα έτη στην ίδια θέση.</w:t>
      </w:r>
    </w:p>
    <w:p>
      <w:pPr>
        <w:spacing w:before="240" w:after="240"/>
        <w:rPr>
          <w:lang w:val="el" w:eastAsia="el"/>
        </w:rPr>
      </w:pPr>
      <w:r>
        <w:rPr>
          <w:lang w:val="el" w:eastAsia="el"/>
        </w:rPr>
        <w:t>4. Σε περίπτωση θανάτου, παραίτησης ή έκπτωσης μέλους της Αρχής διορίζεται νέο μέλος για το υπόλοιπο της θητείας. Η θητεία των μελών της Αρχής παρατείνεται αυτοδικαίως μέχρι τον διορισμό νέων.</w:t>
      </w:r>
    </w:p>
    <w:p>
      <w:pPr>
        <w:spacing w:before="240" w:after="240"/>
        <w:rPr>
          <w:lang w:val="el" w:eastAsia="el"/>
        </w:rPr>
      </w:pPr>
      <w:r>
        <w:rPr>
          <w:lang w:val="el" w:eastAsia="el"/>
        </w:rPr>
        <w:t>5. Ο Πρόεδρος και τα μέλη του Εποπτικού Συμβουλίου της Αρχής διορίζονται με απόφαση του Υπουργού Υγείας, με ισάριθμους αναπληρωτές, οι οποίοι πρέπει να διαθέτουν τις ίδιες ιδιότητες και προσόντα. Ως προς την επιλογή του Προέδρου και του αναπληρωτή του προηγείται γνώμη της Επιτροπής Θεσμών και Διαφάνειας της Βουλής σύμφωνα με τα οριζόμενα στον Κανονισμό της Βουλής. Εφόσον Πρόεδρος της Αρχής οριστεί Καθηγητής ή Αναπληρωτής Καθηγητής Α.Ε.Ι., εν ενεργεία ή μη, σε γνωστικό αντικείμενο του δικαίου, ο αναπληρωτής του πρέπει να είναι υποχρεωτικά Καθηγητής ή Αναπληρωτής Καθηγητής Α.Ε.Ι. στο γνωστικό αντικείμενο της μαιευτικής γυναικολογίας και αντίστροφα.</w:t>
      </w:r>
    </w:p>
    <w:p>
      <w:pPr>
        <w:spacing w:before="240" w:after="240"/>
        <w:rPr>
          <w:lang w:val="el" w:eastAsia="el"/>
        </w:rPr>
      </w:pPr>
      <w:r>
        <w:rPr>
          <w:lang w:val="el" w:eastAsia="el"/>
        </w:rPr>
        <w:t>6. Ως μέλη του Εποπτικού Συμβουλίου της Αρχής ορίζονται:</w:t>
      </w:r>
    </w:p>
    <w:p>
      <w:pPr>
        <w:spacing w:before="240" w:after="240"/>
        <w:rPr>
          <w:lang w:val="el" w:eastAsia="el"/>
        </w:rPr>
      </w:pPr>
      <w:r>
        <w:rPr>
          <w:lang w:val="el" w:eastAsia="el"/>
        </w:rPr>
        <w:t>α. Τρεις (3) νομικοί με εμπειρία ή γνώση στο αντικείμενο του ιατρικού δικαίου.</w:t>
      </w:r>
    </w:p>
    <w:p>
      <w:pPr>
        <w:spacing w:before="240" w:after="240"/>
        <w:rPr>
          <w:lang w:val="el" w:eastAsia="el"/>
        </w:rPr>
      </w:pPr>
      <w:r>
        <w:rPr>
          <w:lang w:val="el" w:eastAsia="el"/>
        </w:rPr>
        <w:t>β. Ένα (1) μέλος που υποδεικνύεται από την Εθνική Επιτροπή Βιοηθικής.</w:t>
      </w:r>
    </w:p>
    <w:p>
      <w:pPr>
        <w:spacing w:before="240" w:after="240"/>
        <w:rPr>
          <w:lang w:val="el" w:eastAsia="el"/>
        </w:rPr>
      </w:pPr>
      <w:r>
        <w:rPr>
          <w:lang w:val="el" w:eastAsia="el"/>
        </w:rPr>
        <w:t>γ. Δύο (2) ιατροί του Εθνικού Συστήματος Υγείας ή μέλη ΔΕΠ Πανεπιστημιακού Ιδρύματος, κάτοχοι της ειδικότητας μαιευτικής-γυναικολογίας, με πείρα στην Ι.Υ.Α.</w:t>
      </w:r>
    </w:p>
    <w:p>
      <w:pPr>
        <w:spacing w:before="240" w:after="240"/>
        <w:rPr>
          <w:lang w:val="el" w:eastAsia="el"/>
        </w:rPr>
      </w:pPr>
      <w:r>
        <w:rPr>
          <w:lang w:val="el" w:eastAsia="el"/>
        </w:rPr>
        <w:t>δ. Ένας (1) ιατρός του Εθνικού Συστήματος Υγείας ή μέλος ΔΕΠ Πανεπιστημιακού Ιδρύματος, κάτοχος της ειδικότητας της ουρολογίας, με πείρα στην Ανδρική Υπογονιμότητα.</w:t>
      </w:r>
    </w:p>
    <w:p>
      <w:pPr>
        <w:spacing w:before="240" w:after="240"/>
        <w:rPr>
          <w:lang w:val="el" w:eastAsia="el"/>
        </w:rPr>
      </w:pPr>
      <w:r>
        <w:rPr>
          <w:lang w:val="el" w:eastAsia="el"/>
        </w:rPr>
        <w:t>ε. Ένας (1) επιστήμονας του Εθνικού Συστήματος Υγείας ή μέλος ΔΕΠ Πανεπιστημιακού Ιδρύματος με γνώση ή εμπειρία στις ιατροβιολογικές επιστήμες στο γνωστικό αντικείμενο της βιολογίας ή βιοχημείας ή εμβρυολογίας ή γενετικής.</w:t>
      </w:r>
    </w:p>
    <w:p>
      <w:pPr>
        <w:spacing w:before="240" w:after="240"/>
        <w:rPr>
          <w:lang w:val="el" w:eastAsia="el"/>
        </w:rPr>
      </w:pPr>
      <w:r>
        <w:rPr>
          <w:lang w:val="el" w:eastAsia="el"/>
        </w:rPr>
        <w:t>7. Στον Πρόεδρο, στα μέλη του Εποπτικού Συμβουλίου της Αρχής και στους αναπληρωτές τους που ανήκουν στο Διδακτικό Ερευνητικό Προσωπικό Α.Ε.Ι. επιτρέπεται η άσκηση των καθηκόντων τους στο οικείο Α.Ε.Ι., με καθεστώς πλήρους απασχόλησης.</w:t>
      </w:r>
    </w:p>
    <w:p>
      <w:pPr>
        <w:spacing w:before="240" w:after="240"/>
        <w:rPr>
          <w:lang w:val="el" w:eastAsia="el"/>
        </w:rPr>
      </w:pPr>
      <w:r>
        <w:rPr>
          <w:lang w:val="el" w:eastAsia="el"/>
        </w:rPr>
        <w:t>8. Η Εκτελεστική Επιτροπή της Αρχής, είναι πενταμελής και απαρτίζεται από: α) τον Πρόεδρο της Αρχής, ως Πρόεδρο, β) τον Αντιπρόεδρο αυτής ως Αντιπρόεδρο, γ) και τρία (3) μέλη, τα οποία εκλέγονται με μυστική ψηφοφορία από το Εποπτικό Συμβούλιο της Αρχής. Η εκλογή των μελών της εκτελεστικής επιτροπής γίνεται κάθε δύο (2) χρόνια και η θητεία τους ως μελών της Εκτελεστικής Επιτροπής λήγει με την εγκατάσταση των νέων μελών της.</w:t>
      </w:r>
    </w:p>
    <w:p>
      <w:pPr>
        <w:spacing w:before="240" w:after="240"/>
        <w:rPr>
          <w:lang w:val="el" w:eastAsia="el"/>
        </w:rPr>
      </w:pPr>
      <w:r>
        <w:rPr>
          <w:lang w:val="el" w:eastAsia="el"/>
        </w:rPr>
        <w:t>9. Εντός μηνός από τη δημοσίευση του παρόντος, ο Υπουργός Υγείας ορίζει τα μέλη του Εποπτικού Συμβουλίου της Αρχής για πλήρη θητεία, τα οποία υποχρε- ούνται κατά την πρώτη συγκρότησή τους σε σώμα να ορίσουν ημερομηνία εκλογών για την ανάδειξη της Εκτελεστικής Επιτροπής. Στο Εποπτικό Συμβούλιο της Αρχής περιέρχονται το αρχείο, καθώς και το σύνολο των αρμοδιοτήτων της Αρχής, όπως αυτές προβλέπονται στο άρθρο 20 του ν. 3305/2005 (A΄ 17), με την επιφύλαξη της περαιτέρω κατανομής τους με την υπουργική απόφαση της παρ. 2 του άρθρου 19 στην Εκτελεστική Επιτροπή.».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τρίτο</w:t>
      </w:r>
    </w:p>
    <w:p>
      <w:pPr>
        <w:spacing w:before="240" w:after="240"/>
        <w:rPr>
          <w:lang w:val="el" w:eastAsia="el"/>
        </w:rPr>
      </w:pPr>
      <w:r>
        <w:rPr>
          <w:b/>
          <w:bCs/>
          <w:lang w:val="el" w:eastAsia="el"/>
        </w:rPr>
        <w:t>Διαδικασία επανέκδοσης συνταγών στο σύστημα ηλεκτρονικής συνταγογράφησης και έγκρισης φαρμάκων μέσω του</w:t>
      </w:r>
    </w:p>
    <w:p>
      <w:pPr>
        <w:spacing w:before="240" w:after="240"/>
        <w:rPr>
          <w:lang w:val="el" w:eastAsia="el"/>
        </w:rPr>
      </w:pPr>
      <w:r>
        <w:rPr>
          <w:b/>
          <w:bCs/>
          <w:lang w:val="el" w:eastAsia="el"/>
        </w:rPr>
        <w:t>Συστήματος Ηλεκτρονικής Προέγκρισης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τις 31.12.2020, μηνιαίες ή επαναλαμβανόμενες συνταγές, που αφορούν σταθερή φαρμακευτική αγωγή που λαμβάνουν οι χρονίως πά- σχοντες και έχει παρέλθει η ισχύς τους κατά τον χρόνο έναρξης ισχύος του παρόντος, ανανεώνονται για χρονικό διάστημα έως τριών (3) μηνών και εκτελούνται έως την 31η.12.2020, ως εξής:</w:t>
      </w:r>
    </w:p>
    <w:p>
      <w:pPr>
        <w:spacing w:before="240" w:after="240"/>
        <w:rPr>
          <w:lang w:val="el" w:eastAsia="el"/>
        </w:rPr>
      </w:pPr>
      <w:r>
        <w:rPr>
          <w:lang w:val="el" w:eastAsia="el"/>
        </w:rPr>
        <w:t>Οι θεράποντες ιατροί δύνανται να επανεκδίδουν τη συνταγή, κατόπιν αιτήματος των ασθενών, διατυπωμένου μέσω τηλεφώνου, τηλεομοιοτυπίας, ηλεκτρονικού ταχυδρομείου ή γραπτού μηνύματος κινητού τηλεφώνου. Για τις εν λόγω συνταγές, δεν απαιτούνται η έκδοση φύλλου της συνταγής από τον θεράποντα ιατρό, καθώς και τα συνοδευτικά έντυπα. Με την επανέκδοση της συνταγής από τον ιατρό, η συνταγή θα είναι διαθέσιμη ηλεκτρονικά στα φαρμακεία για υποχρεωτική εκτέλεση μέσω του συστήματος ηλεκτρονικής συνταγογράφησης. Σε περιπτώσεις σκευασμάτων που διατίθενται κατόπιν ατομικής παραγγελίας, μετά την επανέκδοση της οικείας συνταγής, η παραγγελία διενεργείται κατόπιν μνείας από τον θεράποντα ιατρό επί των σχολίων της συνταγής ότι πρόκειται για «επαναλαμβανόμενη θεραπεία», η οποία, έως την 31η.12.2020, επέχει θέση του προβλεπόμενου από την οικεία άδεια κυκλοφορίας ατομικού εντύπου οδηγιών, κατά παρέκκλιση των κείμενων διατάξεων.</w:t>
      </w:r>
    </w:p>
    <w:p>
      <w:pPr>
        <w:spacing w:before="240" w:after="240"/>
        <w:rPr>
          <w:lang w:val="el" w:eastAsia="el"/>
        </w:rPr>
      </w:pPr>
      <w:r>
        <w:rPr>
          <w:lang w:val="el" w:eastAsia="el"/>
        </w:rPr>
        <w:t>Οι δικαιούχοι περίθαλψης, οι συγγενείς α΄ και β΄ βαθμού αυτών ή τρίτα εξουσιοδοτημένα πρόσωπα προσέρχονται με τα απαραίτητα δικαιολογητικά ταυτοποίησής, ήτοι ταυτότητα και τον αριθμό φορολογικού μητρώου, στο φαρμακείο επιλογής τους με τον κωδικό (barcode) της συνταγής. Η παραλαβή των φαρμάκων από τρίτα πρόσωπα προϋποθέτει την προσκόμιση των ανωτέρω δικαιολογητικών ταυτοποίησης και τη συμπλήρωση απλής υπεύθυνης δήλωσης που συντάσσεται και παραδίδεται στο φαρμακείο. Τα δικαιολογητικά ταυτοποίησης αναγράφονται στο φύλλο εκτέλεσης συνταγής. Κατά παρέκκλιση των κείμενων διατάξεων είναι δυνατή η ταυτόχρονη εκτέλεση στα φαρμακεία του Εθνικού Οργανισμού Παροχής Υπηρεσιών Υγείας τριών (3) συνεχόμενων φύλλων των επαναλαμβανόμενων συνταγών που βρίσκονται σε ισχύ ή πρόκειται να εκδοθούν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την 31η.12.2020, δύναται να παρατείνεται η ισχύς μηνιαίων ή επαναλαμβανόμενων συνταγών, που αφορούν σταθερή φαρμακευτική αγωγή που λαμβάνουν οι χρονίως πάσχοντες, οι οποίες είτε έχουν εκδοθεί στο σύστημα ηλεκτρονικής συνταγο- γράφησης, αλλά ακόμα δεν έχει παρέλθει η ισχύς τους, είτε πρόκειται να εκδοθούν, μετά από απόφαση του διοικητικού συμβουλίου του Ε.Ο.Π.Υ.Υ..</w:t>
      </w:r>
    </w:p>
    <w:p>
      <w:pPr>
        <w:pStyle w:val="MainText"/>
        <w:spacing w:before="120" w:after="0"/>
        <w:rPr>
          <w:lang w:val="el" w:eastAsia="el"/>
        </w:rPr>
      </w:pPr>
      <w:r>
        <w:rPr>
          <w:b/>
          <w:bCs/>
          <w:lang w:val="el" w:eastAsia="el"/>
        </w:rPr>
        <w:t>3.</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την 31η.12.2020, για φάρμακα που εγκρίνονται μέσω του Συστήματος Ηλεκτρονικής Προέγκρισης (Σ.Η.Π.) είναι εφικτή η συνέχιση της αγωγής σε ασθενείς που ήδη λαμβάνουν θεραπεία μέχρι την 31η.12.2020, κατόπιν καταχώρισης σχετικού ηλεκτρονικού αιτήματος του θεράποντα ιατρού στην ηλεκτρονική πλατφόρμα του Σ.Η.Π..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τέταρτο Διαδικασία επιλογής Διοικητή και</w:t>
      </w:r>
    </w:p>
    <w:p>
      <w:pPr>
        <w:spacing w:before="240" w:after="240"/>
        <w:rPr>
          <w:lang w:val="el" w:eastAsia="el"/>
        </w:rPr>
      </w:pPr>
      <w:r>
        <w:rPr>
          <w:b/>
          <w:bCs/>
          <w:lang w:val="el" w:eastAsia="el"/>
        </w:rPr>
        <w:t>Αναπληρωτή Διοικητή Νοσοκομείου - Τροποποίηση του άρθρου 7 του ν. 3329/2005 (A΄ 17)</w:t>
      </w:r>
    </w:p>
    <w:p>
      <w:pPr>
        <w:spacing w:before="240" w:after="240"/>
        <w:rPr>
          <w:lang w:val="el" w:eastAsia="el"/>
        </w:rPr>
      </w:pPr>
      <w:r>
        <w:rPr>
          <w:lang w:val="el" w:eastAsia="el"/>
        </w:rPr>
        <w:t>Το δέκατο πέμπτο εδάφιο της παρ. 7 του άρθρου 7 του ν. 3329/2005 (A΄ 17) αντικαθίσταται ως ακολούθως:</w:t>
      </w:r>
    </w:p>
    <w:p>
      <w:pPr>
        <w:spacing w:before="240" w:after="240"/>
        <w:rPr>
          <w:lang w:val="el" w:eastAsia="el"/>
        </w:rPr>
      </w:pPr>
      <w:r>
        <w:rPr>
          <w:lang w:val="el" w:eastAsia="el"/>
        </w:rPr>
        <w:t>«Δεν δύναται να κατέχει θέση Διοικητή ή Αναπληρωτή Διοικητή Νοσοκομείου, όποιος εργάζεται ή υπηρετεί στο Νοσοκομείο αυτό. Από την ανωτέρω προϋπόθεση εξαιρούνται για κάθε διαδικασία επιλογής Διοικητή ή Αναπληρωτή Διοικητή Νοσοκομείου όσοι ήδη κατέχουν θέση Διοικητή ή Αναπληρωτή Διοικητή Νοσοκομείων, για τις θέσεις που προκηρύσσονται στα Νοσοκομεία που υπηρετούν.».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πέμπτο</w:t>
      </w:r>
    </w:p>
    <w:p>
      <w:pPr>
        <w:spacing w:before="240" w:after="240"/>
        <w:rPr>
          <w:lang w:val="el" w:eastAsia="el"/>
        </w:rPr>
      </w:pPr>
      <w:r>
        <w:rPr>
          <w:b/>
          <w:bCs/>
          <w:lang w:val="el" w:eastAsia="el"/>
        </w:rPr>
        <w:t>Προϊόντα δειγματισμού</w:t>
      </w:r>
    </w:p>
    <w:p>
      <w:pPr>
        <w:spacing w:before="240" w:after="240"/>
        <w:rPr>
          <w:lang w:val="el" w:eastAsia="el"/>
        </w:rPr>
      </w:pPr>
      <w:r>
        <w:rPr>
          <w:lang w:val="el" w:eastAsia="el"/>
        </w:rPr>
        <w:t>Το άρθρο δέκατο ένατο της από 20.3.2020 Πράξης Νομοθετικού Περιεχομένου (Α΄ 68), η οποία κυρώθηκε με το άρθρο 1 του ν. 4683/2020 (Α΄ 83) και αντικαταστάθηκε με το άρθρο τέταρτο της από 10.8.2020 Πράξης Νομοθετικού Περιεχομένου, η οποία κυρώθηκε με το άρθρο 1 του ν. 4722/2020 (A΄ 177) αντικαθίσταται ως ακολούθως:</w:t>
      </w:r>
    </w:p>
    <w:p>
      <w:pPr>
        <w:spacing w:before="240" w:after="240"/>
        <w:rPr>
          <w:lang w:val="el" w:eastAsia="el"/>
        </w:rPr>
      </w:pPr>
      <w:r>
        <w:rPr>
          <w:lang w:val="el" w:eastAsia="el"/>
        </w:rPr>
        <w:t>«Άρθρο δέκατο ένατο</w:t>
      </w:r>
    </w:p>
    <w:p>
      <w:pPr>
        <w:spacing w:before="240" w:after="240"/>
        <w:rPr>
          <w:lang w:val="el" w:eastAsia="el"/>
        </w:rPr>
      </w:pPr>
      <w:r>
        <w:rPr>
          <w:lang w:val="el" w:eastAsia="el"/>
        </w:rPr>
        <w:t>Προϊόντα δειγματισμού</w:t>
      </w:r>
    </w:p>
    <w:p>
      <w:pPr>
        <w:spacing w:before="240" w:after="240"/>
        <w:rPr>
          <w:lang w:val="el" w:eastAsia="el"/>
        </w:rPr>
      </w:pPr>
      <w:r>
        <w:rPr>
          <w:lang w:val="el" w:eastAsia="el"/>
        </w:rPr>
        <w:t>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31η.12.2020, πάσης φύσεως επιχειρήσεις λιανικής πώλησης προϊόντων, ιδίως καλλυντικών, επιτρέπεται να διαθέτουν σε καταναλωτές προϊόντα δειγματι- σμού μόνο υπό τις ακόλουθες προϋποθέσεις: α) στην περίπτωση των αρωμάτων, εφόσον αυτά εφαρμόζονται απευθείας στο δέρμα από τον υπάλληλο, με τήρηση των κανόνων τήρησης αποστάσεων και πάντως χωρίς να αγγίζονται από τον καταναλωτή και χωρίς τη χρήση χαρτιών δειγματισμού ή β) με τη χρήση ατομικών σφραγισμένων δειγμάτων που μεταχειρίζεται αποκλειστικά ο καταναλωτής, τα οποία δεν επιστρέφονται. Κατ’ εξαίρεση, σε περίπτωση έλλειψης αυτών, είναι δυνατή η χρήση των προϊόντων δειγματισμού με τη διαμεσολάβηση του υπαλλήλου και με τη χρήση ειδικών εξαρτημάτων μίας χρήσης. Ο ως άνω τρόπος χρήσης των προϊόντων δειγ- ματισμού, διά των υπαλλήλων, πρέπει να προβάλλεται ευκρινώς, με ειδικές σημάνσεις, σε διάφορα σημεία εντός των καταστημάτων. Με τον όρο “προϊόντα δειγματισμού” νοούνται τα προϊόντα, τα οποία διατίθενται εντός των επιχειρήσεων με σκοπό τη δειγματοληπτική τους χρήση από τον καταναλωτή στον ίδιο χώρο. Σε περίπτωση οποιασδήποτε διάθεσης προϊόντων δειγματισμού που δεν πληροί τις προϋποθέσεις του παρόντος, επιβάλλεται με απόφαση της αρμόδιας αρχής διοικητικό πρόστιμο πεντακοσίων (500) ευρώ για κάθε παράβαση, εφαρμοζο- μένης αναλόγως της υπ’ αρ. 34077/30.3.2020 απόφασης του Υφυπουργού Ανάπτυξης και Επενδύσεων (Β΄ 1116)».</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ΑΥΞΗΣΗ ΠΙΣΤΩΣΕΩΝ</w:t>
      </w:r>
    </w:p>
    <w:p>
      <w:pPr>
        <w:spacing w:before="240" w:after="240"/>
        <w:rPr>
          <w:lang w:val="el" w:eastAsia="el"/>
        </w:rPr>
      </w:pPr>
      <w:r>
        <w:rPr>
          <w:b/>
          <w:bCs/>
          <w:lang w:val="el" w:eastAsia="el"/>
        </w:rPr>
        <w:t>ΠΡΟΫΠΟΛΟΓΙΣΜΟΥ ΔΗΜΟΣΙΩΝ</w:t>
      </w:r>
    </w:p>
    <w:p>
      <w:pPr>
        <w:spacing w:before="240" w:after="240"/>
        <w:rPr>
          <w:lang w:val="el" w:eastAsia="el"/>
        </w:rPr>
      </w:pPr>
      <w:r>
        <w:rPr>
          <w:b/>
          <w:bCs/>
          <w:lang w:val="el" w:eastAsia="el"/>
        </w:rPr>
        <w:t>ΕΠΕΝΔΥΣΕΩΝ ΓΙΑ ΤΗΝ ΥΛΟΠΟΙΗΣΗ ΜΕΤΡΩΝ ΠΡΟΣΤΑΣΙΑΣ ΤΗΣ ΔΗΜΟΣΙΑΣ ΥΓΕΙΑΣ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έκτο</w:t>
      </w:r>
    </w:p>
    <w:p>
      <w:pPr>
        <w:spacing w:before="240" w:after="240"/>
        <w:rPr>
          <w:lang w:val="el" w:eastAsia="el"/>
        </w:rPr>
      </w:pPr>
      <w:r>
        <w:rPr>
          <w:b/>
          <w:bCs/>
          <w:lang w:val="el" w:eastAsia="el"/>
        </w:rPr>
        <w:t>Συμπληρωματικός Κρατικός Προϋπολογισμός οικονομικού έτους 2020 - Προϋπολογισμός Δημοσίων Επενδύσεων</w:t>
      </w:r>
    </w:p>
    <w:p>
      <w:pPr>
        <w:spacing w:before="240" w:after="240"/>
        <w:rPr>
          <w:lang w:val="el" w:eastAsia="el"/>
        </w:rPr>
      </w:pPr>
      <w:r>
        <w:rPr>
          <w:lang w:val="el" w:eastAsia="el"/>
        </w:rPr>
        <w:t>Στον Προϋπολογισμό Δημοσίων Επενδύσεων έτους 2020 του Υπουργείου Ανάπτυξης και Επενδύσεων, στον ειδικό φορέα 1035 501 0000000, αυξάνονται οι πιστώσεις κατά ένα δισεκατομμύριο εικοσιένα εκατομμύρια (1.021.000.000) ευρώ στο εθνικό σκέλος και κατά πεντακόσια εκατομμύρια (500.000.000) ευρώ στο συγχρη- ματοδοτούμενο σκέλος. Οι προστιθέμενες πιστώσεις εγγράφονται υπό τον Αναλυτικό Λογαριασμό Εξόδων 2910601058 «Πιστώσεις για δράσεις που σχετίζονται με την υλοποίηση μέτρων προστασίας της δημόσιας υγείας από τον κορωνοϊό» του ως άνω φορέα και ειδικού φορέα.</w:t>
      </w:r>
    </w:p>
    <w:p>
      <w:pPr>
        <w:pStyle w:val="Heading1"/>
        <w:spacing w:before="240" w:after="240"/>
        <w:rPr>
          <w:lang w:val="el" w:eastAsia="el"/>
        </w:rPr>
      </w:pPr>
      <w:r>
        <w:rPr>
          <w:rStyle w:val="hierarchy-num"/>
          <w:b/>
          <w:bCs/>
          <w:lang w:val="el" w:eastAsia="el"/>
        </w:rPr>
        <w:t>ΜΕΡΟΣ ΤΕΤΑΡΤΟ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ΓΙΑ ΤΗΝ ΑΝΤΙΜΕΤΩΠΙΣΗ</w:t>
      </w:r>
    </w:p>
    <w:p>
      <w:pPr>
        <w:spacing w:before="240" w:after="240"/>
        <w:rPr>
          <w:lang w:val="el" w:eastAsia="el"/>
        </w:rPr>
      </w:pPr>
      <w:r>
        <w:rPr>
          <w:b/>
          <w:bCs/>
          <w:lang w:val="el" w:eastAsia="el"/>
        </w:rPr>
        <w:t>ΤΗΣ ΔΙΑΣΠΟΡΑΣ ΤΟΥ ΚΟΡΩΝΟΪΟΥ COVID-19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έβδομο Παράταση ρυθμίσεων για τον κορωνοϊό COVID-19</w:t>
      </w:r>
    </w:p>
    <w:p>
      <w:pPr>
        <w:pStyle w:val="MainText"/>
        <w:spacing w:before="120" w:after="0"/>
        <w:rPr>
          <w:lang w:val="el" w:eastAsia="el"/>
        </w:rPr>
      </w:pPr>
      <w:r>
        <w:rPr>
          <w:b/>
          <w:bCs/>
          <w:lang w:val="el" w:eastAsia="el"/>
        </w:rPr>
        <w:t>1.</w:t>
      </w:r>
      <w:r>
        <w:rPr>
          <w:lang w:val="el" w:eastAsia="el"/>
        </w:rPr>
        <w:t xml:space="preserve"> Η ισχύς της περ. α΄ της παρ. 1 του άρθρου τεσσαρακοστού της από 13.4.2020 Πράξης Νομοθετικού Περιεχομένου (Α΄ 84), η οποία κυρώθηκε με το άρθρο 1 του ν. 4690/2020 (Α΄ 104), ως προς τις συμβάσεις εργασίας ορισμένου χρόνου του προσωπικού των εταιρειών «ΕΛΛΗΝΙΚΑ ΤΑΧΥΔΡΟΜΕΙΑ Α.Ε.» και «ΤΑΧΥΜΕΤΑΦΟ- ΡΕΣ ΕΛΤΑ Α.Ε.», παρατείνεται από τη λήξη της έως την 31η.12.2020.</w:t>
      </w:r>
    </w:p>
    <w:p>
      <w:pPr>
        <w:pStyle w:val="MainText"/>
        <w:spacing w:before="120" w:after="0"/>
        <w:rPr>
          <w:lang w:val="el" w:eastAsia="el"/>
        </w:rPr>
      </w:pPr>
      <w:r>
        <w:rPr>
          <w:b/>
          <w:bCs/>
          <w:lang w:val="el" w:eastAsia="el"/>
        </w:rPr>
        <w:t>2.</w:t>
      </w:r>
      <w:r>
        <w:rPr>
          <w:lang w:val="el" w:eastAsia="el"/>
        </w:rPr>
        <w:t xml:space="preserve"> Η ισχύς του άρθρου δέκατου πέμπτου της από 10.8.2020 Πράξης Νομοθετικού Περιεχομένου (Α΄ 157), η οποία κυρώθηκε με το άρθρο 1 του ν. 4722/2020 (Α΄ 177), ως προς την ισχύ των συμβάσεων των οικογενειακών ιατρών του ΕΟΠΥΥ, παρατείνεται από την ημερομηνία λήξης της έως την 30ή.11.2020, με τους ίδιους όρους.</w:t>
      </w:r>
    </w:p>
    <w:p>
      <w:pPr>
        <w:pStyle w:val="MainText"/>
        <w:spacing w:before="120" w:after="0"/>
        <w:rPr>
          <w:lang w:val="el" w:eastAsia="el"/>
        </w:rPr>
      </w:pPr>
      <w:r>
        <w:rPr>
          <w:b/>
          <w:bCs/>
          <w:lang w:val="el" w:eastAsia="el"/>
        </w:rPr>
        <w:t>3.</w:t>
      </w:r>
      <w:r>
        <w:rPr>
          <w:lang w:val="el" w:eastAsia="el"/>
        </w:rPr>
        <w:t xml:space="preserve"> Η προθεσμία για την ολοκλήρωση της διαδικασίας πρόσληψης προσωπικού στη Γενική Γραμματεία Πολιτικής Προστασίας, σύμφωνα με την παρ. 3 του άρθρου δέκατου της από 22.8.2020 Πράξης Νομοθετικού Περιεχομένου (Α΄ 161), η οποία κυρώθηκε με το άρθρο 2 του ν. 4722/2020 (Α΄ 177) παρατείνεται έως την 30ή.11.2020.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όγδοο</w:t>
      </w:r>
    </w:p>
    <w:p>
      <w:pPr>
        <w:spacing w:before="240" w:after="240"/>
        <w:rPr>
          <w:lang w:val="el" w:eastAsia="el"/>
        </w:rPr>
      </w:pPr>
      <w:r>
        <w:rPr>
          <w:b/>
          <w:bCs/>
          <w:lang w:val="el" w:eastAsia="el"/>
        </w:rPr>
        <w:t>Πρόσληψη επικουρικού ιατρικού, νοσηλευτικού και λοιπού βοηθητικού προσωπικού και μετακίνηση προσωπικού των Τοπικών Μονάδων Υγείας</w:t>
      </w:r>
    </w:p>
    <w:p>
      <w:pPr>
        <w:pStyle w:val="MainText"/>
        <w:spacing w:before="120" w:after="0"/>
        <w:rPr>
          <w:lang w:val="el" w:eastAsia="el"/>
        </w:rPr>
      </w:pPr>
      <w:r>
        <w:rPr>
          <w:b/>
          <w:bCs/>
          <w:lang w:val="el" w:eastAsia="el"/>
        </w:rPr>
        <w:t>1.</w:t>
      </w:r>
      <w:r>
        <w:rPr>
          <w:lang w:val="el" w:eastAsia="el"/>
        </w:rPr>
        <w:t xml:space="preserve"> Για την αντιμετώπιση έκτακτων αναγκών από την εμφάνιση και διασπορά του κορωνοϊού COVID-19 δύ- ναται να να προσλαμβάνεται έως την 31η. 12.2020, για ένα (1) έτος, με κοινή απόφαση των Υπουργών Οικονομικών και Υγείας, επικουρικό ιατρικό, νοσηλευτικό, λοιπό βοηθητικό και πάσης φύσεως προσωπικό, κατά παρέκκλιση των κείμενων διατάξεων, στα στρατιωτικά νοσοκομεία, στο Νοσηλευτικό Ίδρυμα Μετοχικού Ταμείου Στρατού (Ν.Ι.Μ.Τ.Σ.), στα πανεπιστημιακά νοσοκομεία της Χώρας, στα νοσοκομεία Αρεταίειο και Αιγινήτειο, στην Ανώνυμη Εταιρεία Μονάδων Υγείας (Α.Ε.Μ.Υ.), στα νοσοκομεία του Ε.Σ.Υ., στις δομές Πρωτοβάθμιας Φροντίδας Υγείας και στις αποκεντρωμένες διοικήσεις για την κάλυψη των αναγκών σε ιατρονοσηλευτικό και βοηθητικό προσωπικό των αεροϋγειονομείων που λειτουργούν σε αυτές, χωρίς να απαιτούνται η έκδοση σχετικής έγκρισης της Επιτροπής της υπ’ αρ. 33/2006 Πράξης Υπουργικού Συμβουλίου (Α΄ 280) και η εκ των προτέρων ανάληψη δέσμευσης πίστωσης των φορέων. Η ισχύς της διάταξης αυτής άρχεται από 1.10.2020.</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την 31η.12.2020, ο Γενικός Γραμματέας Υπηρεσιών Υγείας δύναται να μετακινεί για χρονικό διάστημα ενός (1) μήνα με δυνατότητα παράτασης έως και τρεις (3) μήνες ακόμη, ιατρικό, νοσηλευτικό και πάσης φύσεως προσωπικό από Τοπικές Μονάδες Υγείας (ΤΟ.Μ.Υ.) σε κέντρα υγείας ή άλλους υγειονομικούς φορείς, για την αντιμετώπιση των έκτακτων αναγκών από τη διασπορά του κορωνοϊού COVID-19. Ο ως ανωτέρω προγραμματισμός απασχόλησης του προσωπικού δεν επιτρέπεται να εμποδίζει τη λειτουργία μιας πλήρους βάρδιας συγκροτημένης ΤΟ.Μ.Υ., εφόσον αυτή συγχρηματοδοτείται από επιχειρησιακά προγράμματα του ΕΣΠΑ.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ένατο</w:t>
      </w:r>
    </w:p>
    <w:p>
      <w:pPr>
        <w:spacing w:before="240" w:after="240"/>
        <w:rPr>
          <w:lang w:val="el" w:eastAsia="el"/>
        </w:rPr>
      </w:pPr>
      <w:r>
        <w:rPr>
          <w:b/>
          <w:bCs/>
          <w:lang w:val="el" w:eastAsia="el"/>
        </w:rPr>
        <w:t>Μετακίνηση υγειονομικού προσωπικού στη Γενική Γραμματεία Πολιτικής Προστασίας για την κάλυψη έκτακτων αναγκών αντιμετώπισης της πανδημίας του κορωνοϊού COVID-19 - Τροποποίηση του άρθρου 28 του ν. 4708/2020</w:t>
      </w:r>
    </w:p>
    <w:p>
      <w:pPr>
        <w:spacing w:before="240" w:after="240"/>
        <w:rPr>
          <w:lang w:val="el" w:eastAsia="el"/>
        </w:rPr>
      </w:pPr>
      <w:r>
        <w:rPr>
          <w:lang w:val="el" w:eastAsia="el"/>
        </w:rPr>
        <w:t>Το άρθρο 28 του ν. 4708/2020 (Α΄ 140)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Μετακίνηση υγειονομικού προσωπικού</w:t>
      </w:r>
    </w:p>
    <w:p>
      <w:pPr>
        <w:spacing w:before="240" w:after="240"/>
        <w:rPr>
          <w:lang w:val="el" w:eastAsia="el"/>
        </w:rPr>
      </w:pPr>
      <w:r>
        <w:rPr>
          <w:lang w:val="el" w:eastAsia="el"/>
        </w:rPr>
        <w:t>στη Γενική Γραμματεία Πολιτικής Προστασίας για την κάλυψη έκτακτων αναγκών αντιμετώπισης της πανδημίας</w:t>
      </w:r>
    </w:p>
    <w:p>
      <w:pPr>
        <w:spacing w:before="240" w:after="240"/>
        <w:rPr>
          <w:lang w:val="el" w:eastAsia="el"/>
        </w:rPr>
      </w:pPr>
      <w:r>
        <w:rPr>
          <w:lang w:val="el" w:eastAsia="el"/>
        </w:rPr>
        <w:t>του κορωνοϊού COVID-19</w:t>
      </w:r>
    </w:p>
    <w:p>
      <w:pPr>
        <w:spacing w:before="240" w:after="240"/>
        <w:rPr>
          <w:lang w:val="el" w:eastAsia="el"/>
        </w:rPr>
      </w:pPr>
      <w:r>
        <w:rPr>
          <w:lang w:val="el" w:eastAsia="el"/>
        </w:rPr>
        <w:t>1. Για την καταπολέμηση της διάδοσης του κορω- νοϊού COVID-19 και σε κάθε περίπτωση όχι πέραν της 31ης.12.2020, με απόφαση του Γενικού Γραμματέα Υπηρεσιών Υγείας, κατόπιν αιτιολογημένου αιτήματος της Γενικής Γραμματείας Πολιτικής Προστασίας και μετά από σύμφωνη γνώμη του Διοικητή της οικείας Υγειονομικής Περιφέρειας, δύναται να μετακινείται για χρονικό διάστημα ενός (1) μηνός με δυνατότητα παράτασης έως και τρεις (3) μήνες, υγειονομικό προσωπικό των νοσοκομείων και των Δομών Πρωτοβάθμιας Φροντίδας Yγείας στη Γενική Γραμματεία Πολιτικής Προστασίας, με σκοπό την κάλυψη επιτακτικών αναγκών προστασίας δημόσιας υγείας που σχετίζονται με τη διαχείριση και ιχνηλάτη- ση θετικών κρουσμάτων κορωνοϊού COVID-19 και την επείγουσα ανάγκη αντιμετώπισης και διασφάλισης του περιορισμού της διασποράς της νόσου και διαφύλαξης της δημόσιας υγείας.</w:t>
      </w:r>
    </w:p>
    <w:p>
      <w:pPr>
        <w:spacing w:before="240" w:after="240"/>
        <w:rPr>
          <w:lang w:val="el" w:eastAsia="el"/>
        </w:rPr>
      </w:pPr>
      <w:r>
        <w:rPr>
          <w:lang w:val="el" w:eastAsia="el"/>
        </w:rPr>
        <w:t>2. Το ως άνω προσωπικό αμείβεται από τον φορέα προέλευσής του. Σε αυτό εφαρμόζεται αναλόγως η περ. 3 της παρ. Γ΄ του άρθρου 20 του ν. 4354/2015 (Α΄ 176)».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w:t>
      </w:r>
    </w:p>
    <w:p>
      <w:pPr>
        <w:spacing w:before="240" w:after="240"/>
        <w:rPr>
          <w:lang w:val="el" w:eastAsia="el"/>
        </w:rPr>
      </w:pPr>
      <w:r>
        <w:rPr>
          <w:b/>
          <w:bCs/>
          <w:lang w:val="el" w:eastAsia="el"/>
        </w:rPr>
        <w:t>Δημιουργία Κινητών Ομάδων Υγείας</w:t>
      </w:r>
    </w:p>
    <w:p>
      <w:pPr>
        <w:spacing w:before="240" w:after="240"/>
        <w:rPr>
          <w:lang w:val="el" w:eastAsia="el"/>
        </w:rPr>
      </w:pPr>
      <w:r>
        <w:rPr>
          <w:b/>
          <w:bCs/>
          <w:lang w:val="el" w:eastAsia="el"/>
        </w:rPr>
        <w:t>Ειδικού Σκοπού υπηρεσιών νοσηλευτικής φροντίδας, λήψης δειγμάτων βιολογικού υλικού και άμεσης εκτέλεσης δοκιμασιών ταχέων μοριακών ελέγχων (rapid test) για τον εντοπισμό κρουσμάτων κορωνοϊού COVID -19</w:t>
      </w:r>
    </w:p>
    <w:p>
      <w:pPr>
        <w:spacing w:before="240" w:after="240"/>
        <w:rPr>
          <w:lang w:val="el" w:eastAsia="el"/>
        </w:rPr>
      </w:pPr>
      <w:r>
        <w:rPr>
          <w:lang w:val="el" w:eastAsia="el"/>
        </w:rPr>
        <w:t>Το άρθρο τεσσαρακοστό τέταρτο της από 20.3.2020 Πράξης Νομοθετικού Περιεχομένου (Α΄ 68), η οποία κυρώθηκε με το άρθρο 1 του ν. 4683/2020 (Α΄ 83) και τροποποιήθηκε με την παρ. 3 του άρθρου 24 του ν. 4715/2020 (Α΄ 149) αντικαθίσταται ως εξής:</w:t>
      </w:r>
    </w:p>
    <w:p>
      <w:pPr>
        <w:spacing w:before="240" w:after="240"/>
        <w:rPr>
          <w:lang w:val="el" w:eastAsia="el"/>
        </w:rPr>
      </w:pPr>
      <w:r>
        <w:rPr>
          <w:lang w:val="el" w:eastAsia="el"/>
        </w:rPr>
        <w:t>«Άρθρο τεσσαρακοστό τέταρτο</w:t>
      </w:r>
    </w:p>
    <w:p>
      <w:pPr>
        <w:spacing w:before="240" w:after="240"/>
        <w:rPr>
          <w:lang w:val="el" w:eastAsia="el"/>
        </w:rPr>
      </w:pPr>
      <w:r>
        <w:rPr>
          <w:lang w:val="el" w:eastAsia="el"/>
        </w:rPr>
        <w:t>Δημιουργία Κινητών Ομάδων Υγείας</w:t>
      </w:r>
    </w:p>
    <w:p>
      <w:pPr>
        <w:spacing w:before="240" w:after="240"/>
        <w:rPr>
          <w:lang w:val="el" w:eastAsia="el"/>
        </w:rPr>
      </w:pPr>
      <w:r>
        <w:rPr>
          <w:lang w:val="el" w:eastAsia="el"/>
        </w:rPr>
        <w:t>Ειδικού Σκοπού υπηρεσιών νοσηλευτικής φροντίδας, λήψης δειγμάτων βιολογικού υλικού και άμεσης εκτέλεσης δοκιμασιών ταχέων μοριακών ελέγχων (rapid test) για τον εντοπισμό κρουσμάτων κορωνοϊού COVID-19</w:t>
      </w:r>
    </w:p>
    <w:p>
      <w:pPr>
        <w:spacing w:before="240" w:after="240"/>
        <w:rPr>
          <w:lang w:val="el" w:eastAsia="el"/>
        </w:rPr>
      </w:pPr>
      <w:r>
        <w:rPr>
          <w:lang w:val="el" w:eastAsia="el"/>
        </w:rPr>
        <w:t>1. Για την αντιμετώπιση του άμεσου κινδύνου δια- σποράς του κορωνοϊού COVID-19 συστήνονται Κινητές Ομάδες Υγείας (ΚΟΜΥ) Ειδικού Σκοπού με δυνατότητα δραστηριοποίησης σε όλη την Επικράτεια και αντικείμενο: α) την κατ’ οίκον παροχή υπηρεσιών νοσηλευτικής φροντίδας, λήψης δειγμάτων βιολογικού υλικού προσώ- πων-πιθανών κρουσμάτων κορωνοϊού COVID-19 (ΚΟΜΥ Ειδικού Σκοπού Νοσηλευτικής Φροντίδας και λήψης δειγμάτων βιολογικού υλικού) και β) την άμεση εκτέλεση δοκιμασιών ταχέων μοριακών ελέγχων (rapid test) για τον εντοπισμό κρουσμάτων κορωνοϊού COVID-19 (ΚΟΜΥ Ειδικού Σκοπού Μοριακών Ελέγχων). Η λειτουργία των ομάδων του προηγούμενου εδαφίου συνιστά δράση, η οποία εντάσσεται στην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χρηματοδοτείται από το Επιχειρησιακό Πρόγραμμα “Μεταρρύθμιση Δημοσίου Τομέα 2014-2020”.</w:t>
      </w:r>
    </w:p>
    <w:p>
      <w:pPr>
        <w:spacing w:before="240" w:after="240"/>
        <w:rPr>
          <w:lang w:val="el" w:eastAsia="el"/>
        </w:rPr>
      </w:pPr>
      <w:r>
        <w:rPr>
          <w:lang w:val="el" w:eastAsia="el"/>
        </w:rPr>
        <w:t>Με κοινή απόφαση των Υπουργών Ανάπτυξης και Επενδύσεων, Υγείας και Εσωτερικών, δύναται να τροποποιούνται υφιστάμενες κοινές υπουργικές αποφάσεις σε σχέση με την λειτουργία των ΚΟΜΥ της περ. α΄ της παρ. 1. Με όμοια απόφαση ρυθμίζονται οι επιμέρους λεπτομέρειες σύστασης των ΚΟΜΥ Ειδικού Σκοπού, της περ. α΄ της παρ. 1, η ημερομηνία έναρξης λειτουργίας τους, οι επιμέρους περιοχές ευθύνης τους στην Επικράτεια, οι λεπτομέρειες δράσης τους, η λειτουργική τους ένταξη, η διασύνδεσή τους με άλλες μονάδες και οργανικές δομές αναφοράς, τα επιμέρους προσόντα του στελεχιακού δυναμικού, η διαδικασία πρόσληψης προσωπικού με σχέση εργασίας Ιδιωτικού Δικαίου Ορισμένου Χρόνου, οι ειδικότητες απασχόλησης, το χρονικό διάστημα της σύμβασης εργασίας, το ύψος των αμοιβών προσωπικού, οι δαπάνες υλοποίησης των ανωτέρω δράσεων, καθώς και οι λεπτομέρειες υλοποίησης της πράξης. Οι ΚΟΜΥ Ειδικού Σκοπού συγκροτούνται με απόφαση του διοικητικού συμβουλίου του Εθνικού Οργανισμού Δημόσιας Υγείας (Ε.Ο.Δ.Υ.), ως φορέα υλοποίησης της πράξης του δευτέρου εδαφίου.</w:t>
      </w:r>
    </w:p>
    <w:p>
      <w:pPr>
        <w:spacing w:before="240" w:after="240"/>
        <w:rPr>
          <w:lang w:val="el" w:eastAsia="el"/>
        </w:rPr>
      </w:pPr>
      <w:r>
        <w:rPr>
          <w:lang w:val="el" w:eastAsia="el"/>
        </w:rPr>
        <w:t>Με κοινή απόφαση των Υπουργών Ανάπτυξης και Επενδύσεων, Υγείας και Εσωτερικών, που εκδίδεται εντός μηνός από τη δημοσίευση του παρόντος, ρυθμίζονται οι επιμέρους λεπτομέρειες σύστασης των ΚΟΜΥ Ειδικού Σκοπού της περ. β΄ της παρ. 1, η ημερομηνία έναρξης λειτουργίας τους, οι επιμέρους περιοχές ευθύνης τους στην Επικράτεια, οι λεπτομέρειες δράσης τους, η λειτουργική τους ένταξη, η διασύνδεσή τους με άλλες μονάδες και ειδικά με τις ομάδες της περ. α΄ της παρ. 1 και οργανικές δομές αναφοράς, η διαδικασία πρόσληψης προσωπικού με σχέση εργασίας Ιδιωτικού Δικαίου Ορισμένου Χρόνου, οι ειδικότητες απασχόλησης, τo χρονικό διάστημα της σύμβασης εργασίας, το ύψος των αμοιβών προσωπικού, το κόστος συγκρότησής τους, καθώς και οι λεπτομέρειες υλοποίησης της πράξης. Οι ΚΟΜΥ Ειδικού Σκοπού συγκροτούνται με απόφαση του διοικητικού συμβουλίου του Εθνικού Οργανισμού Δημόσιας Υγείας (Ε.Ο.Δ.Υ.) ως φορέα υλοποίησης της πράξης του δευτέρου εδαφίου.</w:t>
      </w:r>
    </w:p>
    <w:p>
      <w:pPr>
        <w:spacing w:before="240" w:after="240"/>
        <w:rPr>
          <w:lang w:val="el" w:eastAsia="el"/>
        </w:rPr>
      </w:pPr>
      <w:r>
        <w:rPr>
          <w:lang w:val="el" w:eastAsia="el"/>
        </w:rPr>
        <w:t>2. Για χρονικό διάστημα έως και την 31η.12.2020 και εφόσον εξακολουθεί να υφίσταται άμεσος κίνδυνος δια- σποράς του κορωνοϊού COVID-19, η έλλειψη του οποίου διαπιστώνεται με απόφαση του Υπουργού Υγείας, ο Εθνικός Οργανισμός Δημόσιας Υγείας (Ε.Ο.Δ.Υ.), ως φορέας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δύναται, κατά παρέκκλιση όλων των κείμενων εθνικών διατάξεων περί προσλήψεων και δημοσίων συμβάσεων, να συνάπτει συμβάσεις: α) πρόσληψης προσωπικού με σχέση εργασίας Ιδιωτικού Δικαίου Ορισμένου Χρόνου για τη στελέ- χωση των κινητών μονάδων της παρ. 1, β) προμήθειας και μίσθωσης ενδεδειγμένων φορτηγών οχημάτων και οχημάτων για τις ανάγκες μετακινήσεων των κινητών συνεργείων και του εξοπλισμού τους για τις ανάγκες των μετακινήσεων του προσωπικού της παρ. 1, γ) προμήθειας ηλεκτρονικού συστήματος διαχείρισης συμβάντων και ελέγχων, δ) προμήθειας αντιδραστηρίων μοριακού ελέγχου μετά συνοδού εξοπλισμού τους και γρήγορων ελέγχων αντιγόνων, ε) ενίσχυσης του Ε.Ο.Δ.Υ. για τη διαχείριση των κλήσεων για λήψη δειγμάτων βιολογικού υλικού και δοκιμασιών ταχέων μοριακών ελέγχων (rapid test), στ) αγοράς θήκης (ΚΙΤ) λήψης δειγμάτων, ζ) παροχής υπηρεσιών τεχνικού συμβούλου για τη στελέχωση και αξιολόγηση και η) συμβάσεων προμηθειών ή και υπηρεσιών που συνάπτονται στο πλαίσιο των έμμεσων δαπανών της Πράξης, όπως αυτές προσδιορίζονται στο εκάστοτε τεχνικό δελτίο. Η πρόσκληση για τη σύναψη των συμβάσεων του προηγούμενου εδαφίου αναρτάται μέσω της ιστοσελίδας του Ε.Ο.Δ.Υ. για χρονικό διάστημα τριών (3) ημερών. Οι συμβάσεις ως προς τις απαραίτητες προμήθειες ειδών και υπηρεσιών συνάπτονται με σκοπό την αγορά ικανών ποσοτήτων με το κριτήριο της χαμηλότερης τιμής μεταξύ των άμεσα διαθέσιμων υπηρεσιών. Το σύνολο της αναγκαίας δαπάνης για την υλοποίηση των ανωτέρω βαρύνει το Επιχειρησιακό Πρόγραμμα Μεταρρύθμιση Δημόσιου Τομέα 2014-2020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χρηματοδοτείται από το Επιχειρησιακό Πρόγραμμα “Μεταρρύθμιση Δημόσιου Τομέα 2014-2020”)».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πρώτο Όροι χρήσης δοκιμασιών ταχέων μοριακών ελέγχων (rapid test) και υποχρέωση ηλεκτρονικής καταγραφής στο Εθνικό Μητρώο Ασθενών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από τη διασπορά του κορωνοϊού COVID-19 και σε κάθε περίπτωση όχι πέραν της 31ης.1.2021, απαγορεύονται η ελεύθερη διάθεση, η θέση σε λειτουργία και η χρήση ιατροτεχνολογικών προϊόντων από φυσικά πρόσωπα ως τελικούς χρήστες, που χρησιμοποιούνται για τη διενέργεια δοκιμασιών ταχέων μοριακών ελέγχων για τη μέτρηση ή την ανίχνευση αντισωμάτων που συνδέονται με τον κορωνοϊό COVID-19.</w:t>
      </w:r>
    </w:p>
    <w:p>
      <w:pPr>
        <w:pStyle w:val="MainText"/>
        <w:spacing w:before="120" w:after="0"/>
        <w:rPr>
          <w:lang w:val="el" w:eastAsia="el"/>
        </w:rPr>
      </w:pPr>
      <w:r>
        <w:rPr>
          <w:b/>
          <w:bCs/>
          <w:lang w:val="el" w:eastAsia="el"/>
        </w:rPr>
        <w:t>2.</w:t>
      </w:r>
      <w:r>
        <w:rPr>
          <w:lang w:val="el" w:eastAsia="el"/>
        </w:rPr>
        <w:t xml:space="preserve"> Στην έννοια των ιατροτεχνολογικών προϊόντων ταχέων αυτοελέγχων με τον κορωνοϊό COVID-19, όπως τα ΙgG, IgM και IgA. Με απόφαση του Υπουργού Υγείας εξειδικεύεται κάθε θέμα σχετικό με τις κατηγορίες ιατροτεχνολογικών προϊόντων, που εμπίπτουν στην απαγόρευση της παρ. 1.</w:t>
      </w:r>
    </w:p>
    <w:p>
      <w:pPr>
        <w:pStyle w:val="MainText"/>
        <w:spacing w:before="120" w:after="0"/>
        <w:rPr>
          <w:lang w:val="el" w:eastAsia="el"/>
        </w:rPr>
      </w:pPr>
      <w:r>
        <w:rPr>
          <w:b/>
          <w:bCs/>
          <w:lang w:val="el" w:eastAsia="el"/>
        </w:rPr>
        <w:t>3.</w:t>
      </w:r>
      <w:r>
        <w:rPr>
          <w:lang w:val="el" w:eastAsia="el"/>
        </w:rPr>
        <w:t xml:space="preserve"> Νομίμως λειτουργούντα ιδιωτικά διαγνωστικά εργαστήρια και δημόσιες δομές υγείας, όπως νοσοκομεία, Δομές Πρωτοβάθμιας Φροντίδας υγείας και ο Ε.Ο.Δ.Υ., δύνανται να χρησιμοποιούν ιατροτεχνολογικά προϊόντα ταχέων μοριακών ελέγχων (rapid test), για τη διενέργεια ελέγχων νόσησης από τον κορωνοϊό COVID-19, φυσικών προσώπων, υπό τον όρο της παρουσίας ιατρονοσηλευτικού προσωπικού υπεύθυνου για την ορθή χρήση του προϊόντος και την κατάλληλη ενημέρωση του φυσικού προσώπου ως προς το εξαγόμενο αποτέλεσμα. Με απόφαση του Υπουργού Υγείας, που εκδίδεται μετά από εισήγηση της Επιτροπής Αντιμετώπισης Συμβάντων Δημόσιας Υγείας από Λοιμογόνους Παράγοντες, καθορίζονται τα ελάχιστα αναγκαία χαρακτηριστικά διαγνωστικής επάρκειας των ιατροτεχνολογικών προϊόντων ταχέων μοριακών ελέγχων (ελάχιστο επιθυμητό ποσοστό επιτυχίας μέτρησης), οι φορείς, δημόσιοι και ιδιωτικοί, που δύνανται να χρησιμοποιήσουν αντίστοιχου τύπου ιατροτεχνολογικά προϊόντα για διαγνωστικούς ή επι- δημιολογικούς σκοπούς, οι κατηγορίες προσώπων που υποβάλλονται στον συγκεκριμένο τύπο διαγνωστικού ελέγχου με αναφορά στα επιδημιολογικά τους χαρακτηριστικά, καθώς και κάθε σχετική προς τα ανωτέρω λεπτομέρεια.</w:t>
      </w:r>
    </w:p>
    <w:p>
      <w:pPr>
        <w:pStyle w:val="MainText"/>
        <w:spacing w:before="120" w:after="0"/>
        <w:rPr>
          <w:lang w:val="el" w:eastAsia="el"/>
        </w:rPr>
      </w:pPr>
      <w:r>
        <w:rPr>
          <w:b/>
          <w:bCs/>
          <w:lang w:val="el" w:eastAsia="el"/>
        </w:rPr>
        <w:t>4.</w:t>
      </w:r>
      <w:r>
        <w:rPr>
          <w:lang w:val="el" w:eastAsia="el"/>
        </w:rPr>
        <w:t xml:space="preserve"> Φυσικά πρόσωπα που διαγιγνώσκονται θετικά σε δοκιμασία μοριακού ελέγχου υπό τους όρους της παρ. 3, υποβάλλονται υποχρεωτικά σε περαιτέρω εργαστηριακό έλεγχο τύπου PCR για την επιβεβαίωση του αποτελέσματος.</w:t>
      </w:r>
    </w:p>
    <w:p>
      <w:pPr>
        <w:pStyle w:val="MainText"/>
        <w:spacing w:before="120" w:after="0"/>
        <w:rPr>
          <w:lang w:val="el" w:eastAsia="el"/>
        </w:rPr>
      </w:pPr>
      <w:r>
        <w:rPr>
          <w:b/>
          <w:bCs/>
          <w:lang w:val="el" w:eastAsia="el"/>
        </w:rPr>
        <w:t>5.</w:t>
      </w:r>
      <w:r>
        <w:rPr>
          <w:lang w:val="el" w:eastAsia="el"/>
        </w:rPr>
        <w:t xml:space="preserve"> Οι φορείς διενέργειας δοκιμασιών ταχέων μοριακών ελέγχων (rapid test) υποχρεούνται αμελλητί να καταχωρούν μέσω ειδικής ηλεκτρονικής εφαρμογής σε διακριτή Βάση Δεδομένων Επιδημιολογικών Ελέγχων, που λειτουργεί στο Εθνικό Μητρώο Ασθενών COVID-19, τα στοιχεία ταυτοποίησης των φυσικών προσώπων που ελέγχθηκαν, το αποτέλεσμα του ελέγχου (θετικό ή αρνητικό), καθώς και την κατηγοριοποίηση του εκάστοτε ελεγχόμενου φυσικού προσώπου σε μία εκ των υπαγόμενων στη συγκεκριμένη μορφή επιδημιολογικών ελέγχων ομάδων προσώπων. Η μη καταχώρηση ή η καθυστερημένη καταχώρηση των στοιχείων στην εφαρμογή επισείει τις ακόλουθες κυρώσεις: α) πρόστιμο τριών χιλιάδων (3.000) ευρώ και β) σε περίπτωση υποτροπής, ανάκληση λειτουργίας για χρονικό διάστημα τριάντα (30) ημερών, σε περίπτωση ιδιωτικού διαγνωστικού φορέα.</w:t>
      </w:r>
    </w:p>
    <w:p>
      <w:pPr>
        <w:pStyle w:val="MainText"/>
        <w:spacing w:before="120" w:after="0"/>
        <w:rPr>
          <w:lang w:val="el" w:eastAsia="el"/>
        </w:rPr>
      </w:pPr>
      <w:r>
        <w:rPr>
          <w:b/>
          <w:bCs/>
          <w:lang w:val="el" w:eastAsia="el"/>
        </w:rPr>
        <w:t>6.</w:t>
      </w:r>
      <w:r>
        <w:rPr>
          <w:lang w:val="el" w:eastAsia="el"/>
        </w:rPr>
        <w:t xml:space="preserve"> Με κοινή απόφαση των Υπουργών Υγείας και Ψηφιακής Διακυβέρνησης, ορίζεται η έναρξη λειτουργίας της εφαρμογής της Βάσης Επιδημιολογικών Ελέγχων, ο τρόπος ένταξής της και διασύνδεσής της με το Εθνικό Μητρώο Ασθενών COVID-19, τα χαρακτηριστικά λειτουργίας της, οι φορείς διενέργειας δοκιμασιών ταχέων μοριακών ελέγχων που έχουν δικαίωμα πρόσβασης ή και καταχώρησης, οι φορείς παρακολούθησης δεδομένων για επιδημιολογικούς λόγους, καθώς και κάθε σχετική προς τα ανωτέρω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δεύτερο Δωρεά για την ολοκλήρωση του έργου κατασκευής ΜΕΘ</w:t>
      </w:r>
    </w:p>
    <w:p>
      <w:pPr>
        <w:spacing w:before="240" w:after="240"/>
        <w:rPr>
          <w:lang w:val="el" w:eastAsia="el"/>
        </w:rPr>
      </w:pPr>
      <w:r>
        <w:rPr>
          <w:lang w:val="el" w:eastAsia="el"/>
        </w:rPr>
        <w:t>Στο άρθρο εξηκοστό δεύτερο της από 13.4.2020 Πράξης Νομοθετικού Περιεχομένου (Α΄ 84), η οποία κυρώθηκε με το άρθρο 1 του ν. 4690/2020 (Α΄ 104) προστίθεται παρ. 1Α ως εξής:</w:t>
      </w:r>
    </w:p>
    <w:p>
      <w:pPr>
        <w:spacing w:before="240" w:after="240"/>
        <w:rPr>
          <w:lang w:val="el" w:eastAsia="el"/>
        </w:rPr>
      </w:pPr>
      <w:r>
        <w:rPr>
          <w:lang w:val="el" w:eastAsia="el"/>
        </w:rPr>
        <w:t>«1 Α. Με απόφαση του Προέδρου της Βουλής των Ελλήνων, ύστερα από σχετικό αίτημα του Υπουργού Υγείας, διατίθεται, υπό τη μορφή δωρεάς, το ποσό των οκτακο- σίων χιλιάδων (800.000) ευρώ από τον Ειδικό Λογαριασμό της Υπηρεσίας Διάθεσης Ευρωπαϊκών και Λοιπών Πιστώσεων της Βουλής των Ελλήνων, στην εταιρεία “ΚΤΙΡΙΑΚΕΣ ΥΠΟΔΟΜΕΣ Α.Ε.” για τη λειτουργική ολοκλήρωση, με την προσθήκη πεζογέφυρας, της κατασκευής του έργου της παρ. 1. Η δωρεά αυτή απαλλάσσεται από κάθε φόρο, τέλος, εισφορά ή κράτηση, κατά παρέκκλιση όλων των κείμενων φορολογικών διατάξεων και δεν επιβάλλεται κατάσχεση στα χέρια οποιουδήποτε τρίτου, κατά παρέκκλιση κάθε άλλης διάταξης. Σχετικά με τον Φ.Π.Α. εφαρμόζεται η απαλλακτική διάταξη της περ. ιστ΄ του άρθρου 27 του Κώδικα Φ.Π.Α. (ν. 2859/2000, Α΄ 248), χωρίς να απαιτείται έγκριση από τον Υπουργό Οικονομικών. Με απόφαση του Υπουργού Περιβάλλοντος και Ενέργειας εγκρίνονται η οικοδομική άδεια και οι περιβαλλοντικοί όροι του έργου, μετά από εισήγηση των αρμόδιων, κατά περίπτωση, Γενικών Διευθυντών, κατά παρέκκλιση κάθε σχετικής διάταξης της κείμενης νομοθεσίας. Για τη δωρεά αυτήν εφαρμόζονται οι παρ. 2 έως 5. Η σύμβαση ανάθεσης του έργου του παρόντος δύναται να συνάπτεται και κατά τις προβλέψεις του άρθρου 132 του ν. 4412/2016 (Α΄ 147)».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τρίτο</w:t>
      </w:r>
    </w:p>
    <w:p>
      <w:pPr>
        <w:spacing w:before="240" w:after="240"/>
        <w:rPr>
          <w:lang w:val="el" w:eastAsia="el"/>
        </w:rPr>
      </w:pPr>
      <w:r>
        <w:rPr>
          <w:b/>
          <w:bCs/>
          <w:lang w:val="el" w:eastAsia="el"/>
        </w:rPr>
        <w:t>Χορήγηση ανταποδοτικών υποτροφιών για διεξαγωγή επικουρικού διδακτικού έργου</w:t>
      </w:r>
    </w:p>
    <w:p>
      <w:pPr>
        <w:pStyle w:val="MainText"/>
        <w:spacing w:before="120" w:after="0"/>
        <w:rPr>
          <w:lang w:val="el" w:eastAsia="el"/>
        </w:rPr>
      </w:pPr>
      <w:r>
        <w:rPr>
          <w:b/>
          <w:bCs/>
          <w:lang w:val="el" w:eastAsia="el"/>
        </w:rPr>
        <w:t>1.</w:t>
      </w:r>
      <w:r>
        <w:rPr>
          <w:lang w:val="el" w:eastAsia="el"/>
        </w:rPr>
        <w:t xml:space="preserve"> Τα Α.Ε.Ι. δύνανται να χορηγούν ανταποδοτικές υποτροφίες σε μεταπτυχιακούς φοιτητές και υποψήφιους διδάκτορες με την υποχρέωση υποστήριξης της εκπαιδευτικής διαδικασίας και παροχής επικουρικού διδακτικού έργου στο πλαίσιο προγραμμάτων σπουδών πρώτου κύκλου των Α.Ε.Ι. κατά τη διάρκεια του ακαδημαϊκού έτους 2020-2021, λόγω των έκτακτων εκπαιδευτικών αναγκών, όπως αυτές έχουν διαμορφωθεί από την εφαρμογή των μέτρων για την αντιμετώπιση του κινδύνου διασποράς του κορωνοϊού COVID-19. Οι ανταποδοτικές υποτροφίες του παρόντος δεν υπόκεινται σε οποιονδήποτε φόρο, κράτηση ή ασφαλιστική εισφορά, σύμφωνα με την παρ. 7 του άρθρου 72 του ν. 4610/2019 (Α΄ 70).</w:t>
      </w:r>
    </w:p>
    <w:p>
      <w:pPr>
        <w:pStyle w:val="MainText"/>
        <w:spacing w:before="120" w:after="0"/>
        <w:rPr>
          <w:lang w:val="el" w:eastAsia="el"/>
        </w:rPr>
      </w:pPr>
      <w:r>
        <w:rPr>
          <w:b/>
          <w:bCs/>
          <w:lang w:val="el" w:eastAsia="el"/>
        </w:rPr>
        <w:t>2.</w:t>
      </w:r>
      <w:r>
        <w:rPr>
          <w:lang w:val="el" w:eastAsia="el"/>
        </w:rPr>
        <w:t xml:space="preserve"> Η κάλυψη της δαπάνης των υποτροφιών της παρ. 1 μπορεί να βαρύνει τον προϋπολογισμό συγχρηματοδο- τούμενων προγραμμάτων, που διαχειρίζονται οι Ειδικοί Λογαριασμοί Κονδυλίων Έρευνας των Α.Ε.Ι., στο πλαίσιο του Προγράμματος Δημοσίων Επενδύσεων (Π.Δ.Ε.). Με απόφαση των Υπουργών Οικονομικών, Ανάπτυξης και Επενδύσεων και Παιδείας και Θρησκευμάτων, καθορίζονται το ύψος της ανταποδοτικής υποτροφίας και τυχόν λεπτομέρειες σχετικά με τη χορήγηση υποτροφιών της παρ. 1, εφόσον η σχετική δαπάνη βαρύνει τον προϋπολογισμό του Π.Δ.Ε. στο πλαίσιο εκτέλεσης προγραμμάτων του ΕΣΠΑ 2014-2020.</w:t>
      </w:r>
    </w:p>
    <w:p>
      <w:pPr>
        <w:pStyle w:val="MainText"/>
        <w:spacing w:before="120" w:after="0"/>
        <w:rPr>
          <w:lang w:val="el" w:eastAsia="el"/>
        </w:rPr>
      </w:pPr>
      <w:r>
        <w:rPr>
          <w:b/>
          <w:bCs/>
          <w:lang w:val="el" w:eastAsia="el"/>
        </w:rPr>
        <w:t>3.</w:t>
      </w:r>
      <w:r>
        <w:rPr>
          <w:lang w:val="el" w:eastAsia="el"/>
        </w:rPr>
        <w:t xml:space="preserve"> Υποτροφίες της παρ. 1 δύνανται να χορηγούνται και να βαρύνουν τον προϋπολογισμό έργων/προγραμ- μάτων χρηματοδοτούμενων από ίδιους ή ιδιωτικούς πόρους, που εξασφαλίζει το κάθε Τμήμα ή Σχολή του Α.Ε.Ι. ή το ίδιο το Α.Ε.Ι.. Με κοινή απόφαση των Υπουργών Οικονομικών και Παιδείας και Θρησκευμάτων καθορίζονται το ύψος της ανταποδοτικής υποτροφίας και τυχόν λεπτομέρειες σχετικά με τη χορήγηση υποτροφιών της παρούσας.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ΤΟΝ ΕΟΠΥΥ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τέταρτο</w:t>
      </w:r>
    </w:p>
    <w:p>
      <w:pPr>
        <w:spacing w:before="240" w:after="240"/>
        <w:rPr>
          <w:lang w:val="el" w:eastAsia="el"/>
        </w:rPr>
      </w:pPr>
      <w:r>
        <w:rPr>
          <w:b/>
          <w:bCs/>
          <w:lang w:val="el" w:eastAsia="el"/>
        </w:rPr>
        <w:t>Όργανα διοίκησης και ελέγχου ΕΟΠΥΥ -</w:t>
      </w:r>
    </w:p>
    <w:p>
      <w:pPr>
        <w:spacing w:before="240" w:after="240"/>
        <w:rPr>
          <w:lang w:val="el" w:eastAsia="el"/>
        </w:rPr>
      </w:pPr>
      <w:r>
        <w:rPr>
          <w:b/>
          <w:bCs/>
          <w:lang w:val="el" w:eastAsia="el"/>
        </w:rPr>
        <w:t>Τροποποίηση του άρθρου 20 του ν. 3918/2011</w:t>
      </w:r>
    </w:p>
    <w:p>
      <w:pPr>
        <w:spacing w:before="240" w:after="240"/>
        <w:rPr>
          <w:lang w:val="el" w:eastAsia="el"/>
        </w:rPr>
      </w:pPr>
      <w:r>
        <w:rPr>
          <w:lang w:val="el" w:eastAsia="el"/>
        </w:rPr>
        <w:t>Το άρθρο 20 του ν. 3918/2011 (Α΄ 31)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Στον ΕΟΠΥΥ προβλέπονται τα ακόλουθα όργανα διοίκησης και ελέγχου: Διοικητής, μη εκτελεστικός Πρόεδρος και Διοικητικό Συμβούλιο (Δ.Σ.).</w:t>
      </w:r>
    </w:p>
    <w:p>
      <w:pPr>
        <w:spacing w:before="240" w:after="240"/>
        <w:rPr>
          <w:lang w:val="el" w:eastAsia="el"/>
        </w:rPr>
      </w:pPr>
      <w:r>
        <w:rPr>
          <w:lang w:val="el" w:eastAsia="el"/>
        </w:rPr>
        <w:t>2. Συστήνεται στον ΕΟΠΥΥ μία (1) θέση Διοικητή. Ο Διοικητής επιλέγεται για θητεία τεσσάρων (4) ετών και πρέπει να διαθέτει τουλάχιστον πτυχίο ανώτατου εκπαιδευτικού ιδρύματος της ημεδαπής ή ισότιμο πτυχίο της αλλοδαπής και εμπειρία σε διοικητικά και οικονομικά θέματα. Ο Διοικητής είναι πλήρους και αποκλειστικής απασχόλησης.</w:t>
      </w:r>
    </w:p>
    <w:p>
      <w:pPr>
        <w:spacing w:before="240" w:after="240"/>
        <w:rPr>
          <w:lang w:val="el" w:eastAsia="el"/>
        </w:rPr>
      </w:pPr>
      <w:r>
        <w:rPr>
          <w:lang w:val="el" w:eastAsia="el"/>
        </w:rPr>
        <w:t>3. Συστήνεται στον ΕΟΠΥΥ μία (1) θέση μη εκτελεστικού Προέδρου. Ο μη εκτελεστικός Πρόεδρος επιλέγεται για θητεία τεσσάρων (4) ετών, πρέπει να διαθέτει τουλάχιστον πτυχίο ανώτατου εκπαιδευτικού ιδρύματος της ημεδαπής ή ισότιμο πτυχίο της αλλοδαπής, καθώς και εμπειρία σε διοικητικά και οικονομικά θέματα. Ο Διοικητής και ο μη εκτελεστικός Πρόεδρος του ΕΟΠΥΥ διορίζονται σύμφωνα με την παρ. 6, μετά από την ολοκλήρωση της διαδικασίας προεπιλογής των άρθρων 20 επ. του ν. 4735/2020 (Α΄ 197) και της διαδικασίας ακρόασης, σύμφωνα με τα ειδικότερα οριζόμενα στον Κανονισμό της Βουλής επί της πρότασης του Υπουργού Υγείας.</w:t>
      </w:r>
    </w:p>
    <w:p>
      <w:pPr>
        <w:spacing w:before="240" w:after="240"/>
        <w:rPr>
          <w:lang w:val="el" w:eastAsia="el"/>
        </w:rPr>
      </w:pPr>
      <w:r>
        <w:rPr>
          <w:lang w:val="el" w:eastAsia="el"/>
        </w:rPr>
        <w:t>4. Το Δ.Σ. του ΕΟΠΥΥ είναι το ανώτατο διοικητικό όργανο του ΕΟΠΥΥ και διαμορφώνει τη στρατηγική και την πολιτική δράσης του Οργανισμού, με στόχο την αποτελεσματικότερη επίτευξη του σκοπού του. Το Διοικητικό Συμβούλιο ασκεί τις αρμοδιότητες που προβλέπονται στο άρθρο 22.</w:t>
      </w:r>
    </w:p>
    <w:p>
      <w:pPr>
        <w:spacing w:before="240" w:after="240"/>
        <w:rPr>
          <w:lang w:val="el" w:eastAsia="el"/>
        </w:rPr>
      </w:pPr>
      <w:r>
        <w:rPr>
          <w:lang w:val="el" w:eastAsia="el"/>
        </w:rPr>
        <w:t>5. Το Δ.Σ. αποτελείται από έντεκα (11) μέλη που διορίζονται με απόφαση του Υπουργού Υγείας, η οποία δημοσιεύεται στην Εφημερίδα της Κυβερνήσεως. Ειδικότερα, αποτελείται από:</w:t>
      </w:r>
    </w:p>
    <w:p>
      <w:pPr>
        <w:spacing w:before="240" w:after="240"/>
        <w:rPr>
          <w:lang w:val="el" w:eastAsia="el"/>
        </w:rPr>
      </w:pPr>
      <w:r>
        <w:rPr>
          <w:lang w:val="el" w:eastAsia="el"/>
        </w:rPr>
        <w:t>α. Τον Διοικητή του ΕΟΠΥΥ, ως Πρόεδρο του Δ.Σ..</w:t>
      </w:r>
    </w:p>
    <w:p>
      <w:pPr>
        <w:spacing w:before="240" w:after="240"/>
        <w:rPr>
          <w:lang w:val="el" w:eastAsia="el"/>
        </w:rPr>
      </w:pPr>
      <w:r>
        <w:rPr>
          <w:lang w:val="el" w:eastAsia="el"/>
        </w:rPr>
        <w:t>β. Δύο (2) μέλη, ειδικούς Επιστήμονες, με τους αναπληρωτές τους, ιδίων προσόντων με τον Πρόεδρο, εκ των οποίων ένα (1) μέλος, ως εκπρόσωπο των ασφαλισμένων και των συνταξιούχων, που υποδεικνύεται από κοινού από τις οικείες τριτοβάθμιες οργανώσεις με τον αναπληρωματικό του και ένα (1) μέλος, ως εκπρόσωπο των εργοδοτών, που υποδεικνύεται από κοινού από τον Σύνδεσμο Επιχειρήσεων και Βιομηχανιών (ΣΕΒ), τη Γενική Συνομοσπονδία Επαγγελματιών Βιοτεχνών Εμπόρων Ελλάδας (ΓΣΕΒΕΕ) και την Εθνική Συνομοσπονδία Ελληνικού Εμπορίου (ΕΣΕΕ) με τον αναπληρωματικό του. Τα μέλη αυτά ορίζονται από τους φορείς εντός προθεσμίας δέκα (10) ημερών από την έγγραφη ειδοποίησή τους.</w:t>
      </w:r>
    </w:p>
    <w:p>
      <w:pPr>
        <w:spacing w:before="240" w:after="240"/>
        <w:rPr>
          <w:lang w:val="el" w:eastAsia="el"/>
        </w:rPr>
      </w:pPr>
      <w:r>
        <w:rPr>
          <w:lang w:val="el" w:eastAsia="el"/>
        </w:rPr>
        <w:t>γ. Τέσσερα (4) πρόσωπα που έχουν εμπειρία και κατάρτιση σε θέματα σχετικά με το αντικείμενο του Οργανισμού, τα οποία ορίζονται από τον Υπουργό Υγείας, με τους αναπληρωτές τους. Με απόφαση του Υπουργού Υγείας, ορίζεται το μέλος της σύνθεσης του Δ.Σ. εκ των μελών του προηγούμενου εδαφίου, το οποίο αναπληρώνει τον Διοικητή (προσωρινό ή τακτικό) σε περίπτωση κωλύματος ή απουσίας του στο σύνολο των καθηκόντων του τόσο ως Προέδρου του Δ.Σ., όσο και ως Διοικητή του ΕΟΠΥΥ.</w:t>
      </w:r>
    </w:p>
    <w:p>
      <w:pPr>
        <w:spacing w:before="240" w:after="240"/>
        <w:rPr>
          <w:lang w:val="el" w:eastAsia="el"/>
        </w:rPr>
      </w:pPr>
      <w:r>
        <w:rPr>
          <w:lang w:val="el" w:eastAsia="el"/>
        </w:rPr>
        <w:t>δ. Ένα (1) μέλος που υποδεικνύεται από κοινού από τον Πανελλήνιο Φαρμακευτικό Σύλλογο (ΠΦΣ), τον Πανελλήνιο Ιατρικό Σύλλογο (ΠΙΣ) και την Ελληνική Οδοντιατρική Ομοσπονδία (ΕΟΟ), με τον αναπληρωτή του, κατόπιν προτάσεων που υποβάλλονται από τους ανωτέρω φορείς εντός προθεσμίας δέκα (10) ημερών από την έγγραφη ειδοποίησή τους.</w:t>
      </w:r>
    </w:p>
    <w:p>
      <w:pPr>
        <w:spacing w:before="240" w:after="240"/>
        <w:rPr>
          <w:lang w:val="el" w:eastAsia="el"/>
        </w:rPr>
      </w:pPr>
      <w:r>
        <w:rPr>
          <w:lang w:val="el" w:eastAsia="el"/>
        </w:rPr>
        <w:t>ε. Ένα (1) μέλος που υποδεικνύεται από την Εθνική Συνομοσπονδίας Ατόμων με Αναπηρία (ΕΣΑμεΑ) με τον αναπληρωτή του, κατόπιν πρότασης που υποβάλλεται από τον ανωτέρω φορέα εντός προθεσμίας δέκα (10) ημερών από την έγγραφη ειδοποίησή του.</w:t>
      </w:r>
    </w:p>
    <w:p>
      <w:pPr>
        <w:spacing w:before="240" w:after="240"/>
        <w:rPr>
          <w:lang w:val="el" w:eastAsia="el"/>
        </w:rPr>
      </w:pPr>
      <w:r>
        <w:rPr>
          <w:lang w:val="el" w:eastAsia="el"/>
        </w:rPr>
        <w:t>στ. Έναν (1) υπάλληλο του Υπουργείου Υγείας με Α΄ βαθμό και θέση Γενικού Διευθυντή ή Προϊσταμένου Διεύθυνσης, με τον αναπληρωτή του.</w:t>
      </w:r>
    </w:p>
    <w:p>
      <w:pPr>
        <w:spacing w:before="240" w:after="240"/>
        <w:rPr>
          <w:lang w:val="el" w:eastAsia="el"/>
        </w:rPr>
      </w:pPr>
      <w:r>
        <w:rPr>
          <w:lang w:val="el" w:eastAsia="el"/>
        </w:rPr>
        <w:t>ζ. Ένα (1) μέλος, ως εκπρόσωπο των εργαζομένων του ΕΟΠΥΥ, με τον αναπληρωτή του, που εκλέγονται με ειδική εκλογική διαδικασία. Κατά την πρώτη συμμετοχή των εργαζομένων στο Δ.Σ. του ΕΟΠΥΥ και μέχρι τις αμέσως επόμενες εκλογές του Συλλόγου, ο εκπρόσωπος με τον αναπληρωματικό του δύνανται να ορίζονται με απόφαση του Διοικητικού Συμβουλίου του Συλλόγου, που λαμβάνεται με πλειοψηφία των 2/3 των μελών του.</w:t>
      </w:r>
    </w:p>
    <w:p>
      <w:pPr>
        <w:spacing w:before="240" w:after="240"/>
        <w:rPr>
          <w:lang w:val="el" w:eastAsia="el"/>
        </w:rPr>
      </w:pPr>
      <w:r>
        <w:rPr>
          <w:lang w:val="el" w:eastAsia="el"/>
        </w:rPr>
        <w:t>6. Ως εισηγητής, χωρίς δικαίωμα ψήφου, παρίσταται ο αρμόδιος Προϊστάμενος Γενικής Διεύθυνσης ή ο αρμόδιος Προϊστάμενος Διεύθυνσης ανάλογα με τη φύση του θέματος, καθώς και υπηρεσιακά στελέχη του ΕΟΠΥΥ, εφόσον ζητηθεί η συνδρομή τους κατά τη διάρκεια συζήτησης θεμάτων αρμοδιότητάς τους.</w:t>
      </w:r>
    </w:p>
    <w:p>
      <w:pPr>
        <w:spacing w:before="240" w:after="240"/>
        <w:rPr>
          <w:lang w:val="el" w:eastAsia="el"/>
        </w:rPr>
      </w:pPr>
      <w:r>
        <w:rPr>
          <w:lang w:val="el" w:eastAsia="el"/>
        </w:rPr>
        <w:t>7. Χρέη γραμματέα του Δ.Σ. εκτελεί υπάλληλος του ΕΟΠΥΥ, ο οποίος ορίζεται με τον αναπληρωτή του με πράξη του Διοικητή ως Προέδρου του Δ.Σ..</w:t>
      </w:r>
    </w:p>
    <w:p>
      <w:pPr>
        <w:spacing w:before="240" w:after="240"/>
        <w:rPr>
          <w:lang w:val="el" w:eastAsia="el"/>
        </w:rPr>
      </w:pPr>
      <w:r>
        <w:rPr>
          <w:lang w:val="el" w:eastAsia="el"/>
        </w:rPr>
        <w:t>8. Μέλος του Δ.Σ. που απουσιάζει επί τρεις (3) συνεχείς συνεδριάσεις χωρίς σοβαρό λόγο, κατά την κρίση του Δ.Σ., αντικαθίσταται με απόφαση του Υπουργού Υγείας.</w:t>
      </w:r>
    </w:p>
    <w:p>
      <w:pPr>
        <w:spacing w:before="240" w:after="240"/>
        <w:rPr>
          <w:lang w:val="el" w:eastAsia="el"/>
        </w:rPr>
      </w:pPr>
      <w:r>
        <w:rPr>
          <w:lang w:val="el" w:eastAsia="el"/>
        </w:rPr>
        <w:t>9. Η θητεία των μελών του Δ.Σ. είναι τετραετής. Η θητεία των μελών του Δ.Σ., των οποίων οι θέσεις δεν καταρ- γούνται με τη δημοσίευση του παρόντος, παρατείνεται αυτοδικαίως μέχρι τον ορισμό ή την ανάδειξη των νέων μελών στη θέση τους. Η ρύθμιση του προηγούμενου εδαφίου καταλαμβάνει και όλα τα μέλη του Δ.Σ., που τελούν σε θητεία κατά τη δημοσίευση του παρόντος και των οποίων προβλέπεται αντικατάσταση κατά τις διατάξεις του παρόντος. Όλα τα μέλη του Δ.Σ. δύνανται να επανεκλέγονται. Σε κάθε περίπτωση, η συνολική διάρκεια της θητείας τους δεν μπορεί να υπερβαίνει τα οκτώ (8) έτη. Η παρούσα διάταξη εφαρμόζεται και κατά τον ορισμό του πρώτου Δ.Σ..</w:t>
      </w:r>
    </w:p>
    <w:p>
      <w:pPr>
        <w:spacing w:before="240" w:after="240"/>
        <w:rPr>
          <w:lang w:val="el" w:eastAsia="el"/>
        </w:rPr>
      </w:pPr>
      <w:r>
        <w:rPr>
          <w:lang w:val="el" w:eastAsia="el"/>
        </w:rPr>
        <w:t>10. Ο Διοικητής και ο μη εκτελεστικός Πρόεδρος και τα μέλη του Δ.Σ. παύονται, υπό τις προϋποθέσεις των κείμενων διατάξεων, αζημίως για το Ελληνικό Δημόσιο και τον ΕΟΠΥΥ με απόφαση του Υπουργού Υγείας.</w:t>
      </w:r>
    </w:p>
    <w:p>
      <w:pPr>
        <w:spacing w:before="240" w:after="240"/>
        <w:rPr>
          <w:lang w:val="el" w:eastAsia="el"/>
        </w:rPr>
      </w:pPr>
      <w:r>
        <w:rPr>
          <w:lang w:val="el" w:eastAsia="el"/>
        </w:rPr>
        <w:t>11. Ο Διοικητής εξομοιώνεται μισθολογικά, κατά την άσκηση των καθηκόντων του, αντίστοιχα, με τον Διοικητή του Ηλεκτρονικού Εθνικού Φορέα Κοινωνικής Ασφάλισης (e-ΕΦΚΑ). Ειδικότερα, ζητήματα για την εφαρμογή του προηγούμενου εδαφίου, καθώς και η μηνιαία αποζημίωση των μελών του Δ.Σ. του ΕΟΠΥΥ, και των εισηγητών στο Δ.Σ., καθορίζονται με κοινή απόφαση των Υπουργών Οικονομικών και Υγείας. Αν στο Δ.Σ. του ΕΟΠΥΥ συμμετέχει μέλος ΔΕΠ Α.Ε.Ι., εφαρμόζονται οι παρ. 4 και 5 του άρθρου 24 του ν. 4009/2011 (Α΄ 195).</w:t>
      </w:r>
    </w:p>
    <w:p>
      <w:pPr>
        <w:spacing w:before="240" w:after="240"/>
        <w:rPr>
          <w:lang w:val="el" w:eastAsia="el"/>
        </w:rPr>
      </w:pPr>
      <w:r>
        <w:rPr>
          <w:lang w:val="el" w:eastAsia="el"/>
        </w:rPr>
        <w:t>12. Το Δ.Σ. μετά τη συγκρότησή του, σύμφωνα με τα ανωτέρω, συνεδριάζει το αργότερο μέσα σε ένα (1) μήνα, και καθορίζει κάθε αναγκαία λεπτομέρεια για την εύρυθμη λειτουργία του. Μέσα σε προθεσμία δύο (2) μηνών από τη συγκρότηση, το Δ.Σ. συντάσσει και εγκρίνει τον Κανονισμό Λειτουργίας του Δ.Σ..</w:t>
      </w:r>
    </w:p>
    <w:p>
      <w:pPr>
        <w:spacing w:before="240" w:after="240"/>
        <w:rPr>
          <w:lang w:val="el" w:eastAsia="el"/>
        </w:rPr>
      </w:pPr>
      <w:r>
        <w:rPr>
          <w:lang w:val="el" w:eastAsia="el"/>
        </w:rPr>
        <w:t>13. Το Δ.Σ. δύναται να αναθέτει αρμοδιότητές του, εν όλω ή εν μέρει, σε ένα ή περισσότερα πρόσωπα, μέλη του ή σε στελέχη του Οργανισμού με θέσεις ευθύνης, καθορίζοντας συγχρόνως και τους όρους αυτής της ανάθεσης.</w:t>
      </w:r>
    </w:p>
    <w:p>
      <w:pPr>
        <w:spacing w:before="240" w:after="240"/>
        <w:rPr>
          <w:lang w:val="el" w:eastAsia="el"/>
        </w:rPr>
      </w:pPr>
      <w:r>
        <w:rPr>
          <w:lang w:val="el" w:eastAsia="el"/>
        </w:rPr>
        <w:t>14. Η παρ. 9 του άρθρου 30 του ν. 2324/1995 (Α΄ 146) εφαρμόζεται αναλόγως για τα μέλη του Δ.Σ. του ΕΟΠΥΥ, τακτικά και αναπληρωματικά, και για τα μέλη της Επιτροπής Διαπραγμάτευσης, τακτικά και αναπληρωματικά, κατά την άσκηση των καθηκόντων τους, σύμφωνα με το άρθρο 3 του ν. 4208/2013 (Α΄ 252).</w:t>
      </w:r>
    </w:p>
    <w:p>
      <w:pPr>
        <w:spacing w:before="240" w:after="240"/>
        <w:rPr>
          <w:lang w:val="el" w:eastAsia="el"/>
        </w:rPr>
      </w:pPr>
      <w:r>
        <w:rPr>
          <w:lang w:val="el" w:eastAsia="el"/>
        </w:rPr>
        <w:t>15. Τα μέλη του Δ.Σ. του ΕΟΠΥΥ, τακτικά και αναπληρωματικά, και τα μέλη της Επιτροπής Διαπραγμάτευσης, τακτικά και αναπληρωματικά, δεν ευθύνονται αστικά έναντι τρίτων, πλην του Ελληνικού Δημοσίου και του ΕΟΠΥΥ, για ενέργειες ή παραλείψεις κατά την άσκηση των καθηκόντων τους, σύμφωνα με το άρθρο 3 του ν. 4208/2013, εκτός αν ενήργησαν με δόλο ή βαρεία αμέλεια ή παραβίασαν το απόρρητο των πληροφοριών και στοιχείων, που περιήλθαν σε γνώση τους κατά την άσκηση των καθηκόντων τους, ή παρέβησαν το καθήκον εχεμύθειας του άρθρου 26 του ν. 3528/2007 (Α΄ 26). Τα άρθρα 26, 27 και 36 του ν. 3528/2007 εφαρμόζονται αναλογικά σε όλα τα παραπάνω πρόσωπα.</w:t>
      </w:r>
    </w:p>
    <w:p>
      <w:pPr>
        <w:spacing w:before="240" w:after="240"/>
        <w:rPr>
          <w:lang w:val="el" w:eastAsia="el"/>
        </w:rPr>
      </w:pPr>
      <w:r>
        <w:rPr>
          <w:lang w:val="el" w:eastAsia="el"/>
        </w:rPr>
        <w:t>16. Όπου στις διατάξεις περί ΕΟΠΥΥ γίνεται αναφορά στον Πρόεδρο ή Αντιπρόεδρο του ΕΟΠΥΥ, νοείται εφεξής ο Διοικητής του ΕΟΠΥΥ. Μέχρι την επιλογή και τον διορισμό του Διοικητή, με απόφαση του Υπουργού Υγείας ορίζεται προσωρινός Διοικητής, ο οποίος ασκεί πλήρως τα καθήκοντα του Διοικητή. Η πρώτη διαδικασία πλήρωσης θέσης Διοικητή ολοκληρώνεται με απόφαση του Υπουργού Υγείας, μετά από πρόσκληση εκδήλωσης ενδιαφέροντος και τήρηση της διαδικασίας που προβλέπεται στα άρθρα 20 επ. του ν. 4735/2020 και στον Κανονισμό της Βουλής, εντός αποκλειστικής προθεσμίας δύο (2) μηνών από τη δημοσίευση του παρόντος.</w:t>
      </w:r>
    </w:p>
    <w:p>
      <w:pPr>
        <w:spacing w:before="240" w:after="240"/>
        <w:rPr>
          <w:lang w:val="el" w:eastAsia="el"/>
        </w:rPr>
      </w:pPr>
      <w:r>
        <w:rPr>
          <w:lang w:val="el" w:eastAsia="el"/>
        </w:rPr>
        <w:t>17. Έως την έκδοση του προεδρικού διατάγματος για τον οργανισμό του ΕΟΠΥΥ, όλες οι οργανικές μονάδες του ΕΟΠΥΥ υπάγονται στον Διοικητή.».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πέμπτο</w:t>
      </w:r>
    </w:p>
    <w:p>
      <w:pPr>
        <w:spacing w:before="240" w:after="240"/>
        <w:rPr>
          <w:lang w:val="el" w:eastAsia="el"/>
        </w:rPr>
      </w:pPr>
      <w:r>
        <w:rPr>
          <w:b/>
          <w:bCs/>
          <w:lang w:val="el" w:eastAsia="el"/>
        </w:rPr>
        <w:t>Αρμοδιότητες του Διοικητή του ΕΟΠΥΥ</w:t>
      </w:r>
    </w:p>
    <w:p>
      <w:pPr>
        <w:spacing w:before="240" w:after="240"/>
        <w:rPr>
          <w:lang w:val="el" w:eastAsia="el"/>
        </w:rPr>
      </w:pPr>
      <w:r>
        <w:rPr>
          <w:b/>
          <w:bCs/>
          <w:lang w:val="el" w:eastAsia="el"/>
        </w:rPr>
        <w:t>και Αυτοτελές Τμήμα Γραμματείας Διοικητή</w:t>
      </w:r>
    </w:p>
    <w:p>
      <w:pPr>
        <w:spacing w:before="240" w:after="240"/>
        <w:rPr>
          <w:lang w:val="el" w:eastAsia="el"/>
        </w:rPr>
      </w:pPr>
      <w:r>
        <w:rPr>
          <w:lang w:val="el" w:eastAsia="el"/>
        </w:rPr>
        <w:t>Το άρθρο 21 του ν. 3918/2011 (Α΄ 31)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Αρμοδιότητες Διοικητή του ΕΟΠΥΥ και Αυτοτελές Τμήμα Γραμματείας Διοικητή</w:t>
      </w:r>
    </w:p>
    <w:p>
      <w:pPr>
        <w:spacing w:before="240" w:after="240"/>
        <w:rPr>
          <w:lang w:val="el" w:eastAsia="el"/>
        </w:rPr>
      </w:pPr>
      <w:r>
        <w:rPr>
          <w:lang w:val="el" w:eastAsia="el"/>
        </w:rPr>
        <w:t>1. Ο Διοικητής έχει τις εξής αρμοδιότητες:</w:t>
      </w:r>
    </w:p>
    <w:p>
      <w:pPr>
        <w:spacing w:before="240" w:after="240"/>
        <w:rPr>
          <w:lang w:val="el" w:eastAsia="el"/>
        </w:rPr>
      </w:pPr>
      <w:r>
        <w:rPr>
          <w:lang w:val="el" w:eastAsia="el"/>
        </w:rPr>
        <w:t>α. Διοικεί τον ΕΟΠΥΥ, αποφασίζει για τα ζητήματα οργάνωσης και διαχείρισής του και διασφαλίζει την αποτελεσματική και εύρυθμη λειτουργία του.</w:t>
      </w:r>
    </w:p>
    <w:p>
      <w:pPr>
        <w:spacing w:before="240" w:after="240"/>
        <w:rPr>
          <w:lang w:val="el" w:eastAsia="el"/>
        </w:rPr>
      </w:pPr>
      <w:r>
        <w:rPr>
          <w:lang w:val="el" w:eastAsia="el"/>
        </w:rPr>
        <w:t>β. Εισηγείται προς το Δ.Σ. τα ζητήματα που απαιτούν νομοθετική ρύθμιση.</w:t>
      </w:r>
    </w:p>
    <w:p>
      <w:pPr>
        <w:spacing w:before="240" w:after="240"/>
        <w:rPr>
          <w:lang w:val="el" w:eastAsia="el"/>
        </w:rPr>
      </w:pPr>
      <w:r>
        <w:rPr>
          <w:lang w:val="el" w:eastAsia="el"/>
        </w:rPr>
        <w:t>γ. Παρακολουθεί την εκτέλεση του προϋπολογισμού του ΕΟΠΥΥ και εισηγείται στο Δ.Σ. τη λήψη των αναγκαίων μέτρων για την υλοποίησή του.</w:t>
      </w:r>
    </w:p>
    <w:p>
      <w:pPr>
        <w:spacing w:before="240" w:after="240"/>
        <w:rPr>
          <w:lang w:val="el" w:eastAsia="el"/>
        </w:rPr>
      </w:pPr>
      <w:r>
        <w:rPr>
          <w:lang w:val="el" w:eastAsia="el"/>
        </w:rPr>
        <w:t>δ. Αναθέτει και υπογράφει κατόπιν εξουσιοδότησης του Δ.Σ. πάσης φύσεως συμβάσεις που συνάπτει ο ΕΟΠΥΥ, όπως και άλλου περιεχομένου έγγραφα.</w:t>
      </w:r>
    </w:p>
    <w:p>
      <w:pPr>
        <w:spacing w:before="240" w:after="240"/>
        <w:rPr>
          <w:lang w:val="el" w:eastAsia="el"/>
        </w:rPr>
      </w:pPr>
      <w:r>
        <w:rPr>
          <w:lang w:val="el" w:eastAsia="el"/>
        </w:rPr>
        <w:t>ε. Παραγγέλλει, εποπτεύει και συντονίζει τις ελεγκτικές διαδικασίες των οργανικών μονάδων του ΕΟΠΥΥ.</w:t>
      </w:r>
    </w:p>
    <w:p>
      <w:pPr>
        <w:spacing w:before="240" w:after="240"/>
        <w:rPr>
          <w:lang w:val="el" w:eastAsia="el"/>
        </w:rPr>
      </w:pPr>
      <w:r>
        <w:rPr>
          <w:lang w:val="el" w:eastAsia="el"/>
        </w:rPr>
        <w:t>στ. Αποφασίζει για θέματα διαχείρισης του ανθρώπινου δυναμικού του οργανισμού, κατόπιν εισήγησης της αρμόδιας διεύθυνσης.</w:t>
      </w:r>
    </w:p>
    <w:p>
      <w:pPr>
        <w:spacing w:before="240" w:after="240"/>
        <w:rPr>
          <w:lang w:val="el" w:eastAsia="el"/>
        </w:rPr>
      </w:pPr>
      <w:r>
        <w:rPr>
          <w:lang w:val="el" w:eastAsia="el"/>
        </w:rPr>
        <w:t>ζ. Εγκρίνει τον Οργανισμό του ΕΟΠΥΥ που καταρτίζει η αρμόδια υπηρεσία του Οργανισμού, μετά από πρόταση των προϊσταμένων Γενικής Διεύθυνσης ή Διεύθυνσης, και εισηγείται σχετικά στο Δ.Σ.. Ο Οργανισμός του ΕΟΠΥΥ περιλαμβάνει κατ’ ελάχιστον τη διάρθρωση των υπηρεσιών, τις αρμοδιότητές τους, τον συνολικό αριθμό των οργανικών θέσεων και την κατανομή των θέσεων προσωπικού ανά κατηγορία, κλάδο και ειδικότητα στις οργανικές μονάδες, τον τρόπο επιλογής των διευθυντικών στελεχών και τα περιγράμματα εργασίας τους.</w:t>
      </w:r>
    </w:p>
    <w:p>
      <w:pPr>
        <w:spacing w:before="240" w:after="240"/>
        <w:rPr>
          <w:lang w:val="el" w:eastAsia="el"/>
        </w:rPr>
      </w:pPr>
      <w:r>
        <w:rPr>
          <w:lang w:val="el" w:eastAsia="el"/>
        </w:rPr>
        <w:t>η. Υποβάλλει, κατόπιν εισήγησης της αρμόδιας Διεύθυνσης, τα ερωτήματα προς το γραφείο του Νομικού Συμβούλου του Νομικού Συμβουλίου του Κράτους του ΕΟΠΥΥ, σύμφωνα με τις κείμενες διατάξεις για το Νομικό Συμβούλιο του Κράτους.</w:t>
      </w:r>
    </w:p>
    <w:p>
      <w:pPr>
        <w:spacing w:before="240" w:after="240"/>
        <w:rPr>
          <w:lang w:val="el" w:eastAsia="el"/>
        </w:rPr>
      </w:pPr>
      <w:r>
        <w:rPr>
          <w:lang w:val="el" w:eastAsia="el"/>
        </w:rPr>
        <w:t>θ. Συγκροτεί ομάδες εργασίας που αποτελούνται από στελέχη του ΕΟΠΥΥ ή και ιδιώτες για τη διαχείριση ζητημάτων που απαιτούν εξειδικευμένες γνώσεις.</w:t>
      </w:r>
    </w:p>
    <w:p>
      <w:pPr>
        <w:spacing w:before="240" w:after="240"/>
        <w:rPr>
          <w:lang w:val="el" w:eastAsia="el"/>
        </w:rPr>
      </w:pPr>
      <w:r>
        <w:rPr>
          <w:lang w:val="el" w:eastAsia="el"/>
        </w:rPr>
        <w:t>ι. Αποφασίζει για τη συμμετοχή του προσωπικού σε αποστολές εντός και εκτός Ελλάδος, στο πλαίσιο της εκπροσώπησης του οργανισμού ή για προγράμματα εκπαίδευσης, ενημέρωσης ή επιμόρφωσης.</w:t>
      </w:r>
    </w:p>
    <w:p>
      <w:pPr>
        <w:spacing w:before="240" w:after="240"/>
        <w:rPr>
          <w:lang w:val="el" w:eastAsia="el"/>
        </w:rPr>
      </w:pPr>
      <w:r>
        <w:rPr>
          <w:lang w:val="el" w:eastAsia="el"/>
        </w:rPr>
        <w:t>ια. Αποφασίζει τη διάθεση χρηματικών ποσών από τα έσοδα του ΕΟΠΥΥ για δαπάνες που εξυπηρετούν υπηρεσιακές ανάγκες, όπως εκδηλώσεις, συμμετοχή σε διεθνείς οργανισμούς, συνδρομή και συμμετοχή σε επιστημονικά δίκτυα και περιοδικά και έξοδα φιλοξενίας ξένων αποστολών.</w:t>
      </w:r>
    </w:p>
    <w:p>
      <w:pPr>
        <w:spacing w:before="240" w:after="240"/>
        <w:rPr>
          <w:lang w:val="el" w:eastAsia="el"/>
        </w:rPr>
      </w:pPr>
      <w:r>
        <w:rPr>
          <w:lang w:val="el" w:eastAsia="el"/>
        </w:rPr>
        <w:t>Ο Διοικητής μπορεί, με απόφασή του, να αναθέτει σε προϊσταμένους των οργανικών του μονάδων, ειδικά καθήκοντα ή να τους μεταβιβάζει αρμοδιότητες ή το δικαίωμα να υπογράφουν κατά περίπτωση “με εντολή Διοικητή”.</w:t>
      </w:r>
    </w:p>
    <w:p>
      <w:pPr>
        <w:spacing w:before="240" w:after="240"/>
        <w:rPr>
          <w:lang w:val="el" w:eastAsia="el"/>
        </w:rPr>
      </w:pPr>
      <w:r>
        <w:rPr>
          <w:lang w:val="el" w:eastAsia="el"/>
        </w:rPr>
        <w:t>2. Συστήνεται Αυτοτελές Τμήμα Γραμματείας Διοικητή. Το Αυτοτελές Τμήμα, το οποίο επικουρεί τον Διοικητή στο έργο του, έχει την αρμοδιότητα της πλήρους γραμματειακής και διοικητικής υποστήριξης του έργου του Διοικητή. Επιμελείται την τήρηση του πρωτοκόλλου και του αρχείου του, καθώς και την αλληλογραφία του, συντονίζει, σε συνεργασία με τις κατά περίπτωση αρμόδιες υπηρεσίες, κάθε θέμα που αφορά στον κοινοβουλευτικό έλεγχο ή τον έλεγχο από τις ανεξάρτητες αρχές και επιμελείται την προμήθεια και διαχείριση υλικών. Το Αυτοτελές Τμήμα Γραμματείας του Διοικητή στελεχώνεται από προσωπικό του ΕΟΠΥΥ με απόφαση του Διοικητή του.</w:t>
      </w:r>
    </w:p>
    <w:p>
      <w:pPr>
        <w:spacing w:before="240" w:after="240"/>
        <w:rPr>
          <w:lang w:val="el" w:eastAsia="el"/>
        </w:rPr>
      </w:pPr>
      <w:r>
        <w:rPr>
          <w:lang w:val="el" w:eastAsia="el"/>
        </w:rPr>
        <w:t>3. Συστήνονται στον ΕΟΠΥΥ τέσσερις (4) θέσεις ειδικών συμβούλων - συνεργατών και μία (1) θέση δημοσιογράφου στο γραφείο του Διοικητή. Οι ανωτέρω πρέπει να έχουν τουλάχιστον πτυχίο ανώτατου εκπαιδευτικού ιδρύματος της ημεδαπής ή ισότιμο πτυχίο της αλλοδαπής. Οι ως άνω θέσεις καλύπτονται, σύμφωνα με τα οριζόμενα στην παρ. 3 του άρθρου 46 του ν. 4622/2019 (Α΄ 133), με την επιφύλαξη, ότι οι θέσεις του πρώτου εδαφίου που αντιστοιχούν σε μετακλητούς δεν μπορούν να υπερβαίνουν τις τρεις (3). Οι πράξεις πρόσληψης ιδιωτών και οι αποσπάσεις δημοσίων υπαλλήλων ή λειτουργών στις ως άνω θέσεις, διενεργούνται κατά παρέκκλιση των κειμένων διατάξεων και χωρίς χρονικό περιορισμό με απόφαση του Υπουργού Υγείας, η οποία δημοσιεύεται στην Εφημερίδα της Κυβερνήσεως. Με κοινή απόφαση των Υπουργών Οικονομικών και Υγείας καθορίζονται οι πάσης φύσεως αποδοχές των ειδικών συμβούλων- συνεργατών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έκτο</w:t>
      </w:r>
    </w:p>
    <w:p>
      <w:pPr>
        <w:spacing w:before="240" w:after="240"/>
        <w:rPr>
          <w:lang w:val="el" w:eastAsia="el"/>
        </w:rPr>
      </w:pPr>
      <w:r>
        <w:rPr>
          <w:b/>
          <w:bCs/>
          <w:lang w:val="el" w:eastAsia="el"/>
        </w:rPr>
        <w:t>Αρμοδιότητες μη εκτελεστικού Προέδρου -</w:t>
      </w:r>
    </w:p>
    <w:p>
      <w:pPr>
        <w:spacing w:before="240" w:after="240"/>
        <w:rPr>
          <w:lang w:val="el" w:eastAsia="el"/>
        </w:rPr>
      </w:pPr>
      <w:r>
        <w:rPr>
          <w:b/>
          <w:bCs/>
          <w:lang w:val="el" w:eastAsia="el"/>
        </w:rPr>
        <w:t>Σύσταση Επιτροπής Ελέγχου και Διαφάνειας</w:t>
      </w:r>
    </w:p>
    <w:p>
      <w:pPr>
        <w:spacing w:before="240" w:after="240"/>
        <w:rPr>
          <w:lang w:val="el" w:eastAsia="el"/>
        </w:rPr>
      </w:pPr>
      <w:r>
        <w:rPr>
          <w:lang w:val="el" w:eastAsia="el"/>
        </w:rPr>
        <w:t>Προστίθεται άρθρο 22Α στον ν. 3918/2011 (Α΄ 31), ως εξής:</w:t>
      </w:r>
    </w:p>
    <w:p>
      <w:pPr>
        <w:spacing w:before="240" w:after="240"/>
        <w:rPr>
          <w:lang w:val="el" w:eastAsia="el"/>
        </w:rPr>
      </w:pPr>
      <w:r>
        <w:rPr>
          <w:lang w:val="el" w:eastAsia="el"/>
        </w:rPr>
        <w:t>«Άρθρο 22Α</w:t>
      </w:r>
    </w:p>
    <w:p>
      <w:pPr>
        <w:spacing w:before="240" w:after="240"/>
        <w:rPr>
          <w:lang w:val="el" w:eastAsia="el"/>
        </w:rPr>
      </w:pPr>
      <w:r>
        <w:rPr>
          <w:lang w:val="el" w:eastAsia="el"/>
        </w:rPr>
        <w:t>Αρμοδιότητες μη εκτελεστικού Προέδρου του ΕΟΠΥΥ -</w:t>
      </w:r>
    </w:p>
    <w:p>
      <w:pPr>
        <w:spacing w:before="240" w:after="240"/>
        <w:rPr>
          <w:lang w:val="el" w:eastAsia="el"/>
        </w:rPr>
      </w:pPr>
      <w:r>
        <w:rPr>
          <w:lang w:val="el" w:eastAsia="el"/>
        </w:rPr>
        <w:t>Επιτροπή Ελέγχου και Διαφάνειας</w:t>
      </w:r>
    </w:p>
    <w:p>
      <w:pPr>
        <w:spacing w:before="240" w:after="240"/>
        <w:rPr>
          <w:lang w:val="el" w:eastAsia="el"/>
        </w:rPr>
      </w:pPr>
      <w:r>
        <w:rPr>
          <w:lang w:val="el" w:eastAsia="el"/>
        </w:rPr>
        <w:t>1. Ο Πρόεδρος του ΕΟΠΥΥ δεν έχει εκτελεστικές αρμοδιότητες, προΐσταται των συνεδριάσεων της Επιτροπής Ελέγχου και Διαφάνειας που συστήνεται στον ΕΟΠΥΥ και διευθύνει τις εργασίες της. Ο μη εκτελεστικός Πρόεδρος ασκεί τις ακόλουθες αρμοδιότητες:</w:t>
      </w:r>
    </w:p>
    <w:p>
      <w:pPr>
        <w:spacing w:before="240" w:after="240"/>
        <w:rPr>
          <w:lang w:val="el" w:eastAsia="el"/>
        </w:rPr>
      </w:pPr>
      <w:r>
        <w:rPr>
          <w:lang w:val="el" w:eastAsia="el"/>
        </w:rPr>
        <w:t>α) καθορίζει τα θέματα ημερήσιας διάταξης της Επιτροπής Ελέγχου και Διαφάνειας,</w:t>
      </w:r>
    </w:p>
    <w:p>
      <w:pPr>
        <w:spacing w:before="240" w:after="240"/>
        <w:rPr>
          <w:lang w:val="el" w:eastAsia="el"/>
        </w:rPr>
      </w:pPr>
      <w:r>
        <w:rPr>
          <w:lang w:val="el" w:eastAsia="el"/>
        </w:rPr>
        <w:t>β) εισηγείται τον κανονισμό λειτουργίας και τις βασικές θεματικές της ετήσιας έκθεσης για τη διαπίστωση ελλείψεων και δυσλειτουργιών του ΕΟΠΥΥ προς την Επιτροπή Ελέγχου και Διαφάνειας,</w:t>
      </w:r>
    </w:p>
    <w:p>
      <w:pPr>
        <w:spacing w:before="240" w:after="240"/>
        <w:rPr>
          <w:lang w:val="el" w:eastAsia="el"/>
        </w:rPr>
      </w:pPr>
      <w:r>
        <w:rPr>
          <w:lang w:val="el" w:eastAsia="el"/>
        </w:rPr>
        <w:t>γ) ασκεί την πειθαρχική δικαιοδοσία επί του προσωπικού του ΕΟΠΥΥ.</w:t>
      </w:r>
    </w:p>
    <w:p>
      <w:pPr>
        <w:spacing w:before="240" w:after="240"/>
        <w:rPr>
          <w:lang w:val="el" w:eastAsia="el"/>
        </w:rPr>
      </w:pPr>
      <w:r>
        <w:rPr>
          <w:lang w:val="el" w:eastAsia="el"/>
        </w:rPr>
        <w:t>2. Συστήνεται Επιτροπή Ελέγχου και Διαφάνειας στον ΕΟΠΥΥ, η οποία αποτελείται από τον μη εκτελεστικό Πρόεδρο του ΕΟΠΥΥ ως Πρόεδρο και δύο (2) μέλη με πλήρη ανεξαρτησία προς τα λοιπά όργανα διοίκησης του ΕΟΠΥΥ και τους αναπληρωματικούς τους. Σε περίπτωση κωλύματος ή απουσίας του μη Εκτελεστικού Προέδρου αναπληρώνεται στα καθήκοντά του στην Επιτροπή Ελέγχου και Διαφάνειας από εκείνο εκ των μελών που ορίζεται ως αναπληρωτής του στην απόφαση συγκρότησης της παρ. 3. Τα μέλη επιλέγονται για θητεία τεσσάρων (4) ετών και πρέπει να διαθέτουν τουλάχιστον πτυχίο ανώτατου εκπαιδευτικού ιδρύματος της ημεδαπής ή ισότιμο πτυχίο της αλλοδαπής, καθώς και αποδεδειγμένη γνώση σε θέματα οικονομικής διαχείρισης, νομικού ελέγχου και διοίκησης.</w:t>
      </w:r>
    </w:p>
    <w:p>
      <w:pPr>
        <w:spacing w:before="240" w:after="240"/>
        <w:rPr>
          <w:lang w:val="el" w:eastAsia="el"/>
        </w:rPr>
      </w:pPr>
      <w:r>
        <w:rPr>
          <w:lang w:val="el" w:eastAsia="el"/>
        </w:rPr>
        <w:t>3. Η Επιτροπή συγκροτείται με απόφαση του Υπουργού Υγείας, με την οποία καθορίζεται και κάθε άλλη αναγκαία λεπτομέρεια για τη λειτουργία της Επιτροπής. Η μηνιαία αποζημίωση του μη εκτελεστικού Προέδρου, των μελών και του Γραμματέα της Επιτροπής Ελέγχου και Διαφάνειας καθορίζεται με κοινή απόφαση των Υπουργών Οικονομικών και Υγείας.</w:t>
      </w:r>
    </w:p>
    <w:p>
      <w:pPr>
        <w:spacing w:before="240" w:after="240"/>
        <w:rPr>
          <w:lang w:val="el" w:eastAsia="el"/>
        </w:rPr>
      </w:pPr>
      <w:r>
        <w:rPr>
          <w:lang w:val="el" w:eastAsia="el"/>
        </w:rPr>
        <w:t>4. Η Επιτροπή έχει τις ακόλουθες αρμοδιότητες:</w:t>
      </w:r>
    </w:p>
    <w:p>
      <w:pPr>
        <w:spacing w:before="240" w:after="240"/>
        <w:rPr>
          <w:lang w:val="el" w:eastAsia="el"/>
        </w:rPr>
      </w:pPr>
      <w:r>
        <w:rPr>
          <w:lang w:val="el" w:eastAsia="el"/>
        </w:rPr>
        <w:t>α) παρακολουθεί και ελέγχει όλες τις πράξεις οικονομικής διαχείρισης και διαχείρισης της περιουσίας του ΕΟΠΥΥ εκ μέρους των οργάνων διοίκησής του και συντάσσει ετήσια έκθεση για τη διαπίστωση ελλείψεων και δυσλειτουργιών και τη βελτίωση της αποτελεσματικότη- τας σε ζητήματα οικονομικής διαχείρισης, προτείνοντας βέλτιστες διοικητικές πρακτικές, την οποία υποβάλλει στον Υπουργό Υγείας και στον Διοικητή του ΕΟΠΥΥ,</w:t>
      </w:r>
    </w:p>
    <w:p>
      <w:pPr>
        <w:spacing w:before="240" w:after="240"/>
        <w:rPr>
          <w:lang w:val="el" w:eastAsia="el"/>
        </w:rPr>
      </w:pPr>
      <w:r>
        <w:rPr>
          <w:lang w:val="el" w:eastAsia="el"/>
        </w:rPr>
        <w:t>β) εισηγείται στη διοίκηση του ΕΟΠΥΥ την υιοθέτηση συστημάτων εσωτερικού ελέγχου και αποτελεσματικής διαχείρισης κινδύνων,</w:t>
      </w:r>
    </w:p>
    <w:p>
      <w:pPr>
        <w:spacing w:before="240" w:after="240"/>
        <w:rPr>
          <w:lang w:val="el" w:eastAsia="el"/>
        </w:rPr>
      </w:pPr>
      <w:r>
        <w:rPr>
          <w:lang w:val="el" w:eastAsia="el"/>
        </w:rPr>
        <w:t>γ) παρακολουθεί την αποτελεσματικότητα των συστημάτων εσωτερικού ελέγχου, του συστήματος διαχείρισης κινδύνων, καθώς και της λειτουργίας της υπηρεσίας εσωτερικού ελέγχου,</w:t>
      </w:r>
    </w:p>
    <w:p>
      <w:pPr>
        <w:spacing w:before="240" w:after="240"/>
        <w:rPr>
          <w:lang w:val="el" w:eastAsia="el"/>
        </w:rPr>
      </w:pPr>
      <w:r>
        <w:rPr>
          <w:lang w:val="el" w:eastAsia="el"/>
        </w:rPr>
        <w:t>δ) παρακολουθεί την πορεία εκτέλεσης και ασκεί τον έλεγχο επί των ετήσιων χρηματοοικονομικών καταστάσεων,</w:t>
      </w:r>
    </w:p>
    <w:p>
      <w:pPr>
        <w:spacing w:before="240" w:after="240"/>
        <w:rPr>
          <w:lang w:val="el" w:eastAsia="el"/>
        </w:rPr>
      </w:pPr>
      <w:r>
        <w:rPr>
          <w:lang w:val="el" w:eastAsia="el"/>
        </w:rPr>
        <w:t>ε) συντάσσει τον κανονισμό λειτουργίας της εντός διμήνου από τη συγκρότησή της σε σώμα. Το έργο της γραμματειακής υποστήριξης της Επιτροπής Ελέγχου και Διαφάνειας εκτελεί υπάλληλος του ΕΟΠΥΥ, ο οποίος ορίζεται με τον αναπληρωτή του με απόφαση του Διοικητή του ΕΟΠΥΥ.».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έβδομο</w:t>
      </w:r>
    </w:p>
    <w:p>
      <w:pPr>
        <w:spacing w:before="240" w:after="240"/>
        <w:rPr>
          <w:lang w:val="el" w:eastAsia="el"/>
        </w:rPr>
      </w:pPr>
      <w:r>
        <w:rPr>
          <w:b/>
          <w:bCs/>
          <w:lang w:val="el" w:eastAsia="el"/>
        </w:rPr>
        <w:t>Γραφείο Νομικού Συμβούλου του</w:t>
      </w:r>
    </w:p>
    <w:p>
      <w:pPr>
        <w:spacing w:before="240" w:after="240"/>
        <w:rPr>
          <w:lang w:val="el" w:eastAsia="el"/>
        </w:rPr>
      </w:pPr>
      <w:r>
        <w:rPr>
          <w:b/>
          <w:bCs/>
          <w:lang w:val="el" w:eastAsia="el"/>
        </w:rPr>
        <w:t>Νομικού Συμβουλίου του Κράτους του</w:t>
      </w:r>
    </w:p>
    <w:p>
      <w:pPr>
        <w:spacing w:before="240" w:after="240"/>
        <w:rPr>
          <w:lang w:val="el" w:eastAsia="el"/>
        </w:rPr>
      </w:pPr>
      <w:r>
        <w:rPr>
          <w:b/>
          <w:bCs/>
          <w:lang w:val="el" w:eastAsia="el"/>
        </w:rPr>
        <w:t>ΕΟΠΥΥ και Τμήμα Νομικών Υποθέσεων - Ρυθμίσεις διοικητικής αναδιοργάνωσης του ΕΟΠΥΥ</w:t>
      </w:r>
    </w:p>
    <w:p>
      <w:pPr>
        <w:pStyle w:val="MainText"/>
        <w:spacing w:before="120" w:after="0"/>
        <w:rPr>
          <w:lang w:val="el" w:eastAsia="el"/>
        </w:rPr>
      </w:pPr>
      <w:r>
        <w:rPr>
          <w:b/>
          <w:bCs/>
          <w:lang w:val="el" w:eastAsia="el"/>
        </w:rPr>
        <w:t>1.</w:t>
      </w:r>
      <w:r>
        <w:rPr>
          <w:lang w:val="el" w:eastAsia="el"/>
        </w:rPr>
        <w:t xml:space="preserve"> Οι περ. α΄, β΄ και γ΄ της παρ. 2 του άρθρου 19 του ν. 3086/2002 (Α΄ 324) αντικαθίστανται ως εξής:</w:t>
      </w:r>
    </w:p>
    <w:p>
      <w:pPr>
        <w:spacing w:before="240" w:after="240"/>
        <w:rPr>
          <w:lang w:val="el" w:eastAsia="el"/>
        </w:rPr>
      </w:pPr>
      <w:r>
        <w:rPr>
          <w:lang w:val="el" w:eastAsia="el"/>
        </w:rPr>
        <w:t>«2.α. Στον Εθνικό Οργανισμό Παροχής Υπηρεσιών Υγείας (ΕΟΠΥΥ) λειτουργεί Γραφείο Νομικού Συμβούλου του Νομικού Συμβουλίου του Κράτους (ΝΣΚ) σύμφωνα με τις ισχύουσες διατάξεις για το ΝΣΚ. Για τις ανάγκες στελέχωσης του Γραφείου Νομικού Συμβούλου του ΝΣΚ του ΕΟΠΥΥ οι οργανικές θέσεις του κύριου προσωπικού του ΝΣΚ αυξάνονται αντίστοιχα κατά δύο (2) θέσεις Παρέδρων και δύο (2) θέσεις δικαστικών πληρεξουσίων.</w:t>
      </w:r>
    </w:p>
    <w:p>
      <w:pPr>
        <w:spacing w:before="240" w:after="240"/>
        <w:rPr>
          <w:lang w:val="el" w:eastAsia="el"/>
        </w:rPr>
      </w:pPr>
      <w:r>
        <w:rPr>
          <w:lang w:val="el" w:eastAsia="el"/>
        </w:rPr>
        <w:t>β. Στην αρμοδιότητα του Γραφείου Νομικού Συμβούλου του ΝΣΚ του ΕΟΠΥΥ ανήκει ιδίως:</w:t>
      </w:r>
    </w:p>
    <w:p>
      <w:pPr>
        <w:spacing w:before="240" w:after="240"/>
        <w:rPr>
          <w:lang w:val="el" w:eastAsia="el"/>
        </w:rPr>
      </w:pPr>
      <w:r>
        <w:rPr>
          <w:lang w:val="el" w:eastAsia="el"/>
        </w:rPr>
        <w:t>βα. Η δικαστική υποστήριξη και εκπροσώπησή του στις δικαστικές υποθέσεις που δεν έχουν ανατεθεί από τον Προϊστάμενο του Γραφείου στο Τμήμα Νομικών Υποθέσεων του ΕΟΠΥΥ.</w:t>
      </w:r>
    </w:p>
    <w:p>
      <w:pPr>
        <w:spacing w:before="240" w:after="240"/>
        <w:rPr>
          <w:lang w:val="el" w:eastAsia="el"/>
        </w:rPr>
      </w:pPr>
      <w:r>
        <w:rPr>
          <w:lang w:val="el" w:eastAsia="el"/>
        </w:rPr>
        <w:t>ββ. Η έκδοση γνωμοδοτήσεων σε ερωτήματα του Διοικητή του ΕΟΠΥΥ σύμφωνα με τις εκάστοτε ισχύουσες διατάξεις του ΝΣΚ.</w:t>
      </w:r>
    </w:p>
    <w:p>
      <w:pPr>
        <w:spacing w:before="240" w:after="240"/>
        <w:rPr>
          <w:lang w:val="el" w:eastAsia="el"/>
        </w:rPr>
      </w:pPr>
      <w:r>
        <w:rPr>
          <w:lang w:val="el" w:eastAsia="el"/>
        </w:rPr>
        <w:t>βγ. Η νομική υποστήριξη του ΕΟΠΠΥ κατά την κατάρτιση συμβάσεων.</w:t>
      </w:r>
    </w:p>
    <w:p>
      <w:pPr>
        <w:spacing w:before="240" w:after="240"/>
        <w:rPr>
          <w:lang w:val="el" w:eastAsia="el"/>
        </w:rPr>
      </w:pPr>
      <w:r>
        <w:rPr>
          <w:lang w:val="el" w:eastAsia="el"/>
        </w:rPr>
        <w:t>βδ. Η νομοτεχνική υποστήριξη κατά την κατάρτιση σχεδίων νόμων και κανονιστικών πράξεων που αφορούν στον ΕΟΠΥΥ.</w:t>
      </w:r>
    </w:p>
    <w:p>
      <w:pPr>
        <w:spacing w:before="240" w:after="240"/>
        <w:rPr>
          <w:lang w:val="el" w:eastAsia="el"/>
        </w:rPr>
      </w:pPr>
      <w:r>
        <w:rPr>
          <w:lang w:val="el" w:eastAsia="el"/>
        </w:rPr>
        <w:t>γ. Στο Γραφείο λειτουργεί σύμφωνα με τις διατάξεις για το ΝΣΚ, Τριμελής Επιτροπή, ενώπιον της οποίας εισάγονται εισηγήσεις για τις υποθέσεις της αρμοδιότητάς της. Εφόσον την υπόθεση χειρίζεται δικηγόρος, συντάσσεται έγγραφη προεισήγηση από αυτόν. Ο δικηγόρος, μπορεί, εάν συντρέχει σημαντικός λόγος, κατά την κρίση του Προέδρου της Τριμελούς Επιτροπής, να παρίσταται χωρίς δικαίωμα ψήφου και να αναπτύσσει την προεισήγησή του. Με κοινή απόφαση των Υπουργών Οικονομικών και Υγείας, μετά από πρόταση του Προέδρου του ΝΣΚ καθορίζονται λεπτομέρειες για θέματα οργάνωσης και λειτουργίας του Γραφείου, καθώς και του Τμήματος Νομικών Υποθέσεων του ΕΟΠΥΥ.».</w:t>
      </w:r>
    </w:p>
    <w:p>
      <w:pPr>
        <w:pStyle w:val="MainText"/>
        <w:spacing w:before="120" w:after="0"/>
        <w:rPr>
          <w:lang w:val="el" w:eastAsia="el"/>
        </w:rPr>
      </w:pPr>
      <w:r>
        <w:rPr>
          <w:b/>
          <w:bCs/>
          <w:lang w:val="el" w:eastAsia="el"/>
        </w:rPr>
        <w:t>2.</w:t>
      </w:r>
      <w:r>
        <w:rPr>
          <w:lang w:val="el" w:eastAsia="el"/>
        </w:rPr>
        <w:t xml:space="preserve"> Η παρ. 4 του άρθρου 12 του ν. 4238/2014 (Α΄ 31) αντικαθίσταται ως εξής:</w:t>
      </w:r>
    </w:p>
    <w:p>
      <w:pPr>
        <w:spacing w:before="240" w:after="240"/>
        <w:rPr>
          <w:lang w:val="el" w:eastAsia="el"/>
        </w:rPr>
      </w:pPr>
      <w:r>
        <w:rPr>
          <w:lang w:val="el" w:eastAsia="el"/>
        </w:rPr>
        <w:t>«4. Στον Διοικητή υπάγονται οι εξής υπηρεσίες:</w:t>
      </w:r>
    </w:p>
    <w:p>
      <w:pPr>
        <w:spacing w:before="240" w:after="240"/>
        <w:rPr>
          <w:lang w:val="el" w:eastAsia="el"/>
        </w:rPr>
      </w:pPr>
      <w:r>
        <w:rPr>
          <w:lang w:val="el" w:eastAsia="el"/>
        </w:rPr>
        <w:t>α) Το Τμήμα Νομικών Υποθέσεων του ΕΟΠΥΥ. Το Τμήμα Νομικών Υποθέσεων τελεί υπό την εποπτεία του Γραφείου Νομικού Συμβούλου του ΝΣΚ του ΕΟΠΥΥ και έχει προϊστάμενο τον εκάστοτε προϊστάμενο του Γραφείου Νομικού Συμβούλου. Στο Τμήμα υπάγονται οι δικηγόροι με έμμισθη εντολή που υπηρετούν στο Αυτοτελές Τμήμα Νομικών Υποθέσεων του ΕΟΠΥΥ κατά τη δημοσίευση του παρόντος νόμου. Το Τμήμα Νομικών Υποθέσεων του ΕΟΠΥΥ έχει ως αρμοδιότητα τη νομική υποστήριξη των δικαστικών και εξώδικων υποθέσεων του ΕΟΠΥΥ που του ανατίθενται από τον προϊστάμενο του Γραφείου Νομικού Συμβούλου του ΝΣΚ του ΕΟΠΥΥ. Με απόφαση του Διοικητή του ΕΟΠΥΥ, που εκδίδεται ύστερα από εισήγηση του Προϊσταμένου του Γραφείου Νομικού Συμβούλου του ΝΣΚ του ΕΟΠΥΥ, δύναται να ανατίθεται, κατά περίπτωση, ο χειρισμός δικαστικών και εξωδίκων υποθέσεων του Γραφείου Νομικού Συμβούλου σε δικηγόρους, στη βάση αντικειμενικών κριτηρίων εμπειρίας και εξειδίκευσης, με αμοιβή για κάθε υπόθεση ξεχωριστά. Ο αριθμός των δικηγόρων αυτών δεν μπορεί να υπερβεί τον αριθμό που ορίζεται με απόφαση του Διοικητή του ΕΟΠΥΥ, η οποία εκδίδεται μετά από πρόταση του Δ.Σ. του ΕΟΠΥΥ και αναρτάται μέχρι την 31η Μαρτίου κάθε έτους στην ιστοσελίδα του ΕΟΠΥΥ. Η αμοιβή των δικηγόρων καθορίζεται με απόφαση του Δ.Σ. του ΕΟΠΥΥ και υπάγεται στο πεδίο εφαρμογής της παρ. 4 του άρθρου 9 του π.δ. 80/2016 (Α΄ 145). Μέχρι την έκδοση της απόφασης για τον καθορισμό του ανώτατου αριθμού δικηγόρων, συνεχίζεται η ανάθεση υποθέσεων του ΕΟΠΥΥ στους υφιστάμενους κατά περίπτωση δικηγόρους. Δικαστικές υποθέσεις που είχαν ανατεθεί, έως τη δημοσίευση του παρόντος, με απόφαση του Δ.Σ. ή του Διοικητή του ΕΟΠΥΥ σε συνεργαζόμενους ιδιώτες δικηγόρους, διεκπεραιώνονται από αυτούς και οι αμοιβές εκκαθαρίζονται κατά τα οριζόμενα στην απόφαση ανάθεσης.</w:t>
      </w:r>
    </w:p>
    <w:p>
      <w:pPr>
        <w:spacing w:before="240" w:after="240"/>
        <w:rPr>
          <w:lang w:val="el" w:eastAsia="el"/>
        </w:rPr>
      </w:pPr>
      <w:r>
        <w:rPr>
          <w:lang w:val="el" w:eastAsia="el"/>
        </w:rPr>
        <w:t>Δικαστικές υποθέσεις του ΕΟΠΥΥ που εκκρεμούν, κατά τη δημοσίευση του παρόντος, ενώπιον παντός δικαστηρίου και σε οποιονδήποτε βαθμό, διεκπεραιώνονται με απόφαση του προϊσταμένου του Γραφείου Νομικού Συμβούλου, από τους λειτουργούς του ΝΣΚ που υπηρετούν στο γραφείο Νομικού Συμβούλου ή από δικηγόρους με έμμισθη εντολή του Τμήματος Νομικών Υποθέσεων του ΕΟΠΥΥ ή από τους συνεργαζόμενους δικηγόρους, για υποθέσεις που τους έχουν ήδη ανατεθεί. Υποθέσεις που εκκρεμούν ενώπιον της Τριμελούς Επιτροπής της παρ. 5 της υπ’ αρ. 288/16.8.2017 κοινής απόφασης των Υπουργών Οικονομικών και Υγείας (Β΄ 2939), εισάγονται ενώπιον της Τριμελούς Επιτροπής του Γραφείου Νομικού Συμβούλου με προεισήγηση του δικηγόρου που χειρίστηκε την υπόθεση και διεκπεραιώνονται σύμφωνα με τις διατάξεις για το ΝΣΚ. Οι λειτουργοί του ΝΣΚ που υπηρετούν στο Γραφείο Νομικού Συμβούλου του ΝΣΚ του ΕΟΠΥΥ, καθώς και οι δικηγόροι με έμμισθη εντολή που υπηρετούν στο Τμήμα Νομικών Υποθέσεων του ΕΟΠΥΥ, έχουν, με μόνη την ιδιότητά τους αυτή, και χωρίς τη χρήση άλλου αποδεικτικού στοιχείου την πληρεξουσιότητα που απαιτείται από τον νόμο για την παράσταση και υπεράσπιση του ΕΟΠΥΥ ενώπιον όλων των δικαστηρίων και αρχών. Στις υποθέσεις που τους έχουν ανατεθεί, ενεργούν όλες τις διαδικαστικές πράξεις, ασκούν όλα τα ένδικα μέσα και βοηθήματα και γενικά προβαίνουν σε οποιαδήποτε ενδεικνυόμενη νόμιμη ενέργεια μέχρι την αμετάκλητη περαίωση αυτών, σύμφωνα με τις διατάξεις για το ΝΣΚ.</w:t>
      </w:r>
    </w:p>
    <w:p>
      <w:pPr>
        <w:spacing w:before="240" w:after="240"/>
        <w:rPr>
          <w:lang w:val="el" w:eastAsia="el"/>
        </w:rPr>
      </w:pPr>
      <w:r>
        <w:rPr>
          <w:lang w:val="el" w:eastAsia="el"/>
        </w:rPr>
        <w:t>Στο Τμήμα Νομικών Υποθέσεων, καθώς και στο Γραφείο Νομικού Συμβούλου του ΝΣΚ του ΕΟΠΥΥ δύναται να ασκούνται, με δαπάνη του ΕΟΠΥΥ, υποψήφιοι δικηγόροι, κατά τις εκάστοτε ισχύουσες διατάξεις του Κώδικα περί Δικηγόρων για την άσκηση υποψήφιων δικηγόρων στις υπηρεσιακές μονάδες του ΝΣΚ.</w:t>
      </w:r>
    </w:p>
    <w:p>
      <w:pPr>
        <w:spacing w:before="240" w:after="240"/>
        <w:rPr>
          <w:lang w:val="el" w:eastAsia="el"/>
        </w:rPr>
      </w:pPr>
      <w:r>
        <w:rPr>
          <w:lang w:val="el" w:eastAsia="el"/>
        </w:rPr>
        <w:t>β) Το Αυτοτελές Τμήμα Εσωτερικού Ελέγχου. Το Τμήμα Εσωτερικού Ελέγχου είναι αρμόδιο για την άσκηση του εσωτερικού ελέγχου στις υπηρεσίες του ΕΟΠΥΥ, ύστερα από έγγραφη παραγγελία του Διοικητή.</w:t>
      </w:r>
    </w:p>
    <w:p>
      <w:pPr>
        <w:spacing w:before="240" w:after="240"/>
        <w:rPr>
          <w:lang w:val="el" w:eastAsia="el"/>
        </w:rPr>
      </w:pPr>
      <w:r>
        <w:rPr>
          <w:lang w:val="el" w:eastAsia="el"/>
        </w:rPr>
        <w:t>γ) Το Τμήμα Γραμματειακής Υποστήριξης του Γραφείου Νομικού Συμβούλου τού ΝΣΚ του ΕΟΠΥΥ και του Τμήματος Νομικών Υποθέσεων του ΕΟΠΥΥ. Το Τμήμα αυτό έχει την αρμοδιότητα της γραμματειακής υποστήριξης του Γραφείου Νομικού Συμβούλου του ΝΣΚ του ΕΟΠΥΥ και του Τμήματος Νομικών Υποθέσεων του ΕΟΠΥΥ και επιμελείται ιδίως για: γα) την παραλαβή επιδιδόμενων δικογράφων, γβ) την τήρηση πρωτοκόλλου επιδοθέντων δικογράφων και εισερχομένων-εξερχομένων εγγράφων, γγ) τον έλεγχο των δικογράφων και των εισερχομένων εγγράφων, την επιμέλεια για τη χρέωση των δικογράφων, την ενημέρωση για την πορεία των υποθέσεων και τη συγκέντρωση στοιχείων από τις υπηρεσίες του ΕΟΠΥΥ για την υποστήριξη των σχετικών υποθέσεων ενώπιον παντός δικαστηρίου και αρχής, γδ) τη διαχείριση και τήρηση των πρακτικών και πράξεων της Τριμελούς Επιτροπής του Γραφείου Νομικού Συμβούλου του ΝΣΚ του ΕΟΠΥΥ και των υποβαλλομένων από τους δικηγόρους του ΕΟΠΥΥ προεισηγήσεων, γε) την έκδοση εξουσιοδοτήσεων για την παράσταση των δικηγόρων στα ποινικά δικαστήρια και την έκδοση αποφάσεων για πρόσληψη δικηγόρων που συνεργάζονται κατά περίπτωση με το Γραφείο Νομικού Συμβούλου, γστ) τη διακίνηση της αλληλογραφίας, την τήρηση αρχείου και αναπαραγωγή των εγγράφων και δικογράφων του Γραφείου Νομικού Συμβούλου και του Τμήματος Νομικών Υποθέσεων, γζ) την υποστήριξη σε θέματα διοικητικού προσωπικού και υλικοτεχνικής υποδομής του Γραφείου Νομικού Συμβούλου και του Τμήματος Νομικών Υποθέσεων και την τήρηση στατιστικών στοιχείων. Του Τμήματος Γραμματειακής Υποστήριξης προΐσταται υπάλληλος του κλάδου ΠΕ Διοικητικού-Οικονομικού του ΕΟΠΥΥ, κατά προτίμηση κάτοχος πτυχίου Νομικής Σχολής.».</w:t>
      </w:r>
    </w:p>
    <w:p>
      <w:pPr>
        <w:pStyle w:val="MainText"/>
        <w:spacing w:before="120" w:after="0"/>
        <w:rPr>
          <w:lang w:val="el" w:eastAsia="el"/>
        </w:rPr>
      </w:pPr>
      <w:r>
        <w:rPr>
          <w:b/>
          <w:bCs/>
          <w:lang w:val="el" w:eastAsia="el"/>
        </w:rPr>
        <w:t>3.</w:t>
      </w:r>
      <w:r>
        <w:rPr>
          <w:lang w:val="el" w:eastAsia="el"/>
        </w:rPr>
        <w:t xml:space="preserve"> Καταργείται η παρ. 4Α και προστίθεται παρ. 8 στο άρθρο 12 του ν. 4238/2014 (Α΄ 31) ως εξής:</w:t>
      </w:r>
    </w:p>
    <w:p>
      <w:pPr>
        <w:spacing w:before="240" w:after="240"/>
        <w:rPr>
          <w:lang w:val="el" w:eastAsia="el"/>
        </w:rPr>
      </w:pPr>
      <w:r>
        <w:rPr>
          <w:lang w:val="el" w:eastAsia="el"/>
        </w:rPr>
        <w:t>«8. Ο ΕΟΠΥΥ έχει τα ουσιαστικά, δικονομικά και οικονομικά προνόμια του Δημοσίου, απαλλάσσεται δε από κάθε τέλος, φόρο, παράβολο και κράτηση για την παράστασή του και εκπροσώπησή του ενώπιον παντός Δικαστηρίου και Αρχής, καθώς και για την άσκηση οποιουδήποτε ένδικου βοηθήματος και μέσου ή άλλης διαδικαστικής πράξης ενώπιον τούτων.».</w:t>
      </w:r>
    </w:p>
    <w:p>
      <w:pPr>
        <w:pStyle w:val="MainText"/>
        <w:spacing w:before="120" w:after="0"/>
        <w:rPr>
          <w:lang w:val="el" w:eastAsia="el"/>
        </w:rPr>
      </w:pPr>
      <w:r>
        <w:rPr>
          <w:b/>
          <w:bCs/>
          <w:lang w:val="el" w:eastAsia="el"/>
        </w:rPr>
        <w:t>4.</w:t>
      </w:r>
      <w:r>
        <w:rPr>
          <w:lang w:val="el" w:eastAsia="el"/>
        </w:rPr>
        <w:t xml:space="preserve"> Η παρ. 10 του άρθρου 26 του ν. 3918/2011 (Α΄ 31), η οποία προστέθηκε με την παρ. 3δ του άρθρου 20 του ν. 4019/2011 (Α΄ 216), καταργείται.</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ΓΙΑ ΤΗΝ ΕΘΝΙΚΗ ΑΡΧΗ ΔΙΑΦΑΝΕΙΑΣ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όγδοο</w:t>
      </w:r>
    </w:p>
    <w:p>
      <w:pPr>
        <w:spacing w:before="240" w:after="240"/>
        <w:rPr>
          <w:lang w:val="el" w:eastAsia="el"/>
        </w:rPr>
      </w:pPr>
      <w:r>
        <w:rPr>
          <w:b/>
          <w:bCs/>
          <w:lang w:val="el" w:eastAsia="el"/>
        </w:rPr>
        <w:t>Δαπάνες Επιθεωρητών - Ελεγκτών της Εθνικής Αρχής Διαφάνειας</w:t>
      </w:r>
    </w:p>
    <w:p>
      <w:pPr>
        <w:spacing w:before="240" w:after="240"/>
        <w:rPr>
          <w:lang w:val="el" w:eastAsia="el"/>
        </w:rPr>
      </w:pPr>
      <w:r>
        <w:rPr>
          <w:lang w:val="el" w:eastAsia="el"/>
        </w:rPr>
        <w:t>Στην παρ. 2 του άρθρου 6 της υποπαρ. Δ.9 του άρθρου 2 του ν. 4336/2015 (Α΄ 94) προστίθεται περ. ε΄ και η παρ. 2 διαμορφώνεται ως εξής:</w:t>
      </w:r>
    </w:p>
    <w:p>
      <w:pPr>
        <w:spacing w:before="240" w:after="240"/>
        <w:rPr>
          <w:lang w:val="el" w:eastAsia="el"/>
        </w:rPr>
      </w:pPr>
      <w:r>
        <w:rPr>
          <w:lang w:val="el" w:eastAsia="el"/>
        </w:rPr>
        <w:t>«2. α. Για τους τεχνικούς υπαλλήλους και τους μηχανικούς για την επίβλεψη και εκτέλεση των δημόσιων έργων, όπως αυτά προσδιορίζονται από την εκάστοτε ισχύουσα νομοθεσία,</w:t>
      </w:r>
    </w:p>
    <w:p>
      <w:pPr>
        <w:spacing w:before="240" w:after="240"/>
        <w:rPr>
          <w:lang w:val="el" w:eastAsia="el"/>
        </w:rPr>
      </w:pPr>
      <w:r>
        <w:rPr>
          <w:lang w:val="el" w:eastAsia="el"/>
        </w:rPr>
        <w:t>β. για τους τεχνικούς υπαλλήλους, κατηγορίας υποχρεωτικής (Υ.Ε.) ή δευτεροβάθμιας εκπαίδευσης (Δ.Ε.) τεχνικών υπηρεσιών για τη συντήρηση περιφερειακών κτιρίων του φορέα τους, αν είναι αναγκαία για τον σκοπό της μετακίνησης η μεταφορά εξοπλισμού ή υλικών που λόγω βάρους ή όγκου δεν μεταφέρονται με συγκοινωνιακά μέσα,</w:t>
      </w:r>
    </w:p>
    <w:p>
      <w:pPr>
        <w:spacing w:before="240" w:after="240"/>
        <w:rPr>
          <w:lang w:val="el" w:eastAsia="el"/>
        </w:rPr>
      </w:pPr>
      <w:r>
        <w:rPr>
          <w:lang w:val="el" w:eastAsia="el"/>
        </w:rPr>
        <w:t>γ. για τους υπαλλήλους του τεχνικού εξοπλισμού των Περιφερειών της Χώρας, όπως χειριστές μηχανημάτων, οδηγοί αυτοκινήτων, τεχνίτες και εργάτες, για τις μετακινήσεις τους από την έδρα της υπηρεσιακής τους μονάδας στον τόπο παροχής εργασίας τους με αυθημερόν επιστροφή,</w:t>
      </w:r>
    </w:p>
    <w:p>
      <w:pPr>
        <w:spacing w:before="240" w:after="240"/>
        <w:rPr>
          <w:lang w:val="el" w:eastAsia="el"/>
        </w:rPr>
      </w:pPr>
      <w:r>
        <w:rPr>
          <w:lang w:val="el" w:eastAsia="el"/>
        </w:rPr>
        <w:t>δ. για υπαλλήλους που διενεργούν ελέγχους, επιθεωρήσεις, αυτοψίες ή δειγματοληψίες ή συντήρηση σχολείων, καθώς και επισκέψεις κοινωνικής, υγειονομικής ή ιατρικής μέριμνας, και μέχρι πεντακόσια πενήντα (550) χιλιόμετρα μηνιαίως, για όλες τις ως άνω περιπτώσεις, επιτρέπεται η χρήση εντός έδρας, ιδιωτικής χρήσης μεταφορικού μέσου, ύστερα από έγκριση του αρμόδιου οργάνου της παρ. 1 του άρθρου 4, με προσωπική τους ευθύνη για τυχόν ατύχημα ή ζημιά και εφόσον βεβαιώνεται αρμοδίως ότι δεν υφίσταται διαθέσιμο υπηρεσιακό όχημα για τις μετακινήσεις αυτές. Στις περιπτώσεις αυτές καταβάλλεται η δαπάνη χιλιομετρικής αποζημίωσης του άρθρου 8, η δαπάνη διοδίων και ο τυχόν ναύλος του οχήματος σε περίπτωση μετακίνησης με θαλάσσιο μέσο μαζικής μεταφοράς. Για τα επιπλέον χιλιόμετρα αναγνωρίζεται το αντίτιμο του φθηνότερου εισιτηρίου των συγκοινωνιακών μέσων. Όλως εξαιρετι- κώς, σε περίπτωση εκτεταμένης φυσικής καταστροφής και μετά από αιτιολογημένη απόφαση του Δ.Σ. του ΕΛΓΑ, οι μετακινήσεις των εκτιμητών του ΕΛΓΑ δύνανται να υπερβαίνουν το παραπάνω μηνιαίο χιλιομετρικό όριο,</w:t>
      </w:r>
    </w:p>
    <w:p>
      <w:pPr>
        <w:spacing w:before="240" w:after="240"/>
        <w:rPr>
          <w:lang w:val="el" w:eastAsia="el"/>
        </w:rPr>
      </w:pPr>
      <w:r>
        <w:rPr>
          <w:lang w:val="el" w:eastAsia="el"/>
        </w:rPr>
        <w:t>ε. στους Επιθεωρητές - Ελεγκτές της Εθνικής Αρχής Διαφάνειας (Ε.Α.Δ.), οι οποίοι μεταβαίνουν σε απόσταση έως πενήντα (50) χιλιομέτρων από την έδρα της Αρχής ή τις έδρες των περιφερειακών υπηρεσιών αυτής, με σκοπό τη διενέργεια ελέγχων και επιθεωρήσεων που τους έχουν ανατεθεί, καταβάλλεται η δαπάνη χιλιομετρικής αποζημίωσης του άρθρου 8 της υποπαρ. Δ.9, η δαπάνη διοδίων και ο τυχόν ναύλος του οχήματος σε περίπτωση μετακίνησης με θαλάσσιο μέσο μαζικής μεταφοράς. Για τα επιπλέον χιλιόμετρα αναγνωρίζεται το αντίτιμο του φθηνότερου εισιτηρίου των συγκοινωνιακών μέσων. Η παρούσα περίπτωση ισχύει αποκλειστικά και μόνο για τους ελέγχους που πραγματοποιούνται για τη διασφάλιση της εφαρμογής των κατεπειγόντων μέτρων αντιμετώπισης της διασποράς του κορωνοϊού COVID-19 και πάντως όχι πέραν της 31ης.3.2021.</w:t>
      </w:r>
    </w:p>
    <w:p>
      <w:pPr>
        <w:spacing w:before="240" w:after="240"/>
        <w:rPr>
          <w:lang w:val="el" w:eastAsia="el"/>
        </w:rPr>
      </w:pPr>
      <w:r>
        <w:rPr>
          <w:lang w:val="el" w:eastAsia="el"/>
        </w:rPr>
        <w:t>Οι μετακινήσεις των εκτιμητών του ΕΛΓΑ δεν υπόκει- νται στους περιορισμούς των περ. δ΄ και ε΄ της παρ. 3 του άρθρου 7.».</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τριακοστό ένατο</w:t>
      </w:r>
    </w:p>
    <w:p>
      <w:pPr>
        <w:spacing w:before="240" w:after="240"/>
        <w:rPr>
          <w:lang w:val="el" w:eastAsia="el"/>
        </w:rPr>
      </w:pPr>
      <w:r>
        <w:rPr>
          <w:b/>
          <w:bCs/>
          <w:lang w:val="el" w:eastAsia="el"/>
        </w:rPr>
        <w:t>Δυνατότητα έκδοσης ενιαίου Χρηματικού Εντάλματος Προπληρωμής με έναν υπόλογο για τους Επιθεωρητές - Ελεγκτές της</w:t>
      </w:r>
    </w:p>
    <w:p>
      <w:pPr>
        <w:spacing w:before="240" w:after="240"/>
        <w:rPr>
          <w:lang w:val="el" w:eastAsia="el"/>
        </w:rPr>
      </w:pPr>
      <w:r>
        <w:rPr>
          <w:b/>
          <w:bCs/>
          <w:lang w:val="el" w:eastAsia="el"/>
        </w:rPr>
        <w:t>Εθνικής Αρχής Διαφάνειας - Τροποποίηση του άρθρου 100 του ν. 4270/2014</w:t>
      </w:r>
    </w:p>
    <w:p>
      <w:pPr>
        <w:spacing w:before="240" w:after="240"/>
        <w:rPr>
          <w:lang w:val="el" w:eastAsia="el"/>
        </w:rPr>
      </w:pPr>
      <w:r>
        <w:rPr>
          <w:lang w:val="el" w:eastAsia="el"/>
        </w:rPr>
        <w:t>Στην παρ. 2Α του άρθρου 100 του ν. 4270/2014 (Α΄ 143) μετά τη φράση «και του Συντονιστικού Γραφείου Αντιμετώπισης Περιβαλλοντικών Ζημιών (ΣΥΓΑΠΕΖ),» προστίθεται η φράση «όπως επίσης των Επιθεωρητών - Ελεγκτών της Εθνικής Αρχής Διαφάνειας (Ε.Α.Δ.)» και η παρ. 2Α διαμορφώνεται ως εξής:</w:t>
      </w:r>
    </w:p>
    <w:p>
      <w:pPr>
        <w:spacing w:before="240" w:after="240"/>
        <w:rPr>
          <w:lang w:val="el" w:eastAsia="el"/>
        </w:rPr>
      </w:pPr>
      <w:r>
        <w:rPr>
          <w:lang w:val="el" w:eastAsia="el"/>
        </w:rPr>
        <w:t>«2.Α.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ΑΛΛΕΣ ΔΙΑΤΑΞΕΙΣ ΤΟΥ ΥΠΟΥΡΓΕΙΟΥ ΥΓΕΙΑΣ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w:t>
      </w:r>
    </w:p>
    <w:p>
      <w:pPr>
        <w:spacing w:before="240" w:after="240"/>
        <w:rPr>
          <w:lang w:val="el" w:eastAsia="el"/>
        </w:rPr>
      </w:pPr>
      <w:r>
        <w:rPr>
          <w:b/>
          <w:bCs/>
          <w:lang w:val="el" w:eastAsia="el"/>
        </w:rPr>
        <w:t>Τροποποίηση του π.δ. 131/1987 «Χαρακτηρισμός ως προβληματικών και άγονων πόλεων ή κωμοπόλεων και ιατρικών ειδικοτήτων, διάκρισή τους σε κατηγορίες και θέσπιση κινήτρων ιατρών» (Α΄ 73)</w:t>
      </w:r>
    </w:p>
    <w:p>
      <w:pPr>
        <w:pStyle w:val="MainText"/>
        <w:spacing w:before="120" w:after="0"/>
        <w:rPr>
          <w:lang w:val="el" w:eastAsia="el"/>
        </w:rPr>
      </w:pPr>
      <w:r>
        <w:rPr>
          <w:b/>
          <w:bCs/>
          <w:lang w:val="el" w:eastAsia="el"/>
        </w:rPr>
        <w:t>1.</w:t>
      </w:r>
      <w:r>
        <w:rPr>
          <w:lang w:val="el" w:eastAsia="el"/>
        </w:rPr>
        <w:t xml:space="preserve"> Στο άρθρο 1 οι περ. β16 και β36 καταργούνται.</w:t>
      </w:r>
    </w:p>
    <w:p>
      <w:pPr>
        <w:pStyle w:val="MainText"/>
        <w:spacing w:before="120" w:after="0"/>
        <w:rPr>
          <w:lang w:val="el" w:eastAsia="el"/>
        </w:rPr>
      </w:pPr>
      <w:r>
        <w:rPr>
          <w:b/>
          <w:bCs/>
          <w:lang w:val="el" w:eastAsia="el"/>
        </w:rPr>
        <w:t>2.</w:t>
      </w:r>
      <w:r>
        <w:rPr>
          <w:lang w:val="el" w:eastAsia="el"/>
        </w:rPr>
        <w:t xml:space="preserve"> Στο άρθρο 1 στην περ. α18: προστίθεται η λέξη «Αργοστόλι» και η περ. α18 διαμορφώνεται ως εξής:</w:t>
      </w:r>
    </w:p>
    <w:p>
      <w:pPr>
        <w:spacing w:before="240" w:after="240"/>
        <w:rPr>
          <w:lang w:val="el" w:eastAsia="el"/>
        </w:rPr>
      </w:pPr>
      <w:r>
        <w:rPr>
          <w:lang w:val="el" w:eastAsia="el"/>
        </w:rPr>
        <w:t>«α18: Νομός Κεφαλληνίας: Αργοστόλι, Ληξούρι, Ιθάκη, Σάμη.».</w:t>
      </w:r>
    </w:p>
    <w:p>
      <w:pPr>
        <w:pStyle w:val="MainText"/>
        <w:spacing w:before="120" w:after="0"/>
        <w:rPr>
          <w:lang w:val="el" w:eastAsia="el"/>
        </w:rPr>
      </w:pPr>
      <w:r>
        <w:rPr>
          <w:b/>
          <w:bCs/>
          <w:lang w:val="el" w:eastAsia="el"/>
        </w:rPr>
        <w:t>3.</w:t>
      </w:r>
      <w:r>
        <w:rPr>
          <w:lang w:val="el" w:eastAsia="el"/>
        </w:rPr>
        <w:t xml:space="preserve"> Στο άρθρο 1 στην περ. α19 προστίθεται η λέξη «Πτο- λεμαΐδα» και η περ. α19 διαμορφώνεται ως εξής:</w:t>
      </w:r>
    </w:p>
    <w:p>
      <w:pPr>
        <w:spacing w:before="240" w:after="240"/>
        <w:rPr>
          <w:lang w:val="el" w:eastAsia="el"/>
        </w:rPr>
      </w:pPr>
      <w:r>
        <w:rPr>
          <w:lang w:val="el" w:eastAsia="el"/>
        </w:rPr>
        <w:t>«α19: Νομός Κοζάνης: Πτολεμαΐδα, Τσοτύλι».</w:t>
      </w:r>
    </w:p>
    <w:p>
      <w:pPr>
        <w:pStyle w:val="MainText"/>
        <w:spacing w:before="120" w:after="0"/>
        <w:rPr>
          <w:lang w:val="el" w:eastAsia="el"/>
        </w:rPr>
      </w:pPr>
      <w:r>
        <w:rPr>
          <w:b/>
          <w:bCs/>
          <w:lang w:val="el" w:eastAsia="el"/>
        </w:rPr>
        <w:t>4.</w:t>
      </w:r>
      <w:r>
        <w:rPr>
          <w:lang w:val="el" w:eastAsia="el"/>
        </w:rPr>
        <w:t xml:space="preserve"> Στο άρθρο 1 στην περ. α.25 μετά τις λέξεις «Νομός Λευκάδας: Βασιλική» προστίθενται οι λέξεις «, Λευκάδα.».</w:t>
      </w:r>
    </w:p>
    <w:p>
      <w:pPr>
        <w:pStyle w:val="MainText"/>
        <w:spacing w:before="120" w:after="0"/>
        <w:rPr>
          <w:lang w:val="el" w:eastAsia="el"/>
        </w:rPr>
      </w:pPr>
      <w:r>
        <w:rPr>
          <w:b/>
          <w:bCs/>
          <w:lang w:val="el" w:eastAsia="el"/>
        </w:rPr>
        <w:t>5.</w:t>
      </w:r>
      <w:r>
        <w:rPr>
          <w:lang w:val="el" w:eastAsia="el"/>
        </w:rPr>
        <w:t xml:space="preserve"> Στο άρθρο 1 αριθμείται περ. α36 «Νομός Ημαθίας: Νάουσα.».</w:t>
      </w:r>
    </w:p>
    <w:p>
      <w:pPr>
        <w:pStyle w:val="MainText"/>
        <w:spacing w:before="120" w:after="0"/>
        <w:rPr>
          <w:lang w:val="el" w:eastAsia="el"/>
        </w:rPr>
      </w:pPr>
      <w:r>
        <w:rPr>
          <w:b/>
          <w:bCs/>
          <w:lang w:val="el" w:eastAsia="el"/>
        </w:rPr>
        <w:t>6.</w:t>
      </w:r>
      <w:r>
        <w:rPr>
          <w:lang w:val="el" w:eastAsia="el"/>
        </w:rPr>
        <w:t xml:space="preserve"> Στο άρθρο 1 προστίθεται περίπτωση: «α37. Νομός Ζακύνθου: Ζάκυνθος, Γαϊτάνη, Καλλιθέα, Βολίμες.».</w:t>
      </w:r>
    </w:p>
    <w:p>
      <w:pPr>
        <w:pStyle w:val="MainText"/>
        <w:spacing w:before="120" w:after="0"/>
        <w:rPr>
          <w:lang w:val="el" w:eastAsia="el"/>
        </w:rPr>
      </w:pPr>
      <w:r>
        <w:rPr>
          <w:b/>
          <w:bCs/>
          <w:lang w:val="el" w:eastAsia="el"/>
        </w:rPr>
        <w:t>7.</w:t>
      </w:r>
      <w:r>
        <w:rPr>
          <w:lang w:val="el" w:eastAsia="el"/>
        </w:rPr>
        <w:t xml:space="preserve"> Στο άρθρο 1 η περ. β16 «β16. Νομός Κεφαλληνίας: Αργοστόλι» διαγράφεται.</w:t>
      </w:r>
    </w:p>
    <w:p>
      <w:pPr>
        <w:pStyle w:val="MainText"/>
        <w:spacing w:before="120" w:after="0"/>
        <w:rPr>
          <w:lang w:val="el" w:eastAsia="el"/>
        </w:rPr>
      </w:pPr>
      <w:r>
        <w:rPr>
          <w:b/>
          <w:bCs/>
          <w:lang w:val="el" w:eastAsia="el"/>
        </w:rPr>
        <w:t>8.</w:t>
      </w:r>
      <w:r>
        <w:rPr>
          <w:lang w:val="el" w:eastAsia="el"/>
        </w:rPr>
        <w:t xml:space="preserve"> Στο άρθρο 1 η περ. β23 «β23. Νομός Λευκάδας: Λευκάδα» διαγράφεται.</w:t>
      </w:r>
    </w:p>
    <w:p>
      <w:pPr>
        <w:pStyle w:val="MainText"/>
        <w:spacing w:before="120" w:after="0"/>
        <w:rPr>
          <w:lang w:val="el" w:eastAsia="el"/>
        </w:rPr>
      </w:pPr>
      <w:r>
        <w:rPr>
          <w:b/>
          <w:bCs/>
          <w:lang w:val="el" w:eastAsia="el"/>
        </w:rPr>
        <w:t>9.</w:t>
      </w:r>
      <w:r>
        <w:rPr>
          <w:lang w:val="el" w:eastAsia="el"/>
        </w:rPr>
        <w:t xml:space="preserve"> Στο άρθρο 1 η περ. β36. «β.36. Νομός Ζακύνθου: Ζάκυνθος» διαγράφεται.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πρώτο Επιτροπή Ιοντιζουσών και</w:t>
      </w:r>
    </w:p>
    <w:p>
      <w:pPr>
        <w:spacing w:before="240" w:after="240"/>
        <w:rPr>
          <w:lang w:val="el" w:eastAsia="el"/>
        </w:rPr>
      </w:pPr>
      <w:r>
        <w:rPr>
          <w:b/>
          <w:bCs/>
          <w:lang w:val="el" w:eastAsia="el"/>
        </w:rPr>
        <w:t>Μη Ιοντιζουσών Ακτινοβολιών</w:t>
      </w:r>
    </w:p>
    <w:p>
      <w:pPr>
        <w:spacing w:before="240" w:after="240"/>
        <w:rPr>
          <w:lang w:val="el" w:eastAsia="el"/>
        </w:rPr>
      </w:pPr>
      <w:r>
        <w:rPr>
          <w:lang w:val="el" w:eastAsia="el"/>
        </w:rPr>
        <w:t>Η περ. 1 της παρ. 1 του άρθρου 23 του ν. 3868/2010 (Α΄ 129) αντικαθίσταται ως εξής:</w:t>
      </w:r>
    </w:p>
    <w:p>
      <w:pPr>
        <w:spacing w:before="240" w:after="240"/>
        <w:rPr>
          <w:lang w:val="el" w:eastAsia="el"/>
        </w:rPr>
      </w:pPr>
      <w:r>
        <w:rPr>
          <w:lang w:val="el" w:eastAsia="el"/>
        </w:rPr>
        <w:t>«1) Έναν Καθηγητή ή Συντονιστή Διευθυντή ή Διευθυντή νοσοκομείου ΕΣΥ, πανεπιστημιακού ή στρατιωτικού νοσοκομείου, ειδικότητας Ακτινοδιαγνωστικής ή Πυρηνικής ιατρικής ή Ακτινοθεραπείας ή Επεμβατικής Ακτινολογίας, ως Πρόεδρο που ορίζεται από τον Υπουργό Υγείας, με τον αναπληρωτή του.».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ΡΥΘΜΙΣΕΙΣ ΓΙΑ ΤΟΝ ΜΕΣΟΓΕΙΑΚΟ ΚΥΚΛΩΝΑ «ΙΑΝΟ» ΚΑΙ ΑΛΛΕΣ ΔΙΑΤΑΞΕΙΣ ΤΟΥ ΥΠΟΥΡΓΕΙΟΥ ΑΓΡΟΤΙΚΗΣ ΑΝΑΠΤΥΞΗΣ ΚΑΙ ΤΡΟΦΙΜΩΝ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δεύτερο</w:t>
      </w:r>
    </w:p>
    <w:p>
      <w:pPr>
        <w:spacing w:before="240" w:after="240"/>
        <w:rPr>
          <w:lang w:val="el" w:eastAsia="el"/>
        </w:rPr>
      </w:pPr>
      <w:r>
        <w:rPr>
          <w:b/>
          <w:bCs/>
          <w:lang w:val="el" w:eastAsia="el"/>
        </w:rPr>
        <w:t>Ρυθμίσεις θεμάτων του Οργανισμού Ελληνικών Γεωργικών Ασφαλίσεων σχετικά με τις ζημιές που προκλήθηκαν λόγω έντονων καιρικών φαινομένων</w:t>
      </w:r>
    </w:p>
    <w:p>
      <w:pPr>
        <w:pStyle w:val="MainText"/>
        <w:spacing w:before="120" w:after="0"/>
        <w:rPr>
          <w:lang w:val="el" w:eastAsia="el"/>
        </w:rPr>
      </w:pPr>
      <w:r>
        <w:rPr>
          <w:b/>
          <w:bCs/>
          <w:lang w:val="el" w:eastAsia="el"/>
        </w:rPr>
        <w:t>1.</w:t>
      </w:r>
      <w:r>
        <w:rPr>
          <w:lang w:val="el" w:eastAsia="el"/>
        </w:rPr>
        <w:t xml:space="preserve"> Ειδικά για τις ζημιές που προκλήθηκαν σε αγροτικές καλλιέργειες και σε ζωικό κεφάλαιο από τον μεσογειακό κυκλώνα «Ιανός» από την 17η.9.2020 έως και την 20ή.9.2020, λόγω της μοναδικής φύσης του, και τις συ- νεπακόλουθες πλημμύρες στην Περιφέρεια Θεσσαλίας, καθώς και στις Περιφερειακές Ενότητες (ΠΕ) Φθιώτιδας, Κεφαλληνίας, Ιθάκης, Ζακύνθου, Ηλείας, Αχαΐας, Κορινθίας, Λευκάδας, Ευρυτανίας και Αιτωλοακαρνανίας:</w:t>
      </w:r>
    </w:p>
    <w:p>
      <w:pPr>
        <w:pStyle w:val="StructureList1"/>
        <w:spacing w:before="120" w:after="0"/>
        <w:rPr>
          <w:lang w:val="el" w:eastAsia="el"/>
        </w:rPr>
      </w:pPr>
      <w:r>
        <w:rPr>
          <w:lang w:val="el" w:eastAsia="el"/>
        </w:rPr>
        <w:t>α)</w:t>
      </w:r>
      <w:r>
        <w:rPr>
          <w:lang w:val="en" w:eastAsia="en"/>
        </w:rPr>
        <w:tab/>
      </w:r>
      <w:r>
        <w:rPr>
          <w:lang w:val="el" w:eastAsia="el"/>
        </w:rPr>
        <w:t>Το ανώτατο ετήσιο όριο αποζημίωσης ανά αγροτεμάχιο καθορίζεται στο 100% της ασφαλιζόμενης αξίας της παραγωγής του αγροτεμαχίου που ζημιώθηκε, κατά παρέκκλιση των παρ. 5 και 6 του άρθρου 6 του ν. 3877/2010 (Α΄ 160) και της παρ. 2 του άρθρου 23 της υπ’ αρ. 157502/27.7.2011 (Β΄ 1668) κοινής απόφασης των Υπουργών Οικονομικών και Αγροτικής Ανάπτυξης και Τροφίμων.</w:t>
      </w:r>
    </w:p>
    <w:p>
      <w:pPr>
        <w:pStyle w:val="StructureList1"/>
        <w:spacing w:before="120" w:after="0"/>
        <w:rPr>
          <w:lang w:val="el" w:eastAsia="el"/>
        </w:rPr>
      </w:pPr>
      <w:r>
        <w:rPr>
          <w:lang w:val="el" w:eastAsia="el"/>
        </w:rPr>
        <w:t>β)</w:t>
      </w:r>
      <w:r>
        <w:rPr>
          <w:lang w:val="en" w:eastAsia="en"/>
        </w:rPr>
        <w:tab/>
      </w:r>
      <w:r>
        <w:rPr>
          <w:lang w:val="el" w:eastAsia="el"/>
        </w:rPr>
        <w:t>Ο Οργανισμός Ελληνικών Γεωργικών Ασφαλίσεων (ΕΛ.Γ.Α.) μπορεί, μετά από απόφαση του Διοικητικού Συμβουλίου του, μέχρι την 31η Ιανουαρίου 2021, να χορηγεί στους δικαιούχους προκαταβολή έναντι της αποζημίωσης που δικαιούνται και να καθορίζει ποσοστό προκαταβολής διαφορετικό ανά ζημιογόνο αίτιο ή ανά προϊόν ή ανά γεωγραφική ζώνη, κατά παρέκκλιση της παρ. 2 του άρθρου 12 και της παρ. 1 του άρθρου 15 του ν. 3877/2010, της παρ. 1 του άρθρου 24 της υπ’ αρ. 157502/27.7.2011 κοινής υπουργικής απόφασης, της παρ. 1 του άρθρου 20 της υπ’ αρ. 157501/27.7.2011 (Β΄ 1669) κοινής απόφασης των Υπουργών Οικονομικών και Αγροτικής Ανάπτυξης και Τροφίμων, καθώς και της παρ. 2 του άρθρου 7 και της παρ. 1 του άρθρου 8 της υπ’ αρ. 425/42522/20.5.2013 (Β΄ 1239) κοινής απόφασης των Αναπληρωτών Υπουργών Οικονομικών και Αγροτικής Ανάπτυξης και Τροφίμων.</w:t>
      </w:r>
    </w:p>
    <w:p>
      <w:pPr>
        <w:pStyle w:val="StructureList1"/>
        <w:spacing w:before="120" w:after="0"/>
        <w:rPr>
          <w:lang w:val="el" w:eastAsia="el"/>
        </w:rPr>
      </w:pPr>
      <w:r>
        <w:rPr>
          <w:lang w:val="el" w:eastAsia="el"/>
        </w:rPr>
        <w:t>γ)</w:t>
      </w:r>
      <w:r>
        <w:rPr>
          <w:lang w:val="en" w:eastAsia="en"/>
        </w:rPr>
        <w:tab/>
      </w:r>
      <w:r>
        <w:rPr>
          <w:lang w:val="el" w:eastAsia="el"/>
        </w:rPr>
        <w:t>Οι ασφαλισμένοι απαλλάσσονται από την υποχρέωση καταβολής των τελών εκτίμησης της παρ. 5 του άρθρου 15 της υπ’ αρ. 157502/27.7.2011 κοινής υπουργικής απόφασης και της παρ. 3 του άρθρου 12 της υπ’ αρ. 157501/27.7.2011 κοινής υπουργικής απόφασης.</w:t>
      </w:r>
    </w:p>
    <w:p>
      <w:pPr>
        <w:pStyle w:val="MainText"/>
        <w:spacing w:before="120" w:after="0"/>
        <w:rPr>
          <w:lang w:val="el" w:eastAsia="el"/>
        </w:rPr>
      </w:pPr>
      <w:r>
        <w:rPr>
          <w:b/>
          <w:bCs/>
          <w:lang w:val="el" w:eastAsia="el"/>
        </w:rPr>
        <w:t>2.</w:t>
      </w:r>
      <w:r>
        <w:rPr>
          <w:lang w:val="el" w:eastAsia="el"/>
        </w:rPr>
        <w:t xml:space="preserve"> α) Κατά παρέκκλιση του άρθρου 1 της υπ’ αρ. 5127/ 57526/26.5.2017 (Β΄ 1913) κοινής απόφασης των Υπουργών Οικονομικών και Αγροτικής Ανάπτυξης και Τροφίμων, για τους απασχολούμενους σε όλα τα στάδια της ασφαλιστικής και εκτιμητικής διαδικασίας, των προγραμμάτων ενεργητικής προστασίας και κρατικών οικονομικών ενισχύσεων, καθώς και για τους απασχολούμενους σε τακτικούς ή έκτακτους ελέγχους, γεωτεχνικούς ή υπαλλήλους λοιπών ειδικοτήτων, που υπηρετούν στον ΕΛ.Γ.Α. ή διατίθενται από άλλους δημόσιους φορείς, στους οποίους ανατίθεται έργο, σύμφωνα με την υπ’ αρ. 5127/57526/26.5.2017 κοινή υπουργική απόφαση, καθώς και έργο σχετικό με τις ζημιές που προκλήθη- καν από τον μεσογειακό κυκλώνα της παρ. 1, το συνολικό ετήσιο όριο των αποζημιώσεων, μέχρι την ολοκλήρωση της διαχείρισης των ζημιών και σε καμία περίπτωση πέραν της 31ης.12.2021, καθορίζεται μέχρι του ποσού των τεσσάρων χιλιάδων οκτακοσίων (4.800) ευρώ, χωρίς ημερήσιο και μηνιαίο όριο.</w:t>
      </w:r>
    </w:p>
    <w:p>
      <w:pPr>
        <w:pStyle w:val="StructureList1"/>
        <w:spacing w:before="120" w:after="0"/>
        <w:rPr>
          <w:lang w:val="el" w:eastAsia="el"/>
        </w:rPr>
      </w:pPr>
      <w:r>
        <w:rPr>
          <w:lang w:val="el" w:eastAsia="el"/>
        </w:rPr>
        <w:t>β)</w:t>
      </w:r>
      <w:r>
        <w:rPr>
          <w:lang w:val="en" w:eastAsia="en"/>
        </w:rPr>
        <w:tab/>
      </w:r>
      <w:r>
        <w:rPr>
          <w:lang w:val="el" w:eastAsia="el"/>
        </w:rPr>
        <w:t>Κατά παρέκκλιση του άρθρου 1 της υπ’ αρ. 3493/ 37001/30.3.2017 (Β΄ 1189) κοινής απόφασης των Υπουργών Οικονομικών και Αγροτικής Ανάπτυξης και Τροφίμων, για τις αποζημιώσεις που καταβάλλονται στους ανταποκριτές του ΕΛ.Γ.Α. για τη διεκπεραίωση των δηλώσεων ζημιάς - αιτήσεων οικονομικών ενισχύσεων σύμφωνα με την υπ’ αρ. 3493/37001/30.3.2017 κοινή υπουργική απόφαση, καθώς και των ζημιών της περ. α΄, το συνολικό ετήσιο όριο των αποζημιώσεων, μέχρι την ολοκλήρωση της διαχείρισης των ζημιών και σε καμία περίπτωση πέραν της 31ης.12.2021, καθορίζεται μέχρι του ποσού των τεσσάρων χιλιάδων οκτακοσίων (4.800) ευρώ, χωρίς μηνιαίο όριο.</w:t>
      </w:r>
    </w:p>
    <w:p>
      <w:pPr>
        <w:pStyle w:val="MainText"/>
        <w:spacing w:before="120" w:after="0"/>
        <w:rPr>
          <w:lang w:val="el" w:eastAsia="el"/>
        </w:rPr>
      </w:pPr>
      <w:r>
        <w:rPr>
          <w:b/>
          <w:bCs/>
          <w:lang w:val="el" w:eastAsia="el"/>
        </w:rPr>
        <w:t>3.</w:t>
      </w:r>
      <w:r>
        <w:rPr>
          <w:lang w:val="el" w:eastAsia="el"/>
        </w:rPr>
        <w:t xml:space="preserve"> Για το χρονικό διάστημα μέχρι την ολοκλήρωση της διαχείρισης των ζημιών που προκλήθηκαν από τον μεσογειακό κυκλώνα της παρ. 1 και μόνο για το προσωπικό της Κεντρικής Διοίκησης του ΕΛ.Γ.Α. και των Περιφερειακών Υποκαταστημάτων Λάρισας, Λαμίας και Πάτρας, που απασχολείται με αυτή:</w:t>
      </w:r>
    </w:p>
    <w:p>
      <w:pPr>
        <w:pStyle w:val="StructureList1"/>
        <w:spacing w:before="120" w:after="0"/>
        <w:rPr>
          <w:lang w:val="el" w:eastAsia="el"/>
        </w:rPr>
      </w:pPr>
      <w:r>
        <w:rPr>
          <w:lang w:val="el" w:eastAsia="el"/>
        </w:rPr>
        <w:t>α)</w:t>
      </w:r>
      <w:r>
        <w:rPr>
          <w:lang w:val="en" w:eastAsia="en"/>
        </w:rPr>
        <w:tab/>
      </w:r>
      <w:r>
        <w:rPr>
          <w:lang w:val="el" w:eastAsia="el"/>
        </w:rPr>
        <w:t>Οι ώρες της απασχόλησης ορίζονται μέχρι διακόσιες (200) ανά υπάλληλο, καθ’ υπέρβαση του υποχρεωτικού ωραρίου ανά εξάμηνο της περ. α΄ της υποπαρ. 2 της παρ. Α΄ του άρθρου 20 του ν. 4354/2015 (Α΄ 176).</w:t>
      </w:r>
    </w:p>
    <w:p>
      <w:pPr>
        <w:pStyle w:val="StructureList1"/>
        <w:spacing w:before="120" w:after="0"/>
        <w:rPr>
          <w:lang w:val="el" w:eastAsia="el"/>
        </w:rPr>
      </w:pPr>
      <w:r>
        <w:rPr>
          <w:lang w:val="el" w:eastAsia="el"/>
        </w:rPr>
        <w:t>β)</w:t>
      </w:r>
      <w:r>
        <w:rPr>
          <w:lang w:val="en" w:eastAsia="en"/>
        </w:rPr>
        <w:tab/>
      </w:r>
      <w:r>
        <w:rPr>
          <w:lang w:val="el" w:eastAsia="el"/>
        </w:rPr>
        <w:t>Αν ο υπάλληλος εργαστεί την επόμενη εργάσιμη ημέρα από την τελευταία ημέρα του πενθημέρου εργασίας, μπορεί να επιλέξει ωριαία αποζημίωση για εργασία πέραν του πενθημέρου ίση με αυτή που καταβάλλεται για υπερωριακή εργασία απογευματινών ωρών και μέχρι την 22.00 ώρα, προσαυξημένη κατά 25%, αντί της υποχρεωτικής χορήγησης άλλης ημέρας απουσίας με αποδοχές μέσα σε διάστημα δεκαπέντε (15) εργάσιμων ημερών, κατά παρέκκλιση της παρ. 2 του άρθρου 21 της υπ’ αρ. 287819/10.8.2005 (Β΄ 1163) κοινής απόφασης των Υπουργών Εσωτερικών, Δημόσιας Διοίκησης και Αποκέντρωσης και Αγροτικής Ανάπτυξης και Τροφίμων.</w:t>
      </w:r>
    </w:p>
    <w:p>
      <w:pPr>
        <w:pStyle w:val="MainText"/>
        <w:spacing w:before="120" w:after="0"/>
        <w:rPr>
          <w:lang w:val="el" w:eastAsia="el"/>
        </w:rPr>
      </w:pPr>
      <w:r>
        <w:rPr>
          <w:b/>
          <w:bCs/>
          <w:lang w:val="el" w:eastAsia="el"/>
        </w:rPr>
        <w:t>4.</w:t>
      </w:r>
      <w:r>
        <w:rPr>
          <w:lang w:val="el" w:eastAsia="el"/>
        </w:rPr>
        <w:t xml:space="preserve"> Οι διατάξεις των παρ. 1 έως 3 ισχύουν αποκλειστικά μέχρι την ολοκλήρωση της διαχείρισης των ζημιών και σε καμία περίπτωση πέραν της 31ης.12.2021.</w:t>
      </w:r>
    </w:p>
    <w:p>
      <w:pPr>
        <w:pStyle w:val="MainText"/>
        <w:spacing w:before="120" w:after="0"/>
        <w:rPr>
          <w:lang w:val="el" w:eastAsia="el"/>
        </w:rPr>
      </w:pPr>
      <w:r>
        <w:rPr>
          <w:b/>
          <w:bCs/>
          <w:lang w:val="el" w:eastAsia="el"/>
        </w:rPr>
        <w:t>5.</w:t>
      </w:r>
      <w:r>
        <w:rPr>
          <w:lang w:val="el" w:eastAsia="el"/>
        </w:rPr>
        <w:t xml:space="preserve"> Ειδικά για τις ζημιές που προκλήθηκαν σε αγροτικές καλλιέργειες και σε ζωικό κεφάλαιο από τα έκτακτα καιρικά φαινόμενα που έπληξαν περιοχές της ΠΕ Εύβοιας στις 8 και 9 Αυγούστου 2020 και από τις συνεπακόλουθες πλημμύρες, ο ΕΛ.Γ.Α. μπορεί, μετά από απόφαση του Διοικητικού Συμβουλίου του, μέχρι την 30ή Νοεμβρίου 2020, να χορηγεί στους δικαιούχους προκαταβολή έναντι της αποζημίωσης που δικαιούνται και να καθορίζει ποσοστό προκαταβολής διαφορετικό ανά ζημιογόνο αίτιο ή ανά προϊόν, κατά παρέκκλιση της παρ. 2 του άρθρου 12 και της παρ. 1 του άρθρου 15 του ν. 3877/2010, της παρ. 1 του άρθρου 24 της υπ’ αρ. 157502/27.7.2011 κοινής υπουργικής απόφασης, της παρ. 1 του άρθρου 20 της υπ’ αρ. 157501/27.7.2011 κοινής υπουργικής απόφασης, καθώς και της παρ. 2 του άρθρου 7 και της παρ. 1 του άρθρου 8 της υπ’ αρ. 425/42522/22.5.2013 κοινής υπουργικής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τρίτο Επιχορηγήσεις Οργανισμού Ελληνικών Γεωργικών Ασφαλίσεων - Τροποποίηση του ν. 3877/2010</w:t>
      </w:r>
    </w:p>
    <w:p>
      <w:pPr>
        <w:spacing w:before="240" w:after="240"/>
        <w:rPr>
          <w:lang w:val="el" w:eastAsia="el"/>
        </w:rPr>
      </w:pPr>
      <w:r>
        <w:rPr>
          <w:lang w:val="el" w:eastAsia="el"/>
        </w:rPr>
        <w:t>Στο τέλος της περ. δ΄ της παρ. 1 του άρθρου 7 του ν. 3877/2010 (Α΄ 160) προστίθεται εδάφιο ως εξής:</w:t>
      </w:r>
    </w:p>
    <w:p>
      <w:pPr>
        <w:spacing w:before="240" w:after="240"/>
        <w:rPr>
          <w:lang w:val="el" w:eastAsia="el"/>
        </w:rPr>
      </w:pPr>
      <w:r>
        <w:rPr>
          <w:lang w:val="el" w:eastAsia="el"/>
        </w:rPr>
        <w:t>«Σε περίπτωση που δεν έχει καταβληθεί για τα έτη 2018 και 2019 η ετήσια επιχορήγηση στο Οργανισμό Ελληνικών Γεωργικών Ασφαλίσεων (ΕΛ.Γ.Α.), δύνανται πέραν της επιχορήγησης του τρέχοντος έτους να καταβληθούν αναδρομικά στον ΕΛ.Γ.Α οι ετήσιες επιχορηγήσεις ετών 2018 και 2019 με βάση τα πραγματοποιηθέντα έσοδα που προέρχονται από την εισφορά της περ. α΄ ετών 2017 και 2018, αντίστοιχα.».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τέταρτο Καταβολή αποζημίωσης στα μέλη των επιτροπών για την καταγραφή ζημιών από τον μεσογειακό κυκλώνα «Ιανό»</w:t>
      </w:r>
    </w:p>
    <w:p>
      <w:pPr>
        <w:spacing w:before="240" w:after="240"/>
        <w:rPr>
          <w:lang w:val="el" w:eastAsia="el"/>
        </w:rPr>
      </w:pPr>
      <w:r>
        <w:rPr>
          <w:lang w:val="el" w:eastAsia="el"/>
        </w:rPr>
        <w:t>Με κοινή απόφαση των Υπουργών Οικονομικών και Εσωτερικών καθορίζονται, κατά παρέκκλιση του άρθρου 21 του ν. 4354/2015 (Α΄ 176), το ύψος, οι όροι και οι προϋποθέσεις καταβολής αποζημίωσης στα μέλη των επιτροπών που συστήνονται και συγκροτούνται από τους ΟΤΑ α΄ και β΄ βαθμού, στο πλαίσιο δράσεων για την καταγραφή και εκτίμηση των ζημιών που προκλήθηκαν από τα έντονα πλημμυρικά φαινόμενα του μεσογειακού κυκλώνα «Ιανός».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πέμπτο</w:t>
      </w:r>
    </w:p>
    <w:p>
      <w:pPr>
        <w:spacing w:before="240" w:after="240"/>
        <w:rPr>
          <w:lang w:val="el" w:eastAsia="el"/>
        </w:rPr>
      </w:pPr>
      <w:r>
        <w:rPr>
          <w:b/>
          <w:bCs/>
          <w:lang w:val="el" w:eastAsia="el"/>
        </w:rPr>
        <w:t>Ειδικότερος προσδιορισμός επιχορηγήσεων -</w:t>
      </w:r>
    </w:p>
    <w:p>
      <w:pPr>
        <w:spacing w:before="240" w:after="240"/>
        <w:rPr>
          <w:lang w:val="el" w:eastAsia="el"/>
        </w:rPr>
      </w:pPr>
      <w:r>
        <w:rPr>
          <w:b/>
          <w:bCs/>
          <w:lang w:val="el" w:eastAsia="el"/>
        </w:rPr>
        <w:t>Τροποποίηση του άρθρου 36 του ν. 2459/1997</w:t>
      </w:r>
    </w:p>
    <w:p>
      <w:pPr>
        <w:spacing w:before="240" w:after="240"/>
        <w:rPr>
          <w:lang w:val="el" w:eastAsia="el"/>
        </w:rPr>
      </w:pPr>
      <w:r>
        <w:rPr>
          <w:lang w:val="el" w:eastAsia="el"/>
        </w:rPr>
        <w:t>Η παρ. 3 του άρθρου 36 του ν. 2459/1997 (Α΄ 17) τροποποιείται και το άρθρο 36 του ν. 2459/1997 διαμορφώνεται ως εξής:</w:t>
      </w:r>
    </w:p>
    <w:p>
      <w:pPr>
        <w:spacing w:before="240" w:after="240"/>
        <w:rPr>
          <w:lang w:val="el" w:eastAsia="el"/>
        </w:rPr>
      </w:pPr>
      <w:r>
        <w:rPr>
          <w:lang w:val="el" w:eastAsia="el"/>
        </w:rPr>
        <w:t>«1 . Στις βιομηχανικές και βιοτεχνικές μονάδες, εμπορικά καταστήματα, αγροτικές εκμεταλλεύσεις, άλλες επιχειρήσεις και μη κερδοσκοπικού χαρακτήρα φορείς, που πλήττονται από πλημμύρες και λοιπές θεομηνίες, δύναται να παρέχεται επιχορήγηση, όπως προβλέπεται στην παρ. 2 του παρόντος άρθρου για την αντιμετώπιση των ζημιών.</w:t>
      </w:r>
    </w:p>
    <w:p>
      <w:pPr>
        <w:spacing w:before="240" w:after="240"/>
        <w:rPr>
          <w:lang w:val="el" w:eastAsia="el"/>
        </w:rPr>
      </w:pPr>
      <w:r>
        <w:rPr>
          <w:lang w:val="el" w:eastAsia="el"/>
        </w:rPr>
        <w:t>2. Η επιχορήγηση συνίσταται στη δωρεάν χρηματική ενίσχυση από το Πρόγραμμα Δημοσίων Επενδύσεων και καταβάλλεται στους δικαιούχους από τη Γενική Διεύθυνση Οικονομικών Υπηρεσιών του Υπουργείου Ανάπτυξης και Επενδύσεων μετά από προσκόμιση δικαιολογητικών από τη Διεύθυνση Βιομηχανικής Πολιτικής, της Γενικής Διεύθυνσης Βιομηχανικής και Επιχειρηματικής Πολιτικής, της Γενικής Γραμματείας Βιομηχανικής Πολιτικής του Υπουργείου Ανάπτυξης και Επενδύσεων. Το ύψος της επιχορήγησης καθορίζεται με κοινή απόφαση των Υπουργών Οικονομικών, Ανάπτυξης και Επενδύσεων και Υποδομών και Μεταφορών.</w:t>
      </w:r>
    </w:p>
    <w:p>
      <w:pPr>
        <w:spacing w:before="240" w:after="240"/>
        <w:rPr>
          <w:lang w:val="el" w:eastAsia="el"/>
        </w:rPr>
      </w:pPr>
      <w:r>
        <w:rPr>
          <w:lang w:val="el" w:eastAsia="el"/>
        </w:rPr>
        <w:t>3. Η επιχορήγηση καλύπτει υλικές ζημιές σε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και του εγγείου κεφαλαίου, και αποθηκευμένα προϊόντα, τα οποία κατεγράφησαν ως κατεστραμμένα.</w:t>
      </w:r>
    </w:p>
    <w:p>
      <w:pPr>
        <w:spacing w:before="240" w:after="240"/>
        <w:rPr>
          <w:lang w:val="el" w:eastAsia="el"/>
        </w:rPr>
      </w:pPr>
      <w:r>
        <w:rPr>
          <w:lang w:val="el" w:eastAsia="el"/>
        </w:rPr>
        <w:t>4. Οι διατάξεις των παρ. 1 και 2 του άρθρου αυτού ισχύουν και για την παροχή επιχορήγησης στις αντίστοιχες επιχειρήσεις των Περιφερειακών Ενοτήτων Κιλκίς και Φλώρινας για την κάλυψη μέρους της απώλειας των εσόδων τους από την επιβολή οικονομικών αντιμέτρων στην πρώην Γιουγκοσλαβική Δημοκρατία της Μακεδονίας.</w:t>
      </w:r>
    </w:p>
    <w:p>
      <w:pPr>
        <w:spacing w:before="240" w:after="240"/>
        <w:rPr>
          <w:lang w:val="el" w:eastAsia="el"/>
        </w:rPr>
      </w:pPr>
      <w:r>
        <w:rPr>
          <w:lang w:val="el" w:eastAsia="el"/>
        </w:rPr>
        <w:t>5. Με απόφαση του Υπουργού Οικονομικών, καθορίζονται οι διαδικασίες και οι λεπτομέρειες της εφαρμογής των διατάξεων του παρόντος άρθρου.</w:t>
      </w:r>
    </w:p>
    <w:p>
      <w:pPr>
        <w:spacing w:before="240" w:after="240"/>
        <w:rPr>
          <w:lang w:val="el" w:eastAsia="el"/>
        </w:rPr>
      </w:pPr>
      <w:r>
        <w:rPr>
          <w:lang w:val="el" w:eastAsia="el"/>
        </w:rPr>
        <w:t>6. Η επιχορήγηση που παρέχεται, σύμφωνα με τις διατάξεις του παρόντος άρθρου είναι αφορολόγητη και ακατάσχετη στα χέρια του Δημοσίου ή τρίτων κατά παρέκκλιση κάθε άλλης αντίθετης διάταξης, δεν υπόκειται σε οποιαδήποτε κράτηση, δεν δεσμεύεται και δεν συμψηφίζεται με βεβαιωμένα χρέη στη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7. Η εκτίμηση και η καταγραφή των ζημιών σε επιχειρήσεις που επλήγησαν από θεομηνίες, σύμφωνα με την παρ. 1, διενεργείται από τις αρμόδιες επιτροπές που συστήνονται κατά περίπτωση με απόφαση του Περιφερειάρχη. Αν το προσωπικό της Περιφέρειας το οποίο συμμετέχει στις ως άνω επιτροπές δεν επαρκεί για την άμεση ολοκλήρωση των ενεργειών του προηγούμενου εδαφίου, ως μέλη της Επιτροπής μπορούν να ορίζονται μόνιμοι και Ιδιωτικού Δικαίου Αορίστου Χρόνου (ΙΔΑΧ) υπάλληλοι υπηρεσιών του δημοσίου και του ευρύτερου δημόσιου τομέα, καθώς και μέλη του Τεχνικού Επιμελητηρίου Ελλάδος (ΤΕΕ) και του Οικονομικού Επιμελητήριου Ελλάδος (ΟΕΕ).».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έκτο</w:t>
      </w:r>
    </w:p>
    <w:p>
      <w:pPr>
        <w:spacing w:before="240" w:after="240"/>
        <w:rPr>
          <w:lang w:val="el" w:eastAsia="el"/>
        </w:rPr>
      </w:pPr>
      <w:r>
        <w:rPr>
          <w:b/>
          <w:bCs/>
          <w:lang w:val="el" w:eastAsia="el"/>
        </w:rPr>
        <w:t>Έκδοση αποφάσεων πληρωμής του Υπουργείου Υποδομών και Μεταφορών -</w:t>
      </w:r>
    </w:p>
    <w:p>
      <w:pPr>
        <w:spacing w:before="240" w:after="240"/>
        <w:rPr>
          <w:lang w:val="el" w:eastAsia="el"/>
        </w:rPr>
      </w:pPr>
      <w:r>
        <w:rPr>
          <w:b/>
          <w:bCs/>
          <w:lang w:val="el" w:eastAsia="el"/>
        </w:rPr>
        <w:t>Τροποποίηση του άρθρου 1 του ν. 4728/2020</w:t>
      </w:r>
    </w:p>
    <w:p>
      <w:pPr>
        <w:spacing w:before="240" w:after="240"/>
        <w:rPr>
          <w:lang w:val="el" w:eastAsia="el"/>
        </w:rPr>
      </w:pPr>
      <w:r>
        <w:rPr>
          <w:lang w:val="el" w:eastAsia="el"/>
        </w:rPr>
        <w:t>Στην παρ. 6 του άρθρου 1 του ν. 4728/2020 (Α΄ 186), προστίθεται εδάφιο και η παρ. 6 διαμορφώνεται ως εξής: «6. Η πληρωμή των δικαιούχων διεκπεραιώνεται με μόνη την υποβολή της αίτησης και το ποσό καταβάλλεται στον δικαιούχο, μετά από την έκδοση απόφασης της Δ.Α.Ε.Φ.Κ.-Κ.Ε., από τη Διεύθυνση Οικονομικής Διαχείρισης του Υπουργείου Υποδομών και Μεταφορών, με την έκδοση τακτικού χρηματικού εντάλματος σε τραπεζικό λογαριασμό, ο οποίος γνωστοποιείται στην Υπηρεσία, μέσω της αίτησης που υποβάλλει ο δικαιούχος. Με απόφαση του Υπουργού Υποδομών και Μεταφορών δύναται να καθορίζονται και άλλες υπηρεσιακές μονάδες του Υπουργείου Υποδομών και Μεταφορών ως αρμόδιες για την έκδοση αποφάσεων πληρωμής των δικαιούχων.».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έβδομο</w:t>
      </w:r>
    </w:p>
    <w:p>
      <w:pPr>
        <w:spacing w:before="240" w:after="240"/>
        <w:rPr>
          <w:lang w:val="el" w:eastAsia="el"/>
        </w:rPr>
      </w:pPr>
      <w:r>
        <w:rPr>
          <w:b/>
          <w:bCs/>
          <w:lang w:val="el" w:eastAsia="el"/>
        </w:rPr>
        <w:t>Παράταση προθεσμιών σχετικά με</w:t>
      </w:r>
    </w:p>
    <w:p>
      <w:pPr>
        <w:spacing w:before="240" w:after="240"/>
        <w:rPr>
          <w:lang w:val="el" w:eastAsia="el"/>
        </w:rPr>
      </w:pPr>
      <w:r>
        <w:rPr>
          <w:b/>
          <w:bCs/>
          <w:lang w:val="el" w:eastAsia="el"/>
        </w:rPr>
        <w:t>τη λειτουργία Αγροτικών Συνεταιρισμών</w:t>
      </w:r>
    </w:p>
    <w:p>
      <w:pPr>
        <w:pStyle w:val="MainText"/>
        <w:spacing w:before="120" w:after="0"/>
        <w:rPr>
          <w:lang w:val="el" w:eastAsia="el"/>
        </w:rPr>
      </w:pPr>
      <w:r>
        <w:rPr>
          <w:b/>
          <w:bCs/>
          <w:lang w:val="el" w:eastAsia="el"/>
        </w:rPr>
        <w:t>1.</w:t>
      </w:r>
      <w:r>
        <w:rPr>
          <w:lang w:val="el" w:eastAsia="el"/>
        </w:rPr>
        <w:t xml:space="preserve"> Η προθεσμία διενέργειας τακτικής γενικής συνέλευσης των Αγροτικών Συνεταιρισμών, όπως αυτή προβλέ- πεται στο πρώτο εδάφιο της παρ. 4 του άρθρου 12 του ν. 4673/2020 (Α΄ 52) και σε καταστατικά Αγροτικών Συνεταιρισμών παρατείνεται μέχρι και τις 30.4.2021.</w:t>
      </w:r>
    </w:p>
    <w:p>
      <w:pPr>
        <w:pStyle w:val="MainText"/>
        <w:spacing w:before="120" w:after="0"/>
        <w:rPr>
          <w:lang w:val="el" w:eastAsia="el"/>
        </w:rPr>
      </w:pPr>
      <w:r>
        <w:rPr>
          <w:b/>
          <w:bCs/>
          <w:lang w:val="el" w:eastAsia="el"/>
        </w:rPr>
        <w:t>2.</w:t>
      </w:r>
      <w:r>
        <w:rPr>
          <w:lang w:val="el" w:eastAsia="el"/>
        </w:rPr>
        <w:t xml:space="preserve"> Παρατείνεται μέχρι τις 30.4.2021 η θητεία των τακτικών και αναπληρωματικών μελών των Διοικητικών και Εποπτικών Συμβουλίων των Αγροτικών Συνεταιρισμών, Αναγκαστικών Συνεταιρισμών και Ενώσεων Αναγκαστικών Συνεταιρισμών.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τεσσαρακοστό όγδοο</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άλλη διάταξη ορίζει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8"/>
        <w:gridCol w:w="3425"/>
        <w:gridCol w:w="32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val="0"/>
                <w:bCs w:val="0"/>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val="0"/>
                <w:bCs w:val="0"/>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val="0"/>
                <w:bCs w:val="0"/>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NIKOΛAOΣ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NIKOΛΑΟΣ ΧΑΡΔΑΛΙΑΣ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ΓΕΩΡΓΙΟΣ ΓΕΡΑΠΕΤΡΙΤΗΣ</w:t>
            </w:r>
          </w:p>
        </w:tc>
      </w:tr>
    </w:tbl>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22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ΚΩΝΣΤΑΝΤΙΝΟΣΤΣΙΑΡΑΣ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ΤΗΛΕΦΩΝΙΚΟ ΚΕΝΤΡΟ: </w:t>
            </w:r>
            <w:r>
              <w:rPr>
                <w:b w:val="0"/>
                <w:bCs w:val="0"/>
                <w:i w:val="0"/>
                <w:iCs w:val="0"/>
                <w:smallCaps w:val="0"/>
                <w:color w:val="000000"/>
                <w:lang w:val="el" w:eastAsia="el"/>
              </w:rPr>
              <w:t>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