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ΕΦΗΜΕΡΙΔΑΤΗΣ ΚΥΒΕΡΝΗΣΕΩΣ</w:t>
      </w:r>
      <w:r>
        <w:rPr>
          <w:lang w:val="el" w:eastAsia="el"/>
        </w:rPr>
        <w:br/>
      </w:r>
      <w:r>
        <w:rPr>
          <w:b/>
          <w:bCs/>
          <w:lang w:val="el" w:eastAsia="el"/>
        </w:rPr>
        <w:t>ΤΗΣ ΕΛΛΗΝΙΚΗΣ ΔΗΜΟΚΡΑΤΙΑΣ</w:t>
      </w:r>
    </w:p>
    <w:p>
      <w:pPr>
        <w:pStyle w:val="PreambelText"/>
        <w:spacing w:before="240" w:after="240"/>
        <w:rPr>
          <w:lang w:val="el" w:eastAsia="el"/>
        </w:rPr>
      </w:pPr>
      <w:r>
        <w:rPr>
          <w:lang w:val="el" w:eastAsia="el"/>
        </w:rPr>
        <w:t>23 Ιουνίου 2025</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105</w:t>
      </w:r>
    </w:p>
    <w:p>
      <w:pPr>
        <w:pStyle w:val="PreambelText"/>
        <w:spacing w:before="240" w:after="240"/>
        <w:rPr>
          <w:lang w:val="el" w:eastAsia="el"/>
        </w:rPr>
      </w:pPr>
      <w:r>
        <w:rPr>
          <w:b/>
          <w:bCs/>
          <w:lang w:val="el" w:eastAsia="el"/>
        </w:rPr>
        <w:t>NOMOΣ ΥΠ’ ΑΡΙΘΜ. 5212</w:t>
      </w:r>
    </w:p>
    <w:p>
      <w:pPr>
        <w:pStyle w:val="PreambelText"/>
        <w:spacing w:before="240" w:after="240"/>
        <w:rPr>
          <w:lang w:val="el" w:eastAsia="el"/>
        </w:rPr>
      </w:pPr>
      <w:r>
        <w:rPr>
          <w:b/>
          <w:bCs/>
          <w:lang w:val="el" w:eastAsia="el"/>
        </w:rPr>
        <w:t>Ενίσχυση της δημοσιότητας και της διαφάνειας στον έντυπο και ηλεκτρονικό τύπο - Τροποποιήσεις νόμων 5005/2022 και 3548/2007 και λοιπές διατάξεις.</w:t>
      </w:r>
    </w:p>
    <w:p>
      <w:pPr>
        <w:pStyle w:val="PreambelText"/>
        <w:spacing w:before="240" w:after="240"/>
        <w:rPr>
          <w:lang w:val="el" w:eastAsia="el"/>
        </w:rPr>
      </w:pPr>
      <w:r>
        <w:rPr>
          <w:b/>
          <w:bCs/>
          <w:lang w:val="el" w:eastAsia="el"/>
        </w:rPr>
        <w:t>Ο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PreambelText"/>
        <w:spacing w:before="240" w:after="240"/>
        <w:rPr>
          <w:lang w:val="el" w:eastAsia="el"/>
        </w:rPr>
      </w:pPr>
      <w:r>
        <w:rPr>
          <w:lang w:val="el" w:eastAsia="el"/>
        </w:rPr>
        <w:t>ΠΙΝΑΚΑΣ ΠΕΡΙΕΧΟΜΕΝΩΝ</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ΣΚΟΠΟΣ - ΑΝΤΙΚΕΙΜΕΝΟ</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είναι η αναβάθμιση και ο εξορθο- λογισμός της λειτουργίας του Μητρώου Έντυπου Τύπου (Μ.Ε.Τ.) και του Μητρώου Ηλεκτρονικού Τύπου (Μ.Η.Τ.), η απλοποίηση των διαδικασιών εγγραφής και ανανέωσης της εγγραφής σε αυτά, η μείωση των διοικητικών βαρών των επιχειρήσεων έντυπου και ηλεκτρονικού τύπου, η διασφάλιση της αξιοπιστίας των εγγεγραμμένων στα Μητρώα επιχειρήσεων, η περαιτέρω ενίσχυση της διαφάνειας και της δημοσιότητας στον χώρο του έντυπου και ηλεκτρονικού τύπου και ο εξορθολογισμός της λειτουργίας του Υπομητρώου Περιφερειακού και Τοπικού Τύπου.</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είναι:</w:t>
      </w:r>
    </w:p>
    <w:p>
      <w:pPr>
        <w:pStyle w:val="StructureList1"/>
        <w:spacing w:before="120" w:after="0"/>
        <w:rPr>
          <w:lang w:val="el" w:eastAsia="el"/>
        </w:rPr>
      </w:pPr>
      <w:r>
        <w:rPr>
          <w:lang w:val="el" w:eastAsia="el"/>
        </w:rPr>
        <w:t>α)</w:t>
      </w:r>
      <w:r>
        <w:rPr>
          <w:lang w:val="en" w:eastAsia="en"/>
        </w:rPr>
        <w:tab/>
      </w:r>
      <w:r>
        <w:rPr>
          <w:lang w:val="el" w:eastAsia="el"/>
        </w:rPr>
        <w:t>η διεύρυνση του πεδίου εφαρμογής του ν. 5005/2022 (Α’ 236), με την υπαγωγή στο Μ.Η.Τ. του ηλεκτρονικού τύπου, στον οποίο αναρτώνται και δημοσιεύονται ψηφιακά αρχεία ήχου (podcasts) και η διατύπωση ορισμών προς αποσαφήνιση εννοιών του εν λόγω νόμου,</w:t>
      </w:r>
    </w:p>
    <w:p>
      <w:pPr>
        <w:pStyle w:val="StructureList1"/>
        <w:spacing w:before="120" w:after="0"/>
        <w:rPr>
          <w:lang w:val="el" w:eastAsia="el"/>
        </w:rPr>
      </w:pPr>
      <w:r>
        <w:rPr>
          <w:lang w:val="el" w:eastAsia="el"/>
        </w:rPr>
        <w:t>β)</w:t>
      </w:r>
      <w:r>
        <w:rPr>
          <w:lang w:val="en" w:eastAsia="en"/>
        </w:rPr>
        <w:tab/>
      </w:r>
      <w:r>
        <w:rPr>
          <w:lang w:val="el" w:eastAsia="el"/>
        </w:rPr>
        <w:t>η τροποποίηση των προϋποθέσεων εγγραφής και επανεγγραφής στο Μ.Ε.Τ. και στο Μ.Η.Τ. και, συγκεκριμένα, η υποχρέωση να περιέχονται στα έντυπα ή στον ηλεκτρονικό τύπο και ενυπόγραφα άρθρα δημοσιογράφων, η περιγραφή κριτηρίων εγκατάστασης οργανωμένου γραφείου και η απόδειξη της κυκλοφορίας του εντύπου με την προσκόμιση παραστατικών εκτύπωσης ανάλογα με την περιοδικότητά του,</w:t>
      </w:r>
    </w:p>
    <w:p>
      <w:pPr>
        <w:pStyle w:val="StructureList1"/>
        <w:spacing w:before="120" w:after="0"/>
        <w:rPr>
          <w:lang w:val="el" w:eastAsia="el"/>
        </w:rPr>
      </w:pPr>
      <w:r>
        <w:rPr>
          <w:lang w:val="el" w:eastAsia="el"/>
        </w:rPr>
        <w:t>γ)</w:t>
      </w:r>
      <w:r>
        <w:rPr>
          <w:lang w:val="en" w:eastAsia="en"/>
        </w:rPr>
        <w:tab/>
      </w:r>
      <w:r>
        <w:rPr>
          <w:lang w:val="el" w:eastAsia="el"/>
        </w:rPr>
        <w:t>η διεύρυνση των προθεσμιών υποβολής αιτήσεων εγγραφής και επανεγγραφής στο Μ.Ε.Τ. και στο Μ.Η.Τ., καθώς και η σύντμηση του χρονικού διαστήματος μετά την παρέλευση του οποίου είναι δυνατή, σε περίπτωση έκδοσης απορριπτικής απόφασης της Γενικής Γραμματείας Επικοινωνίας και Ενημέρωσης (Γ.Γ.Ε.Ε.), η υποβολή νέας αίτησης αρχικής εγγραφής εντύπου ή ηλεκτρονικού τύπου στο Μ.Ε.Τ. και στο Μ.Η.Τ. και, σε περίπτωση απόρριψης της ανανέωσης εγγραφής ή διαγραφής εντύπου και ηλεκτρονικού τύπου στα Μητρώα, η υποβολή αίτησης επανεγγραφής,</w:t>
      </w:r>
    </w:p>
    <w:p>
      <w:pPr>
        <w:pStyle w:val="StructureList1"/>
        <w:spacing w:before="120" w:after="0"/>
        <w:rPr>
          <w:lang w:val="el" w:eastAsia="el"/>
        </w:rPr>
      </w:pPr>
      <w:r>
        <w:rPr>
          <w:lang w:val="el" w:eastAsia="el"/>
        </w:rPr>
        <w:t>δ)</w:t>
      </w:r>
      <w:r>
        <w:rPr>
          <w:lang w:val="en" w:eastAsia="en"/>
        </w:rPr>
        <w:tab/>
      </w:r>
      <w:r>
        <w:rPr>
          <w:lang w:val="el" w:eastAsia="el"/>
        </w:rPr>
        <w:t>η ενίσχυση των δειγματοληπτικών και επιτόπιων ελέγχων των εγγεγραμμένων εντύπων και ηλεκτρονικού τύπου από τη Γ.Γ.Ε.Ε.,</w:t>
      </w:r>
    </w:p>
    <w:p>
      <w:pPr>
        <w:pStyle w:val="StructureList1"/>
        <w:spacing w:before="120" w:after="0"/>
        <w:rPr>
          <w:lang w:val="el" w:eastAsia="el"/>
        </w:rPr>
      </w:pPr>
      <w:r>
        <w:rPr>
          <w:lang w:val="el" w:eastAsia="el"/>
        </w:rPr>
        <w:t>ε)</w:t>
      </w:r>
      <w:r>
        <w:rPr>
          <w:lang w:val="en" w:eastAsia="en"/>
        </w:rPr>
        <w:tab/>
      </w:r>
      <w:r>
        <w:rPr>
          <w:lang w:val="el" w:eastAsia="el"/>
        </w:rPr>
        <w:t>η τροποποίηση διατάξεων του ν. 3548/2007 (Α’ 68), που αφορούν στην προθεσμία υποβολής αιτήσεων εγγραφής εφημερίδων στο Υπομητρώο Περιφερειακού και Τοπικού Τύπου και η καθιέρωση δυνατότητας άσκησης ένστασης ενώπιον της Γ.Γ.Ε.Ε., σε περίπτωση απόρριψης της αίτησης εγγραφής στο Υπομητρώο και</w:t>
      </w:r>
    </w:p>
    <w:p>
      <w:pPr>
        <w:pStyle w:val="StructureList1"/>
        <w:spacing w:before="120" w:after="0"/>
        <w:rPr>
          <w:lang w:val="el" w:eastAsia="el"/>
        </w:rPr>
      </w:pPr>
      <w:r>
        <w:rPr>
          <w:lang w:val="el" w:eastAsia="el"/>
        </w:rPr>
        <w:t>στ)</w:t>
      </w:r>
      <w:r>
        <w:rPr>
          <w:lang w:val="en" w:eastAsia="en"/>
        </w:rPr>
        <w:tab/>
      </w:r>
      <w:r>
        <w:rPr>
          <w:lang w:val="el" w:eastAsia="el"/>
        </w:rPr>
        <w:t>ο εξορθολογισμός της διαδικασίας επιβολής κυρώσεων για παραβάσεις του ν. 3548/2007.</w:t>
      </w:r>
    </w:p>
    <w:p>
      <w:pPr>
        <w:pStyle w:val="Heading1"/>
        <w:spacing w:before="240" w:after="240"/>
        <w:rPr>
          <w:lang w:val="el" w:eastAsia="el"/>
        </w:rPr>
      </w:pPr>
      <w:r>
        <w:rPr>
          <w:b/>
          <w:bCs/>
          <w:lang w:val="el" w:eastAsia="el"/>
        </w:rPr>
        <w:t>ΜΕΡΟΣ Β’</w:t>
      </w:r>
    </w:p>
    <w:p>
      <w:pPr>
        <w:pStyle w:val="Heading1"/>
        <w:spacing w:before="240" w:after="240"/>
        <w:rPr>
          <w:lang w:val="el" w:eastAsia="el"/>
        </w:rPr>
      </w:pPr>
      <w:r>
        <w:rPr>
          <w:b/>
          <w:bCs/>
          <w:lang w:val="el" w:eastAsia="el"/>
        </w:rPr>
        <w:t>ΕΝΙΣΧΥΣΗ ΔΗΜΟΣΙΟΤΗΤΑΣ ΚΑΙ ΔΙΑΦΑΝΕΙΑΣ ΣΤΟΝ ΕΝΤΥΠΟ ΚΑΙ ΗΛΕΚΤΡΟΝΙΚΟ ΤΥΠΟ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ΜΗΤΡΩΟ ΕΝΤΥΠΟΥ ΤΥΠΟΥ (Μ.Ε.Τ.) - ΠΡΟΫΠΟΘΕΣΕΙΣ ΕΓΓΡΑΦΗΣ ΚΑΙ ΕΠΑΝΕΓΓΡΑΦΗΣ - ΠΙΣΤΟΠΟΙΗΣΗ ΕΓΓΡΑΦΗΣ - ΥΠΟΧΡΕΩΣΗ ΓΝΩΣΤΟΠΟΙΗΣΗΣ ΜΕΤΑΒΟΛΩΝ - ΜΕΤΑΒΙΒΑΣΗ ΕΝΤΥΠΟΥ - ΔΙΑΔΙΚΑΣΙΑ</w:t>
      </w:r>
    </w:p>
    <w:p>
      <w:pPr>
        <w:spacing w:before="240" w:after="240"/>
        <w:rPr>
          <w:lang w:val="el" w:eastAsia="el"/>
        </w:rPr>
      </w:pPr>
      <w:r>
        <w:rPr>
          <w:b/>
          <w:bCs/>
          <w:lang w:val="el" w:eastAsia="el"/>
        </w:rPr>
        <w:t>ΕΓΓΡΑΦΗΣ ΚΑΙ ΑΝΑΝΕΩΣΗΣ ΕΓΓΡΑΦΗΣ ΣΤΟ Μ.Ε.Τ.</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Διεύρυνση πεδίου εφαρμογής ν. 5005/2022 -</w:t>
      </w:r>
    </w:p>
    <w:p>
      <w:pPr>
        <w:spacing w:before="240" w:after="240"/>
        <w:rPr>
          <w:lang w:val="el" w:eastAsia="el"/>
        </w:rPr>
      </w:pPr>
      <w:r>
        <w:rPr>
          <w:b/>
          <w:bCs/>
          <w:lang w:val="el" w:eastAsia="el"/>
        </w:rPr>
        <w:t>Τροποποίηση περ. β) άρθρου 3 ν. 5005/2022</w:t>
      </w:r>
    </w:p>
    <w:p>
      <w:pPr>
        <w:spacing w:before="240" w:after="240"/>
        <w:rPr>
          <w:lang w:val="el" w:eastAsia="el"/>
        </w:rPr>
      </w:pPr>
      <w:r>
        <w:rPr>
          <w:lang w:val="el" w:eastAsia="el"/>
        </w:rPr>
        <w:t>Στην περ. β) του άρθρου 3 του ν. 5005/2022 (Α’ 236), περί του πεδίου εφαρμογής, α) οι λέξεις «ή οπτικοακου- στικό» αντικαθίστανται από τις λέξεις «, οπτικοακουστικό ή ακουστικό», β) μετά τις λέξεις «ιδιωτικών ραδιοφωνικών σταθμών» διαγράφονται οι λέξεις «εθνικής και περιφερειακής εμβέλειας» και η περ. β) διαμορφώνεται ως εξής:</w:t>
      </w:r>
    </w:p>
    <w:p>
      <w:pPr>
        <w:spacing w:before="240" w:after="240"/>
        <w:rPr>
          <w:lang w:val="el" w:eastAsia="el"/>
        </w:rPr>
      </w:pPr>
      <w:r>
        <w:rPr>
          <w:lang w:val="el" w:eastAsia="el"/>
        </w:rPr>
        <w:t>«β) στον ηλεκτρονικό τύπο, δηλαδή στις ιστοσελίδες, τους ιστοτόπους και τα ιστολόγια ενημερωτικού περιεχομένου που αναρτούν και δημοσιεύουν μέσω του διαδικτύου ειδήσεις, πληροφορίες, άρθρα, συνεντεύξεις, οπτικοακουστικό ή ακουστικό υλικό με πολιτικό, κοινωνικό, οικονομικό, αθλητικό, πολιτιστικό και άλλο περιεχόμενο, με ή χωρίς αντάλλαγμα, καθώς και σε άλλες εκδόσεις με το ίδιο περιεχόμενο που κυκλοφορούν και διακινούνται αποκλειστικά σε ηλεκτρονική μορφή, με ή χωρίς αντάλλαγμα, και στις ιστοσελίδες, τους ιστοτόπους και τα ιστολόγια νομίμως λειτουργούντων ιδιωτικών ραδιοφωνικών σταθμών και ιδιωτικών τηλεοπτικών σταθμών εθνικής και περιφερειακής εμβέλειας,».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Ορισμοί - Προσθήκη άρθρου 3Α στον ν. 5005/2022</w:t>
      </w:r>
    </w:p>
    <w:p>
      <w:pPr>
        <w:spacing w:before="240" w:after="240"/>
        <w:rPr>
          <w:lang w:val="el" w:eastAsia="el"/>
        </w:rPr>
      </w:pPr>
      <w:r>
        <w:rPr>
          <w:lang w:val="el" w:eastAsia="el"/>
        </w:rPr>
        <w:t>Στο Κεφάλαιο Α’ του Μέρους Β’ του ν. 5005/2022 (Α’ 236), προστίθεται άρθρο 3Α ως εξής:</w:t>
      </w:r>
    </w:p>
    <w:p>
      <w:pPr>
        <w:spacing w:before="240" w:after="240"/>
        <w:rPr>
          <w:lang w:val="el" w:eastAsia="el"/>
        </w:rPr>
      </w:pPr>
      <w:r>
        <w:rPr>
          <w:lang w:val="el" w:eastAsia="el"/>
        </w:rPr>
        <w:t>«Άρθρο 3Α</w:t>
      </w:r>
    </w:p>
    <w:p>
      <w:pPr>
        <w:spacing w:before="240" w:after="240"/>
        <w:rPr>
          <w:lang w:val="el" w:eastAsia="el"/>
        </w:rPr>
      </w:pPr>
      <w:r>
        <w:rPr>
          <w:lang w:val="el" w:eastAsia="el"/>
        </w:rPr>
        <w:t>Ορισμοί</w:t>
      </w:r>
    </w:p>
    <w:p>
      <w:pPr>
        <w:spacing w:before="240" w:after="240"/>
        <w:rPr>
          <w:lang w:val="el" w:eastAsia="el"/>
        </w:rPr>
      </w:pPr>
      <w:r>
        <w:rPr>
          <w:lang w:val="el" w:eastAsia="el"/>
        </w:rPr>
        <w:t>Για την εφαρμογή του Μέρους Β’ ισχύουν οι ακόλουθοι ορισμοί:</w:t>
      </w:r>
    </w:p>
    <w:p>
      <w:pPr>
        <w:spacing w:before="240" w:after="240"/>
        <w:rPr>
          <w:lang w:val="el" w:eastAsia="el"/>
        </w:rPr>
      </w:pPr>
      <w:r>
        <w:rPr>
          <w:lang w:val="el" w:eastAsia="el"/>
        </w:rPr>
        <w:t>α) Πανελλαδικές εφημερίδες: οι ημερήσιες και λοιπές εφημερίδες που διακινούνται στο μεγαλύτερο μέρος της ελληνικής Επικράτειας, συμπεριλαμβανομένων περιφερειακών ενοτήτων της Περιφέρειας Αττικής και της Περιφερειακής Ενότητας Θεσσαλονίκης της Περιφέρειας Κεντρικής Μακεδονίας,</w:t>
      </w:r>
    </w:p>
    <w:p>
      <w:pPr>
        <w:spacing w:before="240" w:after="240"/>
        <w:rPr>
          <w:lang w:val="el" w:eastAsia="el"/>
        </w:rPr>
      </w:pPr>
      <w:r>
        <w:rPr>
          <w:lang w:val="el" w:eastAsia="el"/>
        </w:rPr>
        <w:t>β) περιφερειακές εφημερίδες: οι ημερήσιες και εβδομαδιαίες εφημερίδες που έχουν την έδρα τους εκτός της Περιφέρειας Αττικής και της Περιφερειακής Ενότητας Θεσσαλονίκης της Περιφέρειας Κεντρικής Μακεδονίας και δεν είναι πανελλαδικές,</w:t>
      </w:r>
    </w:p>
    <w:p>
      <w:pPr>
        <w:spacing w:before="240" w:after="240"/>
        <w:rPr>
          <w:lang w:val="el" w:eastAsia="el"/>
        </w:rPr>
      </w:pPr>
      <w:r>
        <w:rPr>
          <w:lang w:val="el" w:eastAsia="el"/>
        </w:rPr>
        <w:t>γ) περιφερειακή έκδοση με περιοδικότητα άνω της δεκαπενθήμερης κυκλοφορίας: η περιφερειακή έκδοση που κυκλοφορεί ανά τακτά διαστήματα άνω του δεκαπενθημέρου και δεν είναι πανελλαδική,</w:t>
      </w:r>
    </w:p>
    <w:p>
      <w:pPr>
        <w:spacing w:before="240" w:after="240"/>
        <w:rPr>
          <w:lang w:val="el" w:eastAsia="el"/>
        </w:rPr>
      </w:pPr>
      <w:r>
        <w:rPr>
          <w:lang w:val="el" w:eastAsia="el"/>
        </w:rPr>
        <w:t>δ) ημερήσια και εβδομαδιαία τοπική εφημερίδα: η εφημερίδα που έχει την έδρα της σε δήμο εντός της Περιφέρειας Αττικής ή της Περιφερειακής Ενότητας Θεσσαλονίκης της Περιφέρειας Κεντρικής Μακεδονίας και δεν είναι πανελλαδική.»</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Επικαιροποίηση προϋποθέσεων εγγραφής και επανεγγραφής στο Μητρώο Έντυπου Τύπου</w:t>
      </w:r>
    </w:p>
    <w:p>
      <w:pPr>
        <w:spacing w:before="240" w:after="240"/>
        <w:rPr>
          <w:lang w:val="el" w:eastAsia="el"/>
        </w:rPr>
      </w:pPr>
      <w:r>
        <w:rPr>
          <w:b/>
          <w:bCs/>
          <w:lang w:val="el" w:eastAsia="el"/>
        </w:rPr>
        <w:t>(Μ.Ε.Τ.) - Τροποποίηση άρθρου 4 ν. 5005/2022</w:t>
      </w:r>
    </w:p>
    <w:p>
      <w:pPr>
        <w:spacing w:before="240" w:after="240"/>
        <w:rPr>
          <w:lang w:val="el" w:eastAsia="el"/>
        </w:rPr>
      </w:pPr>
      <w:r>
        <w:rPr>
          <w:lang w:val="el" w:eastAsia="el"/>
        </w:rPr>
        <w:t>Στο άρθρο 4 του ν. 5005/2022 (Α’ 236), περί σύστασης Μητρώου Έντυπου Τύπου (Μ.Ε.Τ.) και προϋποθέσεων εγγραφής και επανεγγραφής, επέρχονται οι ακόλουθες τροποποιήσεις: α) στο πρώτο εδάφιο της παρ. 1 οι λέξεις «οι επιχειρήσεις έντυπου τύπου κατόπιν αιτήσεώς τους» αντικαθίστανται από τις λέξεις «έντυπα κατόπιν υποβολής της αίτησης του άρθρου 8», β) στην παρ. 2 οι λέξεις «το άρθρο 26» αντικαθίστανται από τις λέξεις «το άρθρο 25», γ) στην παρ. 3, γα) στο δεύτερο εδάφιο, οι λέξεις «ανανέωσή τους» αντικαθίστανται από τις λέξεις «ανανέωση της εγγραφής τους», γβ) προστίθενται νέα εδάφια, τρίτο και τέταρτο, δ) στην παρ. 4, δα) το εισαγωγικό εδάφιο και η περ. α) αντικαθίστανται, δβ) στην περ. γ), i) στο πρώτο εδάφιο οι λέξεις «της εφημερίδας ή του περιοδικού» αντικαθίστανται από τις λέξεις «του εντύπου», ii) το δεύτερο εδάφιο αντικαθίσταται, iii) στο τρίτο εδάφιο οι λέξεις «η εφημερίδα ή το περιοδικό» αντικαθίστανται από τις λέξεις «το έντυπο», δγ) στην περ. ε) οι λέξεις «το ήμισυ» αντικαθίστανται από τις λέξεις «ποσοστό είκοσι πέντε τοις εκατό (25%)», δδ) στην αρχή της περ. στ) προστίθενται οι λέξεις «το έντυπο, για το οποίο υποβάλλεται αίτηση εγγραφής, να περιέχει, ανάλογα με την περιοδικότητα που τηρεί, και ενυπόγραφα άρθρα δημοσιογράφων που απασχολούνται σε αυτό και», δε) στην περ. η): (i) στις υποπερ. ηα) και ηβ) οι λέξεις «πανελλαδικής κυκλοφορίας» αντικαθίστανται από τη λέξη «πανελλαδικές», (ii) στην υποπερ. ηδ) μετά τη λέξη «περιφερειακές» προστίθενται οι λέξεις «και τοπικές» και οι λέξεις «του άρθρου 3α» αντικαθίστανται από τις λέξεις «της παρ. 3α του άρθρου μόνου», (iii) η υποπερ. ηστ) αντικαθίσταται, (iv) στο προτελευταίο εδάφιο, οι λέξεις «σαράντα πέντε (45)» αντικαθίστανται από τις λέξεις «εξήντα (60)», δστ) στην περ. θ): (i) στην υπο- περ. θα) και στο πρώτο εδάφιο της υποπερ. θβ) οι λέξεις «πανελλαδικής κυκλοφορίας» αντικαθίστανται από τη λέξη «πανελλαδικές», (ii) στην υποπερ. θγ) μετά τη λέξη «περιφερειακές» προστίθενται οι λέξεις «και τοπικές», (iii) στην υποπερ. θδ) η λέξη «έκδοση» αντικαθίσταται από τη λέξη «κυκλοφορίας», (iv) στο προτελευταίο εδάφιο, οι λέξεις «σαράντα πέντε (45)» αντικαθίστανται από τις λέξεις «εξήντα (60)», (v) το τελευταίο εδάφιο αντικαθίσταται, δζ) οι περ. ι) και ια) αντικαθίστανται, δη) προστίθεται περ. ιβ), ε) στην παρ. 5, εα) η λέξη «συνδρομές» αντικαθίσταται από τις λέξεις «υπεύθυνη δήλωση αριθμού συνδρομητών», εβ) η λέξη «επίσης» αντικαθίσταται από τις λέξεις «και παραστατικά που αποδεικνύουν την εκτύπωση του εντύπου ανάλογα με την περιοδικότη- τά του, και», στ) στο δεύτερο εδάφιο της παρ. 6, η λέξη «επιχείρησης» διαγράφεται, και το άρθρο 4, μετά από νομοτεχνικές βελτιώσεις, διαμορφώνεται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Σύσταση Μητρώου Έντυπου Τύπου (Μ.Ε.Τ.) -</w:t>
      </w:r>
    </w:p>
    <w:p>
      <w:pPr>
        <w:spacing w:before="240" w:after="240"/>
        <w:rPr>
          <w:lang w:val="el" w:eastAsia="el"/>
        </w:rPr>
      </w:pPr>
      <w:r>
        <w:rPr>
          <w:lang w:val="el" w:eastAsia="el"/>
        </w:rPr>
        <w:t>Προϋποθέσεις εγγραφής και επανεγγραφής</w:t>
      </w:r>
    </w:p>
    <w:p>
      <w:pPr>
        <w:spacing w:before="240" w:after="240"/>
        <w:rPr>
          <w:lang w:val="el" w:eastAsia="el"/>
        </w:rPr>
      </w:pPr>
      <w:r>
        <w:rPr>
          <w:lang w:val="el" w:eastAsia="el"/>
        </w:rPr>
        <w:t>1. Στη Γενική Γραμματεία Επικοινωνίας και Ενημέρωσης (Γ.Γ.Ε.Ε.) συστήνεται Μητρώο Έντυπου Τύπου (Μ.Ε.Τ.), στο οποίο δύνανται να εγγράφονται έντυπα κατόπιν υποβολής της αίτησης του άρθρου 8. Το Μ.Ε.Τ. τηρείται σε ηλεκτρονική μορφή.</w:t>
      </w:r>
    </w:p>
    <w:p>
      <w:pPr>
        <w:spacing w:before="240" w:after="240"/>
        <w:rPr>
          <w:lang w:val="el" w:eastAsia="el"/>
        </w:rPr>
      </w:pPr>
      <w:r>
        <w:rPr>
          <w:lang w:val="el" w:eastAsia="el"/>
        </w:rPr>
        <w:t>2. Το Μητρώο Περιφερειακού και Τοπικού Τύπου που προβλέπεται στο άρθρο 2 του ν. 3548/2007 (Α’ 68), όπως το άρθρο αυτό αντικαθίσταται με το άρθρο 25 του παρόντος, και στο οποίο μπορούν να εγγράφονται οι περιφερειακές και τοπικές εφημερίδες που δικαιούνται να προβαίνουν στις δημοσιεύσεις της παρ. 3 του άρθρου 1 του ν. 3548/2007, εντάσσεται στο Μ.Ε.Τ. ως Υπομητρώο.</w:t>
      </w:r>
    </w:p>
    <w:p>
      <w:pPr>
        <w:spacing w:before="240" w:after="240"/>
        <w:rPr>
          <w:lang w:val="el" w:eastAsia="el"/>
        </w:rPr>
      </w:pPr>
      <w:r>
        <w:rPr>
          <w:lang w:val="el" w:eastAsia="el"/>
        </w:rPr>
        <w:t>3. Ειδικά οι περιφερειακές και τοπικές εφημερίδες που επιθυμούν να εγγράφονται στο Υπομητρώο της παρ. 2, οφείλουν να εγγράφονται πρώτα στο Μ.Ε.Τ. και, εφόσον επιθυμούν να προβαίνουν στις δημοσιεύσεις της παρ. 3 του άρθρου 1 του ν. 3548/2007, οφείλουν να πληρούν και τις προϋποθέσεις του άρθρου 2 του ν. 3548/2007. Οι προϋποθέσεις αυτές πρέπει να πληρούνται καθ’ όλη τη διάρκεια της εγγραφής τους, καθώς και για την ανανέωσή της εγγραφής τους ή την επανεγγραφή τους. Η για οποιονδήποτε λόγο μη ανανέωση της εγγραφής ή η διαγραφή από το Μ.Ε.Τ. έχει ως αποτέλεσμα τη διαγραφή της περιφερειακής ή τοπικής εφημερίδας από το Υπομητρώο της παρ. 2. Με την αίτηση για την επανεγγραφή στο Μ.Ε.Τ. μπορεί να υποβάλλεται και η αίτηση επανεγγραφής της περιφερειακής ή τοπικής εφημερίδας στο ως άνω Υπομητρώο.</w:t>
      </w:r>
    </w:p>
    <w:p>
      <w:pPr>
        <w:spacing w:before="240" w:after="240"/>
        <w:rPr>
          <w:lang w:val="el" w:eastAsia="el"/>
        </w:rPr>
      </w:pPr>
      <w:r>
        <w:rPr>
          <w:lang w:val="el" w:eastAsia="el"/>
        </w:rPr>
        <w:t>4. Για την εγγραφή εντύπου στο Μ.Ε.Τ., η επιχείρηση έντυπου τύπου πρέπει να πληροί σωρευτικά, καθ’ όλη τη διάρκεια της πιστοποίησης του εντύπου, τις ακόλουθες προϋποθέσεις:</w:t>
      </w:r>
    </w:p>
    <w:p>
      <w:pPr>
        <w:spacing w:before="240" w:after="240"/>
        <w:rPr>
          <w:lang w:val="el" w:eastAsia="el"/>
        </w:rPr>
      </w:pPr>
      <w:r>
        <w:rPr>
          <w:lang w:val="el" w:eastAsia="el"/>
        </w:rPr>
        <w:t>α) Να διαθέτει:</w:t>
      </w:r>
    </w:p>
    <w:p>
      <w:pPr>
        <w:spacing w:before="240" w:after="240"/>
        <w:rPr>
          <w:lang w:val="el" w:eastAsia="el"/>
        </w:rPr>
      </w:pPr>
      <w:r>
        <w:rPr>
          <w:lang w:val="el" w:eastAsia="el"/>
        </w:rPr>
        <w:t>αα) Αριθμό Φορολογικού Μητρώου (Α.Φ.Μ.) στην αρμόδια Δ.Ο.Υ. και</w:t>
      </w:r>
    </w:p>
    <w:p>
      <w:pPr>
        <w:spacing w:before="240" w:after="240"/>
        <w:rPr>
          <w:lang w:val="el" w:eastAsia="el"/>
        </w:rPr>
      </w:pPr>
      <w:r>
        <w:rPr>
          <w:lang w:val="el" w:eastAsia="el"/>
        </w:rPr>
        <w:t>αβ) την απαραίτητη εγκατάσταση οργανωμένου γραφείου στην Ελλάδα και συγκεκριμένα γραφείο που διαθέτει σήμανση και επαρκή χώρο, σε σχέση με το μέγεθος, το είδος, τον τόπο εγκατάστασης και τον αριθμό των δημοσιογράφων και του λοιπού προσωπικού της επιχείρησης, καθώς και τον απαραίτητο πάγιο εξοπλισμό και από το οποίο δίδονται κατευθύνσεις για την εμφάνιση των εντύπων, τη συγκέντρωση, την επεξεργασία και τον έλεγχο της ύλης τους, καθώς και κεντρικές οδηγίες για την εκτύπωσή τους.</w:t>
      </w:r>
    </w:p>
    <w:p>
      <w:pPr>
        <w:spacing w:before="240" w:after="240"/>
        <w:rPr>
          <w:lang w:val="el" w:eastAsia="el"/>
        </w:rPr>
      </w:pPr>
      <w:r>
        <w:rPr>
          <w:lang w:val="el" w:eastAsia="el"/>
        </w:rPr>
        <w:t>β) Να πληροί τις προϋποθέσεις των παρ. 3 και 3Α του άρθρου μόνου του ν. 1178/1981 (Α’ 187).</w:t>
      </w:r>
    </w:p>
    <w:p>
      <w:pPr>
        <w:spacing w:before="240" w:after="240"/>
        <w:rPr>
          <w:lang w:val="el" w:eastAsia="el"/>
        </w:rPr>
      </w:pPr>
      <w:r>
        <w:rPr>
          <w:lang w:val="el" w:eastAsia="el"/>
        </w:rPr>
        <w:t>γ) Ο ιδιοκτήτης, ο εκδότης, ο διευθυντής και ο διευθυντής σύνταξης του εντύπου, είτε αυτά ανήκουν σε φυσικό είτε σε νομικό πρόσωπο, να μην έχουν καταδικασθεί με αμετάκλητη δικαστική απόφαση για κακούργημα και σε οποιαδήποτε ποινή για κλοπή, απειλή, εκβίαση, πλαστογραφία, δωροδοκία και για οποιοδήποτε έγκλημα κατά της γενετήσιας ελευθερίας ή της οικονομικής εκμετάλλευσης της γενετήσιας ζωής. Αν το έντυπο ανήκει σε οποιασδήποτε μορφής προσωπική ή κεφαλαιουχική εταιρεία, η ανωτέρω απαγόρευση ισχύει και για τους εταίρους ή μετόχους που κατέχουν ποσοστό δέκα τοις εκατό (10%) τουλάχιστον του εταιρικού ή μετοχικού κεφαλαίου μέχρι φυσικού προσώπου, καθώς και για τους διαχειριστές.</w:t>
      </w:r>
    </w:p>
    <w:p>
      <w:pPr>
        <w:spacing w:before="240" w:after="240"/>
        <w:rPr>
          <w:lang w:val="el" w:eastAsia="el"/>
        </w:rPr>
      </w:pPr>
      <w:r>
        <w:rPr>
          <w:lang w:val="el" w:eastAsia="el"/>
        </w:rPr>
        <w:t>Αν το έντυπο ανήκει σε ανώνυμη εταιρεία, η απαγόρευση ισχύει και για τον Πρόεδρο, τον Διευθύνοντα Σύμβουλο και τα μέλη του Διοικητικού Συμβουλίου.</w:t>
      </w:r>
    </w:p>
    <w:p>
      <w:pPr>
        <w:spacing w:before="240" w:after="240"/>
        <w:rPr>
          <w:lang w:val="el" w:eastAsia="el"/>
        </w:rPr>
      </w:pPr>
      <w:r>
        <w:rPr>
          <w:lang w:val="el" w:eastAsia="el"/>
        </w:rPr>
        <w:t>δ) Εφόσον η επιχείρηση έντυπου τύπου είναι οποιασδήποτε μορφής προσωπική ή κεφαλαιουχική εταιρεία, να δηλώνονται οι κύριοι των μετοχών ή των μεριδίων μέχρι φυσικού προσώπου. Από την εν λόγω υποχρέωση εξαιρούνται επιχειρήσεις των οποίων οι μετοχές είναι εισηγμένες στο Χρηματιστήριο Αξιών Αθηνών (Χ.Α.Α.) ή σε χρηματιστήριο άλλου κράτους μέλους της Ευρωπαϊκής Ένωσης ή του Οργανισμού Οικονομικής Συνεργασίας και Ανάπτυξης (Ο.Ο.Σ.Α.).</w:t>
      </w:r>
    </w:p>
    <w:p>
      <w:pPr>
        <w:spacing w:before="240" w:after="240"/>
        <w:rPr>
          <w:lang w:val="el" w:eastAsia="el"/>
        </w:rPr>
      </w:pPr>
      <w:r>
        <w:rPr>
          <w:lang w:val="el" w:eastAsia="el"/>
        </w:rPr>
        <w:t>ε) Να αναγράφει σε κάθε αντίτυπο και σε εμφανές σημείο, την ταυτότητα της εφημερίδας ή του περιοδικού και ειδικότερα τον τίτλο, τη συχνότητα έκδοσης, τον αριθμό φύλλου, εφόσον πρόκειται για εφημερίδα και τον αριθμό τεύχους, εφόσον πρόκειται για περιοδικό, την τιμή μονάδας, την επωνυμία και την έδρα της επιχείρησης, τα ονόματα του μετόχου ή εταίρου που κατέχει, άμεσα ή έμμεσα, ποσοστό είκοσι πέντε τοις εκατό (25%) τουλάχιστον των μετοχών ή των εταιρικών μεριδίων, του εκδότη, του νόμιμου εκπροσώπου, του διευθυντή, του διευθυντή σύνταξης, τηλεφωνικό αριθμό επικοινωνίας και ηλεκτρονική διεύθυνση επικοινωνίας του μέσου και την ημερομηνία σε κάθε σελίδα.</w:t>
      </w:r>
    </w:p>
    <w:p>
      <w:pPr>
        <w:spacing w:before="240" w:after="240"/>
        <w:rPr>
          <w:lang w:val="el" w:eastAsia="el"/>
        </w:rPr>
      </w:pPr>
      <w:r>
        <w:rPr>
          <w:lang w:val="el" w:eastAsia="el"/>
        </w:rPr>
        <w:t>στ) Το έντυπο, για το οποίο υποβάλλεται αίτηση εγγραφής, να περιέχει, ανάλογα με την περιοδικότητα που τηρεί, και ενυπόγραφα άρθρα δημοσιογράφων που απασχολούνται σε αυτό και να μην περιέχει ύλη η οποία αποτελεί αναπαραγωγή του περιεχομένου άλλου εντύπου, εφημερίδας, περιοδικού ή ηλεκτρονικού μέσου που έχει δημοσιευθεί ή δημοσιεύεται σε έντυπο διαφορετικού εκδότη ή σε ηλεκτρονικό μέσο άλλης επιχείρησης. Ως αναπαραγωγή κειμένου νοείται η αναδημοσίευση κειμένου άλλου εντύπου του ίδιου ή άλλου εκδότη ή άλλης δημοσιογραφικής πηγής, χωρίς ουσιαστική συντακτική παρέμβαση και χωρίς αναφορά στην πηγή. Σε περίπτωση δημοσίευσης όμοιων κειμένων σε διαφορετικά έντυπα, ως αναπαραγωγή νοείται το κείμενο του χρονικά επόμενου σε έκδοση εντύπου.</w:t>
      </w:r>
    </w:p>
    <w:p>
      <w:pPr>
        <w:spacing w:before="240" w:after="240"/>
        <w:rPr>
          <w:lang w:val="el" w:eastAsia="el"/>
        </w:rPr>
      </w:pPr>
      <w:r>
        <w:rPr>
          <w:lang w:val="el" w:eastAsia="el"/>
        </w:rPr>
        <w:t>ζ) Τα περιοδικά και οι εφημερίδες να μην είναι χειρόγραφες, να μην φέρουν εκτύπωση σε μία μόνο όψη και να μην εκτυπώνονται με φωτοτυπικό μηχάνημα ή εκτυπωτή ηλεκτρονικού υπολογιστή.</w:t>
      </w:r>
    </w:p>
    <w:p>
      <w:pPr>
        <w:spacing w:before="240" w:after="240"/>
        <w:rPr>
          <w:lang w:val="el" w:eastAsia="el"/>
        </w:rPr>
      </w:pPr>
      <w:r>
        <w:rPr>
          <w:lang w:val="el" w:eastAsia="el"/>
        </w:rPr>
        <w:t>η) Να απασχολεί δημοσιογράφους είτε ασφαλισμένους στους οικείους ασφαλιστικούς φορείς είτε εγγεγραμμένους στα οικεία επαγγελματικά σωματεία. Ειδικότερα:</w:t>
      </w:r>
    </w:p>
    <w:p>
      <w:pPr>
        <w:spacing w:before="240" w:after="240"/>
        <w:rPr>
          <w:lang w:val="el" w:eastAsia="el"/>
        </w:rPr>
      </w:pPr>
      <w:r>
        <w:rPr>
          <w:lang w:val="el" w:eastAsia="el"/>
        </w:rPr>
        <w:t>ηα) οι ημερήσιες πανελλαδικές εφημερίδες τουλάχιστον δεκαπέντε (15) δημοσιογράφους,</w:t>
      </w:r>
    </w:p>
    <w:p>
      <w:pPr>
        <w:spacing w:before="240" w:after="240"/>
        <w:rPr>
          <w:lang w:val="el" w:eastAsia="el"/>
        </w:rPr>
      </w:pPr>
      <w:r>
        <w:rPr>
          <w:lang w:val="el" w:eastAsia="el"/>
        </w:rPr>
        <w:t>ηβ) οι λοιπές πανελλαδικές εφημερίδες δέκα (10) τουλάχιστον δημοσιογράφους. Κατ’ εξαίρεση, σε περίπτωση που εφημερίδα της περίπτωσης αυτής κυκλοφορεί ανελλιπώς και με τον ίδιο τίτλο για τουλάχιστον τριάντα (30) έτη κατά την έναρξη ισχύος του παρόντος να απασχολεί κατ’ ελάχιστον τέσσερις (4) δημοσιογράφους,</w:t>
      </w:r>
    </w:p>
    <w:p>
      <w:pPr>
        <w:spacing w:before="240" w:after="240"/>
        <w:rPr>
          <w:lang w:val="el" w:eastAsia="el"/>
        </w:rPr>
      </w:pPr>
      <w:r>
        <w:rPr>
          <w:lang w:val="el" w:eastAsia="el"/>
        </w:rPr>
        <w:t>ηγ) οι ημερήσιες περιφερειακές εφημερίδες:</w:t>
      </w:r>
    </w:p>
    <w:p>
      <w:pPr>
        <w:spacing w:before="240" w:after="240"/>
        <w:rPr>
          <w:lang w:val="el" w:eastAsia="el"/>
        </w:rPr>
      </w:pPr>
      <w:r>
        <w:rPr>
          <w:lang w:val="el" w:eastAsia="el"/>
        </w:rPr>
        <w:t>i) εφόσον κυκλοφορούν σε περιφερειακές ενότητες με πληθυσμό μέχρι διακόσιες χιλιάδες (200.000) κατοίκους, σύμφωνα με την τελευταία διενεργηθείσα απογραφή πληθυσμού, δύο (2) τουλάχιστον δημοσιογράφους,</w:t>
      </w:r>
    </w:p>
    <w:p>
      <w:pPr>
        <w:spacing w:before="240" w:after="240"/>
        <w:rPr>
          <w:lang w:val="el" w:eastAsia="el"/>
        </w:rPr>
      </w:pPr>
      <w:r>
        <w:rPr>
          <w:lang w:val="el" w:eastAsia="el"/>
        </w:rPr>
        <w:t>ii) εφόσον κυκλοφορούν σε περιφερειακές ενότητες με πληθυσμό άνω των διακοσίων χιλιάδων (200.000) κατοίκων, σύμφωνα με την τελευταία διενεργηθείσα απογρα- φή πληθυσμού, τρεις (3) τουλάχιστον δημοσιογράφους, ηδ) οι εβδομαδιαίες περιφερειακές και τοπικές εφημερίδες δύο (2) δημοσιογράφους με την επιφύλαξη της περ. α’ της παρ. 3α του άρθρου μόνου του ν. 1178/1981, ηε) οι περιφερειακές εκδόσεις με περιοδικότητα άνω της δεκαπενθήμερης κυκλοφορίας - έκδοσης έναν (1) τουλάχιστον δημοσιογράφο,</w:t>
      </w:r>
    </w:p>
    <w:p>
      <w:pPr>
        <w:spacing w:before="240" w:after="240"/>
        <w:rPr>
          <w:lang w:val="el" w:eastAsia="el"/>
        </w:rPr>
      </w:pPr>
      <w:r>
        <w:rPr>
          <w:lang w:val="el" w:eastAsia="el"/>
        </w:rPr>
        <w:t>ηστ) οι ημερήσιες τοπικές εφημερίδες δύο (2) δημοσιογράφους,</w:t>
      </w:r>
    </w:p>
    <w:p>
      <w:pPr>
        <w:spacing w:before="240" w:after="240"/>
        <w:rPr>
          <w:lang w:val="el" w:eastAsia="el"/>
        </w:rPr>
      </w:pPr>
      <w:r>
        <w:rPr>
          <w:lang w:val="el" w:eastAsia="el"/>
        </w:rPr>
        <w:t>ηζ) τα περιοδικά έναν (1) τουλάχιστον δημοσιογράφο.</w:t>
      </w:r>
    </w:p>
    <w:p>
      <w:pPr>
        <w:spacing w:before="240" w:after="240"/>
        <w:rPr>
          <w:lang w:val="el" w:eastAsia="el"/>
        </w:rPr>
      </w:pPr>
      <w:r>
        <w:rPr>
          <w:lang w:val="el" w:eastAsia="el"/>
        </w:rPr>
        <w:t>Σε περίπτωση απόλυσης, καταγγελίας ή λύσης της σύμβασης ή οικειοθελούς αποχώρησης δημοσιογράφου, που έχει ως αποτέλεσμα να μην πληρούνται όσα ορίζονται στην περ. η’ δεν δημιουργείται κώλυμα, εφόσον αντικατασταθεί από άλλο δημοσιογράφο εντός χρονικού διαστήματος εξήντα (60) ημερών από την ημερομηνία της καθ’ οιονδήποτε τρόπο λύσης της σύμβασής του.</w:t>
      </w:r>
    </w:p>
    <w:p>
      <w:pPr>
        <w:spacing w:before="240" w:after="240"/>
        <w:rPr>
          <w:lang w:val="el" w:eastAsia="el"/>
        </w:rPr>
      </w:pPr>
      <w:r>
        <w:rPr>
          <w:lang w:val="el" w:eastAsia="el"/>
        </w:rPr>
        <w:t>Για τις επιχειρήσεις περιφερειακού και τοπικού έντυπου τύπου, δύναται να προσμετρηθεί κατά την εφαρμογή της παρούσας προϋπόθεσης και ο ιδιοκτήτης ή ο εταίρος, εφόσον είναι δημοσιογράφος ασφαλισμένος στον οικείο ασφαλιστικό φορέα ή είναι εγγεγραμμένος στο οικείο επαγγελματικό σωματείο.</w:t>
      </w:r>
    </w:p>
    <w:p>
      <w:pPr>
        <w:spacing w:before="240" w:after="240"/>
        <w:rPr>
          <w:lang w:val="el" w:eastAsia="el"/>
        </w:rPr>
      </w:pPr>
      <w:r>
        <w:rPr>
          <w:lang w:val="el" w:eastAsia="el"/>
        </w:rPr>
        <w:t>θ) Να απασχολεί λοιπό, πλην δημοσιογράφων, προσωπικό διαφόρων ειδικοτήτων και κατηγοριών, με σύμβαση εξαρτημένης εργασίας και συγκεκριμένα:</w:t>
      </w:r>
    </w:p>
    <w:p>
      <w:pPr>
        <w:spacing w:before="240" w:after="240"/>
        <w:rPr>
          <w:lang w:val="el" w:eastAsia="el"/>
        </w:rPr>
      </w:pPr>
      <w:r>
        <w:rPr>
          <w:lang w:val="el" w:eastAsia="el"/>
        </w:rPr>
        <w:t>θα) οι ημερήσιες πανελλαδικές εφημερίδες πέντε (5) τουλάχιστον εργαζομένους,</w:t>
      </w:r>
    </w:p>
    <w:p>
      <w:pPr>
        <w:spacing w:before="240" w:after="240"/>
        <w:rPr>
          <w:lang w:val="el" w:eastAsia="el"/>
        </w:rPr>
      </w:pPr>
      <w:r>
        <w:rPr>
          <w:lang w:val="el" w:eastAsia="el"/>
        </w:rPr>
        <w:t>θβ) οι λοιπές πανελλαδικές εφημερίδες δύο (2) τουλάχιστον εργαζομένους. Από την προϋπόθεση της παρούσας περίπτωσης εξαιρούνται εφημερίδες της κατηγορίας αυτής που κυκλοφορούν ανελλιπώς και με τον ίδιο τίτλο για τουλάχιστον τριάντα (30) έτη κατά την έναρξη ισχύος του παρόντος,</w:t>
      </w:r>
    </w:p>
    <w:p>
      <w:pPr>
        <w:spacing w:before="240" w:after="240"/>
        <w:rPr>
          <w:lang w:val="el" w:eastAsia="el"/>
        </w:rPr>
      </w:pPr>
      <w:r>
        <w:rPr>
          <w:lang w:val="el" w:eastAsia="el"/>
        </w:rPr>
        <w:t>θγ) οι ημερήσιες περιφερειακές και τοπικές εφημερίδες έναν (1) τουλάχιστον εργαζόμενο,</w:t>
      </w:r>
    </w:p>
    <w:p>
      <w:pPr>
        <w:spacing w:before="240" w:after="240"/>
        <w:rPr>
          <w:lang w:val="el" w:eastAsia="el"/>
        </w:rPr>
      </w:pPr>
      <w:r>
        <w:rPr>
          <w:lang w:val="el" w:eastAsia="el"/>
        </w:rPr>
        <w:t>θδ) οι περιφερειακές εκδόσεις με περιοδικότητα άνω της δεκαπενθήμερης κυκλοφορίας έναν (1) τουλάχιστον εργαζόμενο,</w:t>
      </w:r>
    </w:p>
    <w:p>
      <w:pPr>
        <w:spacing w:before="240" w:after="240"/>
        <w:rPr>
          <w:lang w:val="el" w:eastAsia="el"/>
        </w:rPr>
      </w:pPr>
      <w:r>
        <w:rPr>
          <w:lang w:val="el" w:eastAsia="el"/>
        </w:rPr>
        <w:t>θε) τα περιοδικά έναν (1) τουλάχιστον εργαζόμενο.</w:t>
      </w:r>
    </w:p>
    <w:p>
      <w:pPr>
        <w:spacing w:before="240" w:after="240"/>
        <w:rPr>
          <w:lang w:val="el" w:eastAsia="el"/>
        </w:rPr>
      </w:pPr>
      <w:r>
        <w:rPr>
          <w:lang w:val="el" w:eastAsia="el"/>
        </w:rPr>
        <w:t>Σε περίπτωση απόλυσης, καταγγελίας ή λύσης της σύμβασης ή οικειοθελούς αποχώρησης εργαζομένου που έχει ως αποτέλεσμα να μην πληρούνται όσα ορίζονται στην περ. θ), δεν δημιουργείται κώλυμα, εφόσον αντικατασταθεί από άλλον εργαζόμενο εντός χρονικού διαστήματος εξήντα (60) ημερών από την ημερομηνία της καθ’ οιονδήποτε τρόπο λύσης της σύμβασής του.</w:t>
      </w:r>
    </w:p>
    <w:p>
      <w:pPr>
        <w:spacing w:before="240" w:after="240"/>
        <w:rPr>
          <w:lang w:val="el" w:eastAsia="el"/>
        </w:rPr>
      </w:pPr>
      <w:r>
        <w:rPr>
          <w:lang w:val="el" w:eastAsia="el"/>
        </w:rPr>
        <w:t>Η επιχείρηση οφείλει να προσκομίσει πίνακα προσωπικού, ο οποίος έχει υποβληθεί νόμιμα στο πληροφοριακό σύστημα «ΕΡΓΑΝΗ» του Υπουργείου Εργασίας και Κοινωνικής Ασφάλισης, σύμφωνα με το άρθρο 16 του ν. 2874/2000 (Α’ 286), περί υποβολής καταστάσεων προσωπικού και προγραμμάτων ωρών εργασίας και την υπό στοιχεία 40331/Δ1.13521/13.9.2019 απόφαση του Υπουργού Εργασίας και Κοινωνικών Υποθέσεων «Επανακαθορισμός όρων ηλεκτρονικής υποβολής εντύπων αρμοδιότητας Σώματος Επιθεώρησης Εργασίας (ΣΕΠΕ) και Οργανισμού Απασχολήσεως Εργατικού Δυναμικού (Ο.Α.Ε.Δ.)» (Β’ 3520), όπως εκάστοτε ισχύει.</w:t>
      </w:r>
    </w:p>
    <w:p>
      <w:pPr>
        <w:spacing w:before="240" w:after="240"/>
        <w:rPr>
          <w:lang w:val="el" w:eastAsia="el"/>
        </w:rPr>
      </w:pPr>
      <w:r>
        <w:rPr>
          <w:lang w:val="el" w:eastAsia="el"/>
        </w:rPr>
        <w:t>ι) Το έντυπο να εκδίδεται ανελλιπώς σύμφωνα με την περιοδικότητα που τηρεί. Ειδικότερα για τις περιφερειακές και τοπικές εφημερίδες εφαρμόζεται η παρ. 4 του άρθρου 2 του ν. 3548/2007.</w:t>
      </w:r>
    </w:p>
    <w:p>
      <w:pPr>
        <w:spacing w:before="240" w:after="240"/>
        <w:rPr>
          <w:lang w:val="el" w:eastAsia="el"/>
        </w:rPr>
      </w:pPr>
      <w:r>
        <w:rPr>
          <w:lang w:val="el" w:eastAsia="el"/>
        </w:rPr>
        <w:t>ια) Να αναρτά στην πλατφόρμα του Μ.Ε.Τ. ένα αντίτυπο κάθε φύλλου ή τεύχους εντός οκτώ (8) ημερών από την έκδοσή τους.</w:t>
      </w:r>
    </w:p>
    <w:p>
      <w:pPr>
        <w:spacing w:before="240" w:after="240"/>
        <w:rPr>
          <w:lang w:val="el" w:eastAsia="el"/>
        </w:rPr>
      </w:pPr>
      <w:r>
        <w:rPr>
          <w:lang w:val="el" w:eastAsia="el"/>
        </w:rPr>
        <w:t>ιβ) Η επιχείρηση να μην έχει λυθεί ή καταστεί αφερέγγυα. Για την εφαρμογή του παρόντος ως αφερεγγυότητα νοείται η υποβολή αίτησης ή η έκδοση απόφασης πτώχευσης ή ειδικής εκκαθάρισης ή αναγκαστικής διαχείρισης από εκκαθαριστή ή από το δικαστήριο ή η υπαγωγή σε διαδικασία πτωχευτικού συμβιβασμού ή η αναστολή της επιχειρηματικής δραστηριότητας ή η υπαγωγή σε διαδικασία εξυγίανσης και η μη τήρηση των όρων αυτής.</w:t>
      </w:r>
    </w:p>
    <w:p>
      <w:pPr>
        <w:spacing w:before="240" w:after="240"/>
        <w:rPr>
          <w:lang w:val="el" w:eastAsia="el"/>
        </w:rPr>
      </w:pPr>
      <w:r>
        <w:rPr>
          <w:lang w:val="el" w:eastAsia="el"/>
        </w:rPr>
        <w:t>Όπου γίνεται αναφορά σε πληθυσμό στην παρούσα, νοείται ο μόνιμος πληθυσμός της παρ. 3 του άρθρου 87 του ν. 4804/2021 (Α’ 90).</w:t>
      </w:r>
    </w:p>
    <w:p>
      <w:pPr>
        <w:spacing w:before="240" w:after="240"/>
        <w:rPr>
          <w:lang w:val="el" w:eastAsia="el"/>
        </w:rPr>
      </w:pPr>
      <w:r>
        <w:rPr>
          <w:lang w:val="el" w:eastAsia="el"/>
        </w:rPr>
        <w:t>5. Με την αίτηση για την εγγραφή ή για την ανανέωση της εγγραφής ή για την επανεγγραφή στο Μ.Ε.Τ., η εν- διαφερόμενη επιχείρηση οφείλει να υποβάλει για κάθε έντυπο που εκδίδει ξεχωριστά πλήρη στοιχεία για την κυκλοφορία του κατά το τελευταίο έτος, όπως παραστατικά από πρακτορεία διανομής, υπεύθυνη δήλωση αριθμού συνδρομητών, παραστατικά από σημεία πώλησης, καθώς και παραστατικά που αποδεικνύουν την εκτύπωση του εντύπου ανάλογα με την περιοδικότητά του, και να δηλώνει υπεύθυνα τα ακόλουθα στοιχεία:</w:t>
      </w:r>
    </w:p>
    <w:p>
      <w:pPr>
        <w:spacing w:before="240" w:after="240"/>
        <w:rPr>
          <w:lang w:val="el" w:eastAsia="el"/>
        </w:rPr>
      </w:pPr>
      <w:r>
        <w:rPr>
          <w:lang w:val="el" w:eastAsia="el"/>
        </w:rPr>
        <w:t>α) Μία (1) έως τέσσερις (4) βασικές θεματικές ενότητες, με σειρά από την κύρια θεματολογία προς τις κατά σειρά προτεραιότητας δευτερεύουσες θεματολογίες, του περιεχομένου της,</w:t>
      </w:r>
    </w:p>
    <w:p>
      <w:pPr>
        <w:spacing w:before="240" w:after="240"/>
        <w:rPr>
          <w:lang w:val="el" w:eastAsia="el"/>
        </w:rPr>
      </w:pPr>
      <w:r>
        <w:rPr>
          <w:lang w:val="el" w:eastAsia="el"/>
        </w:rPr>
        <w:t>β) γεωγραφική εμβέλεια και περιοχές κυκλοφορίας.</w:t>
      </w:r>
    </w:p>
    <w:p>
      <w:pPr>
        <w:spacing w:before="240" w:after="240"/>
        <w:rPr>
          <w:lang w:val="el" w:eastAsia="el"/>
        </w:rPr>
      </w:pPr>
      <w:r>
        <w:rPr>
          <w:lang w:val="el" w:eastAsia="el"/>
        </w:rPr>
        <w:t>6. Για την πρώτη εγγραφή στο Μ.Ε.Τ., ο έντυπος τύπος πρέπει να εκδίδεται ανελλιπώς με τον ίδιο τίτλο επί ένα (1) έτος πριν από την υποβολή της αίτησης.</w:t>
      </w:r>
    </w:p>
    <w:p>
      <w:pPr>
        <w:spacing w:before="240" w:after="240"/>
        <w:rPr>
          <w:lang w:val="el" w:eastAsia="el"/>
        </w:rPr>
      </w:pPr>
      <w:r>
        <w:rPr>
          <w:lang w:val="el" w:eastAsia="el"/>
        </w:rPr>
        <w:t>Η προϋπόθεση του πρώτου εδαφίου ισχύει και για την περίπτωση επανεγγραφής στο Μ.Ε.Τ., είτε κατόπιν διαγραφής είτε κατόπιν εκούσιας μη ανανέωσης της εγγραφής.</w:t>
      </w:r>
    </w:p>
    <w:p>
      <w:pPr>
        <w:spacing w:before="240" w:after="240"/>
        <w:rPr>
          <w:lang w:val="el" w:eastAsia="el"/>
        </w:rPr>
      </w:pPr>
      <w:r>
        <w:rPr>
          <w:lang w:val="el" w:eastAsia="el"/>
        </w:rPr>
        <w:t>Σε περίπτωση συγχώνευσης δύο (2) ή περισσότερων επιχειρήσεων έντυπου τύπου, ο χρόνος κυκλοφορίας εκάστου εντύπου πριν από τη συγχώνευση προσμετρά- ται για τον υπολογισμό του ανωτέρω ελάχιστου χρονικού διαστήματος, εφόσον υπερβαίνει το ήμισυ του ελάχιστου χρόνου του πρώτου εδαφίου.»</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Πιστοποίηση εγγραφής - Καταχώριση - Αριθμός Μ.Ε.Τ. - Τροποποίηση άρθρου 5 ν. 5005/2022</w:t>
      </w:r>
    </w:p>
    <w:p>
      <w:pPr>
        <w:spacing w:before="240" w:after="240"/>
        <w:rPr>
          <w:lang w:val="el" w:eastAsia="el"/>
        </w:rPr>
      </w:pPr>
      <w:r>
        <w:rPr>
          <w:lang w:val="el" w:eastAsia="el"/>
        </w:rPr>
        <w:t>Στο άρθρο 5 του ν. 5005/2022 (Α’ 236), περί πιστοποίησης εγγραφής στο Μ.Ε.Τ., επέρχονται οι ακόλουθες τροποποιήσεις: α) στην παρ. 1: αα) στο πρώτο εδάφιο οι λέξεις «της επιχείρησης έντυπου τύπου» αντικαθίστανται από τις λέξεις «του εντύπου», αβ) διαγράφεται το δεύτερο εδάφιο, αγ) στο τρίτο εδάφιο οι λέξεις «της επιχείρησης» αντικαθίστανται από τις λέξεις «του εντύπου», β) η παρ. 2 καταργείται, γ) στην παρ. 3 οι λέξεις «Η επιχείρηση» αντικαθίστανται από τις λέξεις «Tο έντυπο» και μετά τη λέξη «αναγράφονται» προστίθεται η λέξη «υποχρεωτικά», δ) στην παρ. 4 η λέξη «επιχειρήσεων» αντικαθίσταται από τη λέξη «εντύπων» και το άρθρο 5, μετά από νομοτεχνικές βελτιώσεις, διαμορφώνεται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Πιστοποίηση εγγραφής - Καταχώριση - Αριθμός Μ.Ε.Τ.</w:t>
      </w:r>
    </w:p>
    <w:p>
      <w:pPr>
        <w:spacing w:before="240" w:after="240"/>
        <w:rPr>
          <w:lang w:val="el" w:eastAsia="el"/>
        </w:rPr>
      </w:pPr>
      <w:r>
        <w:rPr>
          <w:lang w:val="el" w:eastAsia="el"/>
        </w:rPr>
        <w:t>1. Η Διεύθυνση Εποπτείας Μέσων Ενημέρωσης της Γενικής Γραμματείας Επικοινωνίας και Ενημέρωσης (Γ.Γ.Ε.Ε.), με απόφασή της, πιστοποιεί την εγγραφή του εντύπου στο Μ.Ε.Τ., αφού διαπιστώσει τη συνδρομή των προϋποθέσεων του άρθρου 4. Η πιστοποίηση διενεργείται εντός προθεσμίας τριάντα (30) ημερών από την υποβολή πλήρους φακέλου της αίτησης. Σε περίπτωση διαπίστωσης μη συνδρομής των προϋποθέσεων του άρθρου 4, η αίτηση εγγραφής του εντύπου στο Μ.Ε.Τ. απορρίπτεται. Η απόφαση κοινοποιείται στην ηλεκτρονική διεύθυνση της αιτούσας.</w:t>
      </w:r>
    </w:p>
    <w:p>
      <w:pPr>
        <w:spacing w:before="240" w:after="240"/>
        <w:rPr>
          <w:lang w:val="el" w:eastAsia="el"/>
        </w:rPr>
      </w:pPr>
      <w:r>
        <w:rPr>
          <w:lang w:val="el" w:eastAsia="el"/>
        </w:rPr>
        <w:t>2. [Καταργείται]</w:t>
      </w:r>
    </w:p>
    <w:p>
      <w:pPr>
        <w:spacing w:before="240" w:after="240"/>
        <w:rPr>
          <w:lang w:val="el" w:eastAsia="el"/>
        </w:rPr>
      </w:pPr>
      <w:r>
        <w:rPr>
          <w:lang w:val="el" w:eastAsia="el"/>
        </w:rPr>
        <w:t>3. Το έντυπο, δια της εγγραφής του στο Μητρώο, αποκτά μοναδικό αριθμό Μ.Ε.Τ. και σήμα, τα οποία αναγράφονται υποχρεωτικά σε κάθε αντίτυπο του φύλλου ή του τεύχους κυκλοφορίας.</w:t>
      </w:r>
    </w:p>
    <w:p>
      <w:pPr>
        <w:spacing w:before="240" w:after="240"/>
        <w:rPr>
          <w:lang w:val="el" w:eastAsia="el"/>
        </w:rPr>
      </w:pPr>
      <w:r>
        <w:rPr>
          <w:lang w:val="el" w:eastAsia="el"/>
        </w:rPr>
        <w:t>4. Κατάλογος των πιστοποιημένων εντύπων αναρτάται στην ιστοσελίδα της Γ.Γ.Ε.Ε..»</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Υποχρέωση γνωστοποίησης μεταβολών στο</w:t>
      </w:r>
    </w:p>
    <w:p>
      <w:pPr>
        <w:spacing w:before="240" w:after="240"/>
        <w:rPr>
          <w:lang w:val="el" w:eastAsia="el"/>
        </w:rPr>
      </w:pPr>
      <w:r>
        <w:rPr>
          <w:b/>
          <w:bCs/>
          <w:lang w:val="el" w:eastAsia="el"/>
        </w:rPr>
        <w:t>Μ.Ε.Τ. - Αντικατάσταση άρθρου 7 ν. 5005/2022</w:t>
      </w:r>
    </w:p>
    <w:p>
      <w:pPr>
        <w:spacing w:before="240" w:after="240"/>
        <w:rPr>
          <w:lang w:val="el" w:eastAsia="el"/>
        </w:rPr>
      </w:pPr>
      <w:r>
        <w:rPr>
          <w:lang w:val="el" w:eastAsia="el"/>
        </w:rPr>
        <w:t>Το άρθρο 7 του ν. 5005/2022 (Α’ 236), περί υποχρέωσης γνωστοποίησης μεταβολών εγγεγραμμένων επιχειρήσεων στο Μ.Ε.Τ.,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Υποχρέωση γνωστοποίησης μεταβολών στο Μ.Ε.Τ.</w:t>
      </w:r>
    </w:p>
    <w:p>
      <w:pPr>
        <w:spacing w:before="240" w:after="240"/>
        <w:rPr>
          <w:lang w:val="el" w:eastAsia="el"/>
        </w:rPr>
      </w:pPr>
      <w:r>
        <w:rPr>
          <w:lang w:val="el" w:eastAsia="el"/>
        </w:rPr>
        <w:t>1. Οι επιχειρήσεις, των οποίων τα έντυπα έχουν εγγραφεί στο Μ.Ε.Τ., υποχρεούνται να γνωστοποιούν στο Τμήμα Μητρώων και Διαφάνειας της Γ.Γ.Ε.Ε. οποιαδήποτε μεταβολή των στοιχείων που έχουν δηλωθεί για την εγγραφή, είτε η μεταβολή αφορά στην επιχείρηση είτε στο έντυπο, εντός εξήντα (60) ημερών από τη συντέλεσή της. Η μεταβίβαση μετοχών ή εταιρικών μερίδων ή μεριδίων της επιχείρησης, η οποία είναι ιδιοκτήτρια έντυπου τύπου, καθώς και η μεταβολή του εταιρικού της τύπου συνιστούν μεταβολή στοιχείων κατά την έννοια της παρούσας. Κατ’ εξαίρεση, δεν υπόκειται σε γνωστοποίηση η μεταβίβαση μετοχών εταιρείας εισηγμένης σε ρυθμιζόμενη αγορά, η οποία υπόκειται σε απαιτήσεις γνωστοποίησης σύμφωνα με τον ν. 3556/2007 (Α’ 91) ή την ενωσιακή νομοθεσία ή υπόκειται σε ισοδύναμα διεθνή πρότυπα τα οποία εξασφαλίζουν επαρκή διαφάνεια των πληροφοριών σχετικά με το ιδιοκτησιακό της καθεστώς.</w:t>
      </w:r>
    </w:p>
    <w:p>
      <w:pPr>
        <w:spacing w:before="240" w:after="240"/>
        <w:rPr>
          <w:lang w:val="el" w:eastAsia="el"/>
        </w:rPr>
      </w:pPr>
      <w:r>
        <w:rPr>
          <w:lang w:val="el" w:eastAsia="el"/>
        </w:rPr>
        <w:t>2. Εφόσον η Διεύθυνση Εποπτείας Μέσων Ενημέρωσης της Γ.Γ.Ε.Ε. διαπιστώσει παράλειψη γνωστοποίησης μεταβολής σύμφωνα με την παρ. 1, με απόφασή της διαγράφεται το έντυπο, εάν η παράλειψη αφορά σε αυτό, ή το σύνολο των εγγεγραμμένων εντύπων της επιχείρησης έντυπου τύπου, εάν η παράλειψη αφορά στην επιχείρηση.</w:t>
      </w:r>
    </w:p>
    <w:p>
      <w:pPr>
        <w:spacing w:before="240" w:after="240"/>
        <w:rPr>
          <w:lang w:val="el" w:eastAsia="el"/>
        </w:rPr>
      </w:pPr>
      <w:r>
        <w:rPr>
          <w:lang w:val="el" w:eastAsia="el"/>
        </w:rPr>
        <w:t>3. Η απόφαση της παρ. 2 κοινοποιείται στην ηλεκτρονική διεύθυνση που έχει δηλώσει η επιχείρηση, η οποία μπορεί να υποβάλει νέα αίτηση εγγραφής, μετά την πάροδο δύο (2) μηνών από την κοινοποίηση της απόφασης διαγραφής, μη εφαρμοζομένων των προθεσμιών της παρ. 1 του άρθρου 8.»</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Εγγραφή σε περίπτωση μεταβίβασης εντύπου σε άλλη επιχείρηση - Προσθήκη άρθρου 7Α στον ν. 5005/2022</w:t>
      </w:r>
    </w:p>
    <w:p>
      <w:pPr>
        <w:spacing w:before="240" w:after="240"/>
        <w:rPr>
          <w:lang w:val="el" w:eastAsia="el"/>
        </w:rPr>
      </w:pPr>
      <w:r>
        <w:rPr>
          <w:lang w:val="el" w:eastAsia="el"/>
        </w:rPr>
        <w:t>Στον ν. 5005/2022 (Α’ 236), προστίθεται άρθρο 7Α ως εξής:</w:t>
      </w:r>
    </w:p>
    <w:p>
      <w:pPr>
        <w:spacing w:before="240" w:after="240"/>
        <w:rPr>
          <w:lang w:val="el" w:eastAsia="el"/>
        </w:rPr>
      </w:pPr>
      <w:r>
        <w:rPr>
          <w:lang w:val="el" w:eastAsia="el"/>
        </w:rPr>
        <w:t>«Άρθρο 7Α</w:t>
      </w:r>
    </w:p>
    <w:p>
      <w:pPr>
        <w:spacing w:before="240" w:after="240"/>
        <w:rPr>
          <w:lang w:val="el" w:eastAsia="el"/>
        </w:rPr>
      </w:pPr>
      <w:r>
        <w:rPr>
          <w:lang w:val="el" w:eastAsia="el"/>
        </w:rPr>
        <w:t>Εγγραφή σε περίπτωση μεταβίβασης εντύπου σε άλλη επιχείρηση</w:t>
      </w:r>
    </w:p>
    <w:p>
      <w:pPr>
        <w:spacing w:before="240" w:after="240"/>
        <w:rPr>
          <w:lang w:val="el" w:eastAsia="el"/>
        </w:rPr>
      </w:pPr>
      <w:r>
        <w:rPr>
          <w:lang w:val="el" w:eastAsia="el"/>
        </w:rPr>
        <w:t>Σε περίπτωση μεταβίβασης του εντύπου που έχει εγγραφεί στο Μ.Ε.Τ. στο σύνολό του, με οποιονδήποτε τρόπο και για οποιαδήποτε αιτία, περιλαμβανομένων και των περιπτώσεων μεταβίβασης του εντύπου στο πλαίσιο διάσπασης ή συγχώνευσης, εφόσον η μεταβίβαση έχει ως συνέπεια την αλλαγή της επιχείρησης στην οποία το έντυπο ανήκει και ανεξαρτήτως του εάν αυτή επιφέρει καθολική διαδοχή, η επιχείρηση στην οποία μεταβιβάζεται το έντυπο οφείλει να υποβάλει νέα αίτηση εγγραφής στο Μ.Ε.Τ., εντός εξήντα (60) ημερών από τη συντέλεση της μεταβίβασης, μη εφαρμοζομένων των προθεσμιών της παρ. 1 του άρθρου 8.»</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Μεταβολή διαδικασίας εγγραφής και ανανέωσης εγγραφής στο Μητρώο Έντυπου</w:t>
      </w:r>
    </w:p>
    <w:p>
      <w:pPr>
        <w:spacing w:before="240" w:after="240"/>
        <w:rPr>
          <w:lang w:val="el" w:eastAsia="el"/>
        </w:rPr>
      </w:pPr>
      <w:r>
        <w:rPr>
          <w:b/>
          <w:bCs/>
          <w:lang w:val="el" w:eastAsia="el"/>
        </w:rPr>
        <w:t>Τύπου - Αντικατάσταση άρθρου 8 ν. 5005/2022</w:t>
      </w:r>
    </w:p>
    <w:p>
      <w:pPr>
        <w:spacing w:before="240" w:after="240"/>
        <w:rPr>
          <w:lang w:val="el" w:eastAsia="el"/>
        </w:rPr>
      </w:pPr>
      <w:r>
        <w:rPr>
          <w:lang w:val="el" w:eastAsia="el"/>
        </w:rPr>
        <w:t>Το άρθρο 8 του ν. 5005/2022 (Α’ 236), περί της διαδικασίας εγγραφής και ανανέωσης εγγραφής στο Μ.Ε.Τ., αντικαθίσταται ως εξής:</w:t>
      </w:r>
    </w:p>
    <w:p>
      <w:pPr>
        <w:spacing w:before="240" w:after="240"/>
        <w:rPr>
          <w:lang w:val="el" w:eastAsia="el"/>
        </w:rPr>
      </w:pPr>
      <w:r>
        <w:rPr>
          <w:lang w:val="el" w:eastAsia="el"/>
        </w:rPr>
        <w:t>«Άρθρο 8</w:t>
      </w:r>
    </w:p>
    <w:p>
      <w:pPr>
        <w:spacing w:before="240" w:after="240"/>
        <w:rPr>
          <w:lang w:val="el" w:eastAsia="el"/>
        </w:rPr>
      </w:pPr>
      <w:r>
        <w:rPr>
          <w:lang w:val="el" w:eastAsia="el"/>
        </w:rPr>
        <w:t>Διαδικασία εγγραφής και ανανέωσης εγγραφής στο Μ.Ε.Τ.</w:t>
      </w:r>
    </w:p>
    <w:p>
      <w:pPr>
        <w:spacing w:before="240" w:after="240"/>
        <w:rPr>
          <w:lang w:val="el" w:eastAsia="el"/>
        </w:rPr>
      </w:pPr>
      <w:r>
        <w:rPr>
          <w:lang w:val="el" w:eastAsia="el"/>
        </w:rPr>
        <w:t>1. Για την πρώτη εγγραφή εντύπου στο Μητρώο Έντυπου Τύπου (Μ.Ε.Τ.) η επιχείρηση έντυπου τύπου υποβάλλει αίτηση στο Τμήμα Μητρώων και Διαφάνειας της Διεύθυνσης Εποπτείας Μέσων Ενημέρωσης της Γενικής Γραμματείας Επικοινωνίας και Ενημέρωσης (Γ.Γ.Ε.Ε.) από την 1η Φεβρουαρίου μέχρι την 30ή Ιουνίου και από την 1η Σεπτεμβρίου έως την 30ή Νοεμβρίου κάθε έτους. Η αιτούσα επιχείρηση συνυποβάλλει τα δικαιολογητικά που απαιτούνται για την απόδειξη των προϋποθέσεων πρώτης εγγραφής, όπως αυτά καθορίζονται με την απόφαση της παρ. 1 του άρθρου 27, περί εξουσιοδοτικών διατάξεων.</w:t>
      </w:r>
    </w:p>
    <w:p>
      <w:pPr>
        <w:spacing w:before="240" w:after="240"/>
        <w:rPr>
          <w:lang w:val="el" w:eastAsia="el"/>
        </w:rPr>
      </w:pPr>
      <w:r>
        <w:rPr>
          <w:lang w:val="el" w:eastAsia="el"/>
        </w:rPr>
        <w:t>Εφόσον από τον έλεγχο των δικαιολογητικών που προσκομίζονται διαπιστωθεί ότι πληρούται το σύνολο των προϋποθέσεων εγγραφής, το έντυπο εγγράφεται στο Μ.Ε.Τ..</w:t>
      </w:r>
    </w:p>
    <w:p>
      <w:pPr>
        <w:spacing w:before="240" w:after="240"/>
        <w:rPr>
          <w:lang w:val="el" w:eastAsia="el"/>
        </w:rPr>
      </w:pPr>
      <w:r>
        <w:rPr>
          <w:lang w:val="el" w:eastAsia="el"/>
        </w:rPr>
        <w:t>Αν κατά την ημερομηνία υποβολής της αίτησης δεν πληρούται οποιαδήποτε από τις προϋποθέσεις εγγραφής, η αιτούσα επιχείρηση δύναται να συμπληρώσει την αίτηση, εντός αποκλειστικής προθεσμίας είκοσι (20) ημερών από την ενημέρωσή της από το Τμήμα Μητρώων και Διαφάνειας, μέσω ηλεκτρονικού ταχυδρομείου στην ηλεκτρονική διεύθυνση που έχει δηλώσει. Αν οι προϋποθέσεις δεν πληρωθούν εντός της παραπάνω προθεσμίας, το αίτημα εγγραφής απορρίπτεται με απόφαση της Διεύθυνσης Εποπτείας Μέσων Ενημέρωσης, που κοινοποιείται στην αιτούσα επιχείρηση στην ηλεκτρονική διεύθυνση που έχει δηλώσει.</w:t>
      </w:r>
    </w:p>
    <w:p>
      <w:pPr>
        <w:spacing w:before="240" w:after="240"/>
        <w:rPr>
          <w:lang w:val="el" w:eastAsia="el"/>
        </w:rPr>
      </w:pPr>
      <w:r>
        <w:rPr>
          <w:lang w:val="el" w:eastAsia="el"/>
        </w:rPr>
        <w:t>Η επιχείρηση έντυπου τύπου δύναται να υποβάλει νέα αίτηση εγγραφής για το έντυπό της μετά την παρέλευση τεσσάρων (4) μηνών από την κοινοποίηση της απορριπτικής απόφασης.</w:t>
      </w:r>
    </w:p>
    <w:p>
      <w:pPr>
        <w:spacing w:before="240" w:after="240"/>
        <w:rPr>
          <w:lang w:val="el" w:eastAsia="el"/>
        </w:rPr>
      </w:pPr>
      <w:r>
        <w:rPr>
          <w:lang w:val="el" w:eastAsia="el"/>
        </w:rPr>
        <w:t>2. Η εγγραφή του εντύπου στο Μ.Ε.Τ. και η πιστοποίηση εγγραφής της παρ. 1 του άρθρου 5 ισχύουν για τρία (3) έτη. Για την ανανέωση της εγγραφής, η επιχείρηση έντυπου τύπου υποβάλλει υπεύθυνη δήλωση μέσω της Ενιαίας Ψηφιακής Πύλης της Δημόσιας Διοίκησης (gov. gr-Ε.Ψ.Π.) ότι πληρούνται οι προϋποθέσεις εγγραφής του άρθρου 4, από την 1η Μαρτίου έως την 31η Μαρτίου του έτους εντός του οποίου λήγει η ισχύς της πιστοποίησης.</w:t>
      </w:r>
    </w:p>
    <w:p>
      <w:pPr>
        <w:spacing w:before="240" w:after="240"/>
        <w:rPr>
          <w:lang w:val="el" w:eastAsia="el"/>
        </w:rPr>
      </w:pPr>
      <w:r>
        <w:rPr>
          <w:lang w:val="el" w:eastAsia="el"/>
        </w:rPr>
        <w:t>Αν το Τμήμα Μητρώων και Διαφάνειας διαπιστώσει ότι δεν πληρούνται οι προβλεπόμενες προϋποθέσεις, απορρίπτεται το αίτημα ανανέωσης της εγγραφής με απόφαση της Διεύθυνσης Εποπτείας Μέσων Ενημέρωσης, η οποία κοινοποιείται στην ηλεκτρονική διεύθυνση που έχει δηλώσει η επιχείρηση, το έντυπο διαγράφεται από το Μ.Ε.Τ. και ανακαλείται η πιστοποίηση του άρθρου 5. Αίτηση επανεγγραφής του εντύπου μπορεί να υποβληθεί μετά την παρέλευση έξι (6) μηνών από την κοινοποίηση της απορριπτικής απόφασης, μη εφαρμοζομένων των προθεσμιών της παρ. 1.</w:t>
      </w:r>
    </w:p>
    <w:p>
      <w:pPr>
        <w:spacing w:before="240" w:after="240"/>
        <w:rPr>
          <w:lang w:val="el" w:eastAsia="el"/>
        </w:rPr>
      </w:pPr>
      <w:r>
        <w:rPr>
          <w:lang w:val="el" w:eastAsia="el"/>
        </w:rPr>
        <w:t>Για το χρονικό διάστημα από την υποβολή της αίτησης ανανέωσης εγγραφής στο Μ.Ε.Τ. μέχρι την ανανέωση της πιστοποίησης από το Τμήμα Μητρώων και Διαφάνειας, εξακολουθεί να ισχύει η πιστοποίηση που έχει ληφθεί.</w:t>
      </w:r>
    </w:p>
    <w:p>
      <w:pPr>
        <w:spacing w:before="240" w:after="240"/>
        <w:rPr>
          <w:lang w:val="el" w:eastAsia="el"/>
        </w:rPr>
      </w:pPr>
      <w:r>
        <w:rPr>
          <w:lang w:val="el" w:eastAsia="el"/>
        </w:rPr>
        <w:t>3. Αν το Τμήμα Μητρώων και Διαφάνειας διαπιστώσει, είτε αυτεπαγγέλτως είτε κατόπιν καταγγελίας ή ελέγχου, σύμφωνα με τα άρθρα 17 έως 21, ότι δεν πληρούνται οι προϋποθέσεις της εγγραφής στο Μ.Ε.Τ., το έντυπο διαγράφεται από το Μητρώο με απόφαση της Διεύθυνσης Επο- πτείας Μέσων Ενημέρωσης της Γ.Γ.Ε.Ε. και ανακαλείται η πιστοποίηση του άρθρου 5. Η επιχείρηση έντυπου τύπου δύναται να υποβάλει νέα αίτηση εγγραφής μετά την παρέλευση έξι (6) μηνών από την κοινοποίηση της απόφασης περί διαγραφής. Αν η επιχείρηση έντυπου τύπου υποπέσει στην ίδια ή διαφορετική παράβαση κανόνων εγγραφής και διατήρησης της εγγραφής στο Μ.Ε.Τ. εντός πέντε (5) ετών από την προηγούμενη παράβαση, η νέα αίτηση εγγραφής, ανεξάρτητα από τις προθεσμίες της παρ. 1, δεν μπορεί να υποβληθεί πριν από την παρέλευση δύο (2) ετών από την κοινοποίηση της απόφασης διαγραφής.</w:t>
      </w:r>
    </w:p>
    <w:p>
      <w:pPr>
        <w:spacing w:before="240" w:after="240"/>
        <w:rPr>
          <w:lang w:val="el" w:eastAsia="el"/>
        </w:rPr>
      </w:pPr>
      <w:r>
        <w:rPr>
          <w:lang w:val="el" w:eastAsia="el"/>
        </w:rPr>
        <w:t>4. Αν οι περιφερειακές και τοπικές εφημερίδες δεν πληρούν τις προϋποθέσεις ή δεν υποβάλλουν τα δικαιολογη- τικά του άρθρου 2 του ν. 3548/2007 (Α’ 68) εγγράφονται μόνο στο Μ.Ε.Τ..»</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ΜΗΤΡΩΟ ΗΛΕΚΤΡΟΝΙΚΟΥ ΤΥΠΟΥ - ΠΡΟΫΠΟΘΕΣΕΙΣ ΕΓΓΡΑΦΗΣ, ΑΝΑΝΕΩΣΗΣ ΕΓΓΡΑΦΗΣ ΚΑΙ ΕΠΑΝΕΓΓΡΑΦΗΣ - ΠΙΣΤΟΠΟΙΗΣΗ ΕΓΓΡΑΦΗΣ - ΥΠΟΧΡΕΩΣΗ ΓΝΩΣΤΟΠΟΙΗΣΗΣ ΜΕΤΑΒΟΛΩΝ - ΜΕΤΑΒΙΒΑΣΗ ΗΛΕΚΤΡΟΝΙΚΟΥ ΤΥΠΟΥ - ΔΙΑΔΙΚΑΣΙΑ ΕΓΓΡΑΦΗΣ ΚΑΙ ΑΝΑΝΕΩΣΗΣ ΕΓΓΡΑΦΗΣ ΣΤΟ ΜΗΤΡΩΟ ΗΛΕΚΤΡΟΝΙΚΟΥ ΤΥΠΟΥ</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Σύσταση Μητρώου Ηλεκτρονικού Τύπου (Μ.Η.Τ.) - Προϋποθέσεις εγγραφής και επανεγγραφής - Τροποποίηση άρθρου 10 ν. 5005/2022</w:t>
      </w:r>
    </w:p>
    <w:p>
      <w:pPr>
        <w:spacing w:before="240" w:after="240"/>
        <w:rPr>
          <w:lang w:val="el" w:eastAsia="el"/>
        </w:rPr>
      </w:pPr>
      <w:r>
        <w:rPr>
          <w:lang w:val="el" w:eastAsia="el"/>
        </w:rPr>
        <w:t>Στο άρθρο 10 του ν. 5005/2022 (Α’ 236), περί σύστασης Μητρώου Ηλεκτρονικού Τύπου (Μ.Η.Τ.) και προϋποθέσεων εγγραφής και επανεγγραφής στο Μ.Η.Τ., επέρχονται οι ακόλουθες τροποποιήσεις: α) το δεύτερο εδάφιο της παρ. 1 αντικαθίσταται, β) στην παρ. 2, βα) στο εισαγωγικό εδάφιο, (i) μετά τη λέξη «εγγραφή» προστίθενται οι λέξεις «ηλεκτρονικού τύπου» και (ii) μετά τη λέξη «σωρευτικά» προστίθενται οι λέξεις «καθ’ όλη τη διάρκεια της πιστοποίησης», ββ) η περ. α) αντικαθίσταται, βγ) στην περ. β) προστίθεται πέμπτο εδάφιο, βδ) στο δεύτερο εδάφιο της περ. γ), i) διαγράφονται οι λέξεις «άνω του» και μετά τις λέξεις «δέκα τοις εκατό (10%)» προστίθεται η λέξη «τουλάχιστον», ii) μετά τη λέξη «κεφαλαίου» προστίθενται οι λέξεις «μέχρι φυσικού προσώπου», βε) στην περ. ε): i) μετά τις λέξεις «τον τίτλο» προστίθενται οι λέξεις «του ηλεκτρονικού τύπου», ii) μετά τις λέξεις «ονόματα του» προστίθενται οι λέξεις «μετόχου ή εταίρου που κατέχει, άμεσα ή έμμεσα, ποσοστό είκοσι πέντε τοις εκατό (25%) τουλάχιστον των μετοχών ή των εταιρικών μεριδίων του», βστ) στην αρχή του πρώτου εδαφίου της περ. στ) προστίθενται οι λέξεις «ο ηλεκτρονικός τύπος, για τον οποίο υποβάλλεται αίτηση εγγραφής, να περιέχει και ενυπόγραφα άρθρα δημοσιογράφων που απασχολούνται σε αυτόν και», βζ) στην περ. ζ), (i) στο προτελευταίο εδάφιο, οι λέξεις «σαράντα πέντε (45)» αντικαθίστανται από τις λέξεις «εξήντα (60)», (ii) προστίθεται νέο τελευταίο εδάφιο, βη) στην περ. η), i) στο δεύτερο εδάφιο οι λέξεις «σαράντα πέντε (45)» αντικαθίστανται από τις λέξεις «εξήντα (60)», ii) προστίθεται νέο, τρίτο εδάφιο και iii) το νέο τέταρτο εδάφιο αντικαθίσταται, βθ) προστίθεται περ. ια), γ) προστίθεται παρ. 2Α, δ) στα εδάφια πρώτο και δεύτερο της παρ. 4, η αναφορά στη λέξη «ιστοσελίδα» αντικαθίσταται από την αναφορά στις λέξεις «ηλεκτρονικός τύπος», και το άρθρο 10, μετά από νομοτεχνικές βελτιώσεις, διαμορφώνεται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Σύσταση Μητρώου Ηλεκτρονικού Τύπου (Μ.Η.Τ.) - Προϋποθέσεις εγγραφής και επανεγγραφής</w:t>
      </w:r>
    </w:p>
    <w:p>
      <w:pPr>
        <w:spacing w:before="240" w:after="240"/>
        <w:rPr>
          <w:lang w:val="el" w:eastAsia="el"/>
        </w:rPr>
      </w:pPr>
      <w:r>
        <w:rPr>
          <w:lang w:val="el" w:eastAsia="el"/>
        </w:rPr>
        <w:t>1. Στη Γ.Γ.Ε.Ε. συστήνεται Μητρώο Ηλεκτρονικού Τύπου (Μ.Η.Τ.). Ο ηλεκτρονικός τύπος, όπως ορίζεται στην περ. β) του άρθρου 3, δύναται να εγγράφεται στο Μ.Η.Τ. κατόπιν υποβολής της αίτησης του άρθρου 14. Το Μ.Η.Τ. τηρείται σε ηλεκτρονική μορφή. Αρμόδια υπηρεσία για την τήρησή του είναι η Διεύθυνση Εποπτείας Μέσων Ενημέρωσης της Γ.Γ.Ε.Ε..</w:t>
      </w:r>
    </w:p>
    <w:p>
      <w:pPr>
        <w:spacing w:before="240" w:after="240"/>
        <w:rPr>
          <w:lang w:val="el" w:eastAsia="el"/>
        </w:rPr>
      </w:pPr>
      <w:r>
        <w:rPr>
          <w:lang w:val="el" w:eastAsia="el"/>
        </w:rPr>
        <w:t>2. Για την εγγραφή ηλεκτρονικού τύπου στο Μ.Η.Τ., η επιχείρηση ηλεκτρονικού τύπου πρέπει να πληροί σωρευτικά, καθ’ όλη τη διάρκεια της πιστοποίησης, τις ακόλουθες προϋποθέσεις:</w:t>
      </w:r>
    </w:p>
    <w:p>
      <w:pPr>
        <w:spacing w:before="240" w:after="240"/>
        <w:rPr>
          <w:lang w:val="el" w:eastAsia="el"/>
        </w:rPr>
      </w:pPr>
      <w:r>
        <w:rPr>
          <w:lang w:val="el" w:eastAsia="el"/>
        </w:rPr>
        <w:t>α) Να διαθέτει:</w:t>
      </w:r>
    </w:p>
    <w:p>
      <w:pPr>
        <w:spacing w:before="240" w:after="240"/>
        <w:rPr>
          <w:lang w:val="el" w:eastAsia="el"/>
        </w:rPr>
      </w:pPr>
      <w:r>
        <w:rPr>
          <w:lang w:val="el" w:eastAsia="el"/>
        </w:rPr>
        <w:t>αα) Αριθμό Φορολογικού Μητρώου (Α.Φ.Μ.) στην αρμόδια Δ.Ο.Υ. και</w:t>
      </w:r>
    </w:p>
    <w:p>
      <w:pPr>
        <w:spacing w:before="240" w:after="240"/>
        <w:rPr>
          <w:lang w:val="el" w:eastAsia="el"/>
        </w:rPr>
      </w:pPr>
      <w:r>
        <w:rPr>
          <w:lang w:val="el" w:eastAsia="el"/>
        </w:rPr>
        <w:t>αβ) την απαραίτητη εγκατάσταση οργανωμένου γραφείου στην Ελλάδα και συγκεκριμένα γραφείο που διαθέτει σήμανση και επαρκή χώρο, σε σχέση με το μέγεθος, το είδος, τον τόπο εγκατάστασης και τον αριθμό των δημοσιογράφων και του λοιπού προσωπικού της επιχείρησης, καθώς και τον απαραίτητο πάγιο εξοπλισμό και από το οποίο δίδονται κατευθύνσεις για τη συγκέντρωση, την επεξεργασία και τον έλεγχο της ύλης του.</w:t>
      </w:r>
    </w:p>
    <w:p>
      <w:pPr>
        <w:spacing w:before="240" w:after="240"/>
        <w:rPr>
          <w:lang w:val="el" w:eastAsia="el"/>
        </w:rPr>
      </w:pPr>
      <w:r>
        <w:rPr>
          <w:lang w:val="el" w:eastAsia="el"/>
        </w:rPr>
        <w:t>β) Ο διαχειριστής της ιστοσελίδας, ο διευθυντής και ο διευθυντής σύνταξης να είναι υποχρεωτικά φυσικά πρόσωπα. Ο διαχειριστής και ο διευθυντής να είναι κάτοικοι Ελλάδας. Οι ιδιότητες του διευθυντή και του διαχειριστή δύναται να συμπίπτουν στο ίδιο φυσικό πρόσωπο. Ο διευθυντής ή ο διευθυντής σύνταξης να έχει τη δημοσιογραφική ιδιότητα. H ιδιότητα του διευθυντή σύνταξης δεν δύναται να συμπίπτει με την ιδιότητα του διευθυντή και του διαχειριστή ιστοσελίδας.</w:t>
      </w:r>
    </w:p>
    <w:p>
      <w:pPr>
        <w:spacing w:before="240" w:after="240"/>
        <w:rPr>
          <w:lang w:val="el" w:eastAsia="el"/>
        </w:rPr>
      </w:pPr>
      <w:r>
        <w:rPr>
          <w:lang w:val="el" w:eastAsia="el"/>
        </w:rPr>
        <w:t>γ) Ο ιδιοκτήτης, ο διευθυντής, ο διευθυντής σύνταξης και ο διαχειριστής της ιστοσελίδας, είτε αυτή ανήκει σε φυσικό είτε σε νομικό πρόσωπο, να μην έχουν καταδικα- σθεί με αμετάκλητη δικαστική απόφαση για κακούργημα και σε οποιαδήποτε ποινή για κλοπή, απειλή, εκβίαση, πλαστογραφία, δωροδοκία και για οποιοδήποτε έγκλημα κατά της γενετήσιας ελευθερίας ή της οικονομικής εκμετάλλευσης της γενετήσιας ζωής. Αν η ιστοσελίδα ανήκει σε οποιασδήποτε μορφής προσωπική ή κεφαλαιουχική εταιρεία, η ανωτέρω απαγόρευση ισχύει και για τους εταίρους ή μετόχους που κατέχουν ποσοστό δέκα τοις εκατό (10%) τουλάχιστον του εταιρικού ή μετοχικού κεφαλαίου μέχρι φυσικού προσώπου, και τους διαχειριστές.</w:t>
      </w:r>
    </w:p>
    <w:p>
      <w:pPr>
        <w:spacing w:before="240" w:after="240"/>
        <w:rPr>
          <w:lang w:val="el" w:eastAsia="el"/>
        </w:rPr>
      </w:pPr>
      <w:r>
        <w:rPr>
          <w:lang w:val="el" w:eastAsia="el"/>
        </w:rPr>
        <w:t>Αν η ιστοσελίδα ανήκει σε ανώνυμη εταιρεία, η απαγόρευση ισχύει και για τον Πρόεδρο, τον Διευθύνοντα Σύμβουλο και τα μέλη του Διοικητικού Συμβουλίου.</w:t>
      </w:r>
    </w:p>
    <w:p>
      <w:pPr>
        <w:spacing w:before="240" w:after="240"/>
        <w:rPr>
          <w:lang w:val="el" w:eastAsia="el"/>
        </w:rPr>
      </w:pPr>
      <w:r>
        <w:rPr>
          <w:lang w:val="el" w:eastAsia="el"/>
        </w:rPr>
        <w:t>δ) Αν η επιχείρηση ηλεκτρονικού τύπου είναι οποιασδήποτε μορφής προσωπική ή κεφαλαιουχική εταιρεία, να δηλώνονται οι κύριοι των μετοχών ή των μεριδίων μέχρι φυσικού προσώπου. Από την εν λόγω υποχρέωση εξαιρούνται επιχειρήσεις, των οποίων οι μετοχές είναι εισηγμένες στο Χρηματιστήριο Αξιών Αθηνών (Χ.Α.Α.) ή σε χρηματιστήριο άλλου κράτους μέλους της Ευρωπαϊκής Ένωσης ή του Οργανισμού Οικονομικής Συνεργασίας και Ανάπτυξης (Ο.Ο.Σ.Α.).</w:t>
      </w:r>
    </w:p>
    <w:p>
      <w:pPr>
        <w:spacing w:before="240" w:after="240"/>
        <w:rPr>
          <w:lang w:val="el" w:eastAsia="el"/>
        </w:rPr>
      </w:pPr>
      <w:r>
        <w:rPr>
          <w:lang w:val="el" w:eastAsia="el"/>
        </w:rPr>
        <w:t>ε) Να αναρτά στην αρχική σελίδα, σε εμφανές και εύκολα αναγνωρίσιμο σημείο, την ταυτότητα της ιστοσελίδας και ειδικότερα την επωνυμία, τον διακριτικό τίτλο, τον τίτλο του ηλεκτρονικού τύπου, την έδρα της επιχείρησης, τη νομική μορφή της, τον Α.Φ.Μ. και την αρμόδια Δ.Ο.Υ. και στοιχεία επικοινωνίας με την επιχείρηση, δηλαδή την ταχυδρομική διεύθυνση, τον αριθμό τηλεφώνου επικοινωνίας, την ηλεκτρονική διεύθυνση επικοινωνίας, τα ονόματα του μετόχου ή εταίρου που κατέχει, άμεσα ή έμμεσα, ποσοστό είκοσι πέντε τοις εκατό (25%) τουλάχιστον των μετοχών ή των εταιρικών μεριδίων, του ιδιοκτήτη, του νόμιμου εκπροσώπου, του διευθυντή, του διευθυντή σύνταξης, του διαχειριστή και του δικαιούχου του ονόματος τομέα (domain name). Επίσης να αναρτά δήλωση συμμόρφωσης με τη Σύσταση (ΕΕ) 2018/334 της Επιτροπής της 1ης Μαρτίου 2018 σχετικά με τα μέτρα για την αποτελεσματική αντιμετώπιση του παράνομου περιεχομένου στο διαδίκτυο (L 63).</w:t>
      </w:r>
    </w:p>
    <w:p>
      <w:pPr>
        <w:spacing w:before="240" w:after="240"/>
        <w:rPr>
          <w:lang w:val="el" w:eastAsia="el"/>
        </w:rPr>
      </w:pPr>
      <w:r>
        <w:rPr>
          <w:lang w:val="el" w:eastAsia="el"/>
        </w:rPr>
        <w:t>στ) Ο ηλεκτρονικός τύπος, για τον οποίο υποβάλλεται αίτηση εγγραφής, να περιέχει και ενυπόγραφα άρθρα δημοσιογράφων που απασχολούνται σε αυτόν και να μην περιέχει ύλη, η οποία αποτελεί αναπαραγωγή του περιεχομένου που έχει αναρτηθεί ή αναρτάται σε άλλη ιστοσελίδα, χωρίς την έγγραφη συναίνεση της τελευταίας ή σε άλλο έντυπο διαφορετικού εκδότη. Ως αναπαραγωγή νοείται η αναδημοσίευση περιεχομένου άλλης ιστοσελίδας ή εντύπου χωρίς ουσιαστική παρέμβαση και χωρίς αναφορά στην πηγή. Εξαίρεση αποτελεί η περίπτωση που το περιεχόμενο αναπαράγεται από ιστοσελίδες ή έντυπα που ανήκουν στην ίδια επιχείρηση. Σε περίπτωση ανάρτησης όμοιου περιεχομένου σε διαφορετικές ιστοσελίδες, ως αναπαραγωγή νοείται η χρονικά επόμενη δημοσίευση.</w:t>
      </w:r>
    </w:p>
    <w:p>
      <w:pPr>
        <w:spacing w:before="240" w:after="240"/>
        <w:rPr>
          <w:lang w:val="el" w:eastAsia="el"/>
        </w:rPr>
      </w:pPr>
      <w:r>
        <w:rPr>
          <w:lang w:val="el" w:eastAsia="el"/>
        </w:rPr>
        <w:t>ζ) Να απασχολεί δημοσιογράφους, είτε ασφαλισμένους στους οικείους ασφαλιστικούς φορείς είτε εγγεγραμμένους στο οικείο επαγγελματικό σωματείο. Ειδικότερα:</w:t>
      </w:r>
    </w:p>
    <w:p>
      <w:pPr>
        <w:spacing w:before="240" w:after="240"/>
        <w:rPr>
          <w:lang w:val="el" w:eastAsia="el"/>
        </w:rPr>
      </w:pPr>
      <w:r>
        <w:rPr>
          <w:lang w:val="el" w:eastAsia="el"/>
        </w:rPr>
        <w:t>ζα) οι επιχειρήσεις με κύκλο εργασιών κατά την τελευταία οικονομική χρήση μέχρι ογδόντα χιλιάδες (80.000) ευρώ, έναν (1) τουλάχιστον δημοσιογράφο,</w:t>
      </w:r>
    </w:p>
    <w:p>
      <w:pPr>
        <w:spacing w:before="240" w:after="240"/>
        <w:rPr>
          <w:lang w:val="el" w:eastAsia="el"/>
        </w:rPr>
      </w:pPr>
      <w:r>
        <w:rPr>
          <w:lang w:val="el" w:eastAsia="el"/>
        </w:rPr>
        <w:t>ζβ) οι επιχειρήσεις με κύκλο εργασιών κατά την τελευταία οικονομική χρήση από ογδόντα χιλιάδες ένα (80.001) μέχρι διακόσιες χιλιάδες (200.000) ευρώ, δύο (2) τουλάχιστον δημοσιογράφους,</w:t>
      </w:r>
    </w:p>
    <w:p>
      <w:pPr>
        <w:spacing w:before="240" w:after="240"/>
        <w:rPr>
          <w:lang w:val="el" w:eastAsia="el"/>
        </w:rPr>
      </w:pPr>
      <w:r>
        <w:rPr>
          <w:lang w:val="el" w:eastAsia="el"/>
        </w:rPr>
        <w:t>ζγ) οι επιχειρήσεις με κύκλο εργασιών κατά την τελευταία οικονομική χρήση από διακόσιες χιλιάδες ένα (200.001) ευρώ μέχρι τετρακόσιες χιλιάδες (400.000) ευρώ, τρεις (3) τουλάχιστον δημοσιογράφους,</w:t>
      </w:r>
    </w:p>
    <w:p>
      <w:pPr>
        <w:spacing w:before="240" w:after="240"/>
        <w:rPr>
          <w:lang w:val="el" w:eastAsia="el"/>
        </w:rPr>
      </w:pPr>
      <w:r>
        <w:rPr>
          <w:lang w:val="el" w:eastAsia="el"/>
        </w:rPr>
        <w:t>ζδ) οι επιχειρήσεις με κύκλο εργασιών κατά την τελευταία οικονομική χρήση πάνω από τετρακόσιες χιλιάδες ευρώ (400.000) τουλάχιστον τέσσερις (4) δημοσιογράφους.</w:t>
      </w:r>
    </w:p>
    <w:p>
      <w:pPr>
        <w:spacing w:before="240" w:after="240"/>
        <w:rPr>
          <w:lang w:val="el" w:eastAsia="el"/>
        </w:rPr>
      </w:pPr>
      <w:r>
        <w:rPr>
          <w:lang w:val="el" w:eastAsia="el"/>
        </w:rPr>
        <w:t>Σε περίπτωση απόλυσης, καταγγελίας, λύσης της σύμβασης ή οικειοθελούς αποχώρησης δημοσιογράφου που έχει ως αποτέλεσμα να μην πληρούνται όσα ορίζονται στην περ. ζ), δεν δημιουργείται κώλυμα σύμφωνα με τις διατάξεις του παρόντος, εφόσον αντικατασταθεί από άλλο δημοσιογράφο εντός χρονικού διαστήματος εξήντα (60) ημερών από την ημερομηνία της καθ’ οιονδή- ποτε τρόπο λύσης της σύμβασής του.</w:t>
      </w:r>
    </w:p>
    <w:p>
      <w:pPr>
        <w:spacing w:before="240" w:after="240"/>
        <w:rPr>
          <w:lang w:val="el" w:eastAsia="el"/>
        </w:rPr>
      </w:pPr>
      <w:r>
        <w:rPr>
          <w:lang w:val="el" w:eastAsia="el"/>
        </w:rPr>
        <w:t>Σε περίπτωση αύξησης του κύκλου εργασιών, η οποία συνεπάγεται αύξηση του αριθμού των απασχολούμενων δημοσιογράφων, σύμφωνα με όσα προβλέπονται στις υποπερ. ζα) έως και ζδ), η πρόσληψη διενεργείται εντός χρονικού διαστήματος εβδομήντα πέντε (75) ημερών από την υποβολή της δήλωσης φορολογίας εισοδήματος από την οποία προκύπτει η ανωτέρω αύξηση.</w:t>
      </w:r>
    </w:p>
    <w:p>
      <w:pPr>
        <w:spacing w:before="240" w:after="240"/>
        <w:rPr>
          <w:lang w:val="el" w:eastAsia="el"/>
        </w:rPr>
      </w:pPr>
      <w:r>
        <w:rPr>
          <w:lang w:val="el" w:eastAsia="el"/>
        </w:rPr>
        <w:t>η) Να απασχολεί λοιπό, πλην δημοσιογράφων, προσωπικό διαφόρων ειδικοτήτων και κατηγοριών με σύμβαση εξαρτημένης εργασίας και συγκεκριμένα:</w:t>
      </w:r>
    </w:p>
    <w:p>
      <w:pPr>
        <w:spacing w:before="240" w:after="240"/>
        <w:rPr>
          <w:lang w:val="el" w:eastAsia="el"/>
        </w:rPr>
      </w:pPr>
      <w:r>
        <w:rPr>
          <w:lang w:val="el" w:eastAsia="el"/>
        </w:rPr>
        <w:t>ηα) οι επιχειρήσεις με κύκλο εργασιών κατά την τελευταία οικονομική χρήση μέχρι ογδόντα χιλιάδες (80.000) ευρώ, έναν (1) τουλάχιστον εργαζόμενο,</w:t>
      </w:r>
    </w:p>
    <w:p>
      <w:pPr>
        <w:spacing w:before="240" w:after="240"/>
        <w:rPr>
          <w:lang w:val="el" w:eastAsia="el"/>
        </w:rPr>
      </w:pPr>
      <w:r>
        <w:rPr>
          <w:lang w:val="el" w:eastAsia="el"/>
        </w:rPr>
        <w:t>ηβ) οι επιχειρήσεις με κύκλο εργασιών κατά την τελευταία οικονομική χρήση από ογδόντα χιλιάδες ένα (80.001) μέχρι διακόσιες χιλιάδες (200.000) ευρώ, δύο (2) τουλάχιστον εργαζομένους,</w:t>
      </w:r>
    </w:p>
    <w:p>
      <w:pPr>
        <w:spacing w:before="240" w:after="240"/>
        <w:rPr>
          <w:lang w:val="el" w:eastAsia="el"/>
        </w:rPr>
      </w:pPr>
      <w:r>
        <w:rPr>
          <w:lang w:val="el" w:eastAsia="el"/>
        </w:rPr>
        <w:t>ηγ) οι επιχειρήσεις με κύκλο εργασιών κατά την τελευταία οικονομική χρήση από διακόσιες χιλιάδες ένα (200.001) ευρώ μέχρι τετρακόσιες χιλιάδες (400.000) ευρώ, τρεις (3) τουλάχιστον εργαζομένους,</w:t>
      </w:r>
    </w:p>
    <w:p>
      <w:pPr>
        <w:spacing w:before="240" w:after="240"/>
        <w:rPr>
          <w:lang w:val="el" w:eastAsia="el"/>
        </w:rPr>
      </w:pPr>
      <w:r>
        <w:rPr>
          <w:lang w:val="el" w:eastAsia="el"/>
        </w:rPr>
        <w:t>ηδ) οι επιχειρήσεις με κύκλο εργασιών κατά την τελευταία οικονομική χρήση από τετρακόσιες χιλιάδες (400.000) ευρώ και πάνω, τουλάχιστον τέσσερις (4) εργαζομένους.</w:t>
      </w:r>
    </w:p>
    <w:p>
      <w:pPr>
        <w:spacing w:before="240" w:after="240"/>
        <w:rPr>
          <w:lang w:val="el" w:eastAsia="el"/>
        </w:rPr>
      </w:pPr>
      <w:r>
        <w:rPr>
          <w:lang w:val="el" w:eastAsia="el"/>
        </w:rPr>
        <w:t>Σε περίπτωση απόλυσης, καταγγελίας, λύσης της σύμβασης ή οικειοθελούς αποχώρησης εργαζομένου που έχει ως αποτέλεσμα να μην πληρούνται τα οριζόμενα στην περ. η), δεν δημιουργείται κώλυμα σύμφωνα με τις διατάξεις του παρόντος, εφόσον αντικατασταθεί από άλλον εργαζόμενο εντός χρονικού διαστήματος εξήντα (60) ημερών από την ημερομηνία της καθ’ οιονδήποτε τρόπο λύσης της σύμβασής του.</w:t>
      </w:r>
    </w:p>
    <w:p>
      <w:pPr>
        <w:spacing w:before="240" w:after="240"/>
        <w:rPr>
          <w:lang w:val="el" w:eastAsia="el"/>
        </w:rPr>
      </w:pPr>
      <w:r>
        <w:rPr>
          <w:lang w:val="el" w:eastAsia="el"/>
        </w:rPr>
        <w:t>Σε περίπτωση αύξησης του κύκλου εργασιών, η οποία συνεπάγεται αύξηση του αριθμού του απασχολούμενου λοιπού προσωπικού σύμφωνα με όσα προβλέπονται στις υποπερ. ηα) έως και ηδ), η πρόσληψη διενεργείται εντός χρονικού διαστήματος εβδομήντα πέντε (75) ημερών από την υποβολή της δήλωσης φορολογίας εισοδήματος από την οποία προκύπτει η ανωτέρω αύξηση.</w:t>
      </w:r>
    </w:p>
    <w:p>
      <w:pPr>
        <w:spacing w:before="240" w:after="240"/>
        <w:rPr>
          <w:lang w:val="el" w:eastAsia="el"/>
        </w:rPr>
      </w:pPr>
      <w:r>
        <w:rPr>
          <w:lang w:val="el" w:eastAsia="el"/>
        </w:rPr>
        <w:t>Η επιχείρηση οφείλει να προσκομίσει πίνακα προσωπικού, ο οποίος έχει υποβληθεί νόμιμα στο Πληροφοριακό Σύστημα «ΕΡΓΑΝΗ» του Υπουργείου Εργασίας και Κοινωνικής Ασφάλισης, σύμφωνα με το άρθρο 16 του ν. 2874/2000 (Α’ 286), περί υποβολής καταστάσεων προσωπικού και προγραμμάτων ωρών εργασίας, και την υπό στοιχεία 40331/Δ1.13521/13.9.2019 απόφαση του Υπουργού Εργασίας και Κοινωνικών Υποθέσεων «Επανακαθορισμός όρων ηλεκτρονικής υποβολής εντύπων αρμοδιότητας Σώματος Επιθεώρησης Εργασίας (ΣΕΠΕ) και Οργανισμού Απασχολήσεως Εργατικού Δυναμικού (Ο.Α.Ε.Δ.)» (Β’ 3520).</w:t>
      </w:r>
    </w:p>
    <w:p>
      <w:pPr>
        <w:spacing w:before="240" w:after="240"/>
        <w:rPr>
          <w:lang w:val="el" w:eastAsia="el"/>
        </w:rPr>
      </w:pPr>
      <w:r>
        <w:rPr>
          <w:lang w:val="el" w:eastAsia="el"/>
        </w:rPr>
        <w:t>θ) Να συμμορφώνεται, εφόσον έχει την υποχρέωση, με το άρθρο 10 του ν. 4779/2021 (Α’ 27), περί προσβασι- μότητας των ατόμων με αναπηρία στις υπηρεσίες οπτι- κοακουστικών μέσων.</w:t>
      </w:r>
    </w:p>
    <w:p>
      <w:pPr>
        <w:spacing w:before="240" w:after="240"/>
        <w:rPr>
          <w:lang w:val="el" w:eastAsia="el"/>
        </w:rPr>
      </w:pPr>
      <w:r>
        <w:rPr>
          <w:lang w:val="el" w:eastAsia="el"/>
        </w:rPr>
        <w:t>ι) Να έχει αναρτημένους τους όρους χρήσεως και την πολιτική απορρήτου της ιστοσελίδας.</w:t>
      </w:r>
    </w:p>
    <w:p>
      <w:pPr>
        <w:spacing w:before="240" w:after="240"/>
        <w:rPr>
          <w:lang w:val="el" w:eastAsia="el"/>
        </w:rPr>
      </w:pPr>
      <w:r>
        <w:rPr>
          <w:lang w:val="el" w:eastAsia="el"/>
        </w:rPr>
        <w:t>ια) Να μην έχει λυθεί ή καταστεί αφερέγγυα κατά την έννοια της περ. ιβ) της παρ. 4 του άρθρου 4.</w:t>
      </w:r>
    </w:p>
    <w:p>
      <w:pPr>
        <w:spacing w:before="240" w:after="240"/>
        <w:rPr>
          <w:lang w:val="el" w:eastAsia="el"/>
        </w:rPr>
      </w:pPr>
      <w:r>
        <w:rPr>
          <w:lang w:val="el" w:eastAsia="el"/>
        </w:rPr>
        <w:t>2Α. Ο ηλεκτρονικός τύπος της περ. β) του άρθρου 3, εκτός των ιστοσελίδων, των ιστοτόπων και των ιστολο- γίων, και, ειδικότερα, οι άλλες εκδόσεις, οι οποίες κυκλοφορούν ή διακινούνται αποκλειστικά σε ηλεκτρονική μορφή, με ή χωρίς αντάλλαγμα, για την εγγραφή τους στο Μ.Η.Τ. πρέπει να πληρούν σωρευτικά τις ακόλουθες προϋποθέσεις:</w:t>
      </w:r>
    </w:p>
    <w:p>
      <w:pPr>
        <w:spacing w:before="240" w:after="240"/>
        <w:rPr>
          <w:lang w:val="el" w:eastAsia="el"/>
        </w:rPr>
      </w:pPr>
      <w:r>
        <w:rPr>
          <w:lang w:val="el" w:eastAsia="el"/>
        </w:rPr>
        <w:t>α) Τις προϋποθέσεις των περ. α), δ), ζ), η), ι) και ια) της παρ. 2.</w:t>
      </w:r>
    </w:p>
    <w:p>
      <w:pPr>
        <w:spacing w:before="240" w:after="240"/>
        <w:rPr>
          <w:lang w:val="el" w:eastAsia="el"/>
        </w:rPr>
      </w:pPr>
      <w:r>
        <w:rPr>
          <w:lang w:val="el" w:eastAsia="el"/>
        </w:rPr>
        <w:t>β) Ο διευθυντής και ο διευθυντής σύνταξης να είναι, υποχρεωτικά, φυσικά πρόσωπα. Ο διευθυντής να είναι κάτοικος Ελλάδας. H ιδιότητα του διευθυντή σύνταξης δεν δύναται να συμπίπτει με την ιδιότητα του διευθυντή. Ο διευθυντής ή ο διευθυντής σύνταξης να έχει τη δημοσιογραφική ιδιότητα.</w:t>
      </w:r>
    </w:p>
    <w:p>
      <w:pPr>
        <w:spacing w:before="240" w:after="240"/>
        <w:rPr>
          <w:lang w:val="el" w:eastAsia="el"/>
        </w:rPr>
      </w:pPr>
      <w:r>
        <w:rPr>
          <w:lang w:val="el" w:eastAsia="el"/>
        </w:rPr>
        <w:t>γ) Ο ιδιοκτήτης, ο διευθυντής και ο διευθυντής σύνταξης, είτε η ηλεκτρονική έκδοση ανήκει σε φυσικό είτε σε νομικό πρόσωπο, να μην έχουν καταδικασθεί με αμετά- κλητη δικαστική απόφαση για κακούργημα και σε οποιαδήποτε ποινή για κλοπή, απειλή, εκβίαση, πλαστογραφία, δωροδοκία και για οποιοδήποτε έγκλημα κατά της γενετήσιας ελευθερίας ή της οικονομικής εκμετάλλευσης της γενετήσιας ζωής. Αν η ηλεκτρονική έκδοση ανήκει σε οποιασδήποτε μορφής προσωπική ή κεφαλαιουχική εταιρεία, η ανωτέρω απαγόρευση ισχύει και για τους εταίρους ή μετόχους που κατέχουν ποσοστό δέκα τοις εκατό (10%) τουλάχιστον του εταιρικού ή μετοχικού κεφαλαίου μέχρι φυσικού προσώπου και τους διαχειριστές,</w:t>
      </w:r>
    </w:p>
    <w:p>
      <w:pPr>
        <w:spacing w:before="240" w:after="240"/>
        <w:rPr>
          <w:lang w:val="el" w:eastAsia="el"/>
        </w:rPr>
      </w:pPr>
      <w:r>
        <w:rPr>
          <w:lang w:val="el" w:eastAsia="el"/>
        </w:rPr>
        <w:t>Αν η ηλεκτρονική έκδοση ανήκει σε ανώνυμη εταιρεία, η απαγόρευση ισχύει και για τον Πρόεδρο, τον Διευθύνο- ντα Σύμβουλο και τα μέλη του Διοικητικού Συμβουλίου.</w:t>
      </w:r>
    </w:p>
    <w:p>
      <w:pPr>
        <w:spacing w:before="240" w:after="240"/>
        <w:rPr>
          <w:lang w:val="el" w:eastAsia="el"/>
        </w:rPr>
      </w:pPr>
      <w:r>
        <w:rPr>
          <w:lang w:val="el" w:eastAsia="el"/>
        </w:rPr>
        <w:t>δ) Να αναρτά στην αρχική σελίδα, σε εμφανές και εύκολα αναγνωρίσιμο σημείο, την ταυτότητα της ηλεκτρονικής έκδοσης και ειδικότερα την επωνυμία, τον διακριτικό τίτλο, τον τίτλο της ηλεκτρονικής έκδοσης, την έδρα της επιχείρησης, τη νομική μορφή της, τον Α.Φ.Μ. και την αρμόδια Δ.Ο.Υ. και στοιχεία επικοινωνίας με την επιχείρηση, δηλαδή την ταχυδρομική διεύθυνση, τον αριθμό τηλεφώνου επικοινωνίας, την ηλεκτρονική διεύθυνση επικοινωνίας, τα ονόματα του μετόχου ή εταίρου που κατέχει, άμεσα ή έμμεσα, το είκοσι πέντε τοις εκατό (25%) τουλάχιστον των μετοχών ή των εταιρικών μεριδίων, του ιδιοκτήτη, του νόμιμου εκπροσώπου, του διευθυντή και του διευθυντή σύνταξης. Επίσης, να αναρ- τά δήλωση συμμόρφωσης με τη Σύσταση (ΕΕ) 2018/334 της Επιτροπής της 1ης Μαρτίου 2018 σχετικά με τα μέτρα για την αποτελεσματική αντιμετώπιση του παράνομου περιεχομένου στο διαδίκτυο (L 63).</w:t>
      </w:r>
    </w:p>
    <w:p>
      <w:pPr>
        <w:spacing w:before="240" w:after="240"/>
        <w:rPr>
          <w:lang w:val="el" w:eastAsia="el"/>
        </w:rPr>
      </w:pPr>
      <w:r>
        <w:rPr>
          <w:lang w:val="el" w:eastAsia="el"/>
        </w:rPr>
        <w:t>ε) Να περιέχει και ενυπόγραφα άρθρα δημοσιογράφων που απασχολούνται σε αυτή. Να μην περιέχει ύλη, η οποία αποτελεί αναπαραγωγή του περιεχομένου που έχει αναρτηθεί ή αναρτάται σε άλλη ιστοσελίδα ή ηλεκτρονική έκδοση, χωρίς την έγγραφη συναίνεση της τελευταίας ή σε άλλο έντυπο διαφορετικού εκδότη. Ως αναπαραγωγή νοείται η αναδημοσίευση περιεχομένου άλλης ιστοσελίδας, ηλεκτρονικής έκδοσης ή εντύπου χωρίς ουσιαστική παρέμβαση και χωρίς αναφορά στην πηγή. Εξαίρεση αποτελεί η περίπτωση που το περιεχόμενο αναπαράγεται από ιστοσελίδες, ηλεκτρονικές εκδόσεις ή έντυπα που ανήκουν στην ίδια επιχείρηση.</w:t>
      </w:r>
    </w:p>
    <w:p>
      <w:pPr>
        <w:spacing w:before="240" w:after="240"/>
        <w:rPr>
          <w:lang w:val="el" w:eastAsia="el"/>
        </w:rPr>
      </w:pPr>
      <w:r>
        <w:rPr>
          <w:lang w:val="el" w:eastAsia="el"/>
        </w:rPr>
        <w:t>στ) Να συμμορφώνεται, εφόσον έχει την υποχρέωση, με το άρθρο 10 του ν. 4779/2021 (Α’ 27), περί προσβασι- μότητας των ατόμων με αναπηρία στις υπηρεσίες οπτι- κοακουστικών μέσων.</w:t>
      </w:r>
    </w:p>
    <w:p>
      <w:pPr>
        <w:spacing w:before="240" w:after="240"/>
        <w:rPr>
          <w:lang w:val="el" w:eastAsia="el"/>
        </w:rPr>
      </w:pPr>
      <w:r>
        <w:rPr>
          <w:lang w:val="el" w:eastAsia="el"/>
        </w:rPr>
        <w:t>3. Με την αίτηση για την εγγραφή ή για την ανανέωση της εγγραφής ή για την επανεγγραφή στο Μ.Η.Τ. η ενδια- φερόμενη επιχείρηση οφείλει να δηλώνει κάθε ιστοσελίδα που διατηρεί και για καθεμία εξ αυτών να υποβάλλει αντικειμενική καταγραφή από ευρέως αποδεκτό φορέα σχετικά με την απήχηση και την επισκεψιμότητά της κατά τους τελευταίους δώδεκα (12) προ της υποβολής της αίτησης μήνες, που συνοδεύεται από υπεύθυνη δήλωση του νόμιμου εκπροσώπου του φορέα περί της πληρότητας και ορθότητας της μέτρησης. Επίσης οφείλει να υποβάλει υπεύθυνη δήλωση μέσω της Ενιαίας Ψηφιακής Πύλης της Δημόσιας Διοίκησης (gov.gr-Ε.Ψ.Π.), η οποία περιέχει τα ακόλουθα στοιχεία:</w:t>
      </w:r>
    </w:p>
    <w:p>
      <w:pPr>
        <w:spacing w:before="240" w:after="240"/>
        <w:rPr>
          <w:lang w:val="el" w:eastAsia="el"/>
        </w:rPr>
      </w:pPr>
      <w:r>
        <w:rPr>
          <w:lang w:val="el" w:eastAsia="el"/>
        </w:rPr>
        <w:t>α) μία (1) έως τέσσερις (4) βασικές θεματικές ενότητες, με σειρά από την κύρια θεματολογία προς τις κατά σειρά προτεραιότητας δευτερεύουσες θεματολογίες, του περιεχομένου της,</w:t>
      </w:r>
    </w:p>
    <w:p>
      <w:pPr>
        <w:spacing w:before="240" w:after="240"/>
        <w:rPr>
          <w:lang w:val="el" w:eastAsia="el"/>
        </w:rPr>
      </w:pPr>
      <w:r>
        <w:rPr>
          <w:lang w:val="el" w:eastAsia="el"/>
        </w:rPr>
        <w:t>β) μία (1) έως τρεις (3) βασικές κατηγορίες κοινού - στόχου, με σειρά από το βασικότερο κοινό - στόχο προς τα δευτερεύοντα,</w:t>
      </w:r>
    </w:p>
    <w:p>
      <w:pPr>
        <w:spacing w:before="240" w:after="240"/>
        <w:rPr>
          <w:lang w:val="el" w:eastAsia="el"/>
        </w:rPr>
      </w:pPr>
      <w:r>
        <w:rPr>
          <w:lang w:val="el" w:eastAsia="el"/>
        </w:rPr>
        <w:t>γ) γεωγραφική στόχευση.</w:t>
      </w:r>
    </w:p>
    <w:p>
      <w:pPr>
        <w:spacing w:before="240" w:after="240"/>
        <w:rPr>
          <w:lang w:val="el" w:eastAsia="el"/>
        </w:rPr>
      </w:pPr>
      <w:r>
        <w:rPr>
          <w:lang w:val="el" w:eastAsia="el"/>
        </w:rPr>
        <w:t>4. Για την πρώτη εγγραφή στο Μ.Η.Τ., ο ηλεκτρονικός τύπος πρέπει να λειτουργεί ανελλιπώς με τον ίδιο τίτλο και στο ίδιο όνομα τομέα, επί ένα (1) έτος πριν από την υποβολή της αίτησης. Η προϋπόθεση του πρώτου εδαφίου ισχύει και για την περίπτωση επανεγγραφής ηλεκτρονικού τύπου στο Μ.Η.Τ. είτε κατόπιν διαγραφής του είτε κατόπιν εκούσιας μη ανανέωσης της εγγραφής του.</w:t>
      </w:r>
    </w:p>
    <w:p>
      <w:pPr>
        <w:spacing w:before="240" w:after="240"/>
        <w:rPr>
          <w:lang w:val="el" w:eastAsia="el"/>
        </w:rPr>
      </w:pPr>
      <w:r>
        <w:rPr>
          <w:lang w:val="el" w:eastAsia="el"/>
        </w:rPr>
        <w:t>Σε περίπτωση συγχώνευσης δύο (2) ή περισσότερων επιχειρήσεων ηλεκτρονικού τύπου, ο χρόνος λειτουργίας καθεμιάς ιστοσελίδας πριν από τη συγχώνευση προ- σμετράται για τον υπολογισμό του ελάχιστου χρονικού διαστήματος του πρώτου εδαφίου, εφόσον ο χρόνος καθεμιάς υπερβαίνει το ήμισυ του προαναφερόμενου ελάχιστου χρόνου.»</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Πιστοποίηση εγγραφής - Καταχώριση - Αριθμός Μητρώου Ηλεκτρονικού Τύπου -</w:t>
      </w:r>
    </w:p>
    <w:p>
      <w:pPr>
        <w:spacing w:before="240" w:after="240"/>
        <w:rPr>
          <w:lang w:val="el" w:eastAsia="el"/>
        </w:rPr>
      </w:pPr>
      <w:r>
        <w:rPr>
          <w:b/>
          <w:bCs/>
          <w:lang w:val="el" w:eastAsia="el"/>
        </w:rPr>
        <w:t>Αντικατάσταση άρθρου 11 ν. 5005/2022</w:t>
      </w:r>
    </w:p>
    <w:p>
      <w:pPr>
        <w:spacing w:before="240" w:after="240"/>
        <w:rPr>
          <w:lang w:val="el" w:eastAsia="el"/>
        </w:rPr>
      </w:pPr>
      <w:r>
        <w:rPr>
          <w:lang w:val="el" w:eastAsia="el"/>
        </w:rPr>
        <w:t>Το άρθρο 11 του ν. 5005/2022 (Α’ 236), περί πιστοποίησης εγγραφής, καταχώρισης και αριθμού Μ.Η.Τ.,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Πιστοποίηση εγγραφής - Καταχώριση - Αριθμός Μ.Η.Τ.</w:t>
      </w:r>
    </w:p>
    <w:p>
      <w:pPr>
        <w:spacing w:before="240" w:after="240"/>
        <w:rPr>
          <w:lang w:val="el" w:eastAsia="el"/>
        </w:rPr>
      </w:pPr>
      <w:r>
        <w:rPr>
          <w:lang w:val="el" w:eastAsia="el"/>
        </w:rPr>
        <w:t>1. Η Διεύθυνση Εποπτείας Μέσων Ενημέρωσης της Γ.Γ.Ε.Ε., με απόφασή της, πιστοποιεί την εγγραφή του ηλεκτρονικού τύπου, όπως αυτός ορίζεται στην περ. β) του άρθρου 3, στο Μ.Η.Τ., αφού διαπιστώσει τη συνδρομή των προϋποθέσεων του άρθρου 10. Η απόφαση εκδί- δεται εντός προθεσμίας τριάντα (30) ημερών από την υποβολή πλήρους φακέλου της αίτησης. Σε περίπτωση διαπίστωσης μη συνδρομής των προϋποθέσεων του άρθρου 10, η αίτηση εγγραφής ηλεκτρονικού τύπου στο Μ.Η.Τ. απορρίπτεται. Η απόφαση κοινοποιείται στην ηλεκτρονική διεύθυνση της αιτούσας επιχείρησης.</w:t>
      </w:r>
    </w:p>
    <w:p>
      <w:pPr>
        <w:spacing w:before="240" w:after="240"/>
        <w:rPr>
          <w:lang w:val="el" w:eastAsia="el"/>
        </w:rPr>
      </w:pPr>
      <w:r>
        <w:rPr>
          <w:lang w:val="el" w:eastAsia="el"/>
        </w:rPr>
        <w:t>2. Ο ηλεκτρονικός τύπος, με την εγγραφή του στο Μητρώο, αποκτά μοναδικό αριθμό Μ.Η.Τ. και σήμα, τα οποία αναρτά υποχρεωτικά στην αρχική σελίδα.</w:t>
      </w:r>
    </w:p>
    <w:p>
      <w:pPr>
        <w:spacing w:before="240" w:after="240"/>
        <w:rPr>
          <w:lang w:val="el" w:eastAsia="el"/>
        </w:rPr>
      </w:pPr>
      <w:r>
        <w:rPr>
          <w:lang w:val="el" w:eastAsia="el"/>
        </w:rPr>
        <w:t>3. Κατάλογος του πιστοποιημένου ηλεκτρονικού τύπου αναρτάται στην ιστοσελίδα της Γ.Γ.Ε.Ε..»</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Υποχρέωση γνωστοποίησης μεταβολών εγγεγραμμένων επιχειρήσεων στο Μητρώο Ηλεκτρονικού Τύπου - Αντικατάσταση άρθρου 13 ν. 5005/2022</w:t>
      </w:r>
    </w:p>
    <w:p>
      <w:pPr>
        <w:spacing w:before="240" w:after="240"/>
        <w:rPr>
          <w:lang w:val="el" w:eastAsia="el"/>
        </w:rPr>
      </w:pPr>
      <w:r>
        <w:rPr>
          <w:lang w:val="el" w:eastAsia="el"/>
        </w:rPr>
        <w:t>Το άρθρο 13 του ν. 5005/2022 (Α’ 236), περί υποχρέωσης γνωστοποίησης μεταβολών εγγεγραμμένων επιχειρήσεων στο Μ.Η.Τ., αντικαθίσταται ως εξής:</w:t>
      </w:r>
    </w:p>
    <w:p>
      <w:pPr>
        <w:spacing w:before="240" w:after="240"/>
        <w:rPr>
          <w:lang w:val="el" w:eastAsia="el"/>
        </w:rPr>
      </w:pPr>
      <w:r>
        <w:rPr>
          <w:lang w:val="el" w:eastAsia="el"/>
        </w:rPr>
        <w:t>«Άρθρο 13</w:t>
      </w:r>
    </w:p>
    <w:p>
      <w:pPr>
        <w:spacing w:before="240" w:after="240"/>
        <w:rPr>
          <w:lang w:val="el" w:eastAsia="el"/>
        </w:rPr>
      </w:pPr>
      <w:r>
        <w:rPr>
          <w:lang w:val="el" w:eastAsia="el"/>
        </w:rPr>
        <w:t>Υποχρέωση γνωστοποίησης μεταβολών στο Μ.Η.Τ.</w:t>
      </w:r>
    </w:p>
    <w:p>
      <w:pPr>
        <w:spacing w:before="240" w:after="240"/>
        <w:rPr>
          <w:lang w:val="el" w:eastAsia="el"/>
        </w:rPr>
      </w:pPr>
      <w:r>
        <w:rPr>
          <w:lang w:val="el" w:eastAsia="el"/>
        </w:rPr>
        <w:t>1. Οι επιχειρήσεις ηλεκτρονικού τύπου, των οποίων ο ηλεκτρονικός τύπος έχει εγγραφεί στο Μ.Η.Τ., υποχρεούνται να γνωστοποιούν στο Τμήμα Μητρώων και Διαφάνειας της Διεύθυνσης Εποπτείας Μέσων Ενημέρωσης της Γενικής Γραμματείας Επικοινωνίας και Ενημέρωσης (Γ.Γ.Ε.Ε.) οποιαδήποτε μεταβολή των στοιχείων που έχουν δηλωθεί για την εγγραφή είτε η μεταβολή αφορά στην επιχείρηση είτε στον ηλεκτρονικό τύπο, εντός εξήντα (60) ημερών από τη συντέλεσή της. Η μεταβίβαση μετοχών ή εταιρικών μερίδων ή μεριδίων της επιχείρησης, η οποία είναι ιδιοκτήτρια ηλεκτρονικού τύπου, καθώς και η μεταβολή του εταιρικού της τύπου συνιστά μεταβολή στοιχείων κατά την έννοια της παρούσας. Κατ’ εξαίρεση, δεν υπόκειται σε γνωστοποίηση η μεταβίβαση μετοχών εταιρείας εισηγμένης σε ρυθμιζό- μενη αγορά, η οποία υπόκειται σε απαιτήσεις γνωστοποίησης σύμφωνα με τον ν. 3556/2007 (Α’ 91) ή την ενωσιακή νομοθεσία ή υπόκειται σε ισοδύναμα διεθνή πρότυπα τα οποία εξασφαλίζουν επαρκή διαφάνεια των πληροφοριών σχετικά με το ιδιοκτησιακό της καθεστώς.</w:t>
      </w:r>
    </w:p>
    <w:p>
      <w:pPr>
        <w:spacing w:before="240" w:after="240"/>
        <w:rPr>
          <w:lang w:val="el" w:eastAsia="el"/>
        </w:rPr>
      </w:pPr>
      <w:r>
        <w:rPr>
          <w:lang w:val="el" w:eastAsia="el"/>
        </w:rPr>
        <w:t>2. Εφόσον η Διεύθυνση Εποπτείας Μέσων Ενημέρωσης διαπιστώσει παράλειψη γνωστοποίησης μεταβολής, με απόφασή της διαγράφεται ο ηλεκτρονικός τύπος από το Μ.Η.Τ., εάν η παράλειψη αφορά σε αυτόν ή το σύνολο του ηλεκτρονικού τύπου της επιχείρησης, εάν η παράλειψη αφορά στην επιχείρηση.</w:t>
      </w:r>
    </w:p>
    <w:p>
      <w:pPr>
        <w:spacing w:before="240" w:after="240"/>
        <w:rPr>
          <w:lang w:val="el" w:eastAsia="el"/>
        </w:rPr>
      </w:pPr>
      <w:r>
        <w:rPr>
          <w:lang w:val="el" w:eastAsia="el"/>
        </w:rPr>
        <w:t>3. Η απόφαση της παρ. 2 κοινοποιείται στην ηλεκτρονική διεύθυνση που έχει δηλώσει η επιχείρηση, η οποία μπορεί να υποβάλει νέα αίτηση εγγραφής, μετά την πάροδο δύο (2) μηνών από την κοινοποίηση της απόφασης διαγραφής, μη εφαρμοζομένων των προθεσμιών της παρ. 1 του άρθρου 14.»</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Εγγραφή σε περίπτωση μεταβίβασης ηλεκτρονικού τύπου σε άλλη επιχείρηση -</w:t>
      </w:r>
    </w:p>
    <w:p>
      <w:pPr>
        <w:spacing w:before="240" w:after="240"/>
        <w:rPr>
          <w:lang w:val="el" w:eastAsia="el"/>
        </w:rPr>
      </w:pPr>
      <w:r>
        <w:rPr>
          <w:b/>
          <w:bCs/>
          <w:lang w:val="el" w:eastAsia="el"/>
        </w:rPr>
        <w:t>Προσθήκη άρθρου 13Α στον ν. 5005/2022</w:t>
      </w:r>
    </w:p>
    <w:p>
      <w:pPr>
        <w:spacing w:before="240" w:after="240"/>
        <w:rPr>
          <w:lang w:val="el" w:eastAsia="el"/>
        </w:rPr>
      </w:pPr>
      <w:r>
        <w:rPr>
          <w:lang w:val="el" w:eastAsia="el"/>
        </w:rPr>
        <w:t>Στον ν. 5005/2022 (Α’ 236), προστίθεται άρθρο 13Α ως εξής:</w:t>
      </w:r>
    </w:p>
    <w:p>
      <w:pPr>
        <w:spacing w:before="240" w:after="240"/>
        <w:rPr>
          <w:lang w:val="el" w:eastAsia="el"/>
        </w:rPr>
      </w:pPr>
      <w:r>
        <w:rPr>
          <w:lang w:val="el" w:eastAsia="el"/>
        </w:rPr>
        <w:t>«Άρθρο 13Α</w:t>
      </w:r>
    </w:p>
    <w:p>
      <w:pPr>
        <w:spacing w:before="240" w:after="240"/>
        <w:rPr>
          <w:lang w:val="el" w:eastAsia="el"/>
        </w:rPr>
      </w:pPr>
      <w:r>
        <w:rPr>
          <w:lang w:val="el" w:eastAsia="el"/>
        </w:rPr>
        <w:t>Εγγραφή σε περίπτωση μεταβίβασης ηλεκτρονικού τύπου σε άλλη επιχείρηση</w:t>
      </w:r>
    </w:p>
    <w:p>
      <w:pPr>
        <w:spacing w:before="240" w:after="240"/>
        <w:rPr>
          <w:lang w:val="el" w:eastAsia="el"/>
        </w:rPr>
      </w:pPr>
      <w:r>
        <w:rPr>
          <w:lang w:val="el" w:eastAsia="el"/>
        </w:rPr>
        <w:t>Σε περίπτωση μεταβίβασης του ηλεκτρονικού τύπου, που έχει εγγραφεί στο Μητρώο Ηλεκτρονικού Τύπου (Μ.Η.Τ.), στο σύνολό του, με οποιονδήποτε τρόπο και για οποιαδήποτε αιτία, περιλαμβανομένων και των περιπτώσεων μεταβίβασης του ηλεκτρονικού τύπου στο πλαίσιο διάσπασης ή συγχώνευσης, εφόσον η μεταβίβαση έχει ως συνέπεια την αλλαγή της επιχείρησης στην οποία ο ηλεκτρονικός τύπος ανήκει και ανεξαρτήτως αν αυτή επιφέρει καθολική διαδοχή, η επιχείρηση στην οποία μεταβιβάζεται ο ηλεκτρονικός τύπος οφείλει να υποβάλει, εντός εξήντα (60) ημερών από τη συντέλεση της μεταβίβασης, νέα αίτηση εγγραφής στο Μ.Η.Τ., μη εφαρ- μοζομένων των προθεσμιών της παρ. 1 του άρθρου 14.»</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Διαδικασία εγγραφής και ανανέωσης εγγραφής στο Μητρώο Ηλεκτρονικού Τύπου -</w:t>
      </w:r>
    </w:p>
    <w:p>
      <w:pPr>
        <w:spacing w:before="240" w:after="240"/>
        <w:rPr>
          <w:lang w:val="el" w:eastAsia="el"/>
        </w:rPr>
      </w:pPr>
      <w:r>
        <w:rPr>
          <w:b/>
          <w:bCs/>
          <w:lang w:val="el" w:eastAsia="el"/>
        </w:rPr>
        <w:t>Αντικατάσταση άρθρου 14 ν. 5005/2022</w:t>
      </w:r>
    </w:p>
    <w:p>
      <w:pPr>
        <w:spacing w:before="240" w:after="240"/>
        <w:rPr>
          <w:lang w:val="el" w:eastAsia="el"/>
        </w:rPr>
      </w:pPr>
      <w:r>
        <w:rPr>
          <w:lang w:val="el" w:eastAsia="el"/>
        </w:rPr>
        <w:t>Το άρθρο 14 του ν. 5005/2022 (Α’ 236), περί της διαδικασίας εγγραφής και ανανέωσης εγγραφής στο Μ.Η.Τ., αντικαθίσταται ως εξής:</w:t>
      </w:r>
    </w:p>
    <w:p>
      <w:pPr>
        <w:spacing w:before="240" w:after="240"/>
        <w:rPr>
          <w:lang w:val="el" w:eastAsia="el"/>
        </w:rPr>
      </w:pPr>
      <w:r>
        <w:rPr>
          <w:lang w:val="el" w:eastAsia="el"/>
        </w:rPr>
        <w:t>«Άρθρο 14</w:t>
      </w:r>
    </w:p>
    <w:p>
      <w:pPr>
        <w:spacing w:before="240" w:after="240"/>
        <w:rPr>
          <w:lang w:val="el" w:eastAsia="el"/>
        </w:rPr>
      </w:pPr>
      <w:r>
        <w:rPr>
          <w:lang w:val="el" w:eastAsia="el"/>
        </w:rPr>
        <w:t>Διαδικασία εγγραφής και ανανέωσης εγγραφής στο Μ.Η.Τ.</w:t>
      </w:r>
    </w:p>
    <w:p>
      <w:pPr>
        <w:spacing w:before="240" w:after="240"/>
        <w:rPr>
          <w:lang w:val="el" w:eastAsia="el"/>
        </w:rPr>
      </w:pPr>
      <w:r>
        <w:rPr>
          <w:lang w:val="el" w:eastAsia="el"/>
        </w:rPr>
        <w:t>1. Για την πρώτη εγγραφή ηλεκτρονικού τύπου στο Μητρώο Ηλεκτρονικού Τύπου (Μ.Η.Τ.) η επιχείρηση ηλεκτρονικού τύπου υποβάλλει αίτηση στο Τμήμα Μητρώων και Διαφάνειας της Διεύθυνσης Εποπτείας Μέσων Ενημέρωσης της Γενικής Γραμματείας Επικοινωνίας και Ενημέρωσης (Γ.Γ.Ε.Ε.) από την 1η Φεβρουαρίου μέχρι την 30ή Ιουνίου και από την 1η Σεπτεμβρίου έως την 30ή Νοεμβρίου κάθε έτους. Η αιτούσα επιχείρηση συνυποβάλλει τα δικαιολογητικά που απαιτούνται για την απόδειξη των προϋποθέσεων πρώτης εγγραφής, όπως αυτά καθορίζονται με την απόφαση της παρ. 4 του άρθρου 27, περί εξουσιοδοτικών διατάξεων. Εφόσον από τον έλεγχο των δικαιολογητικών που προσκομίζονται διαπιστωθεί ότι πληρούται το σύνολο των προϋποθέσεων εγγραφής, ο ηλεκτρονικός τύπος εγγράφεται στο Μ.Η.Τ..</w:t>
      </w:r>
    </w:p>
    <w:p>
      <w:pPr>
        <w:spacing w:before="240" w:after="240"/>
        <w:rPr>
          <w:lang w:val="el" w:eastAsia="el"/>
        </w:rPr>
      </w:pPr>
      <w:r>
        <w:rPr>
          <w:lang w:val="el" w:eastAsia="el"/>
        </w:rPr>
        <w:t>Αν κατά την ημερομηνία υποβολής της αίτησης δεν πληρούται οποιαδήποτε από τις νόμιμες προϋποθέσεις εγγραφής, η αιτούσα επιχείρηση δύναται να συμπληρώσει την αίτηση εντός αποκλειστικής προθεσμίας είκοσι (20) ημερών από την ενημέρωσή της από το Τμήμα Μητρώων και Διαφάνειας, μέσω ηλεκτρονικού ταχυδρομείου στην ηλεκτρονική διεύθυνση που έχει δηλώσει. Αν οι προϋποθέσεις δεν πληρωθούν εντός της παραπάνω προθεσμίας, το αίτημα εγγραφής απορρίπτεται με απόφαση της Διεύθυνσης Εποπτείας Μέσων Ενημέρωσης, που κοινοποιείται στην αιτούσα επιχείρηση στην ηλεκτρονική διεύθυνση που έχει δηλώσει.</w:t>
      </w:r>
    </w:p>
    <w:p>
      <w:pPr>
        <w:spacing w:before="240" w:after="240"/>
        <w:rPr>
          <w:lang w:val="el" w:eastAsia="el"/>
        </w:rPr>
      </w:pPr>
      <w:r>
        <w:rPr>
          <w:lang w:val="el" w:eastAsia="el"/>
        </w:rPr>
        <w:t>Η επιχείρηση ηλεκτρονικού τύπου δύναται να υποβάλει νέα αίτηση εγγραφής για τον ηλεκτρονικό τύπο της μετά την παρέλευση τεσσάρων (4) μηνών από την κοινοποίηση της απορριπτικής απόφασης.</w:t>
      </w:r>
    </w:p>
    <w:p>
      <w:pPr>
        <w:spacing w:before="240" w:after="240"/>
        <w:rPr>
          <w:lang w:val="el" w:eastAsia="el"/>
        </w:rPr>
      </w:pPr>
      <w:r>
        <w:rPr>
          <w:lang w:val="el" w:eastAsia="el"/>
        </w:rPr>
        <w:t>2. Η εγγραφή του ηλεκτρονικού τύπου στο Μ.Η.Τ. και η πιστοποίηση εγγραφής της παρ. 1 του άρθρου 11 ισχύουν για τρία (3) έτη. Για την ανανέωση της εγγραφής, η επιχείρηση ηλεκτρονικού τύπου υποβάλλει υπεύθυνη δήλωση μέσω της Ενιαίας Ψηφιακής Πύλης της Δημόσιας Διοίκησης (gov.gr-Ε.Ψ.Π.) ότι πληρούνται οι προϋποθέσεις του άρθρου 10, από την 1η Σεπτεμβρίου έως την 30ή Σεπτεμβρίου του έτους εντός του οποίου λήγει η ισχύς της πιστοποίησης.</w:t>
      </w:r>
    </w:p>
    <w:p>
      <w:pPr>
        <w:spacing w:before="240" w:after="240"/>
        <w:rPr>
          <w:lang w:val="el" w:eastAsia="el"/>
        </w:rPr>
      </w:pPr>
      <w:r>
        <w:rPr>
          <w:lang w:val="el" w:eastAsia="el"/>
        </w:rPr>
        <w:t>Αν το Τμήμα Μητρώων και Διαφάνειας διαπιστώσει ότι δεν πληρούνται οι ανωτέρω προϋποθέσεις, απορρίπτεται το αίτημα ανανέωσης της εγγραφής, με απόφαση της Διεύθυνσης Εποπτείας Μέσων Ενημέρωσης, η οποία κοινοποιείται στην ηλεκτρονική διεύθυνση που έχει δηλώσει η επιχείρηση, ο ηλεκτρονικός τύπος διαγράφεται από το Μ.Η.Τ. και ανακαλείται η πιστοποίηση εγγραφής του άρθρου 11. Αίτηση επανεγγραφής του μπορεί να υποβληθεί μετά την παρέλευση έξι (6) μηνών από την κοινοποίηση της απορριπτικής απόφασης, μη εφαρμο- ζομένων των προθεσμιών της παρ. 1.</w:t>
      </w:r>
    </w:p>
    <w:p>
      <w:pPr>
        <w:spacing w:before="240" w:after="240"/>
        <w:rPr>
          <w:lang w:val="el" w:eastAsia="el"/>
        </w:rPr>
      </w:pPr>
      <w:r>
        <w:rPr>
          <w:lang w:val="el" w:eastAsia="el"/>
        </w:rPr>
        <w:t>Για το χρονικό διάστημα από την υποβολή της αίτησης ανανέωσης της εγγραφής στο Μ.Η.Τ. μέχρι την ανανέωση της πιστοποίησης από το Τμήμα Μητρώων και Διαφάνειας της Γ.Γ.Ε.Ε., εξακολουθεί να ισχύει η πιστοποίηση που έχει ληφθεί.</w:t>
      </w:r>
    </w:p>
    <w:p>
      <w:pPr>
        <w:spacing w:before="240" w:after="240"/>
        <w:rPr>
          <w:lang w:val="el" w:eastAsia="el"/>
        </w:rPr>
      </w:pPr>
      <w:r>
        <w:rPr>
          <w:lang w:val="el" w:eastAsia="el"/>
        </w:rPr>
        <w:t>3. Αν το Τμήμα Μητρώων και Διαφάνειας διαπιστώσει είτε αυτεπαγγέλτως είτε κατόπιν καταγγελίας ή κατόπιν ελέγχου, σύμφωνα με τα άρθρα 17 έως 21, ότι δεν πληρούνται οι προϋποθέσεις της εγγραφής στο Μ.Η.Τ., ο ηλεκτρονικός τύπος διαγράφεται από το Μητρώο με απόφαση της Διεύθυνσης Εποπτείας Μέσων Ενημέρωσης και ανακαλείται η ισχύς της πιστοποίησης του άρθρου 11. Η επιχείρηση ηλεκτρονικού τύπου δύναται να υποβάλει νέα αίτηση εγγραφής μετά την παρέλευση έξι (6) μηνών από την κοινοποίηση της απορριπτικής απόφασης, μη εφαρμοζομένων των προθεσμιών της παρ. 1. Αν η επιχείρηση ηλεκτρονικού τύπου υποπέσει στην ίδια ή διαφορετική παράβαση των κανόνων εγγραφής και διατήρησης της εγγραφής στο Μ.Ε.Τ. εντός πέντε (5) ετών από την προηγούμενη παράβαση, νέα αίτηση εγγραφής, ανεξάρτητα από τις προθεσμίες της παρ. 1, δεν μπορεί να υποβληθεί πριν από την παρέλευση δύο (2) ετών από την κοινοποίηση της απόφασης διαγραφής.»</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Επιχείρηση που δραστηριοποιείται στον έντυπο και στον ηλεκτρονικό τύπο -</w:t>
      </w:r>
    </w:p>
    <w:p>
      <w:pPr>
        <w:spacing w:before="240" w:after="240"/>
        <w:rPr>
          <w:lang w:val="el" w:eastAsia="el"/>
        </w:rPr>
      </w:pPr>
      <w:r>
        <w:rPr>
          <w:b/>
          <w:bCs/>
          <w:lang w:val="el" w:eastAsia="el"/>
        </w:rPr>
        <w:t>Τροποποίηση άρθρου 16 ν. 5005/2022</w:t>
      </w:r>
    </w:p>
    <w:p>
      <w:pPr>
        <w:spacing w:before="240" w:after="240"/>
        <w:rPr>
          <w:lang w:val="el" w:eastAsia="el"/>
        </w:rPr>
      </w:pPr>
      <w:r>
        <w:rPr>
          <w:lang w:val="el" w:eastAsia="el"/>
        </w:rPr>
        <w:t>Στο πρώτο εδάφιο του άρθρου 16 του ν. 5005/2022 (Α’ 236), περί της επιχείρησης που δραστηριοποιείται στον έντυπο και στον ηλεκτρονικό τύπο, οι λέξεις «εγγράφεται και στα δύο (2)» αντικαθίστανται από τις λέξεις «εγγράφει τα έντυπα και τον ηλεκτρονικό τύπο της στα αντίστοιχα» και το άρθρο 16 διαμορφώνεται ως εξής:</w:t>
      </w:r>
    </w:p>
    <w:p>
      <w:pPr>
        <w:spacing w:before="240" w:after="240"/>
        <w:rPr>
          <w:lang w:val="el" w:eastAsia="el"/>
        </w:rPr>
      </w:pPr>
      <w:r>
        <w:rPr>
          <w:lang w:val="el" w:eastAsia="el"/>
        </w:rPr>
        <w:t>«Άρθρο 16</w:t>
      </w:r>
    </w:p>
    <w:p>
      <w:pPr>
        <w:spacing w:before="240" w:after="240"/>
        <w:rPr>
          <w:lang w:val="el" w:eastAsia="el"/>
        </w:rPr>
      </w:pPr>
      <w:r>
        <w:rPr>
          <w:lang w:val="el" w:eastAsia="el"/>
        </w:rPr>
        <w:t>Επιχείρηση που δραστηριοποιείται στον έντυπο και στον ηλεκτρονικό τύπο</w:t>
      </w:r>
    </w:p>
    <w:p>
      <w:pPr>
        <w:spacing w:before="240" w:after="240"/>
        <w:rPr>
          <w:lang w:val="el" w:eastAsia="el"/>
        </w:rPr>
      </w:pPr>
      <w:r>
        <w:rPr>
          <w:lang w:val="el" w:eastAsia="el"/>
        </w:rPr>
        <w:t>Επιχείρηση που δραστηριοποιείται και στον έντυπο και στον ηλεκτρονικό τύπο, δύναται να εγγράφει τα έντυπα και τον ηλεκτρονικό τύπο της στα αντίστοιχα Μητρώα. Δικαιολογητικά που υποβλήθηκαν για την εγγραφή στο Μ.Ε.Τ., δύναται να υποβληθούν και για την εγγραφή στο Μ.Η.Τ.. Ο απαιτούμενος ελάχιστος αριθμός δημοσιογράφων και λοιπού προσωπικού που δηλώνεται από την επιχείρηση για την εγγραφή στο ένα Μητρώο, προσμετράται για την εγγραφή της και στο άλλο Μητρώο.»</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ΔΙΕΝΕΡΓΕΙΑ ΕΛΕΓΧΩΝ</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Δειγματοληπτικός έλεγχος επιχειρήσεων με εγγεγραμμένο έντυπο και ηλεκτρονικό τύπο στα Μητρώα Έντυπου και Ηλεκτρονικού Τύπου - Τροποποίηση τίτλου Κεφαλαίου Δ’ Μέρους Β’ και αντικατάσταση άρθρου 17 ν. 5005/2022</w:t>
      </w:r>
    </w:p>
    <w:p>
      <w:pPr>
        <w:pStyle w:val="MainText"/>
        <w:spacing w:before="120" w:after="0"/>
        <w:rPr>
          <w:lang w:val="el" w:eastAsia="el"/>
        </w:rPr>
      </w:pPr>
      <w:r>
        <w:rPr>
          <w:b/>
          <w:bCs/>
          <w:lang w:val="el" w:eastAsia="el"/>
        </w:rPr>
        <w:t>1.</w:t>
      </w:r>
      <w:r>
        <w:rPr>
          <w:lang w:val="el" w:eastAsia="el"/>
        </w:rPr>
        <w:t xml:space="preserve"> Στον τίτλο του Κεφαλαίου Δ’ του Μέρους Β’ του ν. 5005/2022 (Α’ 236), διαγράφονται οι λέξεις «ΕΓΓΕΓΡΑΜΜΕΝΩΝ ΕΠΙΧΕΙΡΗΣΕΩΝ ΣΤΑ ΜΗΤΡΩΑ ΕΝΤΥΠΟΥ ΚΑΙ ΗΛΕΚΤΡΟΝΙΚΟΥ ΤΥΠΟΥ» και ο τίτλος του Κεφαλαίου Δ’ διαμορφώνεται ως εξής:</w:t>
      </w:r>
    </w:p>
    <w:p>
      <w:pPr>
        <w:spacing w:before="240" w:after="240"/>
        <w:rPr>
          <w:lang w:val="el" w:eastAsia="el"/>
        </w:rPr>
      </w:pPr>
      <w:r>
        <w:rPr>
          <w:lang w:val="el" w:eastAsia="el"/>
        </w:rPr>
        <w:t>«ΚΕΦΑΛΑΙΟ Δ’</w:t>
      </w:r>
    </w:p>
    <w:p>
      <w:pPr>
        <w:spacing w:before="240" w:after="240"/>
        <w:rPr>
          <w:lang w:val="el" w:eastAsia="el"/>
        </w:rPr>
      </w:pPr>
      <w:r>
        <w:rPr>
          <w:lang w:val="el" w:eastAsia="el"/>
        </w:rPr>
        <w:t>ΔΙΑΔΙΚΑΣΙΑ ΕΛΕΓΧΟΥ»</w:t>
      </w:r>
    </w:p>
    <w:p>
      <w:pPr>
        <w:pStyle w:val="MainText"/>
        <w:spacing w:before="120" w:after="0"/>
        <w:rPr>
          <w:lang w:val="el" w:eastAsia="el"/>
        </w:rPr>
      </w:pPr>
      <w:r>
        <w:rPr>
          <w:b/>
          <w:bCs/>
          <w:lang w:val="el" w:eastAsia="el"/>
        </w:rPr>
        <w:t>2.</w:t>
      </w:r>
      <w:r>
        <w:rPr>
          <w:lang w:val="el" w:eastAsia="el"/>
        </w:rPr>
        <w:t xml:space="preserve"> Το άρθρο 17 του ν. 5005/2022, περί του δειγματοληπτικού ελέγχου εγγεγραμμένων επιχειρήσεων στα Μητρώα Έντυπου και Ηλεκτρονικού Τύπου, αντικαθίσταται ως εξής:</w:t>
      </w:r>
    </w:p>
    <w:p>
      <w:pPr>
        <w:spacing w:before="240" w:after="240"/>
        <w:rPr>
          <w:lang w:val="el" w:eastAsia="el"/>
        </w:rPr>
      </w:pPr>
      <w:r>
        <w:rPr>
          <w:lang w:val="el" w:eastAsia="el"/>
        </w:rPr>
        <w:t>«Άρθρο 17</w:t>
      </w:r>
    </w:p>
    <w:p>
      <w:pPr>
        <w:spacing w:before="240" w:after="240"/>
        <w:rPr>
          <w:lang w:val="el" w:eastAsia="el"/>
        </w:rPr>
      </w:pPr>
      <w:r>
        <w:rPr>
          <w:lang w:val="el" w:eastAsia="el"/>
        </w:rPr>
        <w:t>Δειγματοληπτικός έλεγχος επιχειρήσεων με εγγεγραμμένο έντυπο και ηλεκτρονικό τύπο στα</w:t>
      </w:r>
    </w:p>
    <w:p>
      <w:pPr>
        <w:spacing w:before="240" w:after="240"/>
        <w:rPr>
          <w:lang w:val="el" w:eastAsia="el"/>
        </w:rPr>
      </w:pPr>
      <w:r>
        <w:rPr>
          <w:lang w:val="el" w:eastAsia="el"/>
        </w:rPr>
        <w:t>Μητρώα Έντυπου και Ηλεκτρονικού Τύπου</w:t>
      </w:r>
    </w:p>
    <w:p>
      <w:pPr>
        <w:spacing w:before="240" w:after="240"/>
        <w:rPr>
          <w:lang w:val="el" w:eastAsia="el"/>
        </w:rPr>
      </w:pPr>
      <w:r>
        <w:rPr>
          <w:lang w:val="el" w:eastAsia="el"/>
        </w:rPr>
        <w:t>Προκειμένου να διαπιστωθεί ότι το εγγεγραμμένο έντυπο ή ο εγγεγραμμένος ηλεκτρονικός τύπος στο Μητρώο Έντυπου Τύπου (Μ.Ε.Τ.) και στο Μητρώο Ηλεκτρονικού Τύπου (Μ.Η.Τ.), αντίστοιχα, πληροί τις προϋποθέσεις εγγραφής στο αντίστοιχο Μητρώο, η Διεύθυνση Εποπτείας Μέσων Ενημέρωσης της Γ.Γ.Ε.Ε. διενεργεί, ετησίως, τυχαίους αυτοματοποιημένους δειγματοληπτικούς διοικητικούς ελέγχους, βάσει των μεθόδων της στατιστικής επιστήμης, σε ποσοστό δεκαπέντε τοις εκατό (15%) σε καθεμία από τις εξής κατηγορίες: α) επί των ημερήσιων πανελλαδικών εφημερίδων, β) επί των λοιπών πανελλαδικών εφημερίδων, γ) επί των ημερήσιων περιφερειακών εφημερίδων, δ) επί των εβδομαδιαίων περιφερειακών εφημερίδων, ε) επί των ημερήσιων τοπικών εφημερίδων, στ) επί των εβδομαδιαίων τοπικών εφημερίδων, ζ) επί των περιφερειακών εκδόσεων με περιοδικότητα άνω της δεκαπενθήμερης κυκλοφορίας, η) επί των περιοδικών και θ) επί του ηλεκτρονικού τύπου. Η επιχείρηση, στην οποία ανήκει το έντυπο ή ο ηλεκτρονικός τύπος, οφείλει να υποβάλει, εντός είκοσι (20) ημερών από την ημερομηνία αποστολής σχετικού αιτήματος της Διεύθυνσης Εποπτείας Μέσων Ενημέρωσης στην ηλεκτρονική διεύθυνση που έχει δηλώσει η ελεγχόμενη επιχείρηση, τα σχετικά δικαιολογη- τικά. Αν παρέλθει άπρακτη η ανωτέρω προθεσμία ή δεν αποδειχθεί από τα δικαιολογητικά που θα προσκομισθούν ότι πληρούνται οι νόμιμες προϋποθέσεις εγγραφής, με απόφαση της Διεύθυνσης Εποπτείας Μέσων Ενημέρωσης, η οποία κοινοποιείται στην επιχείρηση στην ηλεκτρονική διεύθυνση που έχει δηλώσει η επιχείρηση, το έντυπο ή ο ηλεκτρονικός τύπος διαγράφεται από τα αντίστοιχα μητρώα και ανακαλείται η πιστοποίηση του άρθρου 5 ή του άρθρου 11, αντίστοιχα. Αίτημα επανεγγραφής του έντυπου ή ηλεκτρονικού τύπου μπορεί να υποβληθεί μετά την παρέλευση έξι (6) μηνών από την κοινοποίηση της απόφασης διαγραφής στην ηλεκτρονική διεύθυνση που έχει δηλώσει η επιχείρηση με την επιφύλαξη του τρίτου εδαφίου της παρ. 3 του άρθρου 8 και του τρίτου εδαφίου της παρ. 3 του άρθρου 14, αντίστοιχα.»</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Κριτήρια διενέργειας επιτόπιου ελέγχου -</w:t>
      </w:r>
    </w:p>
    <w:p>
      <w:pPr>
        <w:spacing w:before="240" w:after="240"/>
        <w:rPr>
          <w:lang w:val="el" w:eastAsia="el"/>
        </w:rPr>
      </w:pPr>
      <w:r>
        <w:rPr>
          <w:b/>
          <w:bCs/>
          <w:lang w:val="el" w:eastAsia="el"/>
        </w:rPr>
        <w:t>Τροποποίηση άρθρου 18 ν. 5005/2022</w:t>
      </w:r>
    </w:p>
    <w:p>
      <w:pPr>
        <w:spacing w:before="240" w:after="240"/>
        <w:rPr>
          <w:lang w:val="el" w:eastAsia="el"/>
        </w:rPr>
      </w:pPr>
      <w:r>
        <w:rPr>
          <w:lang w:val="el" w:eastAsia="el"/>
        </w:rPr>
        <w:t>Στο άρθρο 18 του ν. 5005/2022 (Α’ 236), περί των κριτηρίων διενέργειας επιτόπιου ελέγχου, επέρχονται οι ακόλουθες τροποποιήσεις: α) στο εισαγωγικό εδάφιο, οι λέξεις «εγγεγραμμένες επιχειρήσεις» αντικαθίστανται από τις λέξεις «εγκαταστάσεις της ελεγχόμενης επιχείρησης για τα έντυπα και τον ηλεκτρονικό τύπο που έχει εγγεγραμμένα στα Μητρώα Έντυπου και Ηλεκτρονικού Τύπου, αντίστοιχα,», β) προστίθεται δεύτερο εδάφιο και το άρθρο 18 διαμορφώνεται ως εξής:</w:t>
      </w:r>
    </w:p>
    <w:p>
      <w:pPr>
        <w:spacing w:before="240" w:after="240"/>
        <w:rPr>
          <w:lang w:val="el" w:eastAsia="el"/>
        </w:rPr>
      </w:pPr>
      <w:r>
        <w:rPr>
          <w:lang w:val="el" w:eastAsia="el"/>
        </w:rPr>
        <w:t>«Άρθρο 18</w:t>
      </w:r>
    </w:p>
    <w:p>
      <w:pPr>
        <w:spacing w:before="240" w:after="240"/>
        <w:rPr>
          <w:lang w:val="el" w:eastAsia="el"/>
        </w:rPr>
      </w:pPr>
      <w:r>
        <w:rPr>
          <w:lang w:val="el" w:eastAsia="el"/>
        </w:rPr>
        <w:t>Κριτήρια διενέργειας επιτόπιου ελέγχου</w:t>
      </w:r>
    </w:p>
    <w:p>
      <w:pPr>
        <w:spacing w:before="240" w:after="240"/>
        <w:rPr>
          <w:lang w:val="el" w:eastAsia="el"/>
        </w:rPr>
      </w:pPr>
      <w:r>
        <w:rPr>
          <w:lang w:val="el" w:eastAsia="el"/>
        </w:rPr>
        <w:t>Επιτόπιος έλεγχος στις εγκαταστάσεις της ελεγχόμενης επιχείρησης για τα έντυπα και τον ηλεκτρονικό τύπο που έχει εγγεγραμμένα στα Μητρώα Έντυπου και Ηλεκτρονικού Τύπου, αντίστοιχα, διενεργείται υποχρεωτικά στο πλαίσιο χειρισμού καταγγελιών που αφορούν στην τήρηση των προϋποθέσεων του παρόντος, καθώς και σε κάθε περίπτωση που κριθεί αναγκαίος για τη διαπίστωση της συνδρομής των προϋποθέσεων του παρόντος όπως ενδεικτικά:</w:t>
      </w:r>
    </w:p>
    <w:p>
      <w:pPr>
        <w:spacing w:before="240" w:after="240"/>
        <w:rPr>
          <w:lang w:val="el" w:eastAsia="el"/>
        </w:rPr>
      </w:pPr>
      <w:r>
        <w:rPr>
          <w:lang w:val="el" w:eastAsia="el"/>
        </w:rPr>
        <w:t>α) όταν για τη διαπίστωση των προϋποθέσεων ανανέωσης και διατήρησης της εγγραφής στα Μητρώα, κρίνε- ται απαραίτητη η επαλήθευση στοιχείων μέσω επιτόπιου ελέγχου και</w:t>
      </w:r>
    </w:p>
    <w:p>
      <w:pPr>
        <w:spacing w:before="240" w:after="240"/>
        <w:rPr>
          <w:lang w:val="el" w:eastAsia="el"/>
        </w:rPr>
      </w:pPr>
      <w:r>
        <w:rPr>
          <w:lang w:val="el" w:eastAsia="el"/>
        </w:rPr>
        <w:t>β) προκειμένου να ελεγχθούν μεταβολές ή έκτακτες καταστάσεις στην επιχείρηση, οι οποίες είναι δυνατόν να επηρεάσουν το αντικείμενο της πιστοποίησης.</w:t>
      </w:r>
    </w:p>
    <w:p>
      <w:pPr>
        <w:spacing w:before="240" w:after="240"/>
        <w:rPr>
          <w:lang w:val="el" w:eastAsia="el"/>
        </w:rPr>
      </w:pPr>
      <w:r>
        <w:rPr>
          <w:lang w:val="el" w:eastAsia="el"/>
        </w:rPr>
        <w:t>Επιπλέον των ανωτέρω ελέγχων η Διεύθυνση Εποπτεί- ας Μέσων Ενημέρωσης της Γ.Γ.Ε.Ε. διενεργεί, ετησίως, αυτοματοποιημένους επιτόπιους ελέγχους, σε ποσοστό πέντε τοις εκατό (5%) τουλάχιστον επί των εγγεγραμμένων στο Μητρώο Έντυπου Τύπου και τρία τοις εκατό (3%) τουλάχιστον επί των εγγεγραμμένων στο Μητρώο Ηλεκτρονικού Τύπου.»</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Επιτόπιος έλεγχος - Όργανα, διαδικασία και αποτέλεσμα ελέγχου - Τροποποίηση άρθρου 19 ν. 5005/2022</w:t>
      </w:r>
    </w:p>
    <w:p>
      <w:pPr>
        <w:spacing w:before="240" w:after="240"/>
        <w:rPr>
          <w:lang w:val="el" w:eastAsia="el"/>
        </w:rPr>
      </w:pPr>
      <w:r>
        <w:rPr>
          <w:lang w:val="el" w:eastAsia="el"/>
        </w:rPr>
        <w:t>Στο άρθρο 19 του ν. 5005/2022 (Α’ 236), περί επιτόπιου ελέγχου των εγγεγραμμένων στα Μητρώα επιχειρήσεων, επέρχονται οι ακόλουθες τροποποιήσεις: α) ο τίτλος αντικαθίσταται, β) στο πρώτο εδάφιο της παρ. 1, οι λέξεις «εγγεγραμμένης στο αντίστοιχο Μητρώο επιχείρησης,» αντικαθίστανται από τις λέξεις «ελεγχόμενης επιχείρησης για τα έντυπα και τον ηλεκτρονικό τύπο που έχει εγγεγραμμένα στα Μητρώα», γ) στο πρώτο εδάφιο της παρ. 2 προστίθενται οι λέξεις «και τα λοιπά πρόσωπα που μπορούν να συμμετέχουν στον έλεγχο», δ) στην παρ. 3, δα) στο πρώτο εδάφιο, i) μετά τη λέξη «κλιμάκιο», διαγράφεται η λέξη «ελέγχου» και ii) οι λέξεις «τα έγγραφα ταυτοπροσωπίας και τις σχετικές αποφάσεις» αντικαθίστανται από τις λέξεις «ειδικά έγγραφα ταυτοπροσωπίας και ανάθεσης», δβ) στο δεύτερο εδάφιο διαγράφονται οι λέξεις «Στο πλαίσιο του ελέγχου», δγ) προστίθενται εδάφια τρίτο και τέταρτο, ε) οι παρ. 4 και 5 αντικαθίστανται και το άρθρο 19, μετά από νομοτεχνικές βελτιώσεις, διαμορφώνεται ως εξής:</w:t>
      </w:r>
    </w:p>
    <w:p>
      <w:pPr>
        <w:spacing w:before="240" w:after="240"/>
        <w:rPr>
          <w:lang w:val="el" w:eastAsia="el"/>
        </w:rPr>
      </w:pPr>
      <w:r>
        <w:rPr>
          <w:lang w:val="el" w:eastAsia="el"/>
        </w:rPr>
        <w:t>«Άρθρο 19</w:t>
      </w:r>
    </w:p>
    <w:p>
      <w:pPr>
        <w:spacing w:before="240" w:after="240"/>
        <w:rPr>
          <w:lang w:val="el" w:eastAsia="el"/>
        </w:rPr>
      </w:pPr>
      <w:r>
        <w:rPr>
          <w:lang w:val="el" w:eastAsia="el"/>
        </w:rPr>
        <w:t>Επιτόπιος έλεγχος επιχειρήσεων για τα έντυπα και τον ηλεκτρονικό τύπο που έχουν εγγεγραμμένα στα μητρώα έντυπου και ηλεκτρονικού τύπου</w:t>
      </w:r>
    </w:p>
    <w:p>
      <w:pPr>
        <w:spacing w:before="240" w:after="240"/>
        <w:rPr>
          <w:lang w:val="el" w:eastAsia="el"/>
        </w:rPr>
      </w:pPr>
      <w:r>
        <w:rPr>
          <w:lang w:val="el" w:eastAsia="el"/>
        </w:rPr>
        <w:t>1. Ο επιτόπιος έλεγχος διενεργείται στις εγκαταστάσεις της ελεγχόμενης επιχείρησης για τα έντυπα και τον ηλεκτρονικό τύπο που έχει εγγεγραμμένα στα Μητρώα, καθώς και σε καταστήματα και σημεία πώλησης στις περιοχές κυκλοφορίας, από κλιμάκιο αποτελούμενο από δύο (2) έως τέσσερις (4) ελεγκτές της Γ.Γ.Ε.Ε.. Το κλιμάκιο ελέγχου συγκροτείται με απόφαση της Διεύθυνσης Εποπτείας Μέσων Ενημέρωσης της Γ.Γ.Ε.Ε.. Με την ίδια απόφαση ορίζεται και ο τόπος διενέργειας του ελέγχου. Στο κλιμάκιο ελέγχου δεν συμμετέχουν άτομα που η σχέση τους με την ελεγχόμενη επιχείρηση δύναται να επηρεάσει την αμεροληψία και την αντικειμενικότητα του ελέγχου. Στα κλιμάκια ελέγχου και ανάλογα με τις ανάγκες, δύναται να συμμετέχουν, επιπλέον, εμπειρογνώμονες και εκπαιδευόμενοι ελεγκτές.</w:t>
      </w:r>
    </w:p>
    <w:p>
      <w:pPr>
        <w:spacing w:before="240" w:after="240"/>
        <w:rPr>
          <w:lang w:val="el" w:eastAsia="el"/>
        </w:rPr>
      </w:pPr>
      <w:r>
        <w:rPr>
          <w:lang w:val="el" w:eastAsia="el"/>
        </w:rPr>
        <w:t>2. Οι ελεγκτές και τα λοιπά πρόσωπα που μπορούν να συμμετέχουν στον έλεγχο εφοδιάζονται με ειδικά έγγραφα ταυτοπροσωπίας, τα οποία υποχρεούνται να επιδεικνύουν στους ελεγχομένους κατά τη διάρκεια των ελέγχων. Η Διεύθυνση Εποπτείας Μέσων Ενημέρωσης της Γ.Γ.Ε.Ε. καταρτίζει το πρόγραμμα ελέγχου, το οποίο περιλαμβάνει τις προς έλεγχο επιχειρήσεις, το αντικείμενο και το χρονοδιάγραμμα του ελέγχου. Της διενέργειας του ελέγχου προηγείται μελέτη και αξιολόγηση των δεδομένων και στοιχείων του φακέλου των ελεγχόμενων επιχειρήσεων.</w:t>
      </w:r>
    </w:p>
    <w:p>
      <w:pPr>
        <w:spacing w:before="240" w:after="240"/>
        <w:rPr>
          <w:lang w:val="el" w:eastAsia="el"/>
        </w:rPr>
      </w:pPr>
      <w:r>
        <w:rPr>
          <w:lang w:val="el" w:eastAsia="el"/>
        </w:rPr>
        <w:t>3. Κατά τη διενέργεια του ελέγχου, το κλιμάκιο ενημερώνει τους ελεγχομένους για τους σκοπούς του ελέγχου και επιδεικνύει τα ειδικά έγγραφα ταυτοπροσωπίας και ανάθεσης διενέργειας του ελέγχου. Οι ελεγκτές, ενδεικτικά, δύνανται να διαπιστώνουν την πραγματική κυκλοφορία των εντύπων, να ελέγχουν ότι τα έντυπα πληρούν τις τεχνικές προδιαγραφές και ότι το έντυπο που κυκλοφορεί ταυτίζεται με το αναρτώμενο στην πλατφόρμα του αντίστοιχου Μητρώου. Κατά τη διενέργεια του ελέγχου, οι αρμόδιες υπηρεσίες της Γενικής Γραμματείας Επικοινωνίας και Ενημέρωσης έχουν τις αρμοδιότητες της περ. α) της παρ. 5 του άρθρου 30 του ν. 3296/2004 (Α’ 253), περί σύστασης Υπηρεσίας Ειδικών Ελέγχων (ΥΠ.Ε.Ε.), οι οποίες εφαρμόζονται αναλόγως. Οι ελεγχόμενοι υπο- χρεούνται σε κάθε περίπτωση να παρέχουν συνδρομή στα αρμόδια ελεγκτικά όργανα κατά την εκτέλεση του έργου τους.</w:t>
      </w:r>
    </w:p>
    <w:p>
      <w:pPr>
        <w:spacing w:before="240" w:after="240"/>
        <w:rPr>
          <w:lang w:val="el" w:eastAsia="el"/>
        </w:rPr>
      </w:pPr>
      <w:r>
        <w:rPr>
          <w:lang w:val="el" w:eastAsia="el"/>
        </w:rPr>
        <w:t>4. Στο τέλος της επιτόπιας διαδικασίας συμπληρώνεται εις διπλούν πρακτικό ελέγχου, στο οποίο καταγράφονται τα ευρήματα και οι διαπιστώσεις των ελεγκτών, ανεξαρτήτως της διαπίστωσης ή μη συμμόρφωσης. Τα δύο (2) αντίτυπα του πρακτικού συνυπογράφονται από τους ελεγκτές και από τον υπεύθυνο της επιχείρησης ή τον νόμιμα εξουσιοδοτημένο εκπρόσωπό του, ο οποίος έχει δικαίωμα να εκθέσει τις επιφυλάξεις του, οι οποίες καταγράφονται στο πρακτικό ελέγχου. Άρνηση υπογραφής εκ μέρους του παριστάμενου υπεύθυνου της επιχείρησης ή του εξουσιοδοτημένου εκπροσώπου σημειώνεται επί του πρακτικού ελέγχου. Η σχετική σημείωση αποτελεί πλήρη απόδειξη της γνώσης της επιχείρησης σχετικά με τον έλεγχο που διενεργήθηκε.</w:t>
      </w:r>
    </w:p>
    <w:p>
      <w:pPr>
        <w:spacing w:before="240" w:after="240"/>
        <w:rPr>
          <w:lang w:val="el" w:eastAsia="el"/>
        </w:rPr>
      </w:pPr>
      <w:r>
        <w:rPr>
          <w:lang w:val="el" w:eastAsia="el"/>
        </w:rPr>
        <w:t>Το ένα αντίτυπο του πρακτικού παραδίδεται στην επιχείρηση και το δεύτερο κατατίθεται στη Διεύθυνση Εποπτείας Μέσων Ενημέρωσης.</w:t>
      </w:r>
    </w:p>
    <w:p>
      <w:pPr>
        <w:spacing w:before="240" w:after="240"/>
        <w:rPr>
          <w:lang w:val="el" w:eastAsia="el"/>
        </w:rPr>
      </w:pPr>
      <w:r>
        <w:rPr>
          <w:lang w:val="el" w:eastAsia="el"/>
        </w:rPr>
        <w:t>5. Αν κατά τον έλεγχο διαπιστωθεί ότι δεν πληρού- νται οι απαιτούμενες προϋποθέσεις για την εγγραφή ή διατήρηση της εγγραφής στα αντίστοιχα Μητρώα ή στο Υπομητρώο, η Διεύθυνση Εποπτείας Μέσων Ενημέρωσης, με το πρακτικό ελέγχου, τάσσει προθεσμία δέκα (10) ημερών στην ελεγχόμενη επιχείρηση για παροχή εξηγήσεων. Εάν οι εξηγήσεις κριθούν ανεπαρκείς ή η ταχθείσα προθεσμία παρέλθει άπρακτη, με απόφαση της Διεύθυνσης Εποπτείας Μέσων Ενημέρωσης, η οποία κοινοποιείται στην ηλεκτρονική διεύθυνση που έχει δηλώσει η ελεγχόμενη επιχείρηση, το έντυπο ή ο ηλεκτρονικός τύπος της ελεγχόμενης επιχείρησης διαγράφεται από το αντίστοιχο Μητρώο ή το Υπομητρώο, ανακαλείται η πιστοποίηση του άρθρου 5 ή του άρθρου 11, αντίστοιχα, και δεν μπορεί να υποβληθεί αίτηση για την επανεγγραφή του για τους επόμενους έξι (6) μήνες από την κοινοποίηση της διαγραφής, με την επιφύλαξη του τρίτου εδαφίου της παρ. 3 του άρθρου 8 και του τρίτου εδαφίου της παρ. 3 του άρθρου 14, αντίστοιχα. Η απόφαση κοινοποιείται στην ηλεκτρονική διεύθυνση που έχει δηλώσει η επιχείρηση.»</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Διασταυρωτικοί έλεγχοι - Τροποποίηση άρθρου 20 ν. 5005/2022</w:t>
      </w:r>
    </w:p>
    <w:p>
      <w:pPr>
        <w:spacing w:before="240" w:after="240"/>
        <w:rPr>
          <w:lang w:val="el" w:eastAsia="el"/>
        </w:rPr>
      </w:pPr>
      <w:r>
        <w:rPr>
          <w:lang w:val="el" w:eastAsia="el"/>
        </w:rPr>
        <w:t>Στο δεύτερο εδάφιο του άρθρου 20 του ν. 5005/2022 (Α’ 236), περί διασταυρωτικού ελέγχου, επέρχονται οι ακόλουθες τροποποιήσεις: α) η περ. α αντικαθίσταται πλην του πρώτου εδαφίου, β) η περ. γ αντικαθίσταται και το άρθρο 20, μετά από νομοτεχνικές βελτιώσεις, διαμορφώνεται ως εξής:</w:t>
      </w:r>
    </w:p>
    <w:p>
      <w:pPr>
        <w:spacing w:before="240" w:after="240"/>
        <w:rPr>
          <w:lang w:val="el" w:eastAsia="el"/>
        </w:rPr>
      </w:pPr>
      <w:r>
        <w:rPr>
          <w:lang w:val="el" w:eastAsia="el"/>
        </w:rPr>
        <w:t>«Άρθρο 20</w:t>
      </w:r>
    </w:p>
    <w:p>
      <w:pPr>
        <w:spacing w:before="240" w:after="240"/>
        <w:rPr>
          <w:lang w:val="el" w:eastAsia="el"/>
        </w:rPr>
      </w:pPr>
      <w:r>
        <w:rPr>
          <w:lang w:val="el" w:eastAsia="el"/>
        </w:rPr>
        <w:t>Διασταυρωτικός έλεγχος</w:t>
      </w:r>
    </w:p>
    <w:p>
      <w:pPr>
        <w:spacing w:before="240" w:after="240"/>
        <w:rPr>
          <w:lang w:val="el" w:eastAsia="el"/>
        </w:rPr>
      </w:pPr>
      <w:r>
        <w:rPr>
          <w:lang w:val="el" w:eastAsia="el"/>
        </w:rPr>
        <w:t>Η Διεύθυνση Εποπτείας Μέσων Ενημέρωσης της Γενικής Γραμματείας Επικοινωνίας και Ενημέρωσης δύναται να διενεργεί διασταυρωτικούς ελέγχους, οι οποίοι, ανάλογα με το αν η επιχείρηση είναι έντυπου η ηλεκτρονικού τύπου, δύνανται να είναι: α) επιτόπιοι, σε σημεία πώλησης και διάθεσης έντυπου τύπου ή β) διοικητικοί έλεγχοι ηλεκτρονικού τύπου μέσω διαδικτύου. Συγκεκριμένα:</w:t>
      </w:r>
    </w:p>
    <w:p>
      <w:pPr>
        <w:spacing w:before="240" w:after="240"/>
        <w:rPr>
          <w:lang w:val="el" w:eastAsia="el"/>
        </w:rPr>
      </w:pPr>
      <w:r>
        <w:rPr>
          <w:lang w:val="el" w:eastAsia="el"/>
        </w:rPr>
        <w:t>α) Η Διεύθυνση Εποπτείας Μέσων Ενημέρωσης, στο πλαίσιο των αρμοδιοτήτων της, δύναται να διενεργεί ελέγχους σε κάθε χώρο πώλησης, διάθεσης, μεταφοράς έντυπου τύπου, προκειμένου να εξασφαλίζεται η συνεχής ορθή εφαρμογή των απαιτήσεων του παρόντος που αφορούν στην παραγωγή, κυκλοφορία, διακίνηση, επισήμανση του έντυπου τύπου, καθώς και την καταχρηστική ή μη ορθή χρήση του σήματος. Στο τέλος του ελέγχου συμπληρώνεται εις διπλούν πρακτικό ελέγχου, στο οποίο καταγράφονται τα ευρήματα και οι διαπιστώσεις των ελεγκτών, ανεξαρτήτως της διαπίστωσης ή μη συμμόρφωσης. Τα δύο (2) αντίτυπα του πρακτικού συνυπογράφονται από τους ελεγκτές και από τον υπεύθυνο της επιχείρησης ή τον νόμιμα εξουσιοδοτημένο εκπρόσωπό του, ο οποίος έχει δικαίωμα να εκθέσει τις επιφυλάξεις του, οι οποίες καταγράφονται στο πρακτικό ελέγχου. Άρνηση υπογραφής εκ μέρους του παριστά- μενου υπευθύνου της επιχείρησης ή του εξουσιοδοτημένου εκπροσώπου σημειώνεται επί του πρακτικού ελέγχου. Η σχετική σημείωση αποτελεί πλήρη απόδειξη της γνώσης της επιχείρησης σχετικά με τον έλεγχο που διενεργήθηκε.</w:t>
      </w:r>
    </w:p>
    <w:p>
      <w:pPr>
        <w:spacing w:before="240" w:after="240"/>
        <w:rPr>
          <w:lang w:val="el" w:eastAsia="el"/>
        </w:rPr>
      </w:pPr>
      <w:r>
        <w:rPr>
          <w:lang w:val="el" w:eastAsia="el"/>
        </w:rPr>
        <w:t>Το ένα αντίτυπο του πρακτικού παραδίδεται στην επιχείρηση και το δεύτερο κατατίθεται στη Διεύθυνση Εποπτείας Μέσων Ενημέρωσης.</w:t>
      </w:r>
    </w:p>
    <w:p>
      <w:pPr>
        <w:spacing w:before="240" w:after="240"/>
        <w:rPr>
          <w:lang w:val="el" w:eastAsia="el"/>
        </w:rPr>
      </w:pPr>
      <w:r>
        <w:rPr>
          <w:lang w:val="el" w:eastAsia="el"/>
        </w:rPr>
        <w:t>β) Η Διεύθυνση Εποπτείας Μέσων Ενημέρωσης δύ- ναται να διενεργεί ελέγχους ιστοσελίδων ή ιστοτόπων, προκειμένου να διασφαλίσει τη συνδρομή των προϋποθέσεων που τίθενται στο παρόν σχετικά με την πιστοποίηση μιας επιχείρησης ηλεκτρονικού τύπου.</w:t>
      </w:r>
    </w:p>
    <w:p>
      <w:pPr>
        <w:spacing w:before="240" w:after="240"/>
        <w:rPr>
          <w:lang w:val="el" w:eastAsia="el"/>
        </w:rPr>
      </w:pPr>
      <w:r>
        <w:rPr>
          <w:lang w:val="el" w:eastAsia="el"/>
        </w:rPr>
        <w:t>γ) Αν κατά τη διενέργεια των εν λόγω ελέγχων διαπιστωθεί ότι δεν πληρούνται οι προϋποθέσεις των άρθρων 4 και 10, η Διεύθυνση Εποπτείας Μέσων Ενημέρωσης, με το πρακτικό ελέγχου της περ. α), τάσσει προθεσμία δέκα (10) ημερών για παροχή εξηγήσεων. Εφόσον οι εξηγήσεις κριθούν ανεπαρκείς, το έντυπο ή ο ηλεκτρονικός τύπος της επιχείρησης διαγράφεται από το αντίστοιχο Μητρώο με απόφαση της Διεύθυνσης Εποπτείας Μέσων Ενημέρωσης και ανακαλείται η πιστοποίηση των άρθρων 5 και 11, αντίστοιχα. Αίτημα για επανεγγραφή μπορεί να υποβληθεί μετά την παρέλευση έξι (6) μηνών από την κοινοποίηση της διαγραφής στην ηλεκτρονική διεύθυνση που έχει δηλώσει η ελεγχόμενη επιχείρηση, με την επιφύλαξη του τρίτου εδαφίου της παρ. 3 του άρθρου 8 και του τρίτου εδαφίου της παρ. 3 του άρθρου 14.»</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Αδυναμία ολοκλήρωσης ελέγχου -</w:t>
      </w:r>
    </w:p>
    <w:p>
      <w:pPr>
        <w:spacing w:before="240" w:after="240"/>
        <w:rPr>
          <w:lang w:val="el" w:eastAsia="el"/>
        </w:rPr>
      </w:pPr>
      <w:r>
        <w:rPr>
          <w:b/>
          <w:bCs/>
          <w:lang w:val="el" w:eastAsia="el"/>
        </w:rPr>
        <w:t>Τροποποίηση παρ. 2 άρθρου 21 ν. 5005/2022</w:t>
      </w:r>
    </w:p>
    <w:p>
      <w:pPr>
        <w:spacing w:before="240" w:after="240"/>
        <w:rPr>
          <w:lang w:val="el" w:eastAsia="el"/>
        </w:rPr>
      </w:pPr>
      <w:r>
        <w:rPr>
          <w:lang w:val="el" w:eastAsia="el"/>
        </w:rPr>
        <w:t>Στην παρ. 2 του άρθρου 21 του ν. 5005/2022 (Α’ 236), περί αδυναμίας ολοκλήρωσης ελέγχου, επέρχονται οι ακόλουθες τροποποιήσεις: α) στο τρίτο εδάφιο οι λέξεις «της επιχείρησης» αντικαθίστανται από τις λέξεις «του εγγεγραμμένου εντύπου ή ηλεκτρονικού τύπου», β) προστίθεται τέταρτο εδάφιο και η παρ. 2 διαμορφώνεται ως εξής:</w:t>
      </w:r>
    </w:p>
    <w:p>
      <w:pPr>
        <w:spacing w:before="240" w:after="240"/>
        <w:rPr>
          <w:lang w:val="el" w:eastAsia="el"/>
        </w:rPr>
      </w:pPr>
      <w:r>
        <w:rPr>
          <w:lang w:val="el" w:eastAsia="el"/>
        </w:rPr>
        <w:t>«2. Αν το κλιμάκιο ελέγχου αντιμετωπίσει προβλήματα συνεργασίας με τον ελεγχόμενο, όπως ενδεικτικά άρνηση ελέγχου ή παροχής στοιχείων, ενημερώνει τον ιδιοκτήτη ή τον νόμιμο εκπρόσωπο της επιχείρησης, εφόσον είναι διαφορετικό πρόσωπο. Αν η αδυναμία συνεργασίας συνεχίζεται, το κλιμάκιο ελέγχου αποφασίζει τη διακοπή του ελέγχου με τη σύμφωνη γνώμη της Διεύθυνσης Επο- πτείας Μέσων Ενημέρωσης, καταγράφοντας στο πρακτικό ελέγχου το πρόβλημα που έχει ανακύψει. Ανάλογα με τη σοβαρότητα των προβλημάτων που καταγράφονται, η Διεύθυνση δύναται να αποφασίσει την ανάκληση της πιστοποίησης και τη διαγραφή του εγγεγραμμένου εντύπου ή ηλεκτρονικού τύπου από τα Μητρώα. Αίτημα για επανεγγραφή μπορεί να υποβληθεί μετά την παρέλευση έξι (6) μηνών από την κοινοποίηση της απόφασης διαγραφής με την επιφύλαξη του τρίτου εδαφίου της παρ. 3 του άρθρου 8 και του τρίτου εδαφίου της παρ. 3 του άρθρου 14.»</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ΔΗΜΟΣΙΟΤΗΤΑ ΔΕΔΟΜΕΝΩΝ - ΕΠΙΤΡΟΠΗ ΓΙΑ ΤΗΝ ΤΗΡΗΣΗ ΤΩΝ ΑΡΧΩΝ ΔΗΜΟΣΙΟΓΡΑΦΙΚΗΣ ΗΘΙΚΗΣ ΚΑΙ ΔΕΟΝΤΟΛΟΓΙΑΣ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Δημοσιότητα δεδομένων - Τροποποίηση τίτλων άρθρων 22, 23 και τροποποίηση άρθρου 24 ν. 5005/2022</w:t>
      </w:r>
    </w:p>
    <w:p>
      <w:pPr>
        <w:pStyle w:val="MainText"/>
        <w:spacing w:before="120" w:after="0"/>
        <w:rPr>
          <w:lang w:val="el" w:eastAsia="el"/>
        </w:rPr>
      </w:pPr>
      <w:r>
        <w:rPr>
          <w:b/>
          <w:bCs/>
          <w:lang w:val="el" w:eastAsia="el"/>
        </w:rPr>
        <w:t>1.</w:t>
      </w:r>
      <w:r>
        <w:rPr>
          <w:lang w:val="el" w:eastAsia="el"/>
        </w:rPr>
        <w:t xml:space="preserve"> Στον τίτλο του άρθρου 22 του ν. 5005/2022 (Α’ 236), περί απαγόρευσης διαφήμισης φορέων του Δημοσίου, διαγράφονται οι λέξεις «σε μη πιστοποιημένα έντυπα ή ιστοσελίδες ενημερωτικού περιεχομένου» και ο τίτλος διαμορφώνεται ως εξής:</w:t>
      </w:r>
    </w:p>
    <w:p>
      <w:pPr>
        <w:spacing w:before="240" w:after="240"/>
        <w:rPr>
          <w:lang w:val="el" w:eastAsia="el"/>
        </w:rPr>
      </w:pPr>
      <w:r>
        <w:rPr>
          <w:lang w:val="el" w:eastAsia="el"/>
        </w:rPr>
        <w:t>«Άρθρο 22</w:t>
      </w:r>
    </w:p>
    <w:p>
      <w:pPr>
        <w:spacing w:before="240" w:after="240"/>
        <w:rPr>
          <w:lang w:val="el" w:eastAsia="el"/>
        </w:rPr>
      </w:pPr>
      <w:r>
        <w:rPr>
          <w:lang w:val="el" w:eastAsia="el"/>
        </w:rPr>
        <w:t>Απαγόρευση διαφήμισης φορέων του Δημοσίου και της Γενικής Κυβέρνησης»</w:t>
      </w:r>
    </w:p>
    <w:p>
      <w:pPr>
        <w:pStyle w:val="MainText"/>
        <w:spacing w:before="120" w:after="0"/>
        <w:rPr>
          <w:lang w:val="el" w:eastAsia="el"/>
        </w:rPr>
      </w:pPr>
      <w:r>
        <w:rPr>
          <w:b/>
          <w:bCs/>
          <w:lang w:val="el" w:eastAsia="el"/>
        </w:rPr>
        <w:t>2.</w:t>
      </w:r>
      <w:r>
        <w:rPr>
          <w:lang w:val="el" w:eastAsia="el"/>
        </w:rPr>
        <w:t xml:space="preserve"> Στον τίτλο του άρθρου 23 του ν. 5005/2022, περί απαγόρευσης συμμετοχής σε κρατικά προγράμματα ενισχύσεων, διαγράφονται οι λέξεις «σε μη πιστοποιημένα έντυπα ή ιστοσελίδες ενημερωτικού περιεχομένου» και ο τίτλος διαμορφώνεται ως εξής:</w:t>
      </w:r>
    </w:p>
    <w:p>
      <w:pPr>
        <w:spacing w:before="240" w:after="240"/>
        <w:rPr>
          <w:lang w:val="el" w:eastAsia="el"/>
        </w:rPr>
      </w:pPr>
      <w:r>
        <w:rPr>
          <w:lang w:val="el" w:eastAsia="el"/>
        </w:rPr>
        <w:t>«Άρθρο 23</w:t>
      </w:r>
    </w:p>
    <w:p>
      <w:pPr>
        <w:spacing w:before="240" w:after="240"/>
        <w:rPr>
          <w:lang w:val="el" w:eastAsia="el"/>
        </w:rPr>
      </w:pPr>
      <w:r>
        <w:rPr>
          <w:lang w:val="el" w:eastAsia="el"/>
        </w:rPr>
        <w:t>Απαγόρευση συμμετοχής σε κρατικά προγράμματα ενισχύσεων»</w:t>
      </w:r>
    </w:p>
    <w:p>
      <w:pPr>
        <w:pStyle w:val="MainText"/>
        <w:spacing w:before="120" w:after="0"/>
        <w:rPr>
          <w:lang w:val="el" w:eastAsia="el"/>
        </w:rPr>
      </w:pPr>
      <w:r>
        <w:rPr>
          <w:b/>
          <w:bCs/>
          <w:lang w:val="el" w:eastAsia="el"/>
        </w:rPr>
        <w:t>3.</w:t>
      </w:r>
      <w:r>
        <w:rPr>
          <w:lang w:val="el" w:eastAsia="el"/>
        </w:rPr>
        <w:t xml:space="preserve"> Στο άρθρο 24 του ν. 5005/2022, περί δημοσιότητας δεδομένων, επέρχονται οι ακόλουθες τροποποιήσεις: α) στην περ. ι) η λέξη «ιστοσελίδας» αντικαθίσταται από τις λέξεις «ηλεκτρονικού τύπου» β) η περ. ια) καταργείται και το άρθρο 24 διαμορφώνεται ως εξής:</w:t>
      </w:r>
    </w:p>
    <w:p>
      <w:pPr>
        <w:spacing w:before="240" w:after="240"/>
        <w:rPr>
          <w:lang w:val="el" w:eastAsia="el"/>
        </w:rPr>
      </w:pPr>
      <w:r>
        <w:rPr>
          <w:lang w:val="el" w:eastAsia="el"/>
        </w:rPr>
        <w:t>«Άρθρο 24</w:t>
      </w:r>
    </w:p>
    <w:p>
      <w:pPr>
        <w:spacing w:before="240" w:after="240"/>
        <w:rPr>
          <w:lang w:val="el" w:eastAsia="el"/>
        </w:rPr>
      </w:pPr>
      <w:r>
        <w:rPr>
          <w:lang w:val="el" w:eastAsia="el"/>
        </w:rPr>
        <w:t>Δημοσιότητα δεδομένων</w:t>
      </w:r>
    </w:p>
    <w:p>
      <w:pPr>
        <w:spacing w:before="240" w:after="240"/>
        <w:rPr>
          <w:lang w:val="el" w:eastAsia="el"/>
        </w:rPr>
      </w:pPr>
      <w:r>
        <w:rPr>
          <w:lang w:val="el" w:eastAsia="el"/>
        </w:rPr>
        <w:t>Τα Μητρώα των άρθρων 4 και 10 είναι προσβάσιμα μέσω της Ενιαίας Ψηφιακής Πύλης της Δημόσιας Διοίκησης (gov.gr-Ε.Ψ.Π.). Ειδικότερα, μέσω της Πύλης παρέχεται πρόσβαση στα ακόλουθα στοιχεία: α) επωνυμία, β) διακριτικός τίτλος, γ) νομική μορφή, δ) έδρα, ε) διεύθυνση οργανωμένου γραφείου, στ) Α.Φ.Μ. και αρμόδια Δ.Ο.Υ., ζ) ονοματεπώνυμο εκδότη για τον έντυπο και διαχειριστή ιστοσελίδας για τον ηλεκτρονικό τύπο, διευθυντή, διευθυντή σύνταξης, η) στοιχεία ιδιοκτήτη μέχρι φυσικού προσώπου, θ) περιοδικότητα, ι) τίτλος εντύπου και ονομασία ηλεκτρονικού τύπου, ια) [Καταρ- γείται], ιβ) θεματικές ενότητες, ιγ) κοινό - στόχος για τον ηλεκτρονικό τύπο, ιδ) γεωγραφική εμβέλεια και περιοχές κυκλοφορίας για τον έντυπο τύπο και γεωγραφική στό- χευση για τον ηλεκτρονικό τύπο.»</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Επιτροπή για την τήρηση των αρχών της δημοσιογραφικής ηθικής και δεοντολογίας - Τροποποίηση παρ. 4 και 9 άρθρου 25</w:t>
      </w:r>
    </w:p>
    <w:p>
      <w:pPr>
        <w:spacing w:before="240" w:after="240"/>
        <w:rPr>
          <w:lang w:val="el" w:eastAsia="el"/>
        </w:rPr>
      </w:pPr>
      <w:r>
        <w:rPr>
          <w:b/>
          <w:bCs/>
          <w:lang w:val="el" w:eastAsia="el"/>
        </w:rPr>
        <w:t>ν. 5005/2022</w:t>
      </w:r>
    </w:p>
    <w:p>
      <w:pPr>
        <w:pStyle w:val="MainText"/>
        <w:spacing w:before="120" w:after="0"/>
        <w:rPr>
          <w:lang w:val="el" w:eastAsia="el"/>
        </w:rPr>
      </w:pPr>
      <w:r>
        <w:rPr>
          <w:b/>
          <w:bCs/>
          <w:lang w:val="el" w:eastAsia="el"/>
        </w:rPr>
        <w:t>1.</w:t>
      </w:r>
      <w:r>
        <w:rPr>
          <w:lang w:val="el" w:eastAsia="el"/>
        </w:rPr>
        <w:t xml:space="preserve"> Στην παρ. 4 του άρθρου 25 του ν. 5005/2022 (Α’ 236), περί της Επιτροπής για την τήρηση των αρχών της δημοσιογραφικής ηθικής και δεοντολογίας, οι λέξεις «της επιχείρησης» αντικαθίστανται από τις λέξεις «του έντυπου ή ηλεκτρονικού τύπου» και η παρ. 4 διαμορφώνεται ως εξής:</w:t>
      </w:r>
    </w:p>
    <w:p>
      <w:pPr>
        <w:spacing w:before="240" w:after="240"/>
        <w:rPr>
          <w:lang w:val="el" w:eastAsia="el"/>
        </w:rPr>
      </w:pPr>
      <w:r>
        <w:rPr>
          <w:lang w:val="el" w:eastAsia="el"/>
        </w:rPr>
        <w:t>«4. Η Επιτροπή διατυπώνει εγγράφως απλή γνώμη εντός δέκα (10) ημερών από τότε που περιήλθε σε γνώση της η κρινόμενη υπόθεση και ακολούθως διαβιβάζει τον σχετικό φάκελο στη Διεύθυνση Εποπτείας Μέσων Ενημέρωσης, η οποία εκδίδει απόφαση περί διαγραφής ή μη του έντυπου ή ηλεκτρονικού τύπου από τα αντίστοιχα Μητρώα.»</w:t>
      </w:r>
    </w:p>
    <w:p>
      <w:pPr>
        <w:pStyle w:val="MainText"/>
        <w:spacing w:before="120" w:after="0"/>
        <w:rPr>
          <w:lang w:val="el" w:eastAsia="el"/>
        </w:rPr>
      </w:pPr>
      <w:r>
        <w:rPr>
          <w:b/>
          <w:bCs/>
          <w:lang w:val="el" w:eastAsia="el"/>
        </w:rPr>
        <w:t>2.</w:t>
      </w:r>
      <w:r>
        <w:rPr>
          <w:lang w:val="el" w:eastAsia="el"/>
        </w:rPr>
        <w:t xml:space="preserve"> Στην παρ. 9 του άρθρου 25 του ν. 5005/2022 επέρχονται οι ακόλουθες τροποποιήσεις: α) στο πρώτο εδάφιο, αα) η λέξη «Επιχείρηση» αντικαθίσταται από τις λέξεις «Ο έντυπος ή ηλεκτρονικός τύπος», αβ) η λέξη «ένταξης» αντικαθίσταται από τη λέξη «εγγραφής», αγ) στο τέλος προστίθεται η λέξη «, αντίστοιχα», β) στο δεύτερο εδάφιο οι λέξεις «έκδοσης του εντύπου ή λειτουργίας της ιστοσελίδας» αντικαθίστανται από τις λέξεις «έντυπου ή ηλεκτρονικού τύπου» και η παρ. 9, μετά από νομοτε- χνικές βελτιώσεις, διαμορφώνεται ως εξής:</w:t>
      </w:r>
    </w:p>
    <w:p>
      <w:pPr>
        <w:spacing w:before="240" w:after="240"/>
        <w:rPr>
          <w:lang w:val="el" w:eastAsia="el"/>
        </w:rPr>
      </w:pPr>
      <w:r>
        <w:rPr>
          <w:lang w:val="el" w:eastAsia="el"/>
        </w:rPr>
        <w:t>«9 . Ο έντυπος ή ηλεκτρονικός τύπος που διαγράφεται από τα Μητρώα με την απόφαση της παρ. 4, δύναται να υποβάλει εκ νέου αίτηση εγγραφής μετά την πάροδο δύο (2) ετών, κατόπιν γνώμης της ειδικής Επιτροπής και εφόσον πληροί τις προϋποθέσεις των άρθρων 4 και 10, αντίστοιχα. Σε περίπτωση μεταβίβασης της επιχείρησης έντυπου ή ηλεκτρονικού τύπου, το διάστημα μέχρι τη συμπλήρωση της διετίας ισχύει για τη διάδοχο επιχείρηση. Σε περίπτωση μεταβίβασης του μέσου, το διάστημα που απομένει μέχρι τη συμπλήρωση της διετίας ισχύει για τον νέο ιδιοκτήτη.»</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Εξουσιοδοτικές διατάξεις - Προδιαγραφές εκτύπωσης εντύπων - Τροποποίηση περ. α)</w:t>
      </w:r>
    </w:p>
    <w:p>
      <w:pPr>
        <w:spacing w:before="240" w:after="240"/>
        <w:rPr>
          <w:lang w:val="el" w:eastAsia="el"/>
        </w:rPr>
      </w:pPr>
      <w:r>
        <w:rPr>
          <w:b/>
          <w:bCs/>
          <w:lang w:val="el" w:eastAsia="el"/>
        </w:rPr>
        <w:t>παρ. 4 και προσθήκη παρ. 9 στο άρθρο 27 του ν. 5005/2022</w:t>
      </w:r>
    </w:p>
    <w:p>
      <w:pPr>
        <w:pStyle w:val="MainText"/>
        <w:spacing w:before="120" w:after="0"/>
        <w:rPr>
          <w:lang w:val="el" w:eastAsia="el"/>
        </w:rPr>
      </w:pPr>
      <w:r>
        <w:rPr>
          <w:b/>
          <w:bCs/>
          <w:lang w:val="el" w:eastAsia="el"/>
        </w:rPr>
        <w:t>1.</w:t>
      </w:r>
      <w:r>
        <w:rPr>
          <w:lang w:val="el" w:eastAsia="el"/>
        </w:rPr>
        <w:t xml:space="preserve"> Στην περ. α) της παρ. 4 του άρθρου 27 του ν. 5005/2022 (Α’ 236), περί εξουσιοδοτικών διατάξεων, οι λέξεις «την παρ. 2» αντικαθίστανται από τις λέξεις «τις παρ. 2 και 2Α» και η παρ. 4, μετά από νομοτεχνικές βελτιώσεις, διαμορφώνεται ως εξής:</w:t>
      </w:r>
    </w:p>
    <w:p>
      <w:pPr>
        <w:spacing w:before="240" w:after="240"/>
        <w:rPr>
          <w:lang w:val="el" w:eastAsia="el"/>
        </w:rPr>
      </w:pPr>
      <w:r>
        <w:rPr>
          <w:lang w:val="el" w:eastAsia="el"/>
        </w:rPr>
        <w:t>«4. Με κοινή απόφαση του Υπουργού στον οποίο έχουν ανατεθεί οι αρμοδιότητες της Γ.Γ.Ε.Ε. και του Υπουργού Ψηφιακής Διακυβέρνησης καθορίζονται:</w:t>
      </w:r>
    </w:p>
    <w:p>
      <w:pPr>
        <w:spacing w:before="240" w:after="240"/>
        <w:rPr>
          <w:lang w:val="el" w:eastAsia="el"/>
        </w:rPr>
      </w:pPr>
      <w:r>
        <w:rPr>
          <w:lang w:val="el" w:eastAsia="el"/>
        </w:rPr>
        <w:t>α) τα δικαιολογητικά που υποβάλλονται ηλεκτρονικά από κάθε επιχείρηση ηλεκτρονικού τύπου, σύμφωνα με τις παρ. 2 και 2Α και τις περ. α), β) και γ) της παρ. 3 του άρθρου 10,</w:t>
      </w:r>
    </w:p>
    <w:p>
      <w:pPr>
        <w:spacing w:before="240" w:after="240"/>
        <w:rPr>
          <w:lang w:val="el" w:eastAsia="el"/>
        </w:rPr>
      </w:pPr>
      <w:r>
        <w:rPr>
          <w:lang w:val="el" w:eastAsia="el"/>
        </w:rPr>
        <w:t>β) κάθε άλλο αναγκαίο θέμα για την εφαρμογή του άρθρου 10.»</w:t>
      </w:r>
    </w:p>
    <w:p>
      <w:pPr>
        <w:pStyle w:val="MainText"/>
        <w:spacing w:before="120" w:after="0"/>
        <w:rPr>
          <w:lang w:val="el" w:eastAsia="el"/>
        </w:rPr>
      </w:pPr>
      <w:r>
        <w:rPr>
          <w:b/>
          <w:bCs/>
          <w:lang w:val="el" w:eastAsia="el"/>
        </w:rPr>
        <w:t>2.</w:t>
      </w:r>
      <w:r>
        <w:rPr>
          <w:lang w:val="el" w:eastAsia="el"/>
        </w:rPr>
        <w:t xml:space="preserve"> Στο άρθρο 27 του ν. 5005/2022, προστίθεται παρ. 9 ως εξής:</w:t>
      </w:r>
    </w:p>
    <w:p>
      <w:pPr>
        <w:spacing w:before="240" w:after="240"/>
        <w:rPr>
          <w:lang w:val="el" w:eastAsia="el"/>
        </w:rPr>
      </w:pPr>
      <w:r>
        <w:rPr>
          <w:lang w:val="el" w:eastAsia="el"/>
        </w:rPr>
        <w:t>«9 . Με κοινή απόφαση του Υπουργού στον οποίο έχουν ανατεθεί οι αρμοδιότητες της Γενικής Γραμματείας Επικοινωνίας και Ενημέρωσης και του Υπουργού Ψηφιακής Διακυβέρνησης, καθορίζονται οι τεχνικές προδιαγραφές εκτύπωσης των εντύπων της περ. ζ) της παρ. 4 του άρθρου 4.»</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ΜΕΤΑΒΑΤΙΚΕΣ ΔΙΑΤΑΞΕΙΣ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Κατά την πρώτη εφαρμογή του παρόντος υποβάλλεται αίτηση ανανέωσης εγγραφής στο Μητρώο Έντυπου Τύπου (Μ.Ε.Τ.) από την 1η έως την 31η Μαρτίου 2027. Η αίτηση του πρώτου εδαφίου υποβάλλεται: α) για τα έντυπα που έχουν εγγραφεί ή έχει ανανεωθεί η εγγραφή τους από την έναρξη της λειτουργίας του Μητρώου και μέχρι την έναρξη ισχύος του παρόντος, β) για τα έντυπα των οποίων η ανανέωση εκκρεμεί και γ) για τα έντυπα που εγγράφονται στο Μητρώο από την έναρξη ισχύος του παρόντος μέχρι και την 28η Φεβρουαρίου 2027, κατά παρέκκλιση της παρ. 2 του άρθρου 8 του ν. 5005/2022 (Α’ 236) ως προς τη διάρκεια ισχύος της πιστοποίησης.</w:t>
      </w:r>
    </w:p>
    <w:p>
      <w:pPr>
        <w:pStyle w:val="MainText"/>
        <w:spacing w:before="120" w:after="0"/>
        <w:rPr>
          <w:lang w:val="el" w:eastAsia="el"/>
        </w:rPr>
      </w:pPr>
      <w:r>
        <w:rPr>
          <w:b/>
          <w:bCs/>
          <w:lang w:val="el" w:eastAsia="el"/>
        </w:rPr>
        <w:t>2.</w:t>
      </w:r>
      <w:r>
        <w:rPr>
          <w:lang w:val="el" w:eastAsia="el"/>
        </w:rPr>
        <w:t xml:space="preserve"> Κατά την πρώτη εφαρμογή του παρόντος, υποβάλλεται αίτηση ανανέωσης εγγραφής στο Μητρώο Ηλεκτρονικού Τύπου (Μ.Η.Τ.) από την 1η έως την 30ή Σεπτεμβρίου 2027. Η αίτηση του πρώτου εδαφίου υποβάλλεται: α) για τον ηλεκτρονικό τύπο που έχει εγγραφεί ή έχει ανανεωθεί η εγγραφή του από την έναρξη της λειτουργίας του Μητρώου και μέχρι την έναρξη ισχύος του παρόντος, β) για τον ηλεκτρονικό τύπο του οποίου εκκρεμεί η ανανέωση και γ) για τον ηλεκτρονικό τύπο που εγγράφεται στο Μητρώο από την έναρξη ισχύος του παρόντος μέχρι και την 31η Αυγούστου 2027, κατά παρέκκλιση της παρ. 2 του άρθρου 14 του ν. 5005/2022 ως προς τη διάρκεια της πιστοποίησης.</w:t>
      </w:r>
    </w:p>
    <w:p>
      <w:pPr>
        <w:pStyle w:val="MainText"/>
        <w:spacing w:before="120" w:after="0"/>
        <w:rPr>
          <w:lang w:val="el" w:eastAsia="el"/>
        </w:rPr>
      </w:pPr>
      <w:r>
        <w:rPr>
          <w:b/>
          <w:bCs/>
          <w:lang w:val="el" w:eastAsia="el"/>
        </w:rPr>
        <w:t>3.</w:t>
      </w:r>
      <w:r>
        <w:rPr>
          <w:lang w:val="el" w:eastAsia="el"/>
        </w:rPr>
        <w:t xml:space="preserve"> Για τα έντυπα και τον ηλεκτρονικό τύπο που έχουν διαγραφεί από το Μ.Ε.Τ. και το Μ.Η.Τ. κατ’ εφαρμογή του ν. 5005/2022, όπως ίσχυε μέχρι την έναρξη ισχύος του παρόντος, μπορεί να υποβληθεί αίτηση για την επανεγγραφή τους, με την προϋπόθεση της συμπλήρωσης έξι (6) μηνών από την ημερομηνία διαγραφής, μη εφαρμοζομένων των προθεσμιών του πρώτου εδαφίου της παρ. 1 του άρθρου 8 και του πρώτου εδαφίου της παρ. 1 του άρθρου 14 του ν. 5005/2022, αντίστοιχα. Για τα έντυπα και τον ηλεκτρονικό τύπο, για τα οποία έχουν εκδοθεί περισσότερες της μίας αποφάσεις διαγραφής από τα Μητρώα, εφαρμόζονται οι προθεσμίες του τρίτου εδαφίου της παρ. 3 του άρθρου 8 και του τρίτου εδαφίου της παρ. 3 του άρθρου 14 του ν. 5005/2022.</w:t>
      </w:r>
    </w:p>
    <w:p>
      <w:pPr>
        <w:pStyle w:val="MainText"/>
        <w:spacing w:before="120" w:after="0"/>
        <w:rPr>
          <w:lang w:val="el" w:eastAsia="el"/>
        </w:rPr>
      </w:pPr>
      <w:r>
        <w:rPr>
          <w:b/>
          <w:bCs/>
          <w:lang w:val="el" w:eastAsia="el"/>
        </w:rPr>
        <w:t>4.</w:t>
      </w:r>
      <w:r>
        <w:rPr>
          <w:lang w:val="el" w:eastAsia="el"/>
        </w:rPr>
        <w:t xml:space="preserve"> Οι επιχειρήσεις έντυπου και ηλεκτρονικού τύπου, για τα έντυπα και τον ηλεκτρονικό τύπο των οποίων έχει εκδοθεί απόφαση αρχικής εγγραφής ή ανανέωσης της εγγραφής στο Μ.Ε.Τ. και στο Μ.Η.Τ. ή εκκρεμεί η έκδοση τέτοιας απόφασης, υποχρεούνται, εντός προθεσμίας τριών (3) μηνών από την έναρξη ισχύος του παρόντος, να λάβουν όλα τα απαιτούμενα μέτρα ώστε τα έντυπα και ο ηλεκτρονικός τύπος αυτών να πληρούν στο εξής τις προϋποθέσεις των άρθρων 4 και 10 του ν. 5005/2022, αντίστοιχα, όπως αυτά τροποποιούνται με τα άρθρα 5 και 10 του παρόντος.</w:t>
      </w:r>
    </w:p>
    <w:p>
      <w:pPr>
        <w:pStyle w:val="MainText"/>
        <w:spacing w:before="120" w:after="0"/>
        <w:rPr>
          <w:lang w:val="el" w:eastAsia="el"/>
        </w:rPr>
      </w:pPr>
      <w:r>
        <w:rPr>
          <w:b/>
          <w:bCs/>
          <w:lang w:val="el" w:eastAsia="el"/>
        </w:rPr>
        <w:t>5.</w:t>
      </w:r>
      <w:r>
        <w:rPr>
          <w:lang w:val="el" w:eastAsia="el"/>
        </w:rPr>
        <w:t xml:space="preserve"> Ειδικά για το έτος 2025 οι αιτήσεις για την αρχική εγγραφή εντύπου στο Μ.Ε.Τ. και ηλεκτρονικού τύπου στο Μ.Η.Τ., υποβάλλονται μέχρι και την 18η Ιουλίου και από την 1η Σεπτεμβρίου έως και την 30ή Νοεμβρίου, κατά παρέκκλιση της παρ. 1 του άρθρου 8 και της παρ. 1 του άρθρου 14 του ν. 5005/2022, όπως αντικαθίστανται από τα άρθρα 9 και 14, αντίστοιχα, του παρόντος.</w:t>
      </w:r>
    </w:p>
    <w:p>
      <w:pPr>
        <w:pStyle w:val="Heading1"/>
        <w:spacing w:before="240" w:after="240"/>
        <w:rPr>
          <w:lang w:val="el" w:eastAsia="el"/>
        </w:rPr>
      </w:pPr>
      <w:r>
        <w:rPr>
          <w:b/>
          <w:bCs/>
          <w:lang w:val="el" w:eastAsia="el"/>
        </w:rPr>
        <w:t>ΜΕΡΟΣ Γ’</w:t>
      </w:r>
    </w:p>
    <w:p>
      <w:pPr>
        <w:pStyle w:val="Heading1"/>
        <w:spacing w:before="240" w:after="240"/>
        <w:rPr>
          <w:lang w:val="el" w:eastAsia="el"/>
        </w:rPr>
      </w:pPr>
      <w:r>
        <w:rPr>
          <w:b/>
          <w:bCs/>
          <w:lang w:val="el" w:eastAsia="el"/>
        </w:rPr>
        <w:t>ΥΠΟΜΗΤΡΩΟ ΠΕΡΙΦΕΡΕΙΑΚΟΥ ΚΑΙ ΤΟΠΙΚΟΥ ΤΥΠΟΥ - ΚΑΤΑΝΟΜΗ ΚΑΤΑΧΩΡΙΣΕΩΝ - ΑΜΟΙΒΗ ΓΙΑ ΤΗΝ ΚΑΤΑΧΩΡΙΣΗ ΔΗΜΟΣΙΕΥΣΕΩΝ - ΚΥΡΩΣΕΙΣ - ΤΡΟΠΟΠΟΙΗΣΕΙΣ Ν. 3548/2007</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Σύσταση Υπομητρώου Περιφερειακού και Τοπικού Τύπου - Τροποποίηση άρθρου 2 ν. 3548/2007</w:t>
      </w:r>
    </w:p>
    <w:p>
      <w:pPr>
        <w:spacing w:before="240" w:after="240"/>
        <w:rPr>
          <w:lang w:val="el" w:eastAsia="el"/>
        </w:rPr>
      </w:pPr>
      <w:r>
        <w:rPr>
          <w:lang w:val="el" w:eastAsia="el"/>
        </w:rPr>
        <w:t>Στο άρθρο 2 του ν. 3548/2007 (Α’ 68), περί σύστασης Yπομητρώου Περιφερειακού και Τοπικού Τύπου, επέρχονται οι ακόλουθες τροποποιήσεις: α) στην παρ. 2, αα) το εισαγωγικό εδάφιο αντικαθίσταται, αβ) στην περ. δ) προστίθενται νέα εδάφια, δεύτερο, τρίτο και τέταρτο, β) στην παρ. 3, βα) στο δεύτερο εδάφιο της περ. α) οι λέξεις «νομίμως κατατεθειμένος στην Ανεξάρτητη Αρχή Επιθεώρησης Εργασίας του ν. 4808/2021 (Α’ 101)» αντικαθίστανται από τις λέξεις «ο οποίος έχει υποβληθεί νόμιμα στο Πληροφοριακό Σύστημα «ΕΡΓΑΝΗ» του Υπουργείου Εργασίας και Κοινωνικής Ασφάλισης, σύμφωνα με το άρθρο 16 του ν. 2874/2000 (Α’ 286) και την υπό στοιχεία 40331/Δ1.13521/13.9.2019 απόφαση του Υπουργού Εργασίας και Κοινωνικών Υποθέσεων «Επανακαθορισμός όρων ηλεκτρονικής υποβολής εντύπων αρμοδιότητας Σώματος Επιθεώρησης Εργασίας (ΣΕΠΕ) και Οργανισμού Απασχολήσεως Εργατικού Δυναμικού (Ο.Α.Ε.Δ.)» (Β’ 3520), όπως εκάστοτε ισχύει», ββ) στο πέμπτο εδάφιο της περ. β) οι λέξεις «τριάντα (30)» αντικαθίστανται από τις λέξεις «σαράντα πέντε (45)», γ) στο δεύτερο εδάφιο της περ. α) της παρ. 4 γα) η λέξη «αυθημερόν» διαγράφεται, γβ) προστίθενται οι λέξεις «, εντός οκτώ (8) ημερών από την έκδοσή του» και το άρθρο 2, μετά από νομοτε- χνικές βελτιώσεις, διαμορφώνεται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Σύσταση Yπομητρώου περιφερειακού και τοπικού τύπου</w:t>
      </w:r>
    </w:p>
    <w:p>
      <w:pPr>
        <w:spacing w:before="240" w:after="240"/>
        <w:rPr>
          <w:lang w:val="el" w:eastAsia="el"/>
        </w:rPr>
      </w:pPr>
      <w:r>
        <w:rPr>
          <w:lang w:val="el" w:eastAsia="el"/>
        </w:rPr>
        <w:t>1. Συστήνεται στο ηλεκτρονικό Μητρώο Έντυπου Τύπου (Μ.Ε.Τ.) που τηρείται στη Γενική Γραμματεία Επικοινωνίας και Ενημέρωσης (Γ.Γ.Ε.Ε.) ηλεκτρονικό Yπο- μητρώο περιφερειακού και τοπικού τύπου, στο οποίο καταχωρίζονται, σε ειδικές μερίδες, τα στοιχεία των εφημερίδων περιφερειακού και τοπικού τύπου, όπως αυτός ορίζεται στο άρθρο 1.</w:t>
      </w:r>
    </w:p>
    <w:p>
      <w:pPr>
        <w:spacing w:before="240" w:after="240"/>
        <w:rPr>
          <w:lang w:val="el" w:eastAsia="el"/>
        </w:rPr>
      </w:pPr>
      <w:r>
        <w:rPr>
          <w:lang w:val="el" w:eastAsia="el"/>
        </w:rPr>
        <w:t>2. Οι περιφερειακές και τοπικές εφημερίδες καταχωρίζονται στο Υπομητρώο με απόφαση της Διεύθυνσης Εποπτείας Μέσων Ενημέρωσης της Γ.Γ.Ε.Ε., ύστερα από αίτηση του νόμιμου εκπροσώπου τους, κατά το χρονικό διάστημα από την 1η Φεβρουαρίου μέχρι την 31η Μαρτίου κάθε έτους, εφόσον πληρούν σωρευτικά τις ακόλουθες προϋποθέσεις:</w:t>
      </w:r>
    </w:p>
    <w:p>
      <w:pPr>
        <w:spacing w:before="240" w:after="240"/>
        <w:rPr>
          <w:lang w:val="el" w:eastAsia="el"/>
        </w:rPr>
      </w:pPr>
      <w:r>
        <w:rPr>
          <w:lang w:val="el" w:eastAsia="el"/>
        </w:rPr>
        <w:t>α) έχουν πωλήσεις, κατ’ ελάχιστον τετρακοσίων (400) φύλλων ανά έκδοση. Σε περιφερειακές ενότητες με πληθυσμό μικρότερο των ογδόντα χιλιάδων (80.000) κατοίκων, σύμφωνα με την τελευταία διενεργηθείσα απογραφή πληθυσμού, οι ανωτέρω εφημερίδες αρκεί να έχουν κατ’ ελάχιστον πωλήσεις διακοσίων πενήντα (250) φύλλων ανά έκδοση,</w:t>
      </w:r>
    </w:p>
    <w:p>
      <w:pPr>
        <w:spacing w:before="240" w:after="240"/>
        <w:rPr>
          <w:lang w:val="el" w:eastAsia="el"/>
        </w:rPr>
      </w:pPr>
      <w:r>
        <w:rPr>
          <w:lang w:val="el" w:eastAsia="el"/>
        </w:rPr>
        <w:t>β) η εκτύπωση της εφημερίδας γίνεται, ανεξαρτήτως σελίδων, για μεν τις ημερήσιες, σε χαρτί επιφάνειας συνολικού εμβαδού, κατά κατώτατο όριο, δεκαέξι χιλιάδων εννιακοσίων τριάντα έξι τετραγωνικών εκατοστών (16.936 τ.εκ.), για δε τις εβδομαδιαίες, σε χαρτί επιφάνειας συνολικού εμβαδού, κατά κατώτατο όριο, είκοσι πέντε χιλιάδων τετρακοσίων τεσσάρων τετραγωνικών εκατοστών (25.404 τ.εκ.).</w:t>
      </w:r>
    </w:p>
    <w:p>
      <w:pPr>
        <w:spacing w:before="240" w:after="240"/>
        <w:rPr>
          <w:lang w:val="el" w:eastAsia="el"/>
        </w:rPr>
      </w:pPr>
      <w:r>
        <w:rPr>
          <w:lang w:val="el" w:eastAsia="el"/>
        </w:rPr>
        <w:t>Σε περιφερειακές ενότητες με πληθυσμό μικρότερο από ογδόντα χιλιάδες (80.000) κατοίκους, σύμφωνα με την εκάστοτε τελευταία διενεργηθείσα δημόσια απογρα- φή, η εκτύπωση της εφημερίδας γίνεται, ανεξαρτήτως σελίδων, για τις ημερήσιες σε χαρτί επιφάνειας συνολικού εμβαδού, κατά κατώτατο όριο, δώδεκα χιλιάδων επτακοσίων δύο τετραγωνικών εκατοστών (12.702 τ.εκ.) και για τις εβδομαδιαίες σε χαρτί επιφάνειας συνολικού εμβαδού, κατά κατώτατο όριο, είκοσι ενός χιλιάδων εκατόν εβδομήντα τετραγωνικών εκατοστών (21.170 τ.εκ.), γ) οι περιφερειακές εφημερίδες περιλαμβάνουν επίκαιρη και ενημερωτική ύλη για θέματα τοπικού ενδιαφέροντος της περιφερειακής ενότητας όπου εδρεύουν, σε ποσοστό τουλάχιστον πενήντα τοις εκατό (50%) της συνολικής τους ύλης. Οι τοπικές εφημερίδες περιλαμβάνουν επίκαιρη και ενημερωτική ύλη για θέματα τοπικού ενδιαφέροντος του δήμου όπου εδρεύουν σε ποσοστό τουλάχιστον πενήντα τοις εκατό (50%) της συνολικής τους ύλης. Ως θέματα τοπικού ενδιαφέροντος για την κάλυψη του ανωτέρω ποσοστού του πενήντα τοις εκατό (50%), νοούνται και τα σχετικά με τις αντίστοιχες περιφερειακές ενότητες του δήμου όπου εδρεύουν. Ειδικά για τις τοπικές εφημερίδες που έχουν έδρα στον Δήμο Αθηναίων και στον Δήμο Θεσσαλονίκης, ως θέματα τοπικού ενδιαφέροντος για την κάλυψη του ανωτέρω ποσοστού του πενήντα τοις εκατό (50%), νοούνται και τα σχετικά με τις Περιφέρειες Αττικής και Κεντρικής Μακεδονίας, αντίστοιχα,</w:t>
      </w:r>
    </w:p>
    <w:p>
      <w:pPr>
        <w:spacing w:before="240" w:after="240"/>
        <w:rPr>
          <w:lang w:val="el" w:eastAsia="el"/>
        </w:rPr>
      </w:pPr>
      <w:r>
        <w:rPr>
          <w:lang w:val="el" w:eastAsia="el"/>
        </w:rPr>
        <w:t>δ) να διατηρούν γραφεία στην έδρα τους, όπως αυτή αναφέρεται στην παρ. 1 του άρθρου 1.</w:t>
      </w:r>
    </w:p>
    <w:p>
      <w:pPr>
        <w:spacing w:before="240" w:after="240"/>
        <w:rPr>
          <w:lang w:val="el" w:eastAsia="el"/>
        </w:rPr>
      </w:pPr>
      <w:r>
        <w:rPr>
          <w:lang w:val="el" w:eastAsia="el"/>
        </w:rPr>
        <w:t>Σε περίπτωση διαπίστωσης μη συνδρομής των προϋποθέσεων της παρούσας, η αίτηση καταχώρισης στο Υπομητρώο απορρίπτεται με απόφαση της Διεύθυνσης Εποπτείας Μέσων Ενημέρωσης. Η απόφαση κοινοποιείται στην ηλεκτρονική διεύθυνση της αιτούσας επιχείρησης έντυπου τύπου. Η παρ. 1 του άρθρου 9 του ν. 5005/2022 (Α’ 236) εφαρμόζεται και για την άσκηση ένστασης και αίτησης ακύρωσης κατά της απόφασης του προηγούμενου εδαφίου.</w:t>
      </w:r>
    </w:p>
    <w:p>
      <w:pPr>
        <w:spacing w:before="240" w:after="240"/>
        <w:rPr>
          <w:lang w:val="el" w:eastAsia="el"/>
        </w:rPr>
      </w:pPr>
      <w:r>
        <w:rPr>
          <w:lang w:val="el" w:eastAsia="el"/>
        </w:rPr>
        <w:t>3. Για τον έλεγχο της συνδρομής των προϋποθέσεων του παρόντος, οι περιφερειακές και τοπικές εφημερίδες υποχρεούνται κατά την πρώτη εγγραφή τους στο Μητρώο Έντυπου Τύπου, να αποστέλλουν ηλεκτρονικά στη Διεύθυνση Εποπτείας Μέσων Ενημέρωσης της Γ.Γ.Ε.Ε., εντός τριάντα (30) ημερών από την υποβολή της αρχικής αίτησης εγγραφής, τα ακόλουθα δικαιολογητικά:</w:t>
      </w:r>
    </w:p>
    <w:p>
      <w:pPr>
        <w:spacing w:before="240" w:after="240"/>
        <w:rPr>
          <w:lang w:val="el" w:eastAsia="el"/>
        </w:rPr>
      </w:pPr>
      <w:r>
        <w:rPr>
          <w:lang w:val="el" w:eastAsia="el"/>
        </w:rPr>
        <w:t>α) υπεύθυνη δήλωση του ιδιοκτήτη της εφημερίδας σχετικά με τους δημοσιογράφους που απασχολεί και τα χρονικά διαστήματα απασχόλησής τους, η οποία συνοδεύεται από βεβαίωση ασφάλισης του αρμόδιου ασφαλιστικού φορέα των δημοσιογράφων που νομίμως απασχολεί. Επιπλέον, προσκομίζεται πίνακας προσωπικού, ο οποίος έχει υποβληθεί νόμιμα στο Πληροφοριακό Σύστημα «ΕΡΓΑΝΗ» του Υπουργείου Εργασίας και Κοινωνικής Ασφάλισης, σύμφωνα με το άρθρο 16 του ν. 2874/2000 (Α’ 286) και την υπό στοιχεία 40331/ Δ1.13521/13.9.2019 απόφαση του Υπουργού Εργασίας και Κοινωνικών Υποθέσεων «Επανακαθορισμός όρων ηλεκτρονικής υποβολής εντύπων αρμοδιότητας Σώματος Επιθεώρησης Εργασίας (ΣΕΠΕ) και Οργανισμού Απα- σχολήσεως Εργατικού Δυναμικού (Ο.Α.Ε.Δ.)» (Β’ 3520), όπως εκάστοτε ισχύει.</w:t>
      </w:r>
    </w:p>
    <w:p>
      <w:pPr>
        <w:spacing w:before="240" w:after="240"/>
        <w:rPr>
          <w:lang w:val="el" w:eastAsia="el"/>
        </w:rPr>
      </w:pPr>
      <w:r>
        <w:rPr>
          <w:lang w:val="el" w:eastAsia="el"/>
        </w:rPr>
        <w:t>β) αντίγραφα των περιοδικών δηλώσεων Φ.Π.Α. όλων των τριμήνων που συνοδεύονται από υπεύθυνη δήλωση του άρθρου 8 του ν. 1599/1986 (Α’ 75), στην οποία αναφέρεται ότι στις δηλώσεις αυτές έχουν συμπεριληφθεί τα έσοδα από την πώληση των αντιτύπων και των συνδρομών, τα νόμιμα παραστατικά παροχής ταχυδρομικών υπηρεσιών ή άλλων υπηρεσιών συναφούς σκοπού ή το θεωρημένο τιμολόγιο του πρακτορείου διανομής τύπου που αφορούν στις εκάστοτε εκδόσεις της εφημερίδας. Οι ταχυδρομικές υπηρεσίες μπορεί να παρέχονται από τα Ελληνικά Ταχυδρομεία (ΕΛ.ΤΑ.) ή από ιδιωτικές ταχυδρομικές επιχειρήσεις είτε αυτές είναι εγγεγραμμένες στο μητρώο της Εθνικής Επιτροπής Τηλεπικοινωνιών και Ταχυδρομείων (Ε.Ε.Τ.Τ.) είτε όχι. Σε περίπτωση διακίνησης της εφημερίδας με δικά της μέσα, προσκομίζεται υπεύθυνη δήλωση του νομίμως απασχολούμενου διανομέα, σχετικά με τον αριθμό των κατ’ έκδοση διακι- νούμενων φύλλων. Αν ο διανομέας είναι ασφαλισμένος στον Ηλεκτρονικό Εθνικό Φορέα Κοινωνικής Ασφάλισης (e-ΕΦΚΑ), εκτός της ανωτέρω υπεύθυνης δήλωσης, προσκομίζονται σύμβαση νομίμως κατατεθειμένη στην αρμόδια Δ.Ο.Υ. και αντίγραφα των αποδείξεων παροχής υπηρεσιών που εκδόθηκαν νομίμως για την υπηρεσία που παρέχεται από τον διανομέα. Σε περίπτωση απόλυσης ή οικειοθελούς αποχώρησης του διανομέα, δεν δημι- ουργείται κώλυμα ως προς την ένταξη στο Υπομητρώο, εφόσον προσληφθεί άλλος διανομέας εντός χρονικού διαστήματος σαράντα πέντε (45) ημερών από την ημερομηνία παραίτησης ή απόλυσης του προηγούμενου.</w:t>
      </w:r>
    </w:p>
    <w:p>
      <w:pPr>
        <w:spacing w:before="240" w:after="240"/>
        <w:rPr>
          <w:lang w:val="el" w:eastAsia="el"/>
        </w:rPr>
      </w:pPr>
      <w:r>
        <w:rPr>
          <w:lang w:val="el" w:eastAsia="el"/>
        </w:rPr>
        <w:t>4. α) Οι προϋποθέσεις καταχώρισης στο Υπομητρώο της παρ. 2 πρέπει να συντρέχουν και σε περίπτωση μη ουσιώδους αλλαγής του τίτλου της εφημερίδας, προ- κειμένου η εφημερίδα να εγγραφεί στο Υπομητρώο. Η διαπίστωση του ουσιώδους ή μη χαρακτήρα της αλλαγής του τίτλου εφημερίδας λαμβάνει χώρα σύμφωνα με την παρ. 3, καθώς και με την ανάρτηση στην πλατφόρμα του Μ.Ε.Τ., ενός αντιτύπου κάθε φύλλου της, εντός οκτώ (8) ημερών από την έκδοσή του.</w:t>
      </w:r>
    </w:p>
    <w:p>
      <w:pPr>
        <w:spacing w:before="240" w:after="240"/>
        <w:rPr>
          <w:lang w:val="el" w:eastAsia="el"/>
        </w:rPr>
      </w:pPr>
      <w:r>
        <w:rPr>
          <w:lang w:val="el" w:eastAsia="el"/>
        </w:rPr>
        <w:t>β) Επιτρέπεται ετησίως, κατά τη διάρκεια των θερινών μηνών, από Ιούνιο έως και Αύγουστο, η διακοπή της έκδοσης των ημερήσιων περιφερειακών και τοπικών εφημερίδων για μία (1) μόνο φορά για δέκα (10) συνεχόμενες ημερολογιακές ημέρες και των εβδομαδιαίων για δεκαπέντε (15) ημέρες κατ’ ανώτατο όριο. Θεωρείται δικαιολογημένη επίσης η διακοπή της έκδοσης των ημερήσιων και εβδομαδιαίων περιφερειακών και τοπικών εφημερίδων μόνο κατά τις επίσημες αργίες, κατά τις τοπικές αργίες και για λόγους ανωτέρας βίας.»</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Κατανομή καταχωρίσεων - Προσθήκη περ. αα) στην υποπαρ. 1 της παρ. Α του άρθρου 3 του ν. 3548/2007</w:t>
      </w:r>
    </w:p>
    <w:p>
      <w:pPr>
        <w:spacing w:before="240" w:after="240"/>
        <w:rPr>
          <w:lang w:val="el" w:eastAsia="el"/>
        </w:rPr>
      </w:pPr>
      <w:r>
        <w:rPr>
          <w:lang w:val="el" w:eastAsia="el"/>
        </w:rPr>
        <w:t>Στην υποπαρ. 1 της παρ. Α του άρθρου 3 του ν. 3548/2007 (Α’ 68), περί κατανομής των καταχωρίσεων, μετά την περ. α) προστίθεται περ. αα) ως εξής:</w:t>
      </w:r>
    </w:p>
    <w:p>
      <w:pPr>
        <w:spacing w:before="240" w:after="240"/>
        <w:rPr>
          <w:lang w:val="el" w:eastAsia="el"/>
        </w:rPr>
      </w:pPr>
      <w:r>
        <w:rPr>
          <w:lang w:val="el" w:eastAsia="el"/>
        </w:rPr>
        <w:t>«αα) Στις περιφερειακές ενότητες, στις οποίες εκδί- δεται μία ημερήσια εφημερίδα αρκεί η δημοσίευση σε μία (1) ημερήσια και σε δύο (2) τουλάχιστον εβδομαδιαίες εφημερίδες της περιφερειακής ενότητας στην οποία πρόκειται να λάβει χώρα η υπηρεσία ή η μελέτη, η προμήθεια αγαθών ή η εκτέλεση έργου, σύμφωνα με το αντικείμενο της διακήρυξης ή της προκήρυξης, εφόσον υπάρχουν.»</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Κυρώσεις - Αντικατάσταση άρθρου 5</w:t>
      </w:r>
    </w:p>
    <w:p>
      <w:pPr>
        <w:spacing w:before="240" w:after="240"/>
        <w:rPr>
          <w:lang w:val="el" w:eastAsia="el"/>
        </w:rPr>
      </w:pPr>
      <w:r>
        <w:rPr>
          <w:b/>
          <w:bCs/>
          <w:lang w:val="el" w:eastAsia="el"/>
        </w:rPr>
        <w:t>ν. 3548/2007</w:t>
      </w:r>
    </w:p>
    <w:p>
      <w:pPr>
        <w:spacing w:before="240" w:after="240"/>
        <w:rPr>
          <w:lang w:val="el" w:eastAsia="el"/>
        </w:rPr>
      </w:pPr>
      <w:r>
        <w:rPr>
          <w:lang w:val="el" w:eastAsia="el"/>
        </w:rPr>
        <w:t>Το άρθρο 5 του ν. 3548/2007 (Α’ 68), περί κυρώσεων, αντικαθίσταται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Κυρώσεις - Εξουσιοδοτική διάταξη</w:t>
      </w:r>
    </w:p>
    <w:p>
      <w:pPr>
        <w:spacing w:before="240" w:after="240"/>
        <w:rPr>
          <w:lang w:val="el" w:eastAsia="el"/>
        </w:rPr>
      </w:pPr>
      <w:r>
        <w:rPr>
          <w:lang w:val="el" w:eastAsia="el"/>
        </w:rPr>
        <w:t>1. Με απόφαση του Προϊσταμένου της Διεύθυνσης Εποπτείας Μέσων Ενημέρωσης της Γ.Γ.Ε.Ε., διαγράφεται από το Υπομητρώο περιφερειακού και τοπικού τύπου εφημερίδα:</w:t>
      </w:r>
    </w:p>
    <w:p>
      <w:pPr>
        <w:spacing w:before="240" w:after="240"/>
        <w:rPr>
          <w:lang w:val="el" w:eastAsia="el"/>
        </w:rPr>
      </w:pPr>
      <w:r>
        <w:rPr>
          <w:lang w:val="el" w:eastAsia="el"/>
        </w:rPr>
        <w:t>α) εάν καταχώρισε δημοσίευση με αμοιβή μεγαλύτερη ή μικρότερη της προβλεπόμενης στην υπ’ αρ. 2/82452/0020/12.11.2008 κοινή απόφαση των Υπουργών Εσωτερικών και Οικονομίας και Οικονομικών «Καθορισμός της τιμής των καταχωρούμενων στον τύπο υπηρεσιακών δημοσιευμάτων του Δημοσίου και των Ν.Π.Δ.Δ.» (Β’ 2441),</w:t>
      </w:r>
    </w:p>
    <w:p>
      <w:pPr>
        <w:spacing w:before="240" w:after="240"/>
        <w:rPr>
          <w:lang w:val="el" w:eastAsia="el"/>
        </w:rPr>
      </w:pPr>
      <w:r>
        <w:rPr>
          <w:lang w:val="el" w:eastAsia="el"/>
        </w:rPr>
        <w:t>β) εάν καταχώρισε δημοσιεύσεις της παρ. 3 του άρθρου 1, μέσω διαφημιστικών γραφείων ή άλλων ενδιαμέσων,</w:t>
      </w:r>
    </w:p>
    <w:p>
      <w:pPr>
        <w:spacing w:before="240" w:after="240"/>
        <w:rPr>
          <w:lang w:val="el" w:eastAsia="el"/>
        </w:rPr>
      </w:pPr>
      <w:r>
        <w:rPr>
          <w:lang w:val="el" w:eastAsia="el"/>
        </w:rPr>
        <w:t>γ) σε κάθε άλλη περίπτωση μη τήρησης των νόμιμων προϋποθέσεων εγγραφής στο Υπομητρώο και παραβίασης υποχρεώσεων που προβλέπονται για τις εφημερίδες στον παρόντα.</w:t>
      </w:r>
    </w:p>
    <w:p>
      <w:pPr>
        <w:spacing w:before="240" w:after="240"/>
        <w:rPr>
          <w:lang w:val="el" w:eastAsia="el"/>
        </w:rPr>
      </w:pPr>
      <w:r>
        <w:rPr>
          <w:lang w:val="el" w:eastAsia="el"/>
        </w:rPr>
        <w:t>Η εφημερίδα δύναται να υποβάλει νέα αίτηση εγγραφής μετά την πάροδο έξι (6) μηνών από την κοινοποίηση της απόφασης διαγραφής, μη εφαρμοζομένης της προθεσμίας της παρ. 2 του άρθρου 2. Αν η εφημερίδα υποπέσει στην ίδια ή διαφορετική παράβαση των περ. α) έως γ), εντός πέντε (5) ετών από την προηγούμενη παράβαση, δεν μπορεί να υποβληθεί νέα αίτηση εγγραφής στο Υπομητρώο, ανεξάρτητα από τις προθεσμίες της παρ. 2 του άρθρου 2, πριν από την παρέλευση δύο (2) ετών από την κοινοποίηση της απόφασης διαγραφής.</w:t>
      </w:r>
    </w:p>
    <w:p>
      <w:pPr>
        <w:spacing w:before="240" w:after="240"/>
        <w:rPr>
          <w:lang w:val="el" w:eastAsia="el"/>
        </w:rPr>
      </w:pPr>
      <w:r>
        <w:rPr>
          <w:lang w:val="el" w:eastAsia="el"/>
        </w:rPr>
        <w:t>2. Με κοινή απόφαση του Υπουργού που είναι αρμόδιος για τη Γενική Γραμματεία Επικοινωνίας και Ενημέρωσης και του κατά περίπτωση αρμόδιου Υπουργού, η οποία εκδίδεται μετά από αιτιολογημένη εισήγηση της Διεύθυνσης Εποπτείας Μέσων Ενημέρωσης, επιβάλλεται πρόστιμο από τρεις χιλιάδες (3.000) ευρώ έως πέντε χιλιάδες (5.000) ευρώ σε βάρος του φορέα ή της επιχείρησης ή του οργανισμού που ανέθεσε την καταχώριση δημοσιεύσεων της παρ. 3 του άρθρου 1:</w:t>
      </w:r>
    </w:p>
    <w:p>
      <w:pPr>
        <w:spacing w:before="240" w:after="240"/>
        <w:rPr>
          <w:lang w:val="el" w:eastAsia="el"/>
        </w:rPr>
      </w:pPr>
      <w:r>
        <w:rPr>
          <w:lang w:val="el" w:eastAsia="el"/>
        </w:rPr>
        <w:t>α) σε περιφερειακή ή τοπική εφημερίδα, η οποία δεν συμπεριλαμβάνεται στην απόφαση του άρθρου 2,</w:t>
      </w:r>
    </w:p>
    <w:p>
      <w:pPr>
        <w:spacing w:before="240" w:after="240"/>
        <w:rPr>
          <w:lang w:val="el" w:eastAsia="el"/>
        </w:rPr>
      </w:pPr>
      <w:r>
        <w:rPr>
          <w:lang w:val="el" w:eastAsia="el"/>
        </w:rPr>
        <w:t>β) μέσω διαφημιστικών γραφείων ή άλλων ενδιαμέσων.</w:t>
      </w:r>
    </w:p>
    <w:p>
      <w:pPr>
        <w:spacing w:before="240" w:after="240"/>
        <w:rPr>
          <w:lang w:val="el" w:eastAsia="el"/>
        </w:rPr>
      </w:pPr>
      <w:r>
        <w:rPr>
          <w:lang w:val="el" w:eastAsia="el"/>
        </w:rPr>
        <w:t>Σε περίπτωση υποτροπής, το ανώτατο όριο διπλασιάζεται.</w:t>
      </w:r>
    </w:p>
    <w:p>
      <w:pPr>
        <w:spacing w:before="240" w:after="240"/>
        <w:rPr>
          <w:lang w:val="el" w:eastAsia="el"/>
        </w:rPr>
      </w:pPr>
      <w:r>
        <w:rPr>
          <w:lang w:val="el" w:eastAsia="el"/>
        </w:rPr>
        <w:t>3. Για την περ. β) της παρ. 1 και την περ. β) της παρ. 2 επιβάλλεται πρόστιμο από τρεις χιλιάδες (3.000) ευρώ έως πέντε χιλιάδες (5.000) ευρώ και σε βάρος του διαφημιστικού γραφείου ή του ενδιαμέσου που μεσολάβησε σε καταχώριση δημοσιεύσεων της παρ. 3 του άρθρου 1.</w:t>
      </w:r>
    </w:p>
    <w:p>
      <w:pPr>
        <w:spacing w:before="240" w:after="240"/>
        <w:rPr>
          <w:lang w:val="el" w:eastAsia="el"/>
        </w:rPr>
      </w:pPr>
      <w:r>
        <w:rPr>
          <w:lang w:val="el" w:eastAsia="el"/>
        </w:rPr>
        <w:t>Σε περίπτωση υποτροπής, το ανώτατο όριο διπλασιάζεται.</w:t>
      </w:r>
    </w:p>
    <w:p>
      <w:pPr>
        <w:spacing w:before="240" w:after="240"/>
        <w:rPr>
          <w:lang w:val="el" w:eastAsia="el"/>
        </w:rPr>
      </w:pPr>
      <w:r>
        <w:rPr>
          <w:lang w:val="el" w:eastAsia="el"/>
        </w:rPr>
        <w:t>4. Για τον καθορισμό του ύψους του προστίμου λαμ- βάνονται υπόψη, ιδίως, η σοβαρότητα της παράβασης, η ωφέλεια που αποκομίστηκε από αυτήν και το σύνολο των συνθηκών και των περιστάσεων τέλεσής της.</w:t>
      </w:r>
    </w:p>
    <w:p>
      <w:pPr>
        <w:spacing w:before="240" w:after="240"/>
        <w:rPr>
          <w:lang w:val="el" w:eastAsia="el"/>
        </w:rPr>
      </w:pPr>
      <w:r>
        <w:rPr>
          <w:lang w:val="el" w:eastAsia="el"/>
        </w:rPr>
        <w:t>5. Οι αρμόδιες υπηρεσίες της Γενικής Γραμματείας Επικοινωνίας και Ενημέρωσης μπορούν να προβαίνουν, αυτεπαγγέλτως ή κατόπιν καταγγελίας, σε ελέγχους, προ- κειμένου να διαπιστώνουν την τήρηση του παρόντος. Κατά τη διενέργεια του ελέγχου, οι αρμόδιες υπηρεσίες της Γενικής Γραμματείας Επικοινωνίας και Ενημέρωσης έχουν τις αρμοδιότητες της περ. α) της παρ. 5 του άρθρου 30 του ν. 3296/2004 (Α’ 253), περί σύστασης Υπηρεσίας Ειδικών Ελέγχων (ΥΠ.Ε.Ε.), οι οποίες εφαρμόζονται αναλόγως.</w:t>
      </w:r>
    </w:p>
    <w:p>
      <w:pPr>
        <w:spacing w:before="240" w:after="240"/>
        <w:rPr>
          <w:lang w:val="el" w:eastAsia="el"/>
        </w:rPr>
      </w:pPr>
      <w:r>
        <w:rPr>
          <w:lang w:val="el" w:eastAsia="el"/>
        </w:rPr>
        <w:t>6. Οι αποφάσεις για την επιβολή των προστίμων του παρόντος αποτελούν νόμιμους τίτλους για την είσπραξή τους ως δημοσίων εσόδων, κατά τις διατάξεις του Κώδικα Είσπραξης Δημοσίων Εσόδων (ν. 4978/2022, Α’ 190), και αποτελούν έσοδο του τακτικού προϋπολογισμού.</w:t>
      </w:r>
    </w:p>
    <w:p>
      <w:pPr>
        <w:spacing w:before="240" w:after="240"/>
        <w:rPr>
          <w:lang w:val="el" w:eastAsia="el"/>
        </w:rPr>
      </w:pPr>
      <w:r>
        <w:rPr>
          <w:lang w:val="el" w:eastAsia="el"/>
        </w:rPr>
        <w:t>7. Το ύψος των προστίμων των παρ. 2 και 3 μπορεί να αναπροσαρμόζεται με κοινή απόφαση του Υπουργού που είναι αρμόδιος για τη Γενική Γραμματεία Επικοινωνίας και Ενημέρωσης και του Υπουργού Εθνικής Οικονομίας και Οικονομικών.»</w:t>
      </w:r>
    </w:p>
    <w:p>
      <w:pPr>
        <w:pStyle w:val="Heading1"/>
        <w:spacing w:before="240" w:after="240"/>
        <w:rPr>
          <w:lang w:val="el" w:eastAsia="el"/>
        </w:rPr>
      </w:pPr>
      <w:r>
        <w:rPr>
          <w:b/>
          <w:bCs/>
          <w:lang w:val="el" w:eastAsia="el"/>
        </w:rPr>
        <w:t>ΜΕΡΟΣ Δ’</w:t>
      </w:r>
    </w:p>
    <w:p>
      <w:pPr>
        <w:pStyle w:val="Heading1"/>
        <w:spacing w:before="240" w:after="240"/>
        <w:rPr>
          <w:lang w:val="el" w:eastAsia="el"/>
        </w:rPr>
      </w:pPr>
      <w:r>
        <w:rPr>
          <w:b/>
          <w:bCs/>
          <w:lang w:val="el" w:eastAsia="el"/>
        </w:rPr>
        <w:t>ΖΗΤΗΜΑΤΑ ΛΕΙΤΟΥΡΓΙΑΣ ΡΑΔΙΟΦΩΝΙΚΩΝ ΣΤΑΘΜΩΝ</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Δικτύωση ραδιοφωνικών σταθμών - Αντικατάσταση περ. β) παρ. 11 άρθρου 11 ν. 3592/2007</w:t>
      </w:r>
    </w:p>
    <w:p>
      <w:pPr>
        <w:spacing w:before="240" w:after="240"/>
        <w:rPr>
          <w:lang w:val="el" w:eastAsia="el"/>
        </w:rPr>
      </w:pPr>
      <w:r>
        <w:rPr>
          <w:lang w:val="el" w:eastAsia="el"/>
        </w:rPr>
        <w:t>Η περ. β) της παρ. 11 του άρθρου 11 του ν. 3592/2007 (Α’ 161), περί της έκδοσης αδειών, των όρων και του πε- ριεχόμενου της άδειας, αντικαθίσταται ως εξής:</w:t>
      </w:r>
    </w:p>
    <w:p>
      <w:pPr>
        <w:spacing w:before="240" w:after="240"/>
        <w:rPr>
          <w:lang w:val="el" w:eastAsia="el"/>
        </w:rPr>
      </w:pPr>
      <w:r>
        <w:rPr>
          <w:lang w:val="el" w:eastAsia="el"/>
        </w:rPr>
        <w:t>«β) Επιτρέπεται η δικτύωση ραδιοφωνικών σταθμών διαφορετικών περιοχών, μετά από ειδική άδεια του Εθνικού Συμβουλίου Ραδιοτηλεόρασης (Ε.Σ.Ρ.), υπό την προϋπόθεση ότι όλοι οι σταθμοί που δικτυώνονται περιλαμβάνονται στο οικείο Μητρώο της ως άνω εποπτικής Αρχής ως νομίμως λειτουργούντες, και υποβάλλουν το αντίγραφο της συμφωνίας δικτύωσης. Οι σταθμοί που δικτυώνονται μπορούν να μεταδίδουν το πρόγραμμα του συνεργαζόμενου με αυτούς σταθμού για έξι (6) ώρες ημερησίως, κατ’ ανώτατο όριο, με την προϋπόθεση ότι κατά τον χρόνο της δικτύωσης αναφέρεται ανά μισή ώρα εκπομπής ο διακριτικός τίτλος του σταθμού με τον οποίο υπάρχει δικτύωση, καθώς και η έναρξη, η διάρκεια και η λήξη του χρόνου δικτύωσης και εφόσον δεν αναιρείται ο χαρακτήρας του προγράμματος.</w:t>
      </w:r>
    </w:p>
    <w:p>
      <w:pPr>
        <w:spacing w:before="240" w:after="240"/>
        <w:rPr>
          <w:lang w:val="el" w:eastAsia="el"/>
        </w:rPr>
      </w:pPr>
      <w:r>
        <w:rPr>
          <w:lang w:val="el" w:eastAsia="el"/>
        </w:rPr>
        <w:t>Εκτός από τη μετάδοση του προγράμματος σταθμού με τον οποίο υπάρχει δικτύωση κατά τους όρους της παρούσας, απαγορεύεται στους τοπικούς ραδιοφωνικούς σταθμούς να αναμεταδίδουν το πρόγραμμα άλλου, ελληνικού ή ξένου, σταθμού, εκτός από σύντομες ελληνόγλωσσες ενημερωτικές εκπομπές. Σε περίπτωση παράβασης της παρούσας επιβάλλονται από το Ε.Σ.Ρ. οι κυρώσεις της παρ. 1 του άρθρου 4 του ν. 2328/1995 (Α’ 159).»</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Ραδιοφωνικοί σταθμοί πολιτικών κομμάτων - Προσθήκη παρ. 1Α στο άρθρο 40 του</w:t>
      </w:r>
    </w:p>
    <w:p>
      <w:pPr>
        <w:spacing w:before="240" w:after="240"/>
        <w:rPr>
          <w:lang w:val="el" w:eastAsia="el"/>
        </w:rPr>
      </w:pPr>
      <w:r>
        <w:rPr>
          <w:b/>
          <w:bCs/>
          <w:lang w:val="el" w:eastAsia="el"/>
        </w:rPr>
        <w:t>ν. 4779/2021</w:t>
      </w:r>
    </w:p>
    <w:p>
      <w:pPr>
        <w:spacing w:before="240" w:after="240"/>
        <w:rPr>
          <w:lang w:val="el" w:eastAsia="el"/>
        </w:rPr>
      </w:pPr>
      <w:r>
        <w:rPr>
          <w:lang w:val="el" w:eastAsia="el"/>
        </w:rPr>
        <w:t>Στο άρθρο 40 του ν. 4779/2021 (Α’ 27), περί μεταβίβασης ραδιοφωνικών επιχειρήσεων, προστίθεται παρ. 1Α ως εξής:</w:t>
      </w:r>
    </w:p>
    <w:p>
      <w:pPr>
        <w:spacing w:before="240" w:after="240"/>
        <w:rPr>
          <w:lang w:val="el" w:eastAsia="el"/>
        </w:rPr>
      </w:pPr>
      <w:r>
        <w:rPr>
          <w:lang w:val="el" w:eastAsia="el"/>
        </w:rPr>
        <w:t>«1Α. Η παρ. 1 εφαρμόζεται και στους ραδιοφωνικούς σταθμούς πολιτικών κομμάτων που περιλαμβάνονται στο οικείο Μητρώο του Ε.Σ.Ρ. ως νομίμως λειτουργού- ντες, εφόσον εξακολουθούν να εκπροσωπούνται στο Ελληνικό Κοινοβούλιο. Η απώλεια εκπροσώπησης πολιτικού κόμματος στο Ελληνικό Κοινοβούλιο συνεπάγεται την ανάκληση της άδειας ή της βεβαίωσης νόμιμης λειτουργίας του ραδιοφωνικού σταθμού με απόφαση του Εθνικού Συμβουλίου Ραδιοτηλεόρασης. Τα αποτελέσματα της ανάκλησης επέρχονται από την κοινοποίηση της ανακλητικής απόφασης στον εκπρόσωπο του πολιτικού κόμματος στο οποίο ανήκει ο ραδιοφωνικός σταθμός.»</w:t>
      </w:r>
    </w:p>
    <w:p>
      <w:pPr>
        <w:pStyle w:val="Heading1"/>
        <w:spacing w:before="240" w:after="240"/>
        <w:rPr>
          <w:lang w:val="el" w:eastAsia="el"/>
        </w:rPr>
      </w:pPr>
      <w:r>
        <w:rPr>
          <w:b/>
          <w:bCs/>
          <w:lang w:val="el" w:eastAsia="el"/>
        </w:rPr>
        <w:t>ΜΕΡΟΣ Ε’</w:t>
      </w:r>
    </w:p>
    <w:p>
      <w:pPr>
        <w:pStyle w:val="Heading1"/>
        <w:spacing w:before="240" w:after="240"/>
        <w:rPr>
          <w:lang w:val="el" w:eastAsia="el"/>
        </w:rPr>
      </w:pPr>
      <w:r>
        <w:rPr>
          <w:b/>
          <w:bCs/>
          <w:lang w:val="el" w:eastAsia="el"/>
        </w:rPr>
        <w:t>ΛΟΙΠΕΣ ΔΙΑΤΑΞΕΙΣ</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Ελάχιστο ποσό καθαρού εισοδήματος υποδιανομέων και υποπρακτόρων τύπου - Τροποποίηση παρ. 6 άρθρου 28Α Κώδικα</w:t>
      </w:r>
    </w:p>
    <w:p>
      <w:pPr>
        <w:spacing w:before="240" w:after="240"/>
        <w:rPr>
          <w:lang w:val="el" w:eastAsia="el"/>
        </w:rPr>
      </w:pPr>
      <w:r>
        <w:rPr>
          <w:b/>
          <w:bCs/>
          <w:lang w:val="el" w:eastAsia="el"/>
        </w:rPr>
        <w:t>Φορολογίας Εισοδήματος</w:t>
      </w:r>
    </w:p>
    <w:p>
      <w:pPr>
        <w:spacing w:before="240" w:after="240"/>
        <w:rPr>
          <w:lang w:val="el" w:eastAsia="el"/>
        </w:rPr>
      </w:pPr>
      <w:r>
        <w:rPr>
          <w:lang w:val="el" w:eastAsia="el"/>
        </w:rPr>
        <w:t>Στην παρ. 6 του άρθρου 28Α του Κώδικα Φορολογίας Εισοδήματος (ν. 4172/2013, Α’ 167), περί ελάχιστου ποσού καθαρού εισοδήματος από την άσκηση ατομικής επιχειρηματικής δραστηριότητας, προστίθεται περ. ε) και μετά από νομοτεχνικές βελτιώσεις η παρ. 6 διαμορφώνεται ως εξής:</w:t>
      </w:r>
    </w:p>
    <w:p>
      <w:pPr>
        <w:spacing w:before="240" w:after="240"/>
        <w:rPr>
          <w:lang w:val="el" w:eastAsia="el"/>
        </w:rPr>
      </w:pPr>
      <w:r>
        <w:rPr>
          <w:lang w:val="el" w:eastAsia="el"/>
        </w:rPr>
        <w:t>«6. Το τεκμήριο του παρόντος δεν εφαρμόζεται:</w:t>
      </w:r>
    </w:p>
    <w:p>
      <w:pPr>
        <w:spacing w:before="240" w:after="240"/>
        <w:rPr>
          <w:lang w:val="el" w:eastAsia="el"/>
        </w:rPr>
      </w:pPr>
      <w:r>
        <w:rPr>
          <w:lang w:val="el" w:eastAsia="el"/>
        </w:rPr>
        <w:t>α) στα κέρδη από αγροτική επιχειρηματική δραστηριότητα,</w:t>
      </w:r>
    </w:p>
    <w:p>
      <w:pPr>
        <w:spacing w:before="240" w:after="240"/>
        <w:rPr>
          <w:lang w:val="el" w:eastAsia="el"/>
        </w:rPr>
      </w:pPr>
      <w:r>
        <w:rPr>
          <w:lang w:val="el" w:eastAsia="el"/>
        </w:rPr>
        <w:t>β) σε όσους αμείβονται σύμφωνα με την περ. στ) της παρ. 2 του άρθρου 12, εφόσον συμβάλλονται με έως και τρία (3) φυσικά ή νομικά πρόσωπα, και σε ασφαλιστικούς διαμεσολαβητές που συμβάλλονται με έως και δύο (2) ασφαλιστικές επιχειρήσεις και δηλώνουν ως επαγγελματική έδρα την κατοικία τους,</w:t>
      </w:r>
    </w:p>
    <w:p>
      <w:pPr>
        <w:spacing w:before="240" w:after="240"/>
        <w:rPr>
          <w:lang w:val="el" w:eastAsia="el"/>
        </w:rPr>
      </w:pPr>
      <w:r>
        <w:rPr>
          <w:lang w:val="el" w:eastAsia="el"/>
        </w:rPr>
        <w:t>γ) σε πρόσωπα που παρουσιάζουν αναπηρία ίση ή μεγαλύτερη του ογδόντα τοις εκατό (80%),</w:t>
      </w:r>
    </w:p>
    <w:p>
      <w:pPr>
        <w:spacing w:before="240" w:after="240"/>
        <w:rPr>
          <w:lang w:val="el" w:eastAsia="el"/>
        </w:rPr>
      </w:pPr>
      <w:r>
        <w:rPr>
          <w:lang w:val="el" w:eastAsia="el"/>
        </w:rPr>
        <w:t>δ) σε καφενεία που βρίσκονται σε οικισμούς της χώρας με πληθυσμό μικρότερο των πεντακοσίων (500) κατοίκων,</w:t>
      </w:r>
    </w:p>
    <w:p>
      <w:pPr>
        <w:spacing w:before="240" w:after="240"/>
        <w:rPr>
          <w:lang w:val="el" w:eastAsia="el"/>
        </w:rPr>
      </w:pPr>
      <w:r>
        <w:rPr>
          <w:lang w:val="el" w:eastAsia="el"/>
        </w:rPr>
        <w:t>ε) στους υποδιανομείς και υποπράκτορες τύπου, εφόσον συμβάλλονται με έως τρία (3) κεντρικά ή περιφερειακά πρακτορεία διανομής ημερήσιου τύπου, περιοδικού τύπου και εν γένει εντύπων, για τις προμήθειες που εισπράττουν από την παροχή υπηρεσίας προς τα πρακτορεία.»</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Εφαρμογή διατάξεων για τους Ειδικούς Λογαριασμούς Κονδυλίων Έρευνας (Ε.Λ.Κ.Ε.) στην Εθνική Αρχή Κυβερνοασφάλειας - Προσθήκη παρ. 15 στο άρθρο 473 του</w:t>
      </w:r>
    </w:p>
    <w:p>
      <w:pPr>
        <w:spacing w:before="240" w:after="240"/>
        <w:rPr>
          <w:lang w:val="el" w:eastAsia="el"/>
        </w:rPr>
      </w:pPr>
      <w:r>
        <w:rPr>
          <w:b/>
          <w:bCs/>
          <w:lang w:val="el" w:eastAsia="el"/>
        </w:rPr>
        <w:t>ν. 4957/2022</w:t>
      </w:r>
    </w:p>
    <w:p>
      <w:pPr>
        <w:spacing w:before="240" w:after="240"/>
        <w:rPr>
          <w:lang w:val="el" w:eastAsia="el"/>
        </w:rPr>
      </w:pPr>
      <w:r>
        <w:rPr>
          <w:lang w:val="el" w:eastAsia="el"/>
        </w:rPr>
        <w:t>Στο άρθρο 473 του ν. 4957/2022 (Α’ 141), περί τελικών και μεταβατικών διατάξεων, προστίθεται παρ. 15 ως εξής:</w:t>
      </w:r>
    </w:p>
    <w:p>
      <w:pPr>
        <w:spacing w:before="240" w:after="240"/>
        <w:rPr>
          <w:lang w:val="el" w:eastAsia="el"/>
        </w:rPr>
      </w:pPr>
      <w:r>
        <w:rPr>
          <w:lang w:val="el" w:eastAsia="el"/>
        </w:rPr>
        <w:t>«15. Οι διατάξεις του Κεφαλαίου ΚΖ’, πλην εκείνων που αφορούν στη σύσταση, οργάνωση, λειτουργία και διοίκηση των Ε.Λ.Κ.Ε., τη συγκρότηση της Επιτροπής Ερευνών, καθώς και του άρθρου 257, εφαρμόζονται και στο Ν.Π.Δ.Δ. με την επωνυμία «Εθνική Αρχή Κυβερ- νοασφάλειας» (Αρχή). Όπου στον νόμο αναφέρεται Α.Ε.Ι. ή Ε.Λ.Κ.Ε. του Α.Ε.Ι., νοείται η Αρχή. Οι αρμοδιότητες της Επιτροπής Ερευνών του άρθρου 232, καθώς και οι αρμοδιότητες του Συμβουλίου Διοίκησης του Α.Ε.Ι. που σχετίζονται με τη διαχείριση των πόρων των Ε.Λ.Κ.Ε. ασκούνται από τριμελή επιτροπή που συστήνεται ειδικά για τον σκοπό αυτόν με απόφαση του Υπουργού Ψηφιακής Διακυβέρνησης. Οι αρμοδιότητες του Προέδρου της Επιτροπής Ερευνών του άρθρου 233 ασκούνται από τον πρόεδρο της τριμελούς επιτροπής του τρίτου εδαφίου. Οι αρμοδιότητες της Μονάδας Οικονομικής και Διοικητικής Υποστήριξης (Μ.Ο.Δ.Υ.) του Ε.Λ.Κ.Ε. του άρθρου 235 ασκούνται από την αντίστοιχη οργανική μονάδα της Αρχής. Οι αρμοδιότητες του Προϊσταμένου της Μονάδας Οικονομικής και Διοικητικής Υποστήριξης (Π.Μ.Ο.Δ.Υ.) του άρθρου 236 ασκούνται από τον προϊστάμενο της οργανικής μονάδας του πέμπτου εδαφίου. Ως Επιστημονικός Υπεύθυνος έργου/προγράμματος ορίζεται μέλος του κάθε φύσεως προσωπικού της Αρχής, εφόσον είναι κάτοχος μεταπτυχιακού διπλώματος ή εφόσον ασκεί καθήκοντα προϊσταμένου οργανικής μονάδας ή εξωτερικός συνεργάτης, εφόσον είναι κάτοχος διδακτορικού διπλώματος. Μέχρι την έγκριση του Οδηγού Χρηματοδότησης και Διαχείρισης, τα ζητήματα του άρθρου 259 ρυθμίζονται με απόφαση της τριμελούς επιτροπής του τρίτου εδαφίου.»</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Ρύθμιση θεμάτων οργάνωσης και λειτουργίας του Ν.Π.Δ.Δ. με την επωνυμία «Εθνική Αρχή Κυβερνοασφάλειας» - Τροποποίηση παρ. 1 άρθρου 20 ν. 5086/2024</w:t>
      </w:r>
    </w:p>
    <w:p>
      <w:pPr>
        <w:spacing w:before="240" w:after="240"/>
        <w:rPr>
          <w:lang w:val="el" w:eastAsia="el"/>
        </w:rPr>
      </w:pPr>
      <w:r>
        <w:rPr>
          <w:lang w:val="el" w:eastAsia="el"/>
        </w:rPr>
        <w:t>Στην παρ. 1 του άρθρου 20 του ν. 5086/2024 (Α’ 23), περί εξουσιοδοτικών διατάξεων του Μέρους Α’ του νόμου αυτού, επέρχονται οι ακόλουθες τροποποιήσεις: α) στην περ. α), οι λέξεις «τηρουμένων των ελάχιστων απαιτήσεων του άρθρου 10,» διαγράφονται, β) προστίθεται τρίτο εδάφιο και η παρ. 1 διαμορφώνεται ως εξής:</w:t>
      </w:r>
    </w:p>
    <w:p>
      <w:pPr>
        <w:spacing w:before="240" w:after="240"/>
        <w:rPr>
          <w:lang w:val="el" w:eastAsia="el"/>
        </w:rPr>
      </w:pPr>
      <w:r>
        <w:rPr>
          <w:lang w:val="el" w:eastAsia="el"/>
        </w:rPr>
        <w:t>«1. Με προεδρικό διάταγμα, που εκδίδεται ύστερα από πρόταση των Υπουργών Ψηφιακής Διακυβέρνησης, Εθνικής Οικονομίας και Οικονομικών και Εσωτερικών, κατόπιν εισήγησης του Διοικητή της Αρχής, καταρτίζεται ο Οργανισμός της Αρχής. Με τον Οργανισμό δύναται να ρυθμίζεται κάθε θέμα που αφορά στην οργάνωση και λειτουργία της Αρχής και ιδίως:</w:t>
      </w:r>
    </w:p>
    <w:p>
      <w:pPr>
        <w:spacing w:before="240" w:after="240"/>
        <w:rPr>
          <w:lang w:val="el" w:eastAsia="el"/>
        </w:rPr>
      </w:pPr>
      <w:r>
        <w:rPr>
          <w:lang w:val="el" w:eastAsia="el"/>
        </w:rPr>
        <w:t>α) Η οργάνωση και διάρθρωση της Αρχής σε οργανικές μονάδες, η σύσταση, συγχώνευση και κατάργηση οργανικών μονάδων, οι στρατηγικοί σκοποί των Γενικών Διευθύνσεων, οι επιχειρησιακοί στόχοι των Διευθύνσεων και οι αρμοδιότητες των Τμημάτων και των λοιπών οργανικών μονάδων.</w:t>
      </w:r>
    </w:p>
    <w:p>
      <w:pPr>
        <w:spacing w:before="240" w:after="240"/>
        <w:rPr>
          <w:lang w:val="el" w:eastAsia="el"/>
        </w:rPr>
      </w:pPr>
      <w:r>
        <w:rPr>
          <w:lang w:val="el" w:eastAsia="el"/>
        </w:rPr>
        <w:t>β) Τα προσόντα διορισμού ή πρόσληψης κατά θέση, κλάδο και ειδικότητα, η σύσταση, η αναδιάρθρωση και η κατάργηση θέσεων προσωπικού, κάθε βαθμού, κλάδου και ειδικότητας.</w:t>
      </w:r>
    </w:p>
    <w:p>
      <w:pPr>
        <w:spacing w:before="240" w:after="240"/>
        <w:rPr>
          <w:lang w:val="el" w:eastAsia="el"/>
        </w:rPr>
      </w:pPr>
      <w:r>
        <w:rPr>
          <w:lang w:val="el" w:eastAsia="el"/>
        </w:rPr>
        <w:t>γ) Ο τίτλος και η περιγραφή καθηκόντων κάθε θέσης ευθύνης, η κάλυψη των θέσεων ευθύνης από το προσωπικό που υπηρετεί στην Αρχή, η κατηγορία και οι κλάδοι από τους οποίους προέρχονται οι προϊστάμενοι των οργανικών μονάδων, εφαρμοζόμενης της περ. α) του άρθρου 97 του Κώδικα Κατάστασης Δημοσίων Πολιτικών Διοικητικών Υπαλλήλων και Υπαλλήλων Ν.Π.Δ.Δ. (ν. 3528/2007, Α’ 26), περί τήρησης του προβαδίσματος των κατηγοριών εκπαίδευσης, και τα προσόντα που απαιτούνται για την επιλογή και τοποθέτηση σε θέση ευθύνης.</w:t>
      </w:r>
    </w:p>
    <w:p>
      <w:pPr>
        <w:spacing w:before="240" w:after="240"/>
        <w:rPr>
          <w:lang w:val="el" w:eastAsia="el"/>
        </w:rPr>
      </w:pPr>
      <w:r>
        <w:rPr>
          <w:lang w:val="el" w:eastAsia="el"/>
        </w:rPr>
        <w:t>Με κοινή απόφαση των Υπουργών Ψηφιακής Διακυβέρνησης, Εθνικής Οικονομίας και Οικονομικών και Εσωτερικών, κατόπιν εισήγησης του Διοικητή της Αρχής, είναι δυνατή η ρύθμιση των θεμάτων οργάνωσης και διάρθρωσης των διοικητικών και οικονομικών υπηρεσιών της Αρχής, μέχρι τη θέση σε ισχύ του Οργανισμού του πρώτου εδαφίου και σε κάθε περίπτωση όχι πέραν της 30ής Ιουνίου 2026.»</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Παράταση συμβάσεων εργασίας ιδιωτικού δικαίου ορισμένου χρόνου προσωπικού της Η.ΔΙ.Κ.Α. Α.Ε.</w:t>
      </w:r>
    </w:p>
    <w:p>
      <w:pPr>
        <w:pStyle w:val="MainText"/>
        <w:spacing w:before="120" w:after="0"/>
        <w:rPr>
          <w:lang w:val="el" w:eastAsia="el"/>
        </w:rPr>
      </w:pPr>
      <w:r>
        <w:rPr>
          <w:b/>
          <w:bCs/>
          <w:lang w:val="el" w:eastAsia="el"/>
        </w:rPr>
        <w:t>1.</w:t>
      </w:r>
      <w:r>
        <w:rPr>
          <w:lang w:val="el" w:eastAsia="el"/>
        </w:rPr>
        <w:t xml:space="preserve"> Η διάρκεια της ισχύος των συμβάσεων εξαρτημένης εργασίας ορισμένου χρόνου του προσωπικού, που προσλήφθηκε από την ανώνυμη εταιρεία Ηλεκτρονική Διακυβέρνηση Κοινωνικής Ασφάλισης (Η.ΔΙ.Κ.Α. Α.Ε.), δυνάμει των υπό στοιχεία (ΣΟΧ) 1/2022 και (ΣΟΧ) 2/2022 προκηρύξεων συμβάσεων ορισμένου χρόνου και των οποίων η λήξη ορίστηκε με την περ. β) της παρ. 1 του άρθρου 34 του ν. 5167/2024 (Α’ 207) για τις 30.6.2025, παρατείνεται για το προσωπικό, το οποίο απασχολείται στην Η.ΔΙ.Κ.Α. Α.Ε., κατά την 30ή.6.2025 αυτοδικαίως από τη λήξη τους έως την ολοκλήρωση της διαδικασίας πρόσληψης τακτικού προσωπικού που διενεργείται και σε κάθε περίπτωση όχι πέραν της 30ής.6.2026.</w:t>
      </w:r>
    </w:p>
    <w:p>
      <w:pPr>
        <w:pStyle w:val="MainText"/>
        <w:spacing w:before="120" w:after="0"/>
        <w:rPr>
          <w:lang w:val="el" w:eastAsia="el"/>
        </w:rPr>
      </w:pPr>
      <w:r>
        <w:rPr>
          <w:b/>
          <w:bCs/>
          <w:lang w:val="el" w:eastAsia="el"/>
        </w:rPr>
        <w:t>2.</w:t>
      </w:r>
      <w:r>
        <w:rPr>
          <w:lang w:val="el" w:eastAsia="el"/>
        </w:rPr>
        <w:t xml:space="preserve"> Η διάρκεια ισχύος των συμβάσεων της παρ. 1 δεν μεταβάλλει τον χαρακτήρα της σχέσης εργασίας, βάσει της οποίας προσλήφθηκαν οι απασχολούμενοι στις θέσεις αυτές, γίνεται κατά παρέκκλιση των άρθρων 5, 6 και 7 του π.δ. 164/2004 (Α’ 134), όπως και κάθε άλλης σχετικής γενικής ή ειδικής διάταξης και δεν προσμετράται στο ανώτατο χρονικό διάστημα των είκοσι τεσσάρων (24) μηνών κατά την έννοια των ως άνω άρθρων. Σε κάθε περίπτωση απαγορεύεται η μετατροπή των ανωτέρω συμβάσεων σε συμβάσεις αορίστου χρόνου.</w:t>
      </w:r>
    </w:p>
    <w:p>
      <w:pPr>
        <w:pStyle w:val="Heading1"/>
        <w:spacing w:before="240" w:after="240"/>
        <w:rPr>
          <w:lang w:val="el" w:eastAsia="el"/>
        </w:rPr>
      </w:pPr>
      <w:r>
        <w:rPr>
          <w:b/>
          <w:bCs/>
          <w:lang w:val="el" w:eastAsia="el"/>
        </w:rPr>
        <w:t>ΜΕΡΟΣ ΣΤ’</w:t>
      </w:r>
    </w:p>
    <w:p>
      <w:pPr>
        <w:pStyle w:val="Heading1"/>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Με την επιφύλαξη της παρ. 2, η ισχύς του παρόντος αρχίζει από τη δημοσίευσή του στην Εφημερίδα της Κυβερνήσεως, εκτός αν ορίζεται διαφορετικά στις επιμέρους διατάξεις.</w:t>
      </w:r>
    </w:p>
    <w:p>
      <w:pPr>
        <w:pStyle w:val="MainText"/>
        <w:spacing w:before="120" w:after="0"/>
        <w:rPr>
          <w:lang w:val="el" w:eastAsia="el"/>
        </w:rPr>
      </w:pPr>
      <w:r>
        <w:rPr>
          <w:b/>
          <w:bCs/>
          <w:lang w:val="el" w:eastAsia="el"/>
        </w:rPr>
        <w:t>2.</w:t>
      </w:r>
      <w:r>
        <w:rPr>
          <w:lang w:val="el" w:eastAsia="el"/>
        </w:rPr>
        <w:t xml:space="preserve"> Το άρθρο 30, περί εξαίρεσης από τον τεκμαρτό προσδιορισμό κέρδους από επιχειρηματική δραστηριότητα για τους υποδιανομείς και τους υποπράκτορες τύπου, ισχύει από το φορολογικό έτος 2024.</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23 Ιουνίου 2025</w:t>
      </w:r>
    </w:p>
    <w:p>
      <w:pPr>
        <w:spacing w:before="240" w:after="240"/>
        <w:rPr>
          <w:lang w:val="el" w:eastAsia="el"/>
        </w:rPr>
      </w:pPr>
      <w:r>
        <w:rPr>
          <w:lang w:val="el" w:eastAsia="el"/>
        </w:rPr>
        <w:t>Ο Πρόεδρος της Δημοκρατίας</w:t>
      </w:r>
    </w:p>
    <w:p>
      <w:pPr>
        <w:spacing w:before="240" w:after="240"/>
        <w:rPr>
          <w:lang w:val="el" w:eastAsia="el"/>
        </w:rPr>
      </w:pPr>
      <w:r>
        <w:rPr>
          <w:b/>
          <w:bCs/>
          <w:lang w:val="el" w:eastAsia="el"/>
        </w:rPr>
        <w:t>ΚΩΝΣΤΑΝΤΙΝΟΣ ΑΝ. ΤΑΣΟΥΛΑΣ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07"/>
        <w:gridCol w:w="635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Εθνικής Οικονομίας και Οικονομικών</w:t>
            </w:r>
          </w:p>
          <w:p>
            <w:pPr>
              <w:spacing w:before="240"/>
              <w:rPr>
                <w:b w:val="0"/>
                <w:bCs w:val="0"/>
                <w:i w:val="0"/>
                <w:iCs w:val="0"/>
                <w:smallCaps w:val="0"/>
                <w:color w:val="000000"/>
                <w:lang w:val="el" w:eastAsia="el"/>
              </w:rPr>
            </w:pPr>
            <w:r>
              <w:rPr>
                <w:b/>
                <w:bCs/>
                <w:i w:val="0"/>
                <w:iCs w:val="0"/>
                <w:smallCaps w:val="0"/>
                <w:color w:val="000000"/>
                <w:lang w:val="el" w:eastAsia="el"/>
              </w:rPr>
              <w:t>ΚΥΡΙΑΚΟΣ ΠΙΕΡΡΑΚΑΚΗΣ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 Υπουργοί</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 Εθνικής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Οικονομίας και Οικονομικών Εσωτερικών</w:t>
            </w:r>
          </w:p>
          <w:p>
            <w:pPr>
              <w:spacing w:before="240"/>
              <w:rPr>
                <w:b w:val="0"/>
                <w:bCs w:val="0"/>
                <w:i w:val="0"/>
                <w:iCs w:val="0"/>
                <w:smallCaps w:val="0"/>
                <w:color w:val="000000"/>
                <w:lang w:val="el" w:eastAsia="el"/>
              </w:rPr>
            </w:pPr>
            <w:r>
              <w:rPr>
                <w:b/>
                <w:bCs/>
                <w:i w:val="0"/>
                <w:iCs w:val="0"/>
                <w:smallCaps w:val="0"/>
                <w:color w:val="000000"/>
                <w:lang w:val="el" w:eastAsia="el"/>
              </w:rPr>
              <w:t>ΝΙΚΟΛΑΟΣ ΠΑΠΑΘΑΝΑΣΗΣ ΘΕΟΔΩΡΟΣ ΛΙΒΑΝΙΟΣ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Παιδείας, Θρησκευμάτων και Αθλητισμού</w:t>
            </w:r>
          </w:p>
          <w:p>
            <w:pPr>
              <w:spacing w:before="240"/>
              <w:rPr>
                <w:b w:val="0"/>
                <w:bCs w:val="0"/>
                <w:i w:val="0"/>
                <w:iCs w:val="0"/>
                <w:smallCaps w:val="0"/>
                <w:color w:val="000000"/>
                <w:lang w:val="el" w:eastAsia="el"/>
              </w:rPr>
            </w:pPr>
            <w:r>
              <w:rPr>
                <w:b/>
                <w:bCs/>
                <w:i w:val="0"/>
                <w:iCs w:val="0"/>
                <w:smallCaps w:val="0"/>
                <w:color w:val="000000"/>
                <w:lang w:val="el" w:eastAsia="el"/>
              </w:rPr>
              <w:t>ΣΟΦΙΑ ΖΑΧΑΡΑΚΗ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 Παιδείας, Θρησκευμάτων και Αθλητισμού Προστασίας του Πολίτη</w:t>
            </w:r>
          </w:p>
          <w:p>
            <w:pPr>
              <w:spacing w:before="240"/>
              <w:rPr>
                <w:b w:val="0"/>
                <w:bCs w:val="0"/>
                <w:i w:val="0"/>
                <w:iCs w:val="0"/>
                <w:smallCaps w:val="0"/>
                <w:color w:val="000000"/>
                <w:lang w:val="el" w:eastAsia="el"/>
              </w:rPr>
            </w:pPr>
            <w:r>
              <w:rPr>
                <w:b/>
                <w:bCs/>
                <w:i w:val="0"/>
                <w:iCs w:val="0"/>
                <w:smallCaps w:val="0"/>
                <w:color w:val="000000"/>
                <w:lang w:val="el" w:eastAsia="el"/>
              </w:rPr>
              <w:t>ΙΩΑΝΝΗΣ ΒΡΟΥΤΣΗΣ ΜΙΧΑΗΛ ΧΡΥΣΟΧΟΪΔΗΣ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Ανάπτυξης</w:t>
            </w:r>
          </w:p>
          <w:p>
            <w:pPr>
              <w:spacing w:before="240"/>
              <w:rPr>
                <w:b w:val="0"/>
                <w:bCs w:val="0"/>
                <w:i w:val="0"/>
                <w:iCs w:val="0"/>
                <w:smallCaps w:val="0"/>
                <w:color w:val="000000"/>
                <w:lang w:val="el" w:eastAsia="el"/>
              </w:rPr>
            </w:pPr>
            <w:r>
              <w:rPr>
                <w:b/>
                <w:bCs/>
                <w:i w:val="0"/>
                <w:iCs w:val="0"/>
                <w:smallCaps w:val="0"/>
                <w:color w:val="000000"/>
                <w:lang w:val="el" w:eastAsia="el"/>
              </w:rPr>
              <w:t>ΠΑΝΑΓΙΩΤΗΣ ΘΕΟΔΩΡΙΚΑΚΟΣ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Εργασίας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Κοινωνικής Ασφάλισης Δικαιοσύνης</w:t>
            </w:r>
          </w:p>
          <w:p>
            <w:pPr>
              <w:spacing w:before="240"/>
              <w:rPr>
                <w:b w:val="0"/>
                <w:bCs w:val="0"/>
                <w:i w:val="0"/>
                <w:iCs w:val="0"/>
                <w:smallCaps w:val="0"/>
                <w:color w:val="000000"/>
                <w:lang w:val="el" w:eastAsia="el"/>
              </w:rPr>
            </w:pPr>
            <w:r>
              <w:rPr>
                <w:b/>
                <w:bCs/>
                <w:i w:val="0"/>
                <w:iCs w:val="0"/>
                <w:smallCaps w:val="0"/>
                <w:color w:val="000000"/>
                <w:lang w:val="el" w:eastAsia="el"/>
              </w:rPr>
              <w:t>ΝΙΚΗ ΚΕΡΑΜΕΩΣ ΓΕΩΡΓΙΟΣ ΦΛΩΡΙΔΗΣ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Πολιτισμού</w:t>
            </w:r>
          </w:p>
          <w:p>
            <w:pPr>
              <w:spacing w:before="240"/>
              <w:rPr>
                <w:b w:val="0"/>
                <w:bCs w:val="0"/>
                <w:i w:val="0"/>
                <w:iCs w:val="0"/>
                <w:smallCaps w:val="0"/>
                <w:color w:val="000000"/>
                <w:lang w:val="el" w:eastAsia="el"/>
              </w:rPr>
            </w:pPr>
            <w:r>
              <w:rPr>
                <w:b/>
                <w:bCs/>
                <w:i w:val="0"/>
                <w:iCs w:val="0"/>
                <w:smallCaps w:val="0"/>
                <w:color w:val="000000"/>
                <w:lang w:val="el" w:eastAsia="el"/>
              </w:rPr>
              <w:t>ΣΤΥΛΙΑΝΗ ΜΕΝΔΩΝΗ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Ψηφιακής Διακυβέρνησης Επικρατείας</w:t>
            </w:r>
          </w:p>
          <w:p>
            <w:pPr>
              <w:spacing w:before="240"/>
              <w:rPr>
                <w:b w:val="0"/>
                <w:bCs w:val="0"/>
                <w:i w:val="0"/>
                <w:iCs w:val="0"/>
                <w:smallCaps w:val="0"/>
                <w:color w:val="000000"/>
                <w:lang w:val="el" w:eastAsia="el"/>
              </w:rPr>
            </w:pPr>
            <w:r>
              <w:rPr>
                <w:b/>
                <w:bCs/>
                <w:i w:val="0"/>
                <w:iCs w:val="0"/>
                <w:smallCaps w:val="0"/>
                <w:color w:val="000000"/>
                <w:lang w:val="el" w:eastAsia="el"/>
              </w:rPr>
              <w:t>ΔΗΜΗΤΡΙΟΣ ΠΑΠΑΣΤΕΡΓΙΟΥ ΧΡΗΣΤΟΣ - ΓΕΩΡΓΙΟΣ ΣΚΕΡΤΣΟΣ</w:t>
            </w:r>
          </w:p>
        </w:tc>
      </w:tr>
    </w:tbl>
    <w:p>
      <w:pPr>
        <w:spacing w:before="240" w:after="240"/>
        <w:rPr>
          <w:lang w:val="el" w:eastAsia="el"/>
        </w:rPr>
      </w:pPr>
      <w:r>
        <w:rPr>
          <w:lang w:val="el" w:eastAsia="el"/>
        </w:rPr>
        <w:t>Υφυπουργός στον Πρωθυπουργό</w:t>
      </w:r>
    </w:p>
    <w:p>
      <w:pPr>
        <w:spacing w:before="240" w:after="240"/>
        <w:rPr>
          <w:lang w:val="el" w:eastAsia="el"/>
        </w:rPr>
      </w:pPr>
      <w:r>
        <w:rPr>
          <w:b/>
          <w:bCs/>
          <w:lang w:val="el" w:eastAsia="el"/>
        </w:rPr>
        <w:t>ΠΑΥΛΟΣ ΜΑΡΙΝΑΚΗΣ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23 Ιουνίου 2025</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ΓΕΩΡΓΙΟΣ ΦΛΩΡΙΔΗΣ</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στην Προεδρία της Κυβέρνησης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4"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αιτήματος στην ηλεκτρονική διεύθυνση </w:t>
      </w:r>
      <w:hyperlink r:id="rId5" w:history="1">
        <w:r>
          <w:rPr>
            <w:rStyle w:val="Hyperlink"/>
            <w:color w:val="0000EE"/>
            <w:u w:color="0000EE"/>
            <w:lang w:val="el" w:eastAsia="el"/>
          </w:rPr>
          <w:t>feksales@et.gr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 xml:space="preserve">διατίθενται σε μεμονωμένα φύλλα είτε απευθείας από το Τμήμα Πωλήσεων και Συνδρομητών, είτε ταχυδρομικά με την αποστολή αιτήματος παραγγελίας στην ηλεκτρονική διεύθυνση </w:t>
      </w:r>
      <w:hyperlink r:id="rId6" w:history="1">
        <w:r>
          <w:rPr>
            <w:rStyle w:val="Hyperlink"/>
            <w:color w:val="0000EE"/>
            <w:u w:color="0000EE"/>
            <w:lang w:val="el" w:eastAsia="el"/>
          </w:rPr>
          <w:t>feksales@et.gr</w:t>
        </w:r>
      </w:hyperlink>
      <w:r>
        <w:rPr>
          <w:lang w:val="el" w:eastAsia="el"/>
        </w:rPr>
        <w:t>.</w:t>
      </w:r>
    </w:p>
    <w:p>
      <w:pPr>
        <w:pStyle w:val="StructureList1"/>
        <w:spacing w:before="120" w:after="0"/>
        <w:rPr>
          <w:lang w:val="el" w:eastAsia="el"/>
        </w:rPr>
      </w:pPr>
      <w:r>
        <w:rPr>
          <w:lang w:val="el" w:eastAsia="el"/>
        </w:rPr>
        <w:t>-</w:t>
      </w:r>
      <w:r>
        <w:rPr>
          <w:lang w:val="en" w:eastAsia="en"/>
        </w:rPr>
        <w:tab/>
      </w:r>
      <w:r>
        <w:rPr>
          <w:lang w:val="el" w:eastAsia="el"/>
        </w:rPr>
        <w:t>Το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w:t>
      </w:r>
    </w:p>
    <w:p>
      <w:pPr>
        <w:pStyle w:val="StructureList1"/>
        <w:spacing w:before="120" w:after="0"/>
        <w:rPr>
          <w:lang w:val="el" w:eastAsia="el"/>
        </w:rPr>
      </w:pPr>
      <w:r>
        <w:rPr>
          <w:lang w:val="el" w:eastAsia="el"/>
        </w:rPr>
        <w:t>-</w:t>
      </w:r>
      <w:r>
        <w:rPr>
          <w:lang w:val="en" w:eastAsia="en"/>
        </w:rPr>
        <w:tab/>
      </w:r>
      <w:r>
        <w:rPr>
          <w:lang w:val="el" w:eastAsia="el"/>
        </w:rPr>
        <w:t>To τεύχος Α.Σ.Ε.Π. διατίθεται δωρεάν.</w:t>
      </w:r>
    </w:p>
    <w:p>
      <w:pPr>
        <w:pStyle w:val="StructureList1"/>
        <w:spacing w:before="120" w:after="0"/>
        <w:rPr>
          <w:lang w:val="el" w:eastAsia="el"/>
        </w:rPr>
      </w:pPr>
      <w:r>
        <w:rPr>
          <w:lang w:val="el" w:eastAsia="el"/>
        </w:rPr>
        <w:t>-</w:t>
      </w:r>
      <w:r>
        <w:rPr>
          <w:lang w:val="en" w:eastAsia="en"/>
        </w:rPr>
        <w:tab/>
      </w:r>
      <w:r>
        <w:rPr>
          <w:lang w:val="el" w:eastAsia="el"/>
        </w:rPr>
        <w:t>Υπάρχει δυνατότητα ετήσιας συνδρομής οποιουδήποτε τεύχους σε έντυπη μορφή μέσω του Τμήματος Πωλήσεων και Συνδρομητών.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b/>
          <w:bCs/>
          <w:lang w:val="el" w:eastAsia="el"/>
        </w:rPr>
        <w:t>Α</w:t>
      </w:r>
      <w:r>
        <w:rPr>
          <w:lang w:val="el" w:eastAsia="el"/>
        </w:rPr>
        <w:t xml:space="preserve">. Αποστολή των εγγράφων προς δημοσίευση στο ΦΕΚ στην ηλεκτρονική διεύθυνση </w:t>
      </w:r>
      <w:hyperlink r:id="rId7" w:history="1">
        <w:r>
          <w:rPr>
            <w:rStyle w:val="Hyperlink"/>
            <w:b/>
            <w:bCs/>
            <w:color w:val="0000EE"/>
            <w:u w:color="0000EE"/>
            <w:lang w:val="el" w:eastAsia="el"/>
          </w:rPr>
          <w:t>https://eservices.et.gr</w:t>
        </w:r>
      </w:hyperlink>
      <w:r>
        <w:rPr>
          <w:lang w:val="el" w:eastAsia="el"/>
        </w:rPr>
        <w:t>. Σχετικές εγκύκλιοι και οδηγίες στην ηλεκτρονική διεύθυνση του Εθνικού Τυπογραφείου (</w:t>
      </w:r>
      <w:hyperlink r:id="rId8" w:history="1">
        <w:r>
          <w:rPr>
            <w:rStyle w:val="Hyperlink"/>
            <w:b/>
            <w:bCs/>
            <w:color w:val="0000EE"/>
            <w:u w:color="0000EE"/>
            <w:lang w:val="el" w:eastAsia="el"/>
          </w:rPr>
          <w:t>www.et.gr</w:t>
        </w:r>
      </w:hyperlink>
      <w:r>
        <w:rPr>
          <w:lang w:val="el" w:eastAsia="el"/>
        </w:rPr>
        <w:t xml:space="preserve">) στη διαδρομή </w:t>
      </w:r>
      <w:r>
        <w:rPr>
          <w:b/>
          <w:bCs/>
          <w:lang w:val="el" w:eastAsia="el"/>
        </w:rPr>
        <w:t xml:space="preserve">Ανακοινώσεις </w:t>
      </w:r>
      <w:r>
        <w:rPr>
          <w:lang w:val="el" w:eastAsia="el"/>
        </w:rPr>
        <w:t xml:space="preserve">&gt; </w:t>
      </w:r>
      <w:r>
        <w:rPr>
          <w:b/>
          <w:bCs/>
          <w:lang w:val="el" w:eastAsia="el"/>
        </w:rPr>
        <w:t>Εγκύκλιοι</w:t>
      </w:r>
      <w:r>
        <w:rPr>
          <w:lang w:val="el" w:eastAsia="el"/>
        </w:rPr>
        <w:t>.</w:t>
      </w:r>
    </w:p>
    <w:p>
      <w:pPr>
        <w:spacing w:before="240" w:after="240"/>
        <w:rPr>
          <w:lang w:val="el" w:eastAsia="el"/>
        </w:rPr>
      </w:pPr>
      <w:r>
        <w:rPr>
          <w:b/>
          <w:bCs/>
          <w:lang w:val="el" w:eastAsia="el"/>
        </w:rPr>
        <w:t>Β</w:t>
      </w:r>
      <w:r>
        <w:rPr>
          <w:lang w:val="el" w:eastAsia="el"/>
        </w:rPr>
        <w:t>.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9" w:history="1">
        <w:r>
          <w:rPr>
            <w:rStyle w:val="Hyperlink"/>
            <w:color w:val="0000EE"/>
            <w:u w:color="0000EE"/>
            <w:lang w:val="el" w:eastAsia="el"/>
          </w:rPr>
          <w:t>www.et.gr</w:t>
        </w:r>
      </w:hyperlink>
      <w:r>
        <w:rPr>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2. ΕΚΤΥΠΩΤΙΚΕΣ - ΕΚΔΟΤΙΚΕΣ ΑΝΑΓΚΕΣ ΤΟΥ ΔΗΜΟΣΙΟΥ</w:t>
      </w:r>
    </w:p>
    <w:p>
      <w:pPr>
        <w:spacing w:before="240" w:after="240"/>
        <w:rPr>
          <w:lang w:val="el" w:eastAsia="el"/>
        </w:rPr>
      </w:pPr>
      <w:r>
        <w:rPr>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lang w:val="el" w:eastAsia="el"/>
        </w:rPr>
        <w:t>Επίσης σχεδιάζει ψηφιακές εκδόσεις, λογότυπα και παράγει οπτικοακουστικό υλικό.</w:t>
      </w:r>
    </w:p>
    <w:p>
      <w:pPr>
        <w:spacing w:before="240" w:after="240"/>
        <w:rPr>
          <w:lang w:val="el" w:eastAsia="el"/>
        </w:rPr>
      </w:pPr>
      <w:r>
        <w:rPr>
          <w:lang w:val="el" w:eastAsia="el"/>
        </w:rPr>
        <w:t xml:space="preserve">Ταχυδρομική Διεύθυνση: </w:t>
      </w:r>
      <w:r>
        <w:rPr>
          <w:b/>
          <w:bCs/>
          <w:lang w:val="el" w:eastAsia="el"/>
        </w:rPr>
        <w:t>Καποδιστρίου 34, 10432 Αθήνα</w:t>
      </w:r>
    </w:p>
    <w:p>
      <w:pPr>
        <w:spacing w:before="240" w:after="240"/>
        <w:rPr>
          <w:lang w:val="el" w:eastAsia="el"/>
        </w:rPr>
      </w:pPr>
      <w:r>
        <w:rPr>
          <w:b/>
          <w:bCs/>
          <w:lang w:val="el" w:eastAsia="el"/>
        </w:rPr>
        <w:t>ΤΗΛΕΦΩΝΙΚΟ ΚΕΝΤΡΟ: 210 5279000</w:t>
      </w:r>
    </w:p>
    <w:p>
      <w:pPr>
        <w:spacing w:before="240" w:after="240"/>
        <w:rPr>
          <w:lang w:val="el" w:eastAsia="el"/>
        </w:rPr>
      </w:pPr>
      <w:r>
        <w:rPr>
          <w:lang w:val="el" w:eastAsia="el"/>
        </w:rPr>
        <w:t xml:space="preserve">Ιστότοπος: </w:t>
      </w:r>
      <w:hyperlink r:id="rId10" w:history="1">
        <w:r>
          <w:rPr>
            <w:rStyle w:val="Hyperlink"/>
            <w:b/>
            <w:bCs/>
            <w:color w:val="0000EE"/>
            <w:u w:color="0000EE"/>
            <w:lang w:val="el" w:eastAsia="el"/>
          </w:rPr>
          <w:t>www.et.gr</w:t>
        </w:r>
      </w:hyperlink>
    </w:p>
    <w:p>
      <w:pPr>
        <w:spacing w:before="240" w:after="240"/>
        <w:rPr>
          <w:lang w:val="el" w:eastAsia="el"/>
        </w:rPr>
      </w:pPr>
      <w:r>
        <w:rPr>
          <w:lang w:val="el" w:eastAsia="el"/>
        </w:rPr>
        <w:t xml:space="preserve">Πληροφορίες σχετικά με την λειτουργία του ιστότοπου: </w:t>
      </w:r>
      <w:hyperlink r:id="rId11" w:history="1">
        <w:r>
          <w:rPr>
            <w:rStyle w:val="Hyperlink"/>
            <w:b/>
            <w:bCs/>
            <w:color w:val="0000EE"/>
            <w:u w:color="0000EE"/>
            <w:lang w:val="el" w:eastAsia="el"/>
          </w:rPr>
          <w:t>helpdesk.et@et.gr</w:t>
        </w:r>
      </w:hyperlink>
    </w:p>
    <w:p>
      <w:pPr>
        <w:spacing w:before="240" w:after="240"/>
        <w:rPr>
          <w:lang w:val="el" w:eastAsia="el"/>
        </w:rPr>
      </w:pPr>
      <w:r>
        <w:rPr>
          <w:lang w:val="el" w:eastAsia="el"/>
        </w:rPr>
        <w:t>Αποστολή εγγράφων προς δημοσίευση στο ΦΕΚ στην ηλεκτρονική διεύθυνση</w:t>
      </w:r>
      <w:hyperlink r:id="rId12" w:history="1">
        <w:r>
          <w:rPr>
            <w:rStyle w:val="Hyperlink"/>
            <w:b/>
            <w:bCs/>
            <w:color w:val="0000EE"/>
            <w:u w:color="0000EE"/>
            <w:lang w:val="el" w:eastAsia="el"/>
          </w:rPr>
          <w:t>https://eservices.et.gr</w:t>
        </w:r>
      </w:hyperlink>
    </w:p>
    <w:p>
      <w:pPr>
        <w:spacing w:before="240" w:after="240"/>
        <w:rPr>
          <w:lang w:val="el" w:eastAsia="el"/>
        </w:rPr>
      </w:pPr>
      <w:r>
        <w:rPr>
          <w:b/>
          <w:bCs/>
          <w:u w:val="single"/>
          <w:lang w:val="el" w:eastAsia="el"/>
        </w:rPr>
        <w:t>ΕΞΥΠΗΡΕΤΗΣΗ ΚΟΙΝΟΥ</w:t>
      </w:r>
    </w:p>
    <w:p>
      <w:pPr>
        <w:spacing w:before="240" w:after="240"/>
        <w:rPr>
          <w:lang w:val="el" w:eastAsia="el"/>
        </w:rPr>
      </w:pPr>
      <w:r>
        <w:rPr>
          <w:b/>
          <w:bCs/>
          <w:lang w:val="el" w:eastAsia="el"/>
        </w:rPr>
        <w:t xml:space="preserve">Πωλήσεις - Συνδρομές: </w:t>
      </w:r>
      <w:r>
        <w:rPr>
          <w:lang w:val="el" w:eastAsia="el"/>
        </w:rPr>
        <w:t>(Ισόγειο, τηλ. 210 5279178 - 180)</w:t>
      </w:r>
    </w:p>
    <w:p>
      <w:pPr>
        <w:spacing w:before="240" w:after="240"/>
        <w:rPr>
          <w:lang w:val="el" w:eastAsia="el"/>
        </w:rPr>
      </w:pPr>
      <w:r>
        <w:rPr>
          <w:b/>
          <w:bCs/>
          <w:lang w:val="el" w:eastAsia="el"/>
        </w:rPr>
        <w:t xml:space="preserve">Πληροφορίες: </w:t>
      </w:r>
      <w:r>
        <w:rPr>
          <w:lang w:val="el" w:eastAsia="el"/>
        </w:rPr>
        <w:t>(Ισόγειο, Γραφείο 3 και τηλεφ. κέντρο 210 5279000)</w:t>
      </w:r>
    </w:p>
    <w:p>
      <w:pPr>
        <w:spacing w:before="240" w:after="240"/>
        <w:rPr>
          <w:lang w:val="el" w:eastAsia="el"/>
        </w:rPr>
      </w:pPr>
      <w:r>
        <w:rPr>
          <w:b/>
          <w:bCs/>
          <w:lang w:val="el" w:eastAsia="el"/>
        </w:rPr>
        <w:t xml:space="preserve">Παραλαβή Δημοσιευτέας Ύλης: </w:t>
      </w:r>
      <w:r>
        <w:rPr>
          <w:lang w:val="el" w:eastAsia="el"/>
        </w:rPr>
        <w:t>(Ισόγειο, τηλ. 210 5279167, 210 5279139)</w:t>
      </w:r>
    </w:p>
    <w:p>
      <w:pPr>
        <w:spacing w:before="240" w:after="240"/>
        <w:rPr>
          <w:lang w:val="el" w:eastAsia="el"/>
        </w:rPr>
      </w:pPr>
      <w:r>
        <w:rPr>
          <w:b/>
          <w:bCs/>
          <w:lang w:val="el" w:eastAsia="el"/>
        </w:rPr>
        <w:t xml:space="preserve">Ωράριο για το κοινό: </w:t>
      </w:r>
      <w:r>
        <w:rPr>
          <w:lang w:val="el" w:eastAsia="el"/>
        </w:rPr>
        <w:t>Δευτέρα έως και Παρασκευή: 8:00 - 13:30</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et.gr" TargetMode="External" /><Relationship Id="rId11" Type="http://schemas.openxmlformats.org/officeDocument/2006/relationships/hyperlink" Target="mailto:helpdesk.et@et.gr" TargetMode="External" /><Relationship Id="rId12" Type="http://schemas.openxmlformats.org/officeDocument/2006/relationships/hyperlink" Target="https://eservices.et.gr"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mailto:feksales@et.gr" TargetMode="External" /><Relationship Id="rId6" Type="http://schemas.openxmlformats.org/officeDocument/2006/relationships/hyperlink" Target="mailto:feksales@et.gr" TargetMode="External" /><Relationship Id="rId7" Type="http://schemas.openxmlformats.org/officeDocument/2006/relationships/hyperlink" Target="https://eservices.et.gr" TargetMode="External" /><Relationship Id="rId8" Type="http://schemas.openxmlformats.org/officeDocument/2006/relationships/hyperlink" Target="http://www.et.gr" TargetMode="External" /><Relationship Id="rId9" Type="http://schemas.openxmlformats.org/officeDocument/2006/relationships/hyperlink" Target="http://www.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