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ΕΦΗΜΕΡΙΔΑΤΗΣ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25 Νοεμβρίου 2025</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212</w:t>
      </w:r>
    </w:p>
    <w:p>
      <w:pPr>
        <w:pStyle w:val="PreambelText"/>
        <w:spacing w:before="240" w:after="240"/>
        <w:rPr>
          <w:lang w:val="el" w:eastAsia="el"/>
        </w:rPr>
      </w:pPr>
      <w:r>
        <w:rPr>
          <w:b/>
          <w:bCs/>
          <w:lang w:val="el" w:eastAsia="el"/>
        </w:rPr>
        <w:t>NOMOΣ ΥΠ’ ΑΡΙΘΜ. 5253</w:t>
      </w:r>
    </w:p>
    <w:p>
      <w:pPr>
        <w:pStyle w:val="PreambelText"/>
        <w:spacing w:before="240" w:after="240"/>
        <w:rPr>
          <w:lang w:val="el" w:eastAsia="el"/>
        </w:rPr>
      </w:pPr>
      <w:r>
        <w:rPr>
          <w:b/>
          <w:bCs/>
          <w:lang w:val="el" w:eastAsia="el"/>
        </w:rPr>
        <w:t>Εκσυγχρονισμός νομικού πλαισίου οργάνωσης και λειτουργίας της «Ελληνικής Ραδιοφωνίας Τηλεόρασης Ανώνυμης Εταιρείας (Ε.Ρ.Τ. Α.Ε.)» και ενίσχυση του δημόσιου χαρακτήρα της και της ανταγωνιστικότητάς της στην αγορά των Μέσων Μαζικής Ενημέρωσης - Λήψη μέτρων για την εφαρμογή του Κανονισμού (ΕΕ) 2024/1083 του Ευρωπαϊκού Κοινοβουλίου και του Συμβουλίου, της 11ης Απριλίου 2024, σχετικά με τη θέσπιση κοινού πλαισίου για τις υπηρεσίες μέσων ενημέρωσης στην εσωτερική αγορά και την τροποποίηση της οδηγίας 2010/13/ ΕΕ (Ευρωπαϊκός Κανονισμός για την ελευθερία των μέσων ενημέρωσης - EUROPEAN MEDIA FREEDOM ACT).</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ΕΚΣΥΓΧΡΟΝΙΣΜΟΣ ΔΙΑΤΑΞΕΩΝ ΓΙΑ ΤΗΝ ΕΛΛΗΝΙΚΗ ΡΑΔΙΟΦΩΝΙΑ ΤΗΛΕΟΡΑΣΗ</w:t>
      </w:r>
    </w:p>
    <w:p>
      <w:pPr>
        <w:spacing w:before="240" w:after="240"/>
        <w:rPr>
          <w:lang w:val="el" w:eastAsia="el"/>
        </w:rPr>
      </w:pPr>
      <w:r>
        <w:rPr>
          <w:b/>
          <w:bCs/>
          <w:lang w:val="el" w:eastAsia="el"/>
        </w:rPr>
        <w:t>ΑΝΩΝΥΜΗ ΕΤΑΙΡΕΙΑ - ΤΡΟΠΟΠΟΙΗΣΕΙΣ ΣΤΟΝ</w:t>
      </w:r>
    </w:p>
    <w:p>
      <w:pPr>
        <w:spacing w:before="240" w:after="240"/>
        <w:rPr>
          <w:lang w:val="el" w:eastAsia="el"/>
        </w:rPr>
      </w:pPr>
      <w:r>
        <w:rPr>
          <w:b/>
          <w:bCs/>
          <w:lang w:val="el" w:eastAsia="el"/>
        </w:rPr>
        <w:t>Ν. 4173/2013</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ΣΚΟΠΟΣ -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Μέρους Α’ είναι η ενίσχυση του δημόσιου χαρακτήρα της ανώνυμης εταιρείας με την επωνυμία «Ελληνική Ραδιοφωνία Τηλεόραση Ανώνυμη Εταιρεία (Ε.Ρ.Τ. Α.Ε.)» και της θέσης της στο πλαίσιο μίας έντονα ανταγωνιστικής αγοράς και η ενίσχυση της εύρυθμης, διαφανούς και αποτελεσματικής λειτουργίας της δημόσιας ραδιοφωνίας και τηλεόρασης.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Μέρους Α’ είναι:</w:t>
      </w:r>
    </w:p>
    <w:p>
      <w:pPr>
        <w:pStyle w:val="StructureList1"/>
        <w:spacing w:before="120" w:after="0"/>
        <w:rPr>
          <w:lang w:val="el" w:eastAsia="el"/>
        </w:rPr>
      </w:pPr>
      <w:r>
        <w:rPr>
          <w:lang w:val="el" w:eastAsia="el"/>
        </w:rPr>
        <w:t>α)</w:t>
      </w:r>
      <w:r>
        <w:rPr>
          <w:lang w:val="en" w:eastAsia="en"/>
        </w:rPr>
        <w:tab/>
      </w:r>
      <w:r>
        <w:rPr>
          <w:lang w:val="el" w:eastAsia="el"/>
        </w:rPr>
        <w:t>η πρόβλεψη δυνατότητας συγκρότησης ομάδας εργασίας για την καινοτομία και τις σύγχρονες τεχνολογίες στην Ε.Ρ.Τ. Α.Ε., της συνεργασίας της ομάδας με δημόσιους και ιδιωτικούς φορείς με συναφείς σκοπούς και με Ανώτατα Εκπαιδευτικά Ιδρύματα (Α.Ε.Ι.) και της συμμετοχής της σε διεθνείς και ευρωπαϊκούς οργανισμούς,</w:t>
      </w:r>
    </w:p>
    <w:p>
      <w:pPr>
        <w:pStyle w:val="StructureList1"/>
        <w:spacing w:before="120" w:after="0"/>
        <w:rPr>
          <w:lang w:val="el" w:eastAsia="el"/>
        </w:rPr>
      </w:pPr>
      <w:r>
        <w:rPr>
          <w:lang w:val="el" w:eastAsia="el"/>
        </w:rPr>
        <w:t>β)</w:t>
      </w:r>
      <w:r>
        <w:rPr>
          <w:lang w:val="en" w:eastAsia="en"/>
        </w:rPr>
        <w:tab/>
      </w:r>
      <w:r>
        <w:rPr>
          <w:lang w:val="el" w:eastAsia="el"/>
        </w:rPr>
        <w:t>η πρόβλεψη οργανωτικών αλλαγών στη διοίκηση της Ε.Ρ.Τ. Α.Ε., όπως η αύξηση του αριθμού των μελών του Διοικητικού της Συμβουλίου και η συμμετοχή σε αυτό ενός (1) μέλους Διδακτικού Ερευνητικού Προσωπικού Α.Ε.Ι. και ενός (1) μέλους με επαρκή εμπειρία στην ελεγκτική ή λογιστική ή σε άλλον τομέα των οικονομικών επιστημών,</w:t>
      </w:r>
    </w:p>
    <w:p>
      <w:pPr>
        <w:pStyle w:val="StructureList1"/>
        <w:spacing w:before="120" w:after="0"/>
        <w:rPr>
          <w:lang w:val="el" w:eastAsia="el"/>
        </w:rPr>
      </w:pPr>
      <w:r>
        <w:rPr>
          <w:lang w:val="el" w:eastAsia="el"/>
        </w:rPr>
        <w:t>γ)</w:t>
      </w:r>
      <w:r>
        <w:rPr>
          <w:lang w:val="en" w:eastAsia="en"/>
        </w:rPr>
        <w:tab/>
      </w:r>
      <w:r>
        <w:rPr>
          <w:lang w:val="el" w:eastAsia="el"/>
        </w:rPr>
        <w:t>η συμπλήρωση της διαδικασίας είσπραξης του ανταποδοτικού τέλους και η ανάθεση της ταμειακής βεβαίωσης και της αναγκαστικής είσπραξης των απαιτήσεων που δεν εισπράττονται κατ’ έτος από τους προμηθευτές ηλεκτρικής ενέργειας στην Ανεξάρτητη Αρχή Δημοσίων Εσόδων,</w:t>
      </w:r>
    </w:p>
    <w:p>
      <w:pPr>
        <w:pStyle w:val="StructureList1"/>
        <w:spacing w:before="120" w:after="0"/>
        <w:rPr>
          <w:lang w:val="el" w:eastAsia="el"/>
        </w:rPr>
      </w:pPr>
      <w:r>
        <w:rPr>
          <w:lang w:val="el" w:eastAsia="el"/>
        </w:rPr>
        <w:t>δ)</w:t>
      </w:r>
      <w:r>
        <w:rPr>
          <w:lang w:val="en" w:eastAsia="en"/>
        </w:rPr>
        <w:tab/>
      </w:r>
      <w:r>
        <w:rPr>
          <w:lang w:val="el" w:eastAsia="el"/>
        </w:rPr>
        <w:t>η ενσωμάτωση της εταιρικής κοινωνικής ευθύνης στο θεσμικό πλαίσιο της Ε.Ρ.Τ. Α.Ε.,</w:t>
      </w:r>
    </w:p>
    <w:p>
      <w:pPr>
        <w:pStyle w:val="StructureList1"/>
        <w:spacing w:before="120" w:after="0"/>
        <w:rPr>
          <w:lang w:val="el" w:eastAsia="el"/>
        </w:rPr>
      </w:pPr>
      <w:r>
        <w:rPr>
          <w:lang w:val="el" w:eastAsia="el"/>
        </w:rPr>
        <w:t>ε)</w:t>
      </w:r>
      <w:r>
        <w:rPr>
          <w:lang w:val="en" w:eastAsia="en"/>
        </w:rPr>
        <w:tab/>
      </w:r>
      <w:r>
        <w:rPr>
          <w:lang w:val="el" w:eastAsia="el"/>
        </w:rPr>
        <w:t>η καθιέρωση της συνεργασίας της Ε.Ρ.Τ. Α.Ε. με το Υπουργείο Παιδείας, Θρησκευμάτων και Αθλητισμού για την εκπαιδευτική τηλεόραση και την αξιοποίηση του ραδιοτηλεοπτικού περιεχομένου,</w:t>
      </w:r>
    </w:p>
    <w:p>
      <w:pPr>
        <w:pStyle w:val="StructureList1"/>
        <w:spacing w:before="120" w:after="0"/>
        <w:rPr>
          <w:lang w:val="el" w:eastAsia="el"/>
        </w:rPr>
      </w:pPr>
      <w:r>
        <w:rPr>
          <w:lang w:val="el" w:eastAsia="el"/>
        </w:rPr>
        <w:t>στ)</w:t>
      </w:r>
      <w:r>
        <w:rPr>
          <w:lang w:val="en" w:eastAsia="en"/>
        </w:rPr>
        <w:tab/>
      </w:r>
      <w:r>
        <w:rPr>
          <w:lang w:val="el" w:eastAsia="el"/>
        </w:rPr>
        <w:t>η παροχή κινήτρου απόδοσης στο προσωπικό της Ε.Ρ.Τ. Α.Ε.,</w:t>
      </w:r>
    </w:p>
    <w:p>
      <w:pPr>
        <w:pStyle w:val="StructureList1"/>
        <w:spacing w:before="120" w:after="0"/>
        <w:rPr>
          <w:lang w:val="el" w:eastAsia="el"/>
        </w:rPr>
      </w:pPr>
      <w:r>
        <w:rPr>
          <w:lang w:val="el" w:eastAsia="el"/>
        </w:rPr>
        <w:t>ζ)</w:t>
      </w:r>
      <w:r>
        <w:rPr>
          <w:lang w:val="en" w:eastAsia="en"/>
        </w:rPr>
        <w:tab/>
      </w:r>
      <w:r>
        <w:rPr>
          <w:lang w:val="el" w:eastAsia="el"/>
        </w:rPr>
        <w:t>η ρύθμιση ζητημάτων που αφορούν στο προσωπικό της Ε.Ρ.Τ. Α.Ε., μεταξύ των οποίων η παροχή κινήτρου απόδοσης και η εξάλειψη των μισθολογικών ανισοτήτων του προσωπικού των μουσικών συνόλων της Ε.Ρ.Τ. Α.Ε. σε σχέση με τους μουσικούς της Κρατικής Ορχήστρας Αθηνών, της Κρατικής Ορχήστρας Θεσσαλονίκης και της Ορχήστρας Λυρικής Σκηνής,</w:t>
      </w:r>
    </w:p>
    <w:p>
      <w:pPr>
        <w:pStyle w:val="StructureList1"/>
        <w:spacing w:before="120" w:after="0"/>
        <w:rPr>
          <w:lang w:val="el" w:eastAsia="el"/>
        </w:rPr>
      </w:pPr>
      <w:r>
        <w:rPr>
          <w:lang w:val="el" w:eastAsia="el"/>
        </w:rPr>
        <w:t>η)</w:t>
      </w:r>
      <w:r>
        <w:rPr>
          <w:lang w:val="en" w:eastAsia="en"/>
        </w:rPr>
        <w:tab/>
      </w:r>
      <w:r>
        <w:rPr>
          <w:lang w:val="el" w:eastAsia="el"/>
        </w:rPr>
        <w:t>η πρακτική άσκηση και μαθητεία στην Ε.Ρ.Τ. Α.Ε. από καταρτιζόμενους δομών επαγγελματικής εκπαίδευσης και κατάρτισης και φοιτητές τριτοβάθμιας εκπαίδευσης,</w:t>
      </w:r>
    </w:p>
    <w:p>
      <w:pPr>
        <w:pStyle w:val="StructureList1"/>
        <w:spacing w:before="120" w:after="0"/>
        <w:rPr>
          <w:lang w:val="el" w:eastAsia="el"/>
        </w:rPr>
      </w:pPr>
      <w:r>
        <w:rPr>
          <w:lang w:val="el" w:eastAsia="el"/>
        </w:rPr>
        <w:t>θ)</w:t>
      </w:r>
      <w:r>
        <w:rPr>
          <w:lang w:val="en" w:eastAsia="en"/>
        </w:rPr>
        <w:tab/>
      </w:r>
      <w:r>
        <w:rPr>
          <w:lang w:val="el" w:eastAsia="el"/>
        </w:rPr>
        <w:t>η εναρμόνιση:</w:t>
      </w:r>
    </w:p>
    <w:p>
      <w:pPr>
        <w:pStyle w:val="StructureList1"/>
        <w:spacing w:before="120" w:after="0"/>
        <w:rPr>
          <w:lang w:val="el" w:eastAsia="el"/>
        </w:rPr>
      </w:pPr>
      <w:r>
        <w:rPr>
          <w:lang w:val="el" w:eastAsia="el"/>
        </w:rPr>
        <w:t>θα)</w:t>
      </w:r>
      <w:r>
        <w:rPr>
          <w:lang w:val="en" w:eastAsia="en"/>
        </w:rPr>
        <w:tab/>
      </w:r>
      <w:r>
        <w:rPr>
          <w:lang w:val="el" w:eastAsia="el"/>
        </w:rPr>
        <w:t>με τον ν. 4972/2022 (Α’ 181), περί εταιρικής διακυβέρνησης των ανώνυμων εταιρειών του Δημοσίου και ειδικότερα ως προς:</w:t>
      </w:r>
    </w:p>
    <w:p>
      <w:pPr>
        <w:pStyle w:val="StructureList1"/>
        <w:spacing w:before="120" w:after="0"/>
        <w:rPr>
          <w:lang w:val="el" w:eastAsia="el"/>
        </w:rPr>
      </w:pPr>
      <w:r>
        <w:rPr>
          <w:lang w:val="el" w:eastAsia="el"/>
        </w:rPr>
        <w:t>i)</w:t>
      </w:r>
      <w:r>
        <w:rPr>
          <w:lang w:val="en" w:eastAsia="en"/>
        </w:rPr>
        <w:tab/>
      </w:r>
      <w:r>
        <w:rPr>
          <w:lang w:val="el" w:eastAsia="el"/>
        </w:rPr>
        <w:t>την κατάρτιση του στρατηγικού και επιχειρησιακού σχεδίου,</w:t>
      </w:r>
    </w:p>
    <w:p>
      <w:pPr>
        <w:pStyle w:val="StructureList1"/>
        <w:spacing w:before="120" w:after="0"/>
        <w:rPr>
          <w:lang w:val="el" w:eastAsia="el"/>
        </w:rPr>
      </w:pPr>
      <w:r>
        <w:rPr>
          <w:lang w:val="el" w:eastAsia="el"/>
        </w:rPr>
        <w:t>ii)</w:t>
      </w:r>
      <w:r>
        <w:rPr>
          <w:lang w:val="en" w:eastAsia="en"/>
        </w:rPr>
        <w:tab/>
      </w:r>
      <w:r>
        <w:rPr>
          <w:lang w:val="el" w:eastAsia="el"/>
        </w:rPr>
        <w:t>τη λειτουργία της Γενικής Συνέλευσης,</w:t>
      </w:r>
    </w:p>
    <w:p>
      <w:pPr>
        <w:pStyle w:val="StructureList1"/>
        <w:spacing w:before="120" w:after="0"/>
        <w:rPr>
          <w:lang w:val="el" w:eastAsia="el"/>
        </w:rPr>
      </w:pPr>
      <w:r>
        <w:rPr>
          <w:lang w:val="el" w:eastAsia="el"/>
        </w:rPr>
        <w:t>iii)</w:t>
      </w:r>
      <w:r>
        <w:rPr>
          <w:lang w:val="en" w:eastAsia="en"/>
        </w:rPr>
        <w:tab/>
      </w:r>
      <w:r>
        <w:rPr>
          <w:lang w:val="el" w:eastAsia="el"/>
        </w:rPr>
        <w:t>την αύξηση του αριθμού των μελών του Διοικητικού Συμβουλίου, καθώς και τη λειτουργία του,</w:t>
      </w:r>
    </w:p>
    <w:p>
      <w:pPr>
        <w:pStyle w:val="StructureList1"/>
        <w:spacing w:before="120" w:after="0"/>
        <w:rPr>
          <w:lang w:val="el" w:eastAsia="el"/>
        </w:rPr>
      </w:pPr>
      <w:r>
        <w:rPr>
          <w:lang w:val="el" w:eastAsia="el"/>
        </w:rPr>
        <w:t>iv)</w:t>
      </w:r>
      <w:r>
        <w:rPr>
          <w:lang w:val="en" w:eastAsia="en"/>
        </w:rPr>
        <w:tab/>
      </w:r>
      <w:r>
        <w:rPr>
          <w:lang w:val="el" w:eastAsia="el"/>
        </w:rPr>
        <w:t>τη σύνταξη και το περιεχόμενο του Κανονισμού Λειτουργίας, και</w:t>
      </w:r>
    </w:p>
    <w:p>
      <w:pPr>
        <w:pStyle w:val="StructureList1"/>
        <w:spacing w:before="120" w:after="0"/>
        <w:rPr>
          <w:lang w:val="el" w:eastAsia="el"/>
        </w:rPr>
      </w:pPr>
      <w:r>
        <w:rPr>
          <w:lang w:val="el" w:eastAsia="el"/>
        </w:rPr>
        <w:t>v)</w:t>
      </w:r>
      <w:r>
        <w:rPr>
          <w:lang w:val="en" w:eastAsia="en"/>
        </w:rPr>
        <w:tab/>
      </w:r>
      <w:r>
        <w:rPr>
          <w:lang w:val="el" w:eastAsia="el"/>
        </w:rPr>
        <w:t>την επιλογή των Γενικών Διευθυντών,</w:t>
      </w:r>
    </w:p>
    <w:p>
      <w:pPr>
        <w:pStyle w:val="StructureList1"/>
        <w:spacing w:before="120" w:after="0"/>
        <w:rPr>
          <w:lang w:val="el" w:eastAsia="el"/>
        </w:rPr>
      </w:pPr>
      <w:r>
        <w:rPr>
          <w:lang w:val="el" w:eastAsia="el"/>
        </w:rPr>
        <w:t>θβ)</w:t>
      </w:r>
      <w:r>
        <w:rPr>
          <w:lang w:val="en" w:eastAsia="en"/>
        </w:rPr>
        <w:tab/>
      </w:r>
      <w:r>
        <w:rPr>
          <w:lang w:val="el" w:eastAsia="el"/>
        </w:rPr>
        <w:t>με τον ν. 5062/2023 (Α’ 183), περί συστήματος επιλογής διοικήσεων φορέων του δημόσιου τομέα, και ειδικότερα ως προς την επιλογή και τον διορισμό του Προέδρου του Διοικητικού Συμβουλίου και του Διευ- θύνοντος Συμβούλου,</w:t>
      </w:r>
    </w:p>
    <w:p>
      <w:pPr>
        <w:pStyle w:val="StructureList1"/>
        <w:spacing w:before="120" w:after="0"/>
        <w:rPr>
          <w:lang w:val="el" w:eastAsia="el"/>
        </w:rPr>
      </w:pPr>
      <w:r>
        <w:rPr>
          <w:lang w:val="el" w:eastAsia="el"/>
        </w:rPr>
        <w:t>ι)</w:t>
      </w:r>
      <w:r>
        <w:rPr>
          <w:lang w:val="en" w:eastAsia="en"/>
        </w:rPr>
        <w:tab/>
      </w:r>
      <w:r>
        <w:rPr>
          <w:lang w:val="el" w:eastAsia="el"/>
        </w:rPr>
        <w:t>η θέσπιση πλαισίου για τις διεθνείς σχέσεις και συνεργασίες της Ε.Ρ.Τ. Α.Ε. και την εξωστρέφειά της, και</w:t>
      </w:r>
    </w:p>
    <w:p>
      <w:pPr>
        <w:pStyle w:val="StructureList1"/>
        <w:spacing w:before="120" w:after="0"/>
        <w:rPr>
          <w:lang w:val="el" w:eastAsia="el"/>
        </w:rPr>
      </w:pPr>
      <w:r>
        <w:rPr>
          <w:lang w:val="el" w:eastAsia="el"/>
        </w:rPr>
        <w:t>ια)</w:t>
      </w:r>
      <w:r>
        <w:rPr>
          <w:lang w:val="en" w:eastAsia="en"/>
        </w:rPr>
        <w:tab/>
      </w:r>
      <w:r>
        <w:rPr>
          <w:lang w:val="el" w:eastAsia="el"/>
        </w:rPr>
        <w:t>ο έλεγχος της ανταπόκρισης του κοινού στην επιτέλεση της δημόσιας υπηρεσίας η οποία έχει ανατεθεί στην Ε.Ρ.Τ. Α.Ε., με τη χρήση σύγχρονων τεχνικών μεθόδων και μέσων.</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ΟΡΓΑΝΩΣΗ ΚΑΙ ΛΕΙΤΟΥΡΓΙΑ ΤΗΣ ΕΛΛΗΝΙΚΗΣ ΡΑΔΙΟΦΩΝΙΑΣ ΤΗΛΕΟΡΑΣΗΣ Α.Ε.</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Εκσυγχρονισμός νομικού πλαισίου λειτουργίας της Ε.Ρ.Τ. Α.Ε. - Αντικατάσταση παρ. 3 άρθρου 1 ν. 4173/2013</w:t>
      </w:r>
    </w:p>
    <w:p>
      <w:pPr>
        <w:spacing w:before="240" w:after="240"/>
        <w:rPr>
          <w:lang w:val="el" w:eastAsia="el"/>
        </w:rPr>
      </w:pPr>
      <w:r>
        <w:rPr>
          <w:lang w:val="el" w:eastAsia="el"/>
        </w:rPr>
        <w:t>Στο άρθρο 1 του ν. 4173/2013 (Α’ 169), περί σύστασης, σκοπού, επωνυμίας και έδρας της Ε.Ρ.Τ. Α.Ε., επέρχονται οι ακόλουθες τροποποιήσεις: α) στον τίτλο προστίθενται οι λέξεις «Εξουσιοδοτική διάταξη», β) η παρ. 3 αντικαθίσταται, γ) προστίθεται παρ. 5 και το άρθρο 1 διαμορφώνεται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Σύσταση - Σκοπός - Επωνυμία - Έδρα - Εξουσιοδοτική διάταξη</w:t>
      </w:r>
    </w:p>
    <w:p>
      <w:pPr>
        <w:spacing w:before="240" w:after="240"/>
        <w:rPr>
          <w:lang w:val="el" w:eastAsia="el"/>
        </w:rPr>
      </w:pPr>
      <w:r>
        <w:rPr>
          <w:lang w:val="el" w:eastAsia="el"/>
        </w:rPr>
        <w:t>1. Συνιστάται νομικό πρόσωπο ιδιωτικού δικαίου με τη μορφή ανώνυμης εταιρείας για την ελληνική δημόσια ραδιοφωνία και τηλεόραση, καθώς και τη διαδικτυακή (ίντερνετ) δραστηριότητά τους, που έχει έδρα την Αθήνα.</w:t>
      </w:r>
    </w:p>
    <w:p>
      <w:pPr>
        <w:spacing w:before="240" w:after="240"/>
        <w:rPr>
          <w:lang w:val="el" w:eastAsia="el"/>
        </w:rPr>
      </w:pPr>
      <w:r>
        <w:rPr>
          <w:lang w:val="el" w:eastAsia="el"/>
        </w:rPr>
        <w:t>2. Η επωνυμία της εταιρείας είναι «ΕΛΛΗΝΙΚΗ ΡΑΔΙΟΦΩΝΙΑ ΤΗΛΕΟΡΑΣΗ ΑΝΩΝΥΜΗ ΕΤΑΙΡΕΙΑ (Ε.Ρ.Τ. Α.Ε.)». Ο διακριτικός τίτλος της Εταιρείας καθορίζεται με απόφαση του Διοικητικού Συμβουλίου της Εταιρείας.</w:t>
      </w:r>
    </w:p>
    <w:p>
      <w:pPr>
        <w:spacing w:before="240" w:after="240"/>
        <w:rPr>
          <w:lang w:val="el" w:eastAsia="el"/>
        </w:rPr>
      </w:pPr>
      <w:r>
        <w:rPr>
          <w:lang w:val="el" w:eastAsia="el"/>
        </w:rPr>
        <w:t>3. Η Ε.Ρ.Τ. Α.Ε. είναι ανώνυμη εταιρεία του Δημοσίου, έχει διοικητική και οικονομική αυτοτέλεια και εποπτεύεται από το Κράτος σύμφωνα με το άρθρο 10. Η Εταιρεία διέπεται από τις διατάξεις του παρόντος και συμπληρωματικά από τον ν. 5062/2023 (Α’ 183), περί νέου συστήματος επιλογής διοικήσεων φορέων του δημοσίου τομέα, τον ν. 4972/2022 (Α’ 181), περί εταιρικής διακυβέρνησης των ανωνύμων εταιρειών του Δημοσίου, και τον ν. 4548/2018 (Α’ 104), περί αναμόρφωσης του δικαίου των ανωνύμων εταιρειών. Το καταστατικό της Εταιρείας περιλαμβάνει τις ρυθμίσεις που προβλέπονται στον ν. 4972/2022 και στο άρθρο 5 του ν. 4548/2018, με την επιφύλαξη των διατάξεων του παρόντος. Το καταστατικό της Εταιρείας τροποποιείται και κωδικοποιείται με απόφαση της Γενικής Συνέλευσης της Εταιρείας, η οποία καταχωρίζεται στο Γ.Ε.ΜΗ..</w:t>
      </w:r>
    </w:p>
    <w:p>
      <w:pPr>
        <w:spacing w:before="240" w:after="240"/>
        <w:rPr>
          <w:lang w:val="el" w:eastAsia="el"/>
        </w:rPr>
      </w:pPr>
      <w:r>
        <w:rPr>
          <w:lang w:val="el" w:eastAsia="el"/>
        </w:rPr>
        <w:t>4. Η Ε.Ρ.Τ. Α.Ε. αποτελεί ενιαίο φορέα, ο οποίος περιλαμβάνει, με απόφαση του Διοικητικού Συμβουλίου, πανελλαδικούς και περιφερειακούς τηλεοπτικούς και ραδιοφωνικούς σταθμούς, μουσικά σύνολα και χορωδία, διαδικτυακούς ιστότοπους, καθώς και έντυπη ή ηλεκτρονική έκδοση περιοδικού, δύναται δε να ιδρύει θυγατρικές εταιρείες και άλλα νομικά πρόσωπα στην επικράτεια.</w:t>
      </w:r>
    </w:p>
    <w:p>
      <w:pPr>
        <w:spacing w:before="240" w:after="240"/>
        <w:rPr>
          <w:lang w:val="el" w:eastAsia="el"/>
        </w:rPr>
      </w:pPr>
      <w:r>
        <w:rPr>
          <w:lang w:val="el" w:eastAsia="el"/>
        </w:rPr>
        <w:t>5. Με κοινή απόφαση του Υπουργού Εθνικής Οικονομίας και Οικονομικών και του Υπουργού στον οποίο έχουν ανατεθεί οι αρμοδιότητες της Γενικής Γραμματείας Επικοινωνίας και Ενημέρωσης, η οποία δημοσιεύεται στην Εφημερίδα της Κυβερνήσεως, εγκρίνεται το καταστατικό της Εταιρείας, το οποίο καταχωρίζεται στο Γενικό Εμπορικό Μητρώο (Γ.Ε.ΜΗ.).»</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Σύσταση ομάδας εργασίας στην Ε.Ρ.Τ. Α.Ε. για την αξιοποίηση της καινοτομίας και των σύγχρονων τεχνολογιών - Προσθήκη άρθρου 2Α στον ν. 4173/2013</w:t>
      </w:r>
    </w:p>
    <w:p>
      <w:pPr>
        <w:spacing w:before="240" w:after="240"/>
        <w:rPr>
          <w:lang w:val="el" w:eastAsia="el"/>
        </w:rPr>
      </w:pPr>
      <w:r>
        <w:rPr>
          <w:lang w:val="el" w:eastAsia="el"/>
        </w:rPr>
        <w:t>Στον ν. 4173/2013 (Α’ 169) προστίθεται άρθρο 2Α ως εξής:</w:t>
      </w:r>
    </w:p>
    <w:p>
      <w:pPr>
        <w:spacing w:before="240" w:after="240"/>
        <w:rPr>
          <w:lang w:val="el" w:eastAsia="el"/>
        </w:rPr>
      </w:pPr>
      <w:r>
        <w:rPr>
          <w:lang w:val="el" w:eastAsia="el"/>
        </w:rPr>
        <w:t>«Άρθρο 2Α</w:t>
      </w:r>
    </w:p>
    <w:p>
      <w:pPr>
        <w:spacing w:before="240" w:after="240"/>
        <w:rPr>
          <w:lang w:val="el" w:eastAsia="el"/>
        </w:rPr>
      </w:pPr>
      <w:r>
        <w:rPr>
          <w:lang w:val="el" w:eastAsia="el"/>
        </w:rPr>
        <w:t>Σύσταση ομάδας εργασίας για την προώθηση της καινοτομίας και των σύγχρονων τεχνολογιών</w:t>
      </w:r>
    </w:p>
    <w:p>
      <w:pPr>
        <w:spacing w:before="240" w:after="240"/>
        <w:rPr>
          <w:lang w:val="el" w:eastAsia="el"/>
        </w:rPr>
      </w:pPr>
      <w:r>
        <w:rPr>
          <w:lang w:val="el" w:eastAsia="el"/>
        </w:rPr>
        <w:t>1. Για την προώθηση της καινοτομίας και της πρωτοπορίας στον τομέα των οπτικοακουστικών, ηλεκτρονικών και μη, μέσων ενημέρωσης, ελεύθερης ή συνδρομητικής λήψης, το Διοικητικό Συμβούλιο της Ε.Ρ.Τ. Α.Ε. μπορεί, με απόφασή του, κατόπιν εισήγησης του Διευθύνοντος Συμβούλου, να συγκροτεί ομάδα εργασίας, με αντικείμενο, ιδίως, την ανάπτυξη και αξιοποίηση ιδεών και τεχνολογιών (νεοφυείς τεχνολογίες), την αξιολόγηση και αξιοποίηση της τεχνολογίας επ’ αυτών και, γενικότερα, την αξιοποίηση τεχνολογιών αιχμής εντός της συγκεκριμένης αγοράς.</w:t>
      </w:r>
    </w:p>
    <w:p>
      <w:pPr>
        <w:spacing w:before="240" w:after="240"/>
        <w:rPr>
          <w:lang w:val="el" w:eastAsia="el"/>
        </w:rPr>
      </w:pPr>
      <w:r>
        <w:rPr>
          <w:lang w:val="el" w:eastAsia="el"/>
        </w:rPr>
        <w:t>2. Η ομάδα εργασίας της παρ. 1, η οποία εξυπηρετεί τις ανάγκες της Γενικής Διεύθυνσης Τεχνολογίας, αποτελείται από πρόσωπα που απασχολούνται στην Εταιρεία, τα οποία, παράλληλα με τα κύρια καθήκοντά τους, συμμετέχουν στην ομάδα εργασίας χωρίς πρόσθετη αμοιβή ή αποζημίωση. Η ομάδα εργασίας δύναται να συνεργάζεται με δημόσιους ή ιδιωτικούς φορείς που έχουν συναφείς σκοπούς, καθώς και με Ανώτατα Εκπαιδευτικά Ιδρύματα της ημεδαπής ή αναγνωρισμένα της αλλοδαπής και με Νομικά Πρόσωπα Πανεπιστημιακής Εκπαίδευσης που λειτουργούν νομίμως στην ελληνική επικράτεια.</w:t>
      </w:r>
    </w:p>
    <w:p>
      <w:pPr>
        <w:spacing w:before="240" w:after="240"/>
        <w:rPr>
          <w:lang w:val="el" w:eastAsia="el"/>
        </w:rPr>
      </w:pPr>
      <w:r>
        <w:rPr>
          <w:lang w:val="el" w:eastAsia="el"/>
        </w:rPr>
        <w:t>3. Η ομάδα ή μέλη της ομάδας εργασίας δύνανται να συμμετέχουν, εκπροσωπώντας την Ε.Ρ.Τ. Α.Ε. κατόπιν εξουσιοδότησης από το Διοικητικό Συμβούλιο, σε διεθνείς και ευρωπαϊκούς οργανισμούς και ενώσεις που δραστηριοποιούνται σε θέματα καινοτομίας και ανάπτυξης τεχνολογιών στην αγορά των μέσων μαζικής επικοινωνίας, χωρίς να αποκλείεται η εκπροσώπηση της Ε.Ρ.Τ. Α.Ε. στους ανωτέρω οργανισμούς και ενώσεις από τα λοιπά αρμόδια όργανά της ή υπαλλήλους που εξουσιοδοτούνται από αυτά.</w:t>
      </w:r>
    </w:p>
    <w:p>
      <w:pPr>
        <w:spacing w:before="240" w:after="240"/>
        <w:rPr>
          <w:lang w:val="el" w:eastAsia="el"/>
        </w:rPr>
      </w:pPr>
      <w:r>
        <w:rPr>
          <w:lang w:val="el" w:eastAsia="el"/>
        </w:rPr>
        <w:t>4. Με την απόφαση της παρ. 1, καθορίζονται η δομή της ομάδας, το αντικείμενο, οι ειδικότεροι σκοποί και οι δράσεις αυτής, καθώς και κάθε άλλο θέμα σχετικό με την οργάνωση και τη λειτουργία της.»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Μνημόνια συνεργασίας της Ε.Ρ.Τ. Α.Ε. με το Υπουργείο Παιδείας, Θρησκευμάτων και Αθλητισμού για εκπαιδευτικούς σκοπούς - Προσθήκη άρθρου 2Β στον ν. 4173/2013</w:t>
      </w:r>
    </w:p>
    <w:p>
      <w:pPr>
        <w:spacing w:before="240" w:after="240"/>
        <w:rPr>
          <w:lang w:val="el" w:eastAsia="el"/>
        </w:rPr>
      </w:pPr>
      <w:r>
        <w:rPr>
          <w:lang w:val="el" w:eastAsia="el"/>
        </w:rPr>
        <w:t>Στον ν. 4173/2013 (Α’ 169) προστίθεται άρθρο 2Β ως εξής:</w:t>
      </w:r>
    </w:p>
    <w:p>
      <w:pPr>
        <w:spacing w:before="240" w:after="240"/>
        <w:rPr>
          <w:lang w:val="el" w:eastAsia="el"/>
        </w:rPr>
      </w:pPr>
      <w:r>
        <w:rPr>
          <w:lang w:val="el" w:eastAsia="el"/>
        </w:rPr>
        <w:t>«Άρθρο 2Β</w:t>
      </w:r>
    </w:p>
    <w:p>
      <w:pPr>
        <w:spacing w:before="240" w:after="240"/>
        <w:rPr>
          <w:lang w:val="el" w:eastAsia="el"/>
        </w:rPr>
      </w:pPr>
      <w:r>
        <w:rPr>
          <w:lang w:val="el" w:eastAsia="el"/>
        </w:rPr>
        <w:t>Μνημόνια συνεργασίας της Ε.Ρ.Τ. Α.Ε. με το Υπουργείο Παιδείας, Θρησκευμάτων και Αθλητισμού για εκπαιδευτικούς σκοπούς - Εξουσιοδοτική διάταξη</w:t>
      </w:r>
    </w:p>
    <w:p>
      <w:pPr>
        <w:spacing w:before="240" w:after="240"/>
        <w:rPr>
          <w:lang w:val="el" w:eastAsia="el"/>
        </w:rPr>
      </w:pPr>
      <w:r>
        <w:rPr>
          <w:lang w:val="el" w:eastAsia="el"/>
        </w:rPr>
        <w:t>Η Ε.Ρ.Τ. Α.Ε. μπορεί να συνάπτει μνημόνια συνεργασίας με το Υπουργείο Παιδείας, Θρησκευμάτων και Αθλητισμού και τους φορείς που εποπτεύονται από αυτό, για την αξιοποίηση του ραδιοτηλεοπτικού περιεχομένου της για εκπαιδευτικούς σκοπούς. Στο πλαίσιο αυτό, μπορεί να διαθέτει οπτικοακουστικούς πόρους για την υποστήριξη της εκπαιδευτικής διαδικασίας σε όλες τις βαθμίδες εκπαίδευσης και επαγγελματικής κατάρτισης και για την προώθηση της διά βίου μάθησης.</w:t>
      </w:r>
    </w:p>
    <w:p>
      <w:pPr>
        <w:spacing w:before="240" w:after="240"/>
        <w:rPr>
          <w:lang w:val="el" w:eastAsia="el"/>
        </w:rPr>
      </w:pPr>
      <w:r>
        <w:rPr>
          <w:lang w:val="el" w:eastAsia="el"/>
        </w:rPr>
        <w:t>Με απόφαση του Διοικητικού Συμβουλίου της Ε.Ρ.Τ. Α.Ε. καθορίζονται η διαδικασία σύναψης μνημονίων συνεργασίας με το Υπουργείο Παιδείας, Θρησκευμάτων και Αθλητισμού και τους φορείς που εποπτεύονται από αυτό, η διαδικασία διάθεσης του ραδιοτηλεοπτικού περιεχομένου της Ε.Ρ.Τ. Α.Ε. για εκπαιδευτικούς σκοπούς, ζητήματα σχετικά με την παραγωγή νέου εκπαιδευτικού υλικού και κάθε άλλο ειδικότερο θέμα σχετικό με την εφαρμογή του παρόντος.»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Στρατηγικό και επιχειρησιακό σχέδιο Ε.Ρ.Τ.</w:t>
      </w:r>
    </w:p>
    <w:p>
      <w:pPr>
        <w:spacing w:before="240" w:after="240"/>
        <w:rPr>
          <w:lang w:val="el" w:eastAsia="el"/>
        </w:rPr>
      </w:pPr>
      <w:r>
        <w:rPr>
          <w:b/>
          <w:bCs/>
          <w:lang w:val="el" w:eastAsia="el"/>
        </w:rPr>
        <w:t>Α.Ε. - Δαπάνες - Προσθήκη άρθρου 4 στον ν. 4173/2013</w:t>
      </w:r>
    </w:p>
    <w:p>
      <w:pPr>
        <w:spacing w:before="240" w:after="240"/>
        <w:rPr>
          <w:lang w:val="el" w:eastAsia="el"/>
        </w:rPr>
      </w:pPr>
      <w:r>
        <w:rPr>
          <w:lang w:val="el" w:eastAsia="el"/>
        </w:rPr>
        <w:t>Στον ν. 4173/2013 (Α’ 169) προστίθεται άρθρο 4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Στρατηγικό και επιχειρησιακό σχέδιο - Δαπάνες</w:t>
      </w:r>
    </w:p>
    <w:p>
      <w:pPr>
        <w:spacing w:before="240" w:after="240"/>
        <w:rPr>
          <w:lang w:val="el" w:eastAsia="el"/>
        </w:rPr>
      </w:pPr>
      <w:r>
        <w:rPr>
          <w:lang w:val="el" w:eastAsia="el"/>
        </w:rPr>
        <w:t>1. Η Ε.Ρ.Τ. Α.Ε., με απόφαση του Διοικητικού της Συμβουλίου, καταρτίζει το στρατηγικό και επιχειρησιακό της σχέδιο, το οποίο υποβάλλει στη Γενική Συνέλευση της Εταιρείας προς έγκριση, κατόπιν εισήγησης της Μονάδας Διοικητικής και Οικονομικής Υποστήριξης της Προεδρίας της Κυβέρνησης (Γενική Διεύθυνση Οικονομικών Υπηρεσιών), σύμφωνα με το άρθρο 18 του ν. 4972/2022 (Α’ 181), περί στρατηγικού και επιχειρησιακού σχεδίου.</w:t>
      </w:r>
    </w:p>
    <w:p>
      <w:pPr>
        <w:spacing w:before="240" w:after="240"/>
        <w:rPr>
          <w:lang w:val="el" w:eastAsia="el"/>
        </w:rPr>
      </w:pPr>
      <w:r>
        <w:rPr>
          <w:lang w:val="el" w:eastAsia="el"/>
        </w:rPr>
        <w:t>2. Το στρατηγικό σχέδιο είναι τετραετές, καταρτίζεται σύμφωνα με τους δημοσιονομικούς στόχους του Πολυετούς Δημοσιονομικού Προγραμματισμού (Π.Δ.Π.) του άρθρου 43 του ν. 4270/2014 (Α’ 143), του ετήσιου κρατικού προϋπολογισμού και τις κατευθυντήριες οδηγίες της Προεδρίας της Κυβέρνησης αναφορικά με τα μεγέθη των εσόδων, των δαπανών και του ισοζυγίου της Εταιρείας. Το στρατηγικό σχέδιο καθορίζει τους μακροπρόθεσμους βασικούς στόχους για την εκπλήρωση των σκοπών της Εταιρείας, τις μεθόδους πραγματοποίησής τους, το συνολικό κόστος και τον τρόπο χρηματοδότησης των επιμέρους δράσεων, καθώς και τη διασύνδεσή του με το τυχόν αντίστοιχο τομεακό σχέδιο της Προεδρίας της Κυβέρνησης και επικαιρο- ποιείται ετησίως.</w:t>
      </w:r>
    </w:p>
    <w:p>
      <w:pPr>
        <w:spacing w:before="240" w:after="240"/>
        <w:rPr>
          <w:lang w:val="el" w:eastAsia="el"/>
        </w:rPr>
      </w:pPr>
      <w:r>
        <w:rPr>
          <w:lang w:val="el" w:eastAsia="el"/>
        </w:rPr>
        <w:t>3. Το στρατηγικό σχέδιο εξειδικεύεται σε επιμέρους ετήσια επιχειρησιακά σχέδια για την υλοποίησή του κατά την κυλιόμενη περίοδο των τεσσάρων (4) ετών της περ. ε) της παρ. 1 του άρθρου 43 του ν. 4270/2014, σύμφωνα με την παρ. 3 του άρθρου 18 του ν. 4972/2022.</w:t>
      </w:r>
    </w:p>
    <w:p>
      <w:pPr>
        <w:spacing w:before="240" w:after="240"/>
        <w:rPr>
          <w:lang w:val="el" w:eastAsia="el"/>
        </w:rPr>
      </w:pPr>
      <w:r>
        <w:rPr>
          <w:lang w:val="el" w:eastAsia="el"/>
        </w:rPr>
        <w:t>4. Κάθε απόφαση που προκαλεί ή δύναται να προκα- λέσει δαπάνη της Εταιρείας λαμβάνεται και υλοποιείται, σύμφωνα με το παρόν, στο πλαίσιο των εγκεκριμένων δημοσιονομικών στόχων και του ισοζυγίου της Εταιρείας και σύμφωνα με τα όρια και το πλαίσιο του εκάστοτε ισχύοντος Π.Δ.Π. και του προϋπολογισμού της.»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Μετοχικό κεφάλαιο Ε.Ρ.Τ. Α.Ε. - Πόροι -</w:t>
      </w:r>
    </w:p>
    <w:p>
      <w:pPr>
        <w:spacing w:before="240" w:after="240"/>
        <w:rPr>
          <w:lang w:val="el" w:eastAsia="el"/>
        </w:rPr>
      </w:pPr>
      <w:r>
        <w:rPr>
          <w:b/>
          <w:bCs/>
          <w:lang w:val="el" w:eastAsia="el"/>
        </w:rPr>
        <w:t>Έγκριση του προϋπολογισμού της Ε.Ρ.Τ. Α.Ε. - Αντικατάσταση άρθρου 6 ν. 4173/2013</w:t>
      </w:r>
    </w:p>
    <w:p>
      <w:pPr>
        <w:spacing w:before="240" w:after="240"/>
        <w:rPr>
          <w:lang w:val="el" w:eastAsia="el"/>
        </w:rPr>
      </w:pPr>
      <w:r>
        <w:rPr>
          <w:lang w:val="el" w:eastAsia="el"/>
        </w:rPr>
        <w:t>Το άρθρο 6 του ν. 4173/2013 (Α’ 169), περί μετοχικού κεφαλαίου και πόρων, αντικαθίσταται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Μετοχικό κεφάλαιο - Πόροι - Έγκριση του προϋπολογισμού της Ε.Ρ.Τ. Α.Ε.</w:t>
      </w:r>
    </w:p>
    <w:p>
      <w:pPr>
        <w:spacing w:before="240" w:after="240"/>
        <w:rPr>
          <w:lang w:val="el" w:eastAsia="el"/>
        </w:rPr>
      </w:pPr>
      <w:r>
        <w:rPr>
          <w:lang w:val="el" w:eastAsia="el"/>
        </w:rPr>
        <w:t>1. Το ιδρυτικό μετοχικό κεφάλαιο της Ε.Ρ.Τ. Α.Ε. ανέρχεται στο ποσό των πέντε εκατομμυρίων (5.000.000) ευρώ και θεωρείται πλήρως και ολοσχερώς καταβλη- θέν. O ονομαστικός και αναπαλλοτρίωτος τίτλος (μετοχή) ίσης ονομαστικής αξίας που έχει εκδοθεί, ανήκει κατά κυριότητα αποκλειστικά στο Ελληνικό Δημόσιο.</w:t>
      </w:r>
    </w:p>
    <w:p>
      <w:pPr>
        <w:spacing w:before="240" w:after="240"/>
        <w:rPr>
          <w:lang w:val="el" w:eastAsia="el"/>
        </w:rPr>
      </w:pPr>
      <w:r>
        <w:rPr>
          <w:lang w:val="el" w:eastAsia="el"/>
        </w:rPr>
        <w:t>2. Πόροι της Ε.Ρ.Τ. Α.Ε. είναι έσοδα από:</w:t>
      </w:r>
    </w:p>
    <w:p>
      <w:pPr>
        <w:spacing w:before="240" w:after="240"/>
        <w:rPr>
          <w:lang w:val="el" w:eastAsia="el"/>
        </w:rPr>
      </w:pPr>
      <w:r>
        <w:rPr>
          <w:lang w:val="el" w:eastAsia="el"/>
        </w:rPr>
        <w:t>α) το ανταποδοτικό τέλος του άρθρου 6Α,</w:t>
      </w:r>
    </w:p>
    <w:p>
      <w:pPr>
        <w:spacing w:before="240" w:after="240"/>
        <w:rPr>
          <w:lang w:val="el" w:eastAsia="el"/>
        </w:rPr>
      </w:pPr>
      <w:r>
        <w:rPr>
          <w:lang w:val="el" w:eastAsia="el"/>
        </w:rPr>
        <w:t>β) διαφημίσεις και</w:t>
      </w:r>
    </w:p>
    <w:p>
      <w:pPr>
        <w:spacing w:before="240" w:after="240"/>
        <w:rPr>
          <w:lang w:val="el" w:eastAsia="el"/>
        </w:rPr>
      </w:pPr>
      <w:r>
        <w:rPr>
          <w:lang w:val="el" w:eastAsia="el"/>
        </w:rPr>
        <w:t>γ) κάθε άλλη πηγή.</w:t>
      </w:r>
    </w:p>
    <w:p>
      <w:pPr>
        <w:spacing w:before="240" w:after="240"/>
        <w:rPr>
          <w:lang w:val="el" w:eastAsia="el"/>
        </w:rPr>
      </w:pPr>
      <w:r>
        <w:rPr>
          <w:lang w:val="el" w:eastAsia="el"/>
        </w:rPr>
        <w:t>3. Με απόφαση του Υπουργού στον οποίο έχουν ανατεθεί οι αρμοδιότητες της Γενικής Γραμματείας Επικοινωνίας και Ενημέρωσης, εγκρίνεται ο προϋπολογισμός της Ε.Ρ.Τ. Α.Ε..»</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Εξορθολογισμός διαδικασίας είσπραξης ανταποδοτικού τέλους για την παροχή δημόσιας ραδιοτηλεοπτικής υπηρεσίας -</w:t>
      </w:r>
    </w:p>
    <w:p>
      <w:pPr>
        <w:spacing w:before="240" w:after="240"/>
        <w:rPr>
          <w:lang w:val="el" w:eastAsia="el"/>
        </w:rPr>
      </w:pPr>
      <w:r>
        <w:rPr>
          <w:b/>
          <w:bCs/>
          <w:lang w:val="el" w:eastAsia="el"/>
        </w:rPr>
        <w:t>Προσθήκη άρθρου 6Α στον ν. 4173/2013</w:t>
      </w:r>
    </w:p>
    <w:p>
      <w:pPr>
        <w:spacing w:before="240" w:after="240"/>
        <w:rPr>
          <w:lang w:val="el" w:eastAsia="el"/>
        </w:rPr>
      </w:pPr>
      <w:r>
        <w:rPr>
          <w:lang w:val="el" w:eastAsia="el"/>
        </w:rPr>
        <w:t>Στον ν. 4173/2013 (Α’ 169) προστίθεται άρθρο 6Α, ως εξής:</w:t>
      </w:r>
    </w:p>
    <w:p>
      <w:pPr>
        <w:spacing w:before="240" w:after="240"/>
        <w:rPr>
          <w:lang w:val="el" w:eastAsia="el"/>
        </w:rPr>
      </w:pPr>
      <w:r>
        <w:rPr>
          <w:lang w:val="el" w:eastAsia="el"/>
        </w:rPr>
        <w:t>«Άρθρο 6Α</w:t>
      </w:r>
    </w:p>
    <w:p>
      <w:pPr>
        <w:spacing w:before="240" w:after="240"/>
        <w:rPr>
          <w:lang w:val="el" w:eastAsia="el"/>
        </w:rPr>
      </w:pPr>
      <w:r>
        <w:rPr>
          <w:lang w:val="el" w:eastAsia="el"/>
        </w:rPr>
        <w:t>Ανταποδοτικό τέλος</w:t>
      </w:r>
    </w:p>
    <w:p>
      <w:pPr>
        <w:spacing w:before="240" w:after="240"/>
        <w:rPr>
          <w:lang w:val="el" w:eastAsia="el"/>
        </w:rPr>
      </w:pPr>
      <w:r>
        <w:rPr>
          <w:lang w:val="el" w:eastAsia="el"/>
        </w:rPr>
        <w:t>1. Ως αντιστάθμισμα για την εκπλήρωση της δημόσιας ραδιοτηλεοπτικής υπηρεσίας του άρθρου 2 επιβάλλεται και εισπράττεται υπέρ της Ε.Ρ.Τ. Α.Ε. ανταποδοτικό τέλος, ύψους τριών (3) ευρώ, μηνιαίως, ανά παροχή ηλεκτρικού ρεύματος. Το ανταποδοτικό τέλος υπολογίζεται και χρεώνεται μέσω των λογαριασμών κατανάλωσης ηλεκτρικής ενέργειας που εκδίδουν οι προμηθευτές ηλεκτρικής ενέργειας ανάλογα με την περίοδο κατανάλωσης ηλεκτρικής ενέργειας στην οποία αναφέρεται ο λογαριασμός.</w:t>
      </w:r>
    </w:p>
    <w:p>
      <w:pPr>
        <w:spacing w:before="240" w:after="240"/>
        <w:rPr>
          <w:lang w:val="el" w:eastAsia="el"/>
        </w:rPr>
      </w:pPr>
      <w:r>
        <w:rPr>
          <w:lang w:val="el" w:eastAsia="el"/>
        </w:rPr>
        <w:t>2. Υποχρέωση για την καταβολή του ανταποδοτικού τέλους έχει κάθε φυσικό ή νομικό πρόσωπο για κάθε παροχή ηλεκτρικής ενέργειας στην Ελλάδα για την οποία υπάρχει σύμβαση προμήθειας ηλεκτρικής ενέργειας ή έχει υπαχθεί σε καθεστώς καθολικής υπηρεσίας ή τελευταίου καταφυγίου («υπόχρεο πρόσωπο»).</w:t>
      </w:r>
    </w:p>
    <w:p>
      <w:pPr>
        <w:spacing w:before="240" w:after="240"/>
        <w:rPr>
          <w:lang w:val="el" w:eastAsia="el"/>
        </w:rPr>
      </w:pPr>
      <w:r>
        <w:rPr>
          <w:lang w:val="el" w:eastAsia="el"/>
        </w:rPr>
        <w:t>3. Από την υποχρέωση καταβολής του ανταποδοτικού τέλους απαλλάσσονται:</w:t>
      </w:r>
    </w:p>
    <w:p>
      <w:pPr>
        <w:spacing w:before="240" w:after="240"/>
        <w:rPr>
          <w:lang w:val="el" w:eastAsia="el"/>
        </w:rPr>
      </w:pPr>
      <w:r>
        <w:rPr>
          <w:lang w:val="el" w:eastAsia="el"/>
        </w:rPr>
        <w:t>α) το Ελληνικό Δημόσιο,</w:t>
      </w:r>
    </w:p>
    <w:p>
      <w:pPr>
        <w:spacing w:before="240" w:after="240"/>
        <w:rPr>
          <w:lang w:val="el" w:eastAsia="el"/>
        </w:rPr>
      </w:pPr>
      <w:r>
        <w:rPr>
          <w:lang w:val="el" w:eastAsia="el"/>
        </w:rPr>
        <w:t>β) τα νομικά πρόσωπα δημοσίου δικαίου,</w:t>
      </w:r>
    </w:p>
    <w:p>
      <w:pPr>
        <w:spacing w:before="240" w:after="240"/>
        <w:rPr>
          <w:lang w:val="el" w:eastAsia="el"/>
        </w:rPr>
      </w:pPr>
      <w:r>
        <w:rPr>
          <w:lang w:val="el" w:eastAsia="el"/>
        </w:rPr>
        <w:t>γ) οι Οργανισμοί Τοπικής Αυτοδιοίκησης (Ο.Τ.Α.) α’ και β’ βαθμού, καθώς και οι αμιγείς επιχειρήσεις, τα αμιγή ιδρύματα και οι ενώσεις των Ο.Τ.Α.,</w:t>
      </w:r>
    </w:p>
    <w:p>
      <w:pPr>
        <w:spacing w:before="240" w:after="240"/>
        <w:rPr>
          <w:lang w:val="el" w:eastAsia="el"/>
        </w:rPr>
      </w:pPr>
      <w:r>
        <w:rPr>
          <w:lang w:val="el" w:eastAsia="el"/>
        </w:rPr>
        <w:t>δ) οι κάτοχοι μετρητών κατανάλωσης ηλεκτρικής ενέργειας για την κατανάλωση ρεύματος που χρησιμοποιείται σε αρδευτικές, κτηνοτροφικές και πτηνοτροφικές μονάδες,</w:t>
      </w:r>
    </w:p>
    <w:p>
      <w:pPr>
        <w:spacing w:before="240" w:after="240"/>
        <w:rPr>
          <w:lang w:val="el" w:eastAsia="el"/>
        </w:rPr>
      </w:pPr>
      <w:r>
        <w:rPr>
          <w:lang w:val="el" w:eastAsia="el"/>
        </w:rPr>
        <w:t>ε) οι κάτοχοι μετρητών κατανάλωσης ηλεκτρικής ενέργειας για όσο χρονικό διάστημα καταναλώνουν ηλεκτρική ενέργεια αξίας μέχρι και δέκα (10) ευρώ μηνιαίως,</w:t>
      </w:r>
    </w:p>
    <w:p>
      <w:pPr>
        <w:spacing w:before="240" w:after="240"/>
        <w:rPr>
          <w:lang w:val="el" w:eastAsia="el"/>
        </w:rPr>
      </w:pPr>
      <w:r>
        <w:rPr>
          <w:lang w:val="el" w:eastAsia="el"/>
        </w:rPr>
        <w:t>στ) οι πάσης φύσης ναοί και χώροι λατρείας των κατά την παρ. 2 του άρθρου 13 του Συντάγματος γνωστών θρησκειών, καθώς και τα νεκροταφεία και</w:t>
      </w:r>
    </w:p>
    <w:p>
      <w:pPr>
        <w:spacing w:before="240" w:after="240"/>
        <w:rPr>
          <w:lang w:val="el" w:eastAsia="el"/>
        </w:rPr>
      </w:pPr>
      <w:r>
        <w:rPr>
          <w:lang w:val="el" w:eastAsia="el"/>
        </w:rPr>
        <w:t>ζ) οι παροχές από τις οποίες ηλεκτροδοτούνται αποκλειστικά οι κοινόχρηστοι χώροι των πολυκατοικιών, ανεξάρτητα από τη χρήση τους.</w:t>
      </w:r>
    </w:p>
    <w:p>
      <w:pPr>
        <w:spacing w:before="240" w:after="240"/>
        <w:rPr>
          <w:lang w:val="el" w:eastAsia="el"/>
        </w:rPr>
      </w:pPr>
      <w:r>
        <w:rPr>
          <w:lang w:val="el" w:eastAsia="el"/>
        </w:rPr>
        <w:t>Δεν εξαιρούνται από την υποχρέωση καταβολής του ανταποδοτικού τέλους νομικά πρόσωπα ιδιωτικού δικαίου που ανήκουν στο Κράτος ή που έχουν τα προνόμια του Δημοσίου ή εξομοιώνονται με το Δημόσιο.</w:t>
      </w:r>
    </w:p>
    <w:p>
      <w:pPr>
        <w:spacing w:before="240" w:after="240"/>
        <w:rPr>
          <w:lang w:val="el" w:eastAsia="el"/>
        </w:rPr>
      </w:pPr>
      <w:r>
        <w:rPr>
          <w:lang w:val="el" w:eastAsia="el"/>
        </w:rPr>
        <w:t>4. Οι προμηθευτές ηλεκτρικής ενέργειας υπολογίζουν το ανταποδοτικό τέλος υπέρ της Ε.Ρ.Τ. Α.Ε., το ενσωματώνουν στους λογαριασμούς ηλεκτρικής ενέργειας που εκδίδουν, το εισπράττουν από τα υπόχρεα πρόσωπα και το αποδίδουν στην Ε.Ρ.Τ. Α.Ε., σύμφωνα με το παρόν. Από το ποσό που αποδίδεται στην Ε.Ρ.Τ. Α.Ε., αφαιρείται ποσοστό ένα τοις εκατό (1%), το οποίο παρακρατούν οι προμηθευτές ηλεκτρικής ενέργειας ως αντάλλαγμα για την εκπλήρωση των υποχρεώσεών τους σύμφωνα με την παρούσα. Το ανταποδοτικό τέλος εισπράττεται από τους προμηθευτές ηλεκτρικής ενέργειας αποκλειστικά σύμφωνα με την παρούσα και την παρ. 9. Η Ε.Ρ.Τ. Α.Ε. δεν προβαίνει σε απευθείας είσπραξη του ανταποδοτικού τέλους από τα υπόχρεα πρόσωπα της παρ. 2.</w:t>
      </w:r>
    </w:p>
    <w:p>
      <w:pPr>
        <w:spacing w:before="240" w:after="240"/>
        <w:rPr>
          <w:lang w:val="el" w:eastAsia="el"/>
        </w:rPr>
      </w:pPr>
      <w:r>
        <w:rPr>
          <w:lang w:val="el" w:eastAsia="el"/>
        </w:rPr>
        <w:t>5. Εντός δύο (2) μηνών από τη λήξη του μήνα εντός του οποίου εκδίδεται ο λογαριασμός ηλεκτρικής ενέργειας στον οποίο ενσωματώνεται το ανταποδοτικό τέλος («μήνας αναφοράς»), οι προμηθευτές ηλεκτρικής ενέργειας αποστέλλουν στην Ε.Ρ.Τ. Α.Ε. μηνιαία εκκαθάριση, η οποία περιλαμβάνει τα εξής στοιχεία:</w:t>
      </w:r>
    </w:p>
    <w:p>
      <w:pPr>
        <w:spacing w:before="240" w:after="240"/>
        <w:rPr>
          <w:lang w:val="el" w:eastAsia="el"/>
        </w:rPr>
      </w:pPr>
      <w:r>
        <w:rPr>
          <w:lang w:val="el" w:eastAsia="el"/>
        </w:rPr>
        <w:t>α) τα ποσά ανταποδοτικού τέλους τα οποία ενσωματώνονται στους λογαριασμούς ηλεκτρικής ενέργειας που εκδίδονται κατά τον μήνα αναφοράς,</w:t>
      </w:r>
    </w:p>
    <w:p>
      <w:pPr>
        <w:spacing w:before="240" w:after="240"/>
        <w:rPr>
          <w:lang w:val="el" w:eastAsia="el"/>
        </w:rPr>
      </w:pPr>
      <w:r>
        <w:rPr>
          <w:lang w:val="el" w:eastAsia="el"/>
        </w:rPr>
        <w:t>β) το συνολικό ποσό ανταποδοτικού τέλους, το οποίο εισπράττει ο προμηθευτής ηλεκτρικής ενέργειας από τα υπόχρεα πρόσωπα εντός του μήνα αναφοράς, ανεξαρτήτως του χρόνου κατά τον οποίο αυτό ενσωματώθηκε στους λογαριασμούς ηλεκτρικής ενέργειας των υπόχρεων προσώπων και</w:t>
      </w:r>
    </w:p>
    <w:p>
      <w:pPr>
        <w:spacing w:before="240" w:after="240"/>
        <w:rPr>
          <w:lang w:val="el" w:eastAsia="el"/>
        </w:rPr>
      </w:pPr>
      <w:r>
        <w:rPr>
          <w:lang w:val="el" w:eastAsia="el"/>
        </w:rPr>
        <w:t>γ) το συνολικό ποσό προμήθειας, το οποίο ο προμηθευτής ηλεκτρικής ενέργειας παρακρατεί και τον αριθμό παροχών και λογαριασμών ηλεκτρικής ενέργειας στις οποίες αντιστοιχεί το ποσό αυτό.</w:t>
      </w:r>
    </w:p>
    <w:p>
      <w:pPr>
        <w:spacing w:before="240" w:after="240"/>
        <w:rPr>
          <w:lang w:val="el" w:eastAsia="el"/>
        </w:rPr>
      </w:pPr>
      <w:r>
        <w:rPr>
          <w:lang w:val="el" w:eastAsia="el"/>
        </w:rPr>
        <w:t>Εντός δέκα (10) ημερών από την ημερομηνία έκδοσης της μηνιαίας εκκαθάρισης, οι προμηθευτές ηλεκτρικής ενέργειας αποδίδουν στην Ε.Ρ.Τ. Α.Ε. το ποσό ανταποδοτικού τέλους, το οποίο εισπράττουν εντός του μήνα αναφοράς, αφού αφαιρέσουν από αυτό και παρακρατήσουν την προμήθεια του δεύτερου εδαφίου της παρ. 4.</w:t>
      </w:r>
    </w:p>
    <w:p>
      <w:pPr>
        <w:spacing w:before="240" w:after="240"/>
        <w:rPr>
          <w:lang w:val="el" w:eastAsia="el"/>
        </w:rPr>
      </w:pPr>
      <w:r>
        <w:rPr>
          <w:lang w:val="el" w:eastAsia="el"/>
        </w:rPr>
        <w:t>6. Μέχρι το τέλος Απριλίου κάθε έτους οι προμηθευτές ηλεκτρικής ενέργειας υποβάλλουν στην Ε.Ρ.Τ. Α.Ε. ετήσια εκκαθαριστική κατάσταση που αφορά στην είσπραξη ανταποδοτικού τέλους του προηγούμενου έτους («ετήσια εκκαθαριστική κατάσταση»). Η ετήσια εκκαθαριστική κατάσταση περιλαμβάνει, κατ’ ελάχιστο, τις ακόλουθες πληροφορίες:</w:t>
      </w:r>
    </w:p>
    <w:p>
      <w:pPr>
        <w:spacing w:before="240" w:after="240"/>
        <w:rPr>
          <w:lang w:val="el" w:eastAsia="el"/>
        </w:rPr>
      </w:pPr>
      <w:r>
        <w:rPr>
          <w:lang w:val="el" w:eastAsia="el"/>
        </w:rPr>
        <w:t>α) τα ονοματεπώνυμα ή τις επωνυμίες των υπόχρεων προσώπων που είναι πελάτες των προμηθευτών ηλεκτρικής ενέργειας με τους αντίστοιχους Αριθμούς Φορολογικού Μητρώου, τις αρμόδιες για τα υπόχρεα πρόσωπα υπηρεσίες της Φορολογικής Διοίκησης και τις διευθύνσεις κατοικίας ή έδρας των προσώπων αυτών, όπως αυτά προκύπτουν από τα στοιχεία που διαθέτουν οι προμηθευτές ηλεκτρικής ενέργειας,</w:t>
      </w:r>
    </w:p>
    <w:p>
      <w:pPr>
        <w:spacing w:before="240" w:after="240"/>
        <w:rPr>
          <w:lang w:val="el" w:eastAsia="el"/>
        </w:rPr>
      </w:pPr>
      <w:r>
        <w:rPr>
          <w:lang w:val="el" w:eastAsia="el"/>
        </w:rPr>
        <w:t>β) τον αριθμό των πελατών που απαλλάσσονται ή εξαιρούνται από την υποχρέωση καταβολής του ανταποδοτικού τέλους και την αιτιολογία της απαλλαγής ή εξαίρεσης,</w:t>
      </w:r>
    </w:p>
    <w:p>
      <w:pPr>
        <w:spacing w:before="240" w:after="240"/>
        <w:rPr>
          <w:lang w:val="el" w:eastAsia="el"/>
        </w:rPr>
      </w:pPr>
      <w:r>
        <w:rPr>
          <w:lang w:val="el" w:eastAsia="el"/>
        </w:rPr>
        <w:t>γ) τον αριθμό παροχής, τον αριθμό του λογαριασμού συμβολαίου μεταξύ του προμηθευτή ηλεκτρικής ενέργειας και του υπόχρεου προσώπου, εφόσον υπάρχει, τον αύξοντα αριθμό και την ημερομηνία έκδοσης κάθε λογαριασμού,</w:t>
      </w:r>
    </w:p>
    <w:p>
      <w:pPr>
        <w:spacing w:before="240" w:after="240"/>
        <w:rPr>
          <w:lang w:val="el" w:eastAsia="el"/>
        </w:rPr>
      </w:pPr>
      <w:r>
        <w:rPr>
          <w:lang w:val="el" w:eastAsia="el"/>
        </w:rPr>
        <w:t>δ) τις ημερομηνίες περιόδου κατανάλωσης ηλεκτρικής ενέργειας που εμπίπτουν στο προηγούμενο ημερολογιακό έτος και το ποσό ανταποδοτικού τέλους που έχει χρεωθεί κατά το διάστημα αυτό,</w:t>
      </w:r>
    </w:p>
    <w:p>
      <w:pPr>
        <w:spacing w:before="240" w:after="240"/>
        <w:rPr>
          <w:lang w:val="el" w:eastAsia="el"/>
        </w:rPr>
      </w:pPr>
      <w:r>
        <w:rPr>
          <w:lang w:val="el" w:eastAsia="el"/>
        </w:rPr>
        <w:t>ε) την ημερομηνία που η απαίτηση ανταποδοτικού τέλους κατέστη ληξιπρόθεσμη και την ημερομηνία που εισπράχθηκε, ανεξαρτήτως του χρόνου κατά τον οποίο αυτή ενσωματώθηκε στους λογαριασμούς ηλεκτρικής ενέργειας των υπόχρεων προσώπων, καθώς και τυχόν ποσά που τελούν σε ρύθμιση εντός του έτους. Στην ετήσια εκκαθαριστική κατάσταση περιλαμβάνεται, επίσης, ειδικότερη εκκαθαριστική κατάσταση, ως υποσύνολο της πρώτης («ετήσια ειδική εκκαθαριστική κατάσταση») με τις πληροφορίες των περ. α), γ), δ) και, από την περ. ε), την ημερομηνία που η απαίτηση ανταποδοτικού τέλους κατέστη ληξιπρόθεσμη, η οποία περιλαμβάνει αποκλειστικά τα ληξιπρόθεσμα ποσά ανταποδοτικού τέλους που δεν έχουν εισπραχθεί και για τα οποία δεν έχει επέλθει ρύθμιση μεταξύ των προμηθευτών ηλεκτρικής ενέργειας και των υπόχρεων προσώπων ή η σχετική ρύθμιση έχει απολεσθεί με ευθύνη του υπόχρεου προσώπου, ανεξαρτήτως της διακοπής ή μη από τον προμηθευτή της παροχής ηλεκτρικής ενέργειας.</w:t>
      </w:r>
    </w:p>
    <w:p>
      <w:pPr>
        <w:spacing w:before="240" w:after="240"/>
        <w:rPr>
          <w:lang w:val="el" w:eastAsia="el"/>
        </w:rPr>
      </w:pPr>
      <w:r>
        <w:rPr>
          <w:lang w:val="el" w:eastAsia="el"/>
        </w:rPr>
        <w:t>Η επεξεργασία των δεδομένων προσωπικού χαρακτήρα φυσικών προσώπων, τα οποία περιέχονται στις ετήσιες εκκαθαριστικές καταστάσεις, γίνεται σύμφωνα με τον Κανονισμό (ΕΕ) 2016/679 του Ευρωπαϊκού Κοινοβουλίου και του Συμβουλίου, της 27ης Απριλίου 2016 (Γενικός Κανονισμός για την Προστασία Δεδομένων, L 119), και τον ν. 4624/2019 (Α’ 137), περί προστασίας δεδομένων προσωπικού χαρακτήρα.</w:t>
      </w:r>
    </w:p>
    <w:p>
      <w:pPr>
        <w:spacing w:before="240" w:after="240"/>
        <w:rPr>
          <w:lang w:val="el" w:eastAsia="el"/>
        </w:rPr>
      </w:pPr>
      <w:r>
        <w:rPr>
          <w:lang w:val="el" w:eastAsia="el"/>
        </w:rPr>
        <w:t>7. Η ετήσια εκκαθαριστική κατάσταση και η ετήσια ειδική εκκαθαριστική κατάσταση της παρ. 6 συνοδεύονται από αντίστοιχες εκθέσεις ορκωτών ελεγκτών λογιστών των προμηθευτών ηλεκτρικής ενέργειας περί της ορθότητας και της πληρότητας των υποβαλλόμενων στοιχείων και της ύπαρξης και τήρησης κατάλληλων διαδικασιών για τη διασφάλιση της συμμόρφωσης με την παρ. 1. Το κόστος της διενέργειας ελέγχου και σύνταξης της σχετικής έκθεσης βαρύνει την Ε.Ρ.Τ. Α.Ε. με διαδικασία που καθορίζεται με την κοινή απόφαση της παρ. 18.</w:t>
      </w:r>
    </w:p>
    <w:p>
      <w:pPr>
        <w:spacing w:before="240" w:after="240"/>
        <w:rPr>
          <w:lang w:val="el" w:eastAsia="el"/>
        </w:rPr>
      </w:pPr>
      <w:r>
        <w:rPr>
          <w:lang w:val="el" w:eastAsia="el"/>
        </w:rPr>
        <w:t>Μετά από την αποστολή της ετήσιας ειδικής εκκαθαριστικής κατάστασης της παρ. 6 στην Ε.Ρ.Τ. Α.Ε., οι προμηθευτές ηλεκτρικής ενέργειας διαγράφουν από τις απαιτήσεις τους τις ληξιπρόθεσμες απαιτήσεις από το ανταποδοτικό τέλος που συμπεριλήφθηκαν στην ετήσια ειδική εκκαθαριστική κατάσταση και, εφεξής, οι απαιτήσεις που έχουν διαγραφεί δεν εμφανίζονται στους λογαριασμούς κατανάλωσης ηλεκτρικής ενέργειας. Οι προμηθευτές ηλεκτρικής ενέργειας ενημερώνουν τα υπόχρεα πρόσωπα ότι οι ληξιπρόθεσμες οφειλές ανταποδοτικού τέλους βεβαιώνονται και εισπράττονται μέσω της Ανεξάρτητης Αρχής Δημοσίων Εσόδων (Α.Α.Δ.Ε.) σύμφωνα με τον Κώδικα Είσπραξης Δημοσίων Εσόδων (ν. 4978/2022, Α’ 190).</w:t>
      </w:r>
    </w:p>
    <w:p>
      <w:pPr>
        <w:spacing w:before="240" w:after="240"/>
        <w:rPr>
          <w:lang w:val="el" w:eastAsia="el"/>
        </w:rPr>
      </w:pPr>
      <w:r>
        <w:rPr>
          <w:lang w:val="el" w:eastAsia="el"/>
        </w:rPr>
        <w:t>8. Τυχόν χρεωστικές διαφορές υπέρ της Ε.Ρ.Τ. Α.Ε. ή πιστωτικές διαφορές υπέρ του προμηθευτή ηλεκτρικής ενέργειας, όπως αυτές προκύπτουν από την έκθεση Ορκωτού Ελεγκτή Λογιστή της παρ. 7, περιλαμβάνονται σε χωριστή στήλη της εκκαθάρισης της τελευταίας περιόδου αναφοράς και αποδίδονται ή παρακρατούνται στην πρώτη μετά από την έκθεση Ορκωτού Ελεγκτή Λογιστή μηνιαία εκκαθάριση της παρ. 5.</w:t>
      </w:r>
    </w:p>
    <w:p>
      <w:pPr>
        <w:spacing w:before="240" w:after="240"/>
        <w:rPr>
          <w:lang w:val="el" w:eastAsia="el"/>
        </w:rPr>
      </w:pPr>
      <w:r>
        <w:rPr>
          <w:lang w:val="el" w:eastAsia="el"/>
        </w:rPr>
        <w:t>9. Στον διακανονισμό ή τη ρύθμιση των οφειλών από λογαριασμούς ηλεκτρικού ρεύματος που συμφωνούν οι προμηθευτές ηλεκτρικής ενέργειας με τους πελάτες τους συμπεριλαμβάνονται υποχρεωτικά και οι οφειλές από ανταποδοτικό τέλος. Στο πλαίσιο αυτό, οι οφειλές από ανταποδοτικό τέλος ρυθμίζονται με τον ίδιο τρόπο που ρυθμίζονται οι οφειλές από την κατανάλωση ρεύματος, κατ’ αναλογικό υπολογισμό με αυτές των ποσών που καταβάλλονται και του αριθμού των δόσεων.</w:t>
      </w:r>
    </w:p>
    <w:p>
      <w:pPr>
        <w:spacing w:before="240" w:after="240"/>
        <w:rPr>
          <w:lang w:val="el" w:eastAsia="el"/>
        </w:rPr>
      </w:pPr>
      <w:r>
        <w:rPr>
          <w:lang w:val="el" w:eastAsia="el"/>
        </w:rPr>
        <w:t>10. Οι διαφορές που ανακύπτουν από τις παρ. 1 έως και 9 επιλύονται από τα αρμόδια πολιτικά δικαστήρια.</w:t>
      </w:r>
    </w:p>
    <w:p>
      <w:pPr>
        <w:spacing w:before="240" w:after="240"/>
        <w:rPr>
          <w:lang w:val="el" w:eastAsia="el"/>
        </w:rPr>
      </w:pPr>
      <w:r>
        <w:rPr>
          <w:lang w:val="el" w:eastAsia="el"/>
        </w:rPr>
        <w:t>11. Αν ο προμηθευτής ηλεκτρικής ενέργειας:</w:t>
      </w:r>
    </w:p>
    <w:p>
      <w:pPr>
        <w:spacing w:before="240" w:after="240"/>
        <w:rPr>
          <w:lang w:val="el" w:eastAsia="el"/>
        </w:rPr>
      </w:pPr>
      <w:r>
        <w:rPr>
          <w:lang w:val="el" w:eastAsia="el"/>
        </w:rPr>
        <w:t>α) δεν υποβάλλει εμπρόθεσμα και σύμφωνα με τους όρους του παρόντος:</w:t>
      </w:r>
    </w:p>
    <w:p>
      <w:pPr>
        <w:spacing w:before="240" w:after="240"/>
        <w:rPr>
          <w:lang w:val="el" w:eastAsia="el"/>
        </w:rPr>
      </w:pPr>
      <w:r>
        <w:rPr>
          <w:lang w:val="el" w:eastAsia="el"/>
        </w:rPr>
        <w:t>αα) μηνιαία εκκαθάριση, επιβάλλεται πρόστιμο ύψους δέκα χιλιάδων (10.000) ευρώ για κάθε μήνα καθυστέρησης, υπό τον όρο ότι σε ένα ημερολογιακό έτος ο προμηθευτής έχει καθυστερήσει την υποβολή πέραν της μίας (1) φοράς,</w:t>
      </w:r>
    </w:p>
    <w:p>
      <w:pPr>
        <w:spacing w:before="240" w:after="240"/>
        <w:rPr>
          <w:lang w:val="el" w:eastAsia="el"/>
        </w:rPr>
      </w:pPr>
      <w:r>
        <w:rPr>
          <w:lang w:val="el" w:eastAsia="el"/>
        </w:rPr>
        <w:t>αβ) ετήσια εκκαθαριστική κατάσταση ή ετήσια ειδική εκκαθαριστική κατάσταση, επιβάλλεται πρόστιμο ύψους πενήντα χιλιάδων (50.000) ευρώ, υπό τον όρο ότι η καθυστέρηση υπερβαίνει τις τριάντα (30) ημέρες από την παρέλευση της προθεσμίας της παρ. 6, και</w:t>
      </w:r>
    </w:p>
    <w:p>
      <w:pPr>
        <w:spacing w:before="240" w:after="240"/>
        <w:rPr>
          <w:lang w:val="el" w:eastAsia="el"/>
        </w:rPr>
      </w:pPr>
      <w:r>
        <w:rPr>
          <w:lang w:val="el" w:eastAsia="el"/>
        </w:rPr>
        <w:t>αγ) έκθεση Ορκωτού Ελεγκτή Λογιστή της παρ. 7 που συνοδεύει τις εκκαθαριστικές καταστάσεις της παρ. 6, επιβάλλεται πρόστιμο ύψους πενήντα χιλιάδων (50.000) ευρώ, υπό τον όρο ότι η καθυστέρηση υπερβαίνει τις τριάντα (30) ημέρες από την παρέλευση της προθεσμίας της παρ. 6. Ο προμηθευτής δεν ευθύνεται για ελλείψεις ή ανακρίβειες των εκκαθαριστικών καταστάσεων της παρ. 6, ως προς τις πληροφορίες των περ. α) έως γ) της παρ. 6, εφόσον αποδεικνύεται ότι έχει καταβάλει τη δέουσα επιμέλεια για την κτήση των πληροφοριών.</w:t>
      </w:r>
    </w:p>
    <w:p>
      <w:pPr>
        <w:spacing w:before="240" w:after="240"/>
        <w:rPr>
          <w:lang w:val="el" w:eastAsia="el"/>
        </w:rPr>
      </w:pPr>
      <w:r>
        <w:rPr>
          <w:lang w:val="el" w:eastAsia="el"/>
        </w:rPr>
        <w:t>β) Εάν ο προμηθευτής ηλεκτρικής ενέργειας δεν αποδώσει στην Ε.Ρ.Τ. A.E. το οφειλόμενο ποσό ανταποδοτικού τέλους εντός της προθεσμίας της παρ. 5, επιβάλλεται σε βάρος του πρόστιμο ίσο με το πενήντα τοις εκατό (50%) του συνολικού ποσού ανταποδοτικού τέλους, το οποίο καθυστέρησε ή παρέλειψε να αποδώσει, ανεξάρτητα από οποιεσδήποτε αξιώσεις αστικής φύσης της Ε.Ρ.Τ. Α.Ε. έναντι αυτού και από τυχόν ποινική ευθύνη του. Σε περίπτωση υποτροπής, το πρόστιμο του προηγούμενου εδαφίου διπλασιάζεται.</w:t>
      </w:r>
    </w:p>
    <w:p>
      <w:pPr>
        <w:spacing w:before="240" w:after="240"/>
        <w:rPr>
          <w:lang w:val="el" w:eastAsia="el"/>
        </w:rPr>
      </w:pPr>
      <w:r>
        <w:rPr>
          <w:lang w:val="el" w:eastAsia="el"/>
        </w:rPr>
        <w:t>12. Αν ο προμηθευτής ηλεκτρικής ενέργειας παραλείπει τη νόμιμη χρέωση και είσπραξη του ανταποδοτικού τέλους από τα υπόχρεα πρόσωπα κατά παράβαση των παρ. 1 έως 4 και 9, επιβάλλεται σε βάρος αυτού πρόστιμο ίσο με το πενήντα τοις εκατό (50%) του ποσού του ανταποδοτικού τέλους το οποίο δεν χρέωσε στο υπόχρεο πρόσωπο ή δεν εισέπραξε από το υπόχρεο πρόσωπο.</w:t>
      </w:r>
    </w:p>
    <w:p>
      <w:pPr>
        <w:spacing w:before="240" w:after="240"/>
        <w:rPr>
          <w:lang w:val="el" w:eastAsia="el"/>
        </w:rPr>
      </w:pPr>
      <w:r>
        <w:rPr>
          <w:lang w:val="el" w:eastAsia="el"/>
        </w:rPr>
        <w:t>13. Για την επιβολή των προστίμων των παρ. 11 και 12, το Διοικητικό Συμβούλιο (Δ.Σ.) της Ε.Ρ.Τ. Α.Ε., κατόπιν σύστασης που αποστέλλει στον προμηθευτή ηλεκτρικής ενέργειας αμέσως μετά την παρέλευση των προθεσμιών των παρ. 5, 6 ή 7, κατά περίπτωση, διαπιστώνει, με απόφασή του, την τέλεση της παράβασης και αποστέλλει την απόφαση και τον σχετικό φάκελο στην αρμόδια για την επιβολή των προστίμων διοικητική αρχή. Η αρχή αυτή καλεί τον προμηθευτή ηλεκτρικής ενέργειας για την παροχή των απόψεών του εντός προθεσμίας δέκα (10) ημερών από την κοινοποίηση σε αυτόν της σχετικής κλήσης. Η απόφαση της αρμόδιας διοικητικής αρχής κοινοποιείται στον προμηθευτή ηλεκτρικής ενέργειας. Τα πρόστιμα των παρ. 11 και 12 αποτελούν έσοδα του κρατικού προϋπολογισμού.</w:t>
      </w:r>
    </w:p>
    <w:p>
      <w:pPr>
        <w:spacing w:before="240" w:after="240"/>
        <w:rPr>
          <w:lang w:val="el" w:eastAsia="el"/>
        </w:rPr>
      </w:pPr>
      <w:r>
        <w:rPr>
          <w:lang w:val="el" w:eastAsia="el"/>
        </w:rPr>
        <w:t>14. Oι απαιτήσεις για είσπραξη του ανταποδοτικού τέλους από την Ε.Ρ.Τ. Α.Ε. δεν παραγράφονται πριν βεβαιωθούν πράγματι προς είσπραξη. Οι απαιτήσεις που έχουν βεβαιωθεί παραγράφονται μετά από την παρέλευση πενταετίας από τη λήξη του οικονομικού έτους μέσα στο οποίο βεβαιώθηκαν ταμειακά.</w:t>
      </w:r>
    </w:p>
    <w:p>
      <w:pPr>
        <w:spacing w:before="240" w:after="240"/>
        <w:rPr>
          <w:lang w:val="el" w:eastAsia="el"/>
        </w:rPr>
      </w:pPr>
      <w:r>
        <w:rPr>
          <w:lang w:val="el" w:eastAsia="el"/>
        </w:rPr>
        <w:t>15. Οι ληξιπρόθεσμες οφειλές από το ανταποδοτικό τέλος που δεν έχουν καταβληθεί από τα υπόχρεα πρόσωπα προς τους προμηθευτές ηλεκτρικής ενέργειας, μέχρι την έκδοση των ετήσιων εκκαθαριστικών καταστάσεων κάθε έτους, πλην των οφειλών οι οποίες έχουν υπαχθεί σε ρύθμιση μεταξύ των προμηθευτών ηλεκτρικής ενέργειας και των υπόχρεων προσώπων, η οποία τηρείται, όπως οι οφειλές αυτές προκύπτουν από τις ετήσιες εκκαθαριστικές καταστάσεις, εισπράττονται από την Α.Α.Δ.Ε., σύμφωνα με τον Κώδικα Είσπραξης Δημοσίων Εσόδων, υπέρ της Ε.Ρ.Τ. Α.Ε.. Εκτελεστό τίτλο για την είσπραξη αποτελεί η απόφαση του Διοικητικού Συμβουλίου της Εταιρείας. Η διαδικασία της βεβαίωσης για την είσπραξη των οφειλόμενων ποσών διενεργείται από την Ε.Ρ.Τ. Α.Ε., μέσω των υπηρεσιών διαλειτουργικό- τητας, κατ’ εφαρμογή της υπό στοιχεία Α.1209/2.9.2021 απόφασης του Διοικητή της Α.Α.Δ.Ε. «Διαδικασία βεβαίωσης εσόδων υπέρ Δημοσίου και τρίτων και διαδικασία μείωσης εσόδων με ηλεκτρονικά μέσα των υπηρεσιών της διαλειτουργικότητας κατ’ εφαρμογή της παρ. 5 του άρθρου 2 του ν.δ. 356/1974 «Κώδικας Είσπραξης Δημοσίων Εσόδων (Α’ 90)» (Β’ 4053)». Από το ποσό που ει- σπράττεται υπέρ της Ε.Ρ.Τ. Α.Ε. παρακρατείται, ως δαπάνη βεβαίωσης και είσπραξης, ποσοστό δέκα τοις εκατό (10%) κατά παρέκκλιση του τρίτου εδαφίου του άρθρου 98 του ν. 4270/2014 (Α’ 143), το οποίο, κατά τα λοιπά, εφαρμόζεται αναλόγως. Τα οριζόμενα στην παρούσα, για τη βεβαίωση και είσπραξη του ανταποδοτικού τέλους, εφαρμόζονται αναλογικά και για τα λοιπά έσοδα της Ε.Ρ.Τ. Α.Ε. του άρθρου 6.</w:t>
      </w:r>
    </w:p>
    <w:p>
      <w:pPr>
        <w:spacing w:before="240" w:after="240"/>
        <w:rPr>
          <w:lang w:val="el" w:eastAsia="el"/>
        </w:rPr>
      </w:pPr>
      <w:r>
        <w:rPr>
          <w:lang w:val="el" w:eastAsia="el"/>
        </w:rPr>
        <w:t>16. Με κοινή απόφαση του Υπουργού Εθνικής Οικονομίας και Οικονομικών και του Υπουργού στον οποίον έχουν ανατεθεί οι αρμοδιότητες της Γενικής Γραμματείας Επικοινωνίας και Ενημέρωσης, ύστερα από εισήγηση του Διοικητικού Συμβουλίου της Ε.Ρ.Τ. Α.Ε., μπορεί να αναπροσαρμόζεται το ποσό του ανταποδοτικού τέλους της παρ. 1, αφού ληφθούν υπόψη το καθαρό κόστος και η προϋπολογιζόμενη δαπάνη για την παροχή της δημόσιας ραδιοτηλεοπτικής υπηρεσίας, όπως τα μεγέθη αυτά αποτυπώνονται στα επίσημα οικονομικά στοιχεία της Ε.Ρ.Τ. Α.Ε., και με την επιφύλαξη της ενωσιακής νομοθεσίας για τις κρατικές ενισχύσεις στη δημόσια ραδιοτηλεόραση. Σε κάθε περίπτωση, το ποσό του ανταποδοτικού τέλους δεν δύναται να είναι μικρότερο του ποσού των τριών (3,00) ευρώ.</w:t>
      </w:r>
    </w:p>
    <w:p>
      <w:pPr>
        <w:spacing w:before="240" w:after="240"/>
        <w:rPr>
          <w:lang w:val="el" w:eastAsia="el"/>
        </w:rPr>
      </w:pPr>
      <w:r>
        <w:rPr>
          <w:lang w:val="el" w:eastAsia="el"/>
        </w:rPr>
        <w:t>17. Με κοινή απόφαση του Υπουργού Εθνικής Οικονομίας και Οικονομικών και του Υπουργού στον οποίον έχουν ανατεθεί οι αρμοδιότητες της Γενικής Γραμματείας Επικοινωνίας και Ενημέρωσης, μπορεί να εξαιρούνται από την καταβολή του ανταποδοτικού τέλους ή από την αναπροσαρμογή αυτού καταναλωτές οι οποίοι ανήκουν σε ευάλωτες ή ειδικές ομάδες του πληθυσμού και να καθορίζονται τα κοινωνικά και οικονομικά κριτήρια για την εξαίρεση αυτών από την καταβολή ή αναπροσαρμογή του ανταποδοτικού τέλους.</w:t>
      </w:r>
    </w:p>
    <w:p>
      <w:pPr>
        <w:spacing w:before="240" w:after="240"/>
        <w:rPr>
          <w:lang w:val="el" w:eastAsia="el"/>
        </w:rPr>
      </w:pPr>
      <w:r>
        <w:rPr>
          <w:lang w:val="el" w:eastAsia="el"/>
        </w:rPr>
        <w:t>18. Με κοινή απόφαση του Υπουργού Εθνικής Οικονομίας και Οικονομικών και του Υπουργού στον οποίον έχουν ανατεθεί οι αρμοδιότητες της Γενικής Γραμματείας Επικοινωνίας και Ενημέρωσης, που εκδίδεται ύστερα από γνώμη της Επιτροπής Λογιστικής Τυποποίησης και Ελέγχων, ορίζονται:</w:t>
      </w:r>
    </w:p>
    <w:p>
      <w:pPr>
        <w:spacing w:before="240" w:after="240"/>
        <w:rPr>
          <w:lang w:val="el" w:eastAsia="el"/>
        </w:rPr>
      </w:pPr>
      <w:r>
        <w:rPr>
          <w:lang w:val="el" w:eastAsia="el"/>
        </w:rPr>
        <w:t>α) ο τύπος και το ειδικότερο περιεχόμενο της μηνιαίας εκκαθάρισης της παρ. 5,</w:t>
      </w:r>
    </w:p>
    <w:p>
      <w:pPr>
        <w:spacing w:before="240" w:after="240"/>
        <w:rPr>
          <w:lang w:val="el" w:eastAsia="el"/>
        </w:rPr>
      </w:pPr>
      <w:r>
        <w:rPr>
          <w:lang w:val="el" w:eastAsia="el"/>
        </w:rPr>
        <w:t>β) ο τύπος και το ειδικότερο περιεχόμενο των εκκαθαριστικών καταστάσεων της παρ. 6 και</w:t>
      </w:r>
    </w:p>
    <w:p>
      <w:pPr>
        <w:spacing w:before="240" w:after="240"/>
        <w:rPr>
          <w:lang w:val="el" w:eastAsia="el"/>
        </w:rPr>
      </w:pPr>
      <w:r>
        <w:rPr>
          <w:lang w:val="el" w:eastAsia="el"/>
        </w:rPr>
        <w:t>γ) κάθε άλλο ζήτημα σχετικό με τον τύπο και το ειδικότερο περιεχόμενο των εκθέσεων της παρ. 7.</w:t>
      </w:r>
    </w:p>
    <w:p>
      <w:pPr>
        <w:spacing w:before="240" w:after="240"/>
        <w:rPr>
          <w:lang w:val="el" w:eastAsia="el"/>
        </w:rPr>
      </w:pPr>
      <w:r>
        <w:rPr>
          <w:lang w:val="el" w:eastAsia="el"/>
        </w:rPr>
        <w:t>Με την ίδια απόφαση καθορίζεται η διαδικασία για την ανάληψη από την Ε.Ρ.Τ. Α.Ε. της δαπάνης για τη διενέργεια ελέγχου και σύνταξης των εκθέσεων του παρόντος από τους ορκωτούς ελεγκτές της παρ. 7, χωρίς να απαιτείται, για τα ζητήματα αυτά, προηγούμενη γνώμη της Επιτροπής Λογιστικής Τυποποίησης και Ελέγχων.</w:t>
      </w:r>
    </w:p>
    <w:p>
      <w:pPr>
        <w:spacing w:before="240" w:after="240"/>
        <w:rPr>
          <w:lang w:val="el" w:eastAsia="el"/>
        </w:rPr>
      </w:pPr>
      <w:r>
        <w:rPr>
          <w:lang w:val="el" w:eastAsia="el"/>
        </w:rPr>
        <w:t>19. Με κοινή απόφαση του Υπουργού Εθνικής Οικονομίας και Οικονομικών, του Υπουργού στον οποίον έχουν ανατεθεί οι αρμοδιότητες της Γενικής Γραμματείας Επικοινωνίας και Ενημέρωσης και του κατά περίπτωση αρμόδιου Υπουργού, ορίζεται η διοικητική αρχή η οποία είναι αρμόδια για την επιβολή των διοικητικών προστίμων των παρ. 11 και 12, καθώς και κάθε άλλη αναγκαία λεπτομέρεια για την εφαρμογή των παρ. 11 έως 13.»</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Γενική Συνέλευση Ε.Ρ.Τ. Α.Ε. - Προσαρμογή των ρυθμίσεων περί Γενικής Συνέλευσης στους νόμους 4972/2022 και 4548/2018 - Τροποποίηση άρθρου 7 ν. 4173/2013</w:t>
      </w:r>
    </w:p>
    <w:p>
      <w:pPr>
        <w:spacing w:before="240" w:after="240"/>
        <w:rPr>
          <w:lang w:val="el" w:eastAsia="el"/>
        </w:rPr>
      </w:pPr>
      <w:r>
        <w:rPr>
          <w:lang w:val="el" w:eastAsia="el"/>
        </w:rPr>
        <w:t>Στο άρθρο 7 του ν. 4173/2013 (Α’ 169), περί Γενικής Συνέλευσης, επέρχονται οι ακόλουθες τροποποιήσεις: α) στην παρ. 1, οι λέξεις «των μετόχων» αντικαθίστανται από τις λέξεις «του μοναδικού μετόχου», β) στην παρ. 2, βα) στο πρώτο εδάφιο οι λέξεις «δια του νομίμου εκπροσώπου τους» αντικαθίστανται από τις λέξεις «δια αντιπροσώπων νομίμως εξουσιοδοτημένων από αυτούς», ββ) στο δεύτερο εδάφιο οι λέξεις «Επικρατείας που είναι αρμόδιος για θέματα Δημόσιας Ραδιοτηλεόρασης» αντικαθίστανται από τις λέξεις «στον οποίο έχουν ανατεθεί οι αρμοδιότητες της Γενικής Γραμματείας Επικοινωνίας και Ενημέρωσης», γ) στην παρ. 3, γα) στο τέλος του πρώτου εδαφίου προστίθενται οι λέξεις «(τακτική Γενική Συνέλευση)», γβ) στο τρίτο εδάφιο οι λέξεις «του Προέδρου της» αντικαθίστανται από τις λέξεις «του Υπουργού που ασκεί καθήκοντα Προέδρου αυτής», δ) η παρ. 4 αντικαθίσταται, ε) προστίθεται παρ. 5 και, μετά από νομοτεχνικές βελτιώσεις, το άρθρο 7 διαμορφώνεται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Γενική Συνέλευση</w:t>
      </w:r>
    </w:p>
    <w:p>
      <w:pPr>
        <w:spacing w:before="240" w:after="240"/>
        <w:rPr>
          <w:lang w:val="el" w:eastAsia="el"/>
        </w:rPr>
      </w:pPr>
      <w:r>
        <w:rPr>
          <w:lang w:val="el" w:eastAsia="el"/>
        </w:rPr>
        <w:t>1. Στη Γενική Συνέλευση του μοναδικού μετόχου της Ε.Ρ.Τ. Α.Ε., το Ελληνικό Δημόσιο εκπροσωπείται από: α) τον Υπουργό Εθνικής Οικονομίας και Οικονομικών, β) τον Υπουργό στον οποίο έχουν ανατεθεί οι αρμοδιότητες της Γενικής Γραμματείας Επικοινωνίας και Ενημέρωσης και γ) τον Υπουργό Πολιτισμού.</w:t>
      </w:r>
    </w:p>
    <w:p>
      <w:pPr>
        <w:spacing w:before="240" w:after="240"/>
        <w:rPr>
          <w:lang w:val="el" w:eastAsia="el"/>
        </w:rPr>
      </w:pPr>
      <w:r>
        <w:rPr>
          <w:lang w:val="el" w:eastAsia="el"/>
        </w:rPr>
        <w:t>2. Στη Γενική Συνέλευση οι Υπουργοί που εκπροσωπούν το Ελληνικό Δημόσιο παρίστανται αυτοπροσώπως ή δια αντιπροσώπων νομίμως εξουσιοδοτημένων από αυτούς. Καθήκοντα Προέδρου ασκεί ο Υπουργός στον οποίο έχουν ανατεθεί οι αρμοδιότητες της Γενικής Γραμματείας Επικοινωνίας και Ενημέρωσης.</w:t>
      </w:r>
    </w:p>
    <w:p>
      <w:pPr>
        <w:spacing w:before="240" w:after="240"/>
        <w:rPr>
          <w:lang w:val="el" w:eastAsia="el"/>
        </w:rPr>
      </w:pPr>
      <w:r>
        <w:rPr>
          <w:lang w:val="el" w:eastAsia="el"/>
        </w:rPr>
        <w:t>3. Η τακτική Γενική Συνέλευση συγκαλείται από το Διοικητικό Συμβούλιο και συνέρχεται το αργότερο έως τη δέκατη (10η) ημερολογιακή ημέρα του ένατου μήνα μετά τη λήξη της εταιρικής χρήσης (τακτική Γενική Συνέλευση). Η Γενική Συνέλευση συνέρχεται εκτάκτως οποτεδήποτε άλλοτε το Διοικητικό Συμβούλιο κρίνει αυτό σκόπιμο ή αναγκαίο. Η Γενική Συνέλευση συνέρχεται εκτάκτως οποτεδήποτε και με πρωτοβουλία του Υπουργού που ασκεί καθήκοντα Προέδρου αυτής, ο οποίος απευθύνει σχετική πρόσκληση.</w:t>
      </w:r>
    </w:p>
    <w:p>
      <w:pPr>
        <w:spacing w:before="240" w:after="240"/>
        <w:rPr>
          <w:lang w:val="el" w:eastAsia="el"/>
        </w:rPr>
      </w:pPr>
      <w:r>
        <w:rPr>
          <w:lang w:val="el" w:eastAsia="el"/>
        </w:rPr>
        <w:t>4. Η Γενική Συνέλευση τoυ μετόχου της Ε.Ρ.Τ. Α.Ε. είναι το ανώτατο όργανο διοίκησης της Εταιρείας και είναι αρμόδια να αποφασίζει για κάθε εταιρική υπόθεση, σύμφωνα με τις διατάξεις του παρόντος, του άρθρου 13 του ν. 4972/2022 (Α’ 181), περί Γενικής Συνέλευσης, και του καταστατικού της Εταιρείας. Συμπληρωματικά, εφαρμόζεται ο ν. 4548/2018 (Α’ 104), περί αρμοδιοτήτων της Γενικής Συνέλευσης, εφόσον δεν είναι αντίθετος στις διατάξεις του πρώτου εδαφίου. Η Γενική Συνέλευση είναι η μόνη αρμόδια να αποφασίζει για θέματα που υπάγονται στην αποκλειστική αρμοδιότητά της, σύμφωνα με την παρ. 3 του άρθρου 13 του ν. 4972/2022 και το καταστατικό της Εταιρείας.</w:t>
      </w:r>
    </w:p>
    <w:p>
      <w:pPr>
        <w:spacing w:before="240" w:after="240"/>
        <w:rPr>
          <w:lang w:val="el" w:eastAsia="el"/>
        </w:rPr>
      </w:pPr>
      <w:r>
        <w:rPr>
          <w:lang w:val="el" w:eastAsia="el"/>
        </w:rPr>
        <w:t>5. Για τα ειδικότερα θέματα που αφορούν στον τόπο, τον χρόνο, τις αρμοδιότητες, την αντιπροσώπευση και τη λήψη αποφάσεων της Γενικής Συνέλευσης εφαρμόζονται τα άρθρα 118 έως 141 του ν. 4548/2018.»</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Αναμόρφωση της σύνθεσης του Διοικητικού Συμβουλίου της Ε.Ρ.Τ. Α.Ε. - Εξουσιοδοτική διάταξη - Αντικατάσταση άρθρου 9 ν. 4173/2013</w:t>
      </w:r>
    </w:p>
    <w:p>
      <w:pPr>
        <w:spacing w:before="240" w:after="240"/>
        <w:rPr>
          <w:lang w:val="el" w:eastAsia="el"/>
        </w:rPr>
      </w:pPr>
      <w:r>
        <w:rPr>
          <w:lang w:val="el" w:eastAsia="el"/>
        </w:rPr>
        <w:t>Το άρθρο 9 του ν. 4173/2013 (Α’ 169), περί Διοικητικού Συμβουλίου,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Διοικητικό Συμβούλιο - Σύνθεση, επιλογή και θητεία μελών Δ.Σ.</w:t>
      </w:r>
    </w:p>
    <w:p>
      <w:pPr>
        <w:spacing w:before="240" w:after="240"/>
        <w:rPr>
          <w:lang w:val="el" w:eastAsia="el"/>
        </w:rPr>
      </w:pPr>
      <w:r>
        <w:rPr>
          <w:lang w:val="el" w:eastAsia="el"/>
        </w:rPr>
        <w:t>1. Η Ε.Ρ.Τ. Α.Ε. διοικείται από εννεαμελές Διοικητικό Συμβούλιο (Δ.Σ.), το οποίο αποτελείται από:</w:t>
      </w:r>
    </w:p>
    <w:p>
      <w:pPr>
        <w:spacing w:before="240" w:after="240"/>
        <w:rPr>
          <w:lang w:val="el" w:eastAsia="el"/>
        </w:rPr>
      </w:pPr>
      <w:r>
        <w:rPr>
          <w:lang w:val="el" w:eastAsia="el"/>
        </w:rPr>
        <w:t>α) τον Πρόεδρο,</w:t>
      </w:r>
    </w:p>
    <w:p>
      <w:pPr>
        <w:spacing w:before="240" w:after="240"/>
        <w:rPr>
          <w:lang w:val="el" w:eastAsia="el"/>
        </w:rPr>
      </w:pPr>
      <w:r>
        <w:rPr>
          <w:lang w:val="el" w:eastAsia="el"/>
        </w:rPr>
        <w:t>β) τον Διευθύνοντα Σύμβουλο,</w:t>
      </w:r>
    </w:p>
    <w:p>
      <w:pPr>
        <w:spacing w:before="240" w:after="240"/>
        <w:rPr>
          <w:lang w:val="el" w:eastAsia="el"/>
        </w:rPr>
      </w:pPr>
      <w:r>
        <w:rPr>
          <w:lang w:val="el" w:eastAsia="el"/>
        </w:rPr>
        <w:t>γ) πέντε (5) μέλη, τα οποία, λόγω των ειδικών γνώσεων, της πείρας και των προσόντων τους, μπορούν να συμβάλλουν στην εκπλήρωση του σκοπού της Εταιρείας και δ) δύο (2) μέλη, τα οποία εκπροσωπούν τους εργαζομένους της Ε.Ρ.Τ. Α.Ε., από τα οποία το ένα (1) έχει δημοσιογραφική ιδιότητα.</w:t>
      </w:r>
    </w:p>
    <w:p>
      <w:pPr>
        <w:spacing w:before="240" w:after="240"/>
        <w:rPr>
          <w:lang w:val="el" w:eastAsia="el"/>
        </w:rPr>
      </w:pPr>
      <w:r>
        <w:rPr>
          <w:lang w:val="el" w:eastAsia="el"/>
        </w:rPr>
        <w:t>2. α) Ο Πρόεδρος του Δ.Σ. και ο Διευθύνων Σύμβουλος επιλέγονται σύμφωνα με τη διαδικασία του ν. 5062/2023 (Α’ 183), περί διαδικασίας επιλογής διοικήσεων φορέων του δημοσίου τομέα. Ο Υπουργός στον οποίο έχουν ανατεθεί οι αρμοδιότητες της Γενικής Γραμματείας Επικοινωνίας και Ενημέρωσης γνωστοποιεί στην Επιτροπή Θεσμών και Διαφάνειας της Βουλής την πρόθεσή του να εισηγηθεί στη Γενική Συνέλευση της εταιρείας την επιλογή και τον διορισμό συγκεκριμένου προσώπου ως Προέδρου ή Διευθύνοντος Συμβούλου από τον πίνακα με τους τρεις (3) επικρατέστερους υποψήφιους του τρίτου εδαφίου της περ. θ) της παρ. 7 του άρθρου 4 του ν. 5062/2023. Η Επιτροπή Θεσμών και Διαφάνειας διατυπώνει γνώμη, σύμφωνα με τα προβλεπόμενα στον Κανονισμό της Βουλής.</w:t>
      </w:r>
    </w:p>
    <w:p>
      <w:pPr>
        <w:spacing w:before="240" w:after="240"/>
        <w:rPr>
          <w:lang w:val="el" w:eastAsia="el"/>
        </w:rPr>
      </w:pPr>
      <w:r>
        <w:rPr>
          <w:lang w:val="el" w:eastAsia="el"/>
        </w:rPr>
        <w:t>β) Ως μέλη του Δ.Σ. της Ε.Ρ.Τ. Α.Ε. της περ. γ) της παρ. 1 επιλέγονται πρόσωπα που πληρούν τις προϋποθέσεις και έχουν τα προσόντα διορισμού που προβλέπονται στο άρθρο 8 του ν. 4972/2022 (Α’ 181), περί πολιτικής καταλληλότητας μελών Διοικητικού Συμβουλίου, προσόντων και προϋποθέσεων διορισμού. Τα εν λόγω μέλη του Δ.Σ. εκλέγονται από τη Γενική Συνέλευση, κατόπιν εισήγησης του Υπουργού στον οποίο έχουν ανατεθεί οι αρμοδιότητες της Γενικής Γραμματείας Επικοινωνίας και Ενημέρωσης. Από τα μέλη αυτά, ένα (1) τουλάχιστον έχει αποδεδειγμένα επαρκή γνώση στην ελεγκτική ή λογιστική ή σε άλλον τομέα των οικονομικών επιστημών. Επιπλέον, ένα (1) από τα μέλη προέρχεται από το Διδακτικό Ερευνητικό Προσωπικό Ανώτατων Εκπαιδευτικών Ιδρυμάτων της ημεδαπής ή αναγνωρισμένων της αλλοδαπής με γνωστικό αντικείμενο τα Μέσα Μαζικής Επικοινωνίας, κατόπιν εισήγησης του Υπουργού και εκλογής του από τη Γενική Συνέλευση.</w:t>
      </w:r>
    </w:p>
    <w:p>
      <w:pPr>
        <w:spacing w:before="240" w:after="240"/>
        <w:rPr>
          <w:lang w:val="el" w:eastAsia="el"/>
        </w:rPr>
      </w:pPr>
      <w:r>
        <w:rPr>
          <w:lang w:val="el" w:eastAsia="el"/>
        </w:rPr>
        <w:t>γ) Τα μέλη της περ. δ) της παρ. 1 εκλέγονται με άμεση, μυστική και καθολική ψηφοφορία από τους εργαζομένους της Εταιρείας. Έως τον ορισμό των εκπροσώπων των εργαζομένων, το Δ.Σ. συγκροτείται και λειτουργεί νόμιμα.</w:t>
      </w:r>
    </w:p>
    <w:p>
      <w:pPr>
        <w:spacing w:before="240" w:after="240"/>
        <w:rPr>
          <w:lang w:val="el" w:eastAsia="el"/>
        </w:rPr>
      </w:pPr>
      <w:r>
        <w:rPr>
          <w:lang w:val="el" w:eastAsia="el"/>
        </w:rPr>
        <w:t>3. Εκτός των κωλυμάτων διορισμού και των ασυμβιβάστων του άρθρου 8 του ν. 4972/2022 και, όσον αφορά στον Πρόεδρο του Δ.Σ. και τον Διευθύνοντα Σύμβουλο, και των ασυμβιβάστων του άρθρου 70 του ν. 4622/2019 (Α’ 133), η ιδιότητα του μέλους του Δ.Σ. της Ε.Ρ.Τ. Α.Ε., συμπεριλαμβανομένων του Προέδρου του Δ.Σ. και του Διευθύνοντος Συμβούλου, είναι ασυμβίβαστη και:</w:t>
      </w:r>
    </w:p>
    <w:p>
      <w:pPr>
        <w:spacing w:before="240" w:after="240"/>
        <w:rPr>
          <w:lang w:val="el" w:eastAsia="el"/>
        </w:rPr>
      </w:pPr>
      <w:r>
        <w:rPr>
          <w:lang w:val="el" w:eastAsia="el"/>
        </w:rPr>
        <w:t>α) με την ιδιότητα του προμηθευτή ή του εν γένει αντισυμβαλλομένου της Ε.Ρ.Τ. Α.Ε. με σύμβαση έργου ή παροχής υπηρεσιών,</w:t>
      </w:r>
    </w:p>
    <w:p>
      <w:pPr>
        <w:spacing w:before="240" w:after="240"/>
        <w:rPr>
          <w:lang w:val="el" w:eastAsia="el"/>
        </w:rPr>
      </w:pPr>
      <w:r>
        <w:rPr>
          <w:lang w:val="el" w:eastAsia="el"/>
        </w:rPr>
        <w:t>β) με τη συμμετοχή με οποιονδήποτε τρόπο σε άλλη εταιρεία σχετική με τα Μέσα Μαζικής Ενημέρωσης,</w:t>
      </w:r>
    </w:p>
    <w:p>
      <w:pPr>
        <w:spacing w:before="240" w:after="240"/>
        <w:rPr>
          <w:lang w:val="el" w:eastAsia="el"/>
        </w:rPr>
      </w:pPr>
      <w:r>
        <w:rPr>
          <w:lang w:val="el" w:eastAsia="el"/>
        </w:rPr>
        <w:t>γ) με την ιδιότητα του μέλους του Δ.Σ. σε συνδικαλιστικά σωματεία και ενώσεις των εργαζομένων της Ε.Ρ.Τ. Α.Ε. και</w:t>
      </w:r>
    </w:p>
    <w:p>
      <w:pPr>
        <w:spacing w:before="240" w:after="240"/>
        <w:rPr>
          <w:lang w:val="el" w:eastAsia="el"/>
        </w:rPr>
      </w:pPr>
      <w:r>
        <w:rPr>
          <w:lang w:val="el" w:eastAsia="el"/>
        </w:rPr>
        <w:t>δ) με την ιδιότητα του μέλους του Υπουργικού Συμβουλίου, του Υφυπουργού, του Γενικού ή Ειδικού Γραμματέα Υπουργείου ή αυτοτελούς Γενικής Γραμματείας, του Βουλευτή, του Δημάρχου, του Περιφερειάρχη, του Αντιπεριφερειάρχη, του περιφερειακού και δημοτικού συμβούλου, του πολιτικού διοικητικού υπαλλήλου του Κράτους ή νομικών προσώπων δημοσίου δικαίου με σχέση εργασίας δημοσίου δικαίου και ιδιωτικού δικαίου αορίστου ή ορισμένου χρόνου και του προσώπου που κατέχει θέση σε όργανο πολιτικού κόμματος.</w:t>
      </w:r>
    </w:p>
    <w:p>
      <w:pPr>
        <w:spacing w:before="240" w:after="240"/>
        <w:rPr>
          <w:lang w:val="el" w:eastAsia="el"/>
        </w:rPr>
      </w:pPr>
      <w:r>
        <w:rPr>
          <w:lang w:val="el" w:eastAsia="el"/>
        </w:rPr>
        <w:t>4. Μέλος του Δ.Σ., του οποίου ο διορισμός έγινε κατά παράβαση των παρ. 1 έως 3, παύεται, αζημίως για την Εταιρεία, αμέσως μόλις η παράβαση γίνει αντιληπτή.</w:t>
      </w:r>
    </w:p>
    <w:p>
      <w:pPr>
        <w:spacing w:before="240" w:after="240"/>
        <w:rPr>
          <w:lang w:val="el" w:eastAsia="el"/>
        </w:rPr>
      </w:pPr>
      <w:r>
        <w:rPr>
          <w:lang w:val="el" w:eastAsia="el"/>
        </w:rPr>
        <w:t>5. Για την επιλογή και τον διορισμό των μελών του Δ.Σ. τηρείται η επαρκής εκπροσώπηση ανά φύλο σε ποσοστό ίσο τουλάχιστον με το ένα τρίτο (1/3) του συνόλου των μελών του Δ.Σ.. Σε περίπτωση κλάσματος, το ποσοστό αυτό στρογγυλοποιείται στο προηγούμενο ακέραιο.</w:t>
      </w:r>
    </w:p>
    <w:p>
      <w:pPr>
        <w:spacing w:before="240" w:after="240"/>
        <w:rPr>
          <w:lang w:val="el" w:eastAsia="el"/>
        </w:rPr>
      </w:pPr>
      <w:r>
        <w:rPr>
          <w:lang w:val="el" w:eastAsia="el"/>
        </w:rPr>
        <w:t>6. Η ιδιότητα των μελών ως εκτελεστικών ή μη εκτελεστικών ορίζεται από το Δ.Σ. κατά τη συγκρότησή του σε σώμα. Ο Πρόεδρος του Δ.Σ. δεν μπορεί να έχει εκτελεστικές αρμοδιότητες. Μετά από τη συγκρότηση του Δ.Σ. σε σώμα, η Γενική Συνέλευση ορίζει τα ανεξάρτητα μη εκτελεστικά μέλη. Για τις προϋποθέσεις εκλογής, τον αριθμό των ανεξάρτητων μη εκτελεστικών μελών στο Δ.Σ. και τις αρμοδιότητες αυτών εφαρμόζεται το άρθρο 7 του ν. 4972/2022, περί ορισμού, σύνθεσης και θητείας Δ.Σ..</w:t>
      </w:r>
    </w:p>
    <w:p>
      <w:pPr>
        <w:spacing w:before="240" w:after="240"/>
        <w:rPr>
          <w:lang w:val="el" w:eastAsia="el"/>
        </w:rPr>
      </w:pPr>
      <w:r>
        <w:rPr>
          <w:lang w:val="el" w:eastAsia="el"/>
        </w:rPr>
        <w:t>7. Η θητεία των μελών του Διοικητικού Συμβουλίου (Δ.Σ.), συμπεριλαμβανομένων του Προέδρου και του Διευθύνοντος Συμβούλου, είναι για τέσσερα (4) έτη και μπορεί να ανανεώνεται για μία (1) φορά, με απόφαση της Γενικής Συνέλευσης. Για την ανανέωση της θητείας του Προέδρου και του Διευθύνοντος Συμβούλου εφαρμόζεται η παρ. 1 του άρθρου 10 του ν. 5062/2023, περί ανανέωσης της θητείας του Προέδρου και του Διευθύ- νοντος Συμβούλου.</w:t>
      </w:r>
    </w:p>
    <w:p>
      <w:pPr>
        <w:spacing w:before="240" w:after="240"/>
        <w:rPr>
          <w:lang w:val="el" w:eastAsia="el"/>
        </w:rPr>
      </w:pPr>
      <w:r>
        <w:rPr>
          <w:lang w:val="el" w:eastAsia="el"/>
        </w:rPr>
        <w:t>8. Εάν κατά τη λήξη της θητείας του Προέδρου του Δ.Σ. ή του Διευθύνοντος Συμβούλου δεν έχει ολοκληρωθεί η διαδικασία επιλογής νέου προσώπου, μπορεί, με απόφαση της Γενικής Συνέλευσης, να παρατείνεται προσωρινά η θητεία του ή να πληρούται προσωρινά η θέση, μέχρι την ολοκλήρωση της διαδικασίας επιλογής, σύμφωνα με το πρώτο εδάφιο της παρ. 2 του άρθρου 10 του ν. 5062/2023, περί προσωρινής παράτασης θητείας ή αναπλήρωσης. Σε περίπτωση πρόωρης λήξης, με οποιονδήποτε τρόπο, της θητείας του Προέδρου του Δ.Σ. ή του Διευθύνοντος Συμβούλου, η θέση πληρούται σύμφωνα με το δεύτερο εδάφιο της παρ. 2 του άρθρου 10 του ίδιου νόμου, περί πρόωρης λήξης θητείας. Μέχρι την έκδοση απόφασης για την προσωρινή πλήρωση της θέσης, ο Πρόεδρος του Δ.Σ. και ο Διευθύνων Σύμβουλος αναπληρώνονται σύμφωνα με την παρ. 3 του άρθρου 9Β, περί λειτουργίας του Διοικητικού Συμβουλίου.</w:t>
      </w:r>
    </w:p>
    <w:p>
      <w:pPr>
        <w:spacing w:before="240" w:after="240"/>
        <w:rPr>
          <w:lang w:val="el" w:eastAsia="el"/>
        </w:rPr>
      </w:pPr>
      <w:r>
        <w:rPr>
          <w:lang w:val="el" w:eastAsia="el"/>
        </w:rPr>
        <w:t>9. Η θητεία των λοιπών μελών του Δ.Σ. μπορεί να πα- ρατείνεται μέχρι τη σύγκληση της επόμενης τακτικής Γενικής Συνέλευσης και την επιλογή και τον διορισμό από αυτήν των μελών του νέου Διοικητικού Συμβουλίου. Σε περίπτωση πρόωρης λήξης με οποιονδήποτε τρόπο της θητείας ενός ή περισσότερων μελών του Δ.Σ., πλην του Προέδρου και του Διευθύνοντος Συμβούλου, η αντικατάστασή τους γίνεται με την ίδια διαδικασία διορισμού τους για το υπόλοιπο της θητείας του μέλους που αντικαθίσταται. Μέχρι την αντικατάσταση των μελών που εξέλιπαν, πλην των εκπροσώπων των εργαζομένων, το Δ.Σ. εξακολουθεί να λειτουργεί νόμιμα, εφόσον ο αριθμός των λοιπών μελών του είναι τρία (3) τουλάχιστον.</w:t>
      </w:r>
    </w:p>
    <w:p>
      <w:pPr>
        <w:spacing w:before="240" w:after="240"/>
        <w:rPr>
          <w:lang w:val="el" w:eastAsia="el"/>
        </w:rPr>
      </w:pPr>
      <w:r>
        <w:rPr>
          <w:lang w:val="el" w:eastAsia="el"/>
        </w:rPr>
        <w:t>Σε περίπτωση πρόωρης απώλειας της ιδιότητας των εκπροσώπων των εργαζομένων, η αντικατάστασή τους γίνεται με την ίδια διαδικασία διορισμού τους σύμφωνα με την περ. γ) της παρ. 2. Μέχρι τον ορισμό αντικαταστάτη, το Διοικητικό Συμβούλιο συγκροτείται και λειτουργεί νόμιμα χωρίς τη συμμετοχή των απολιπόμενων εκπροσώπων των εργαζομένων.</w:t>
      </w:r>
    </w:p>
    <w:p>
      <w:pPr>
        <w:spacing w:before="240" w:after="240"/>
        <w:rPr>
          <w:lang w:val="el" w:eastAsia="el"/>
        </w:rPr>
      </w:pPr>
      <w:r>
        <w:rPr>
          <w:lang w:val="el" w:eastAsia="el"/>
        </w:rPr>
        <w:t>10. Με κοινή απόφαση του Υπουργού Εθνικής Οικονομίας και Οικονομικών και του Υπουργού στον οποίο έχουν ανατεθεί οι αρμοδιότητες της Γενικής Γραμματείας Επικοινωνίας και Ενημέρωσης, καθορίζονται:</w:t>
      </w:r>
    </w:p>
    <w:p>
      <w:pPr>
        <w:spacing w:before="240" w:after="240"/>
        <w:rPr>
          <w:lang w:val="el" w:eastAsia="el"/>
        </w:rPr>
      </w:pPr>
      <w:r>
        <w:rPr>
          <w:lang w:val="el" w:eastAsia="el"/>
        </w:rPr>
        <w:t>α) η αμοιβή του Προέδρου του Δ.Σ. και του Διευθύνο- ντος Συμβούλου, εντός των ορίων της περ. α) της παρ. 3 του άρθρου 28 του ν. 4354/2015 (Α’ 176) και</w:t>
      </w:r>
    </w:p>
    <w:p>
      <w:pPr>
        <w:spacing w:before="240" w:after="240"/>
        <w:rPr>
          <w:lang w:val="el" w:eastAsia="el"/>
        </w:rPr>
      </w:pPr>
      <w:r>
        <w:rPr>
          <w:lang w:val="el" w:eastAsia="el"/>
        </w:rPr>
        <w:t>β) οι αμοιβές των λοιπών μελών του Διοικητικού Συμβουλίου εντός των ορίων της παρ. 1 του άρθρου 28 του ν. 4354/2015.</w:t>
      </w:r>
    </w:p>
    <w:p>
      <w:pPr>
        <w:spacing w:before="240" w:after="240"/>
        <w:rPr>
          <w:lang w:val="el" w:eastAsia="el"/>
        </w:rPr>
      </w:pPr>
      <w:r>
        <w:rPr>
          <w:lang w:val="el" w:eastAsia="el"/>
        </w:rPr>
        <w:t>Ο Πρόεδρος, ο Διευθύνων Σύμβουλος και τα λοιπά μέλη του Δ.Σ. δεν δικαιούνται καμία άλλη χρηματική απολαβή, αμοιβή ή προνόμιο.»</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Αρμοδιότητες Διοικητικού Συμβουλίου</w:t>
      </w:r>
    </w:p>
    <w:p>
      <w:pPr>
        <w:spacing w:before="240" w:after="240"/>
        <w:rPr>
          <w:lang w:val="el" w:eastAsia="el"/>
        </w:rPr>
      </w:pPr>
      <w:r>
        <w:rPr>
          <w:b/>
          <w:bCs/>
          <w:lang w:val="el" w:eastAsia="el"/>
        </w:rPr>
        <w:t>της Ε.Ρ.Τ. Α.Ε. - Αντικατάσταση άρθρου 9Α</w:t>
      </w:r>
    </w:p>
    <w:p>
      <w:pPr>
        <w:spacing w:before="240" w:after="240"/>
        <w:rPr>
          <w:lang w:val="el" w:eastAsia="el"/>
        </w:rPr>
      </w:pPr>
      <w:r>
        <w:rPr>
          <w:b/>
          <w:bCs/>
          <w:lang w:val="el" w:eastAsia="el"/>
        </w:rPr>
        <w:t>ν. 4173/2013</w:t>
      </w:r>
    </w:p>
    <w:p>
      <w:pPr>
        <w:spacing w:before="240" w:after="240"/>
        <w:rPr>
          <w:lang w:val="el" w:eastAsia="el"/>
        </w:rPr>
      </w:pPr>
      <w:r>
        <w:rPr>
          <w:lang w:val="el" w:eastAsia="el"/>
        </w:rPr>
        <w:t>Το άρθρο 9Α του ν. 4173/2013 (Α’ 169), περί Διευθύνο- ντος Συμβούλου, αντικαθίσταται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Αρμοδιότητες Διοικητικού Συμβουλίου</w:t>
      </w:r>
    </w:p>
    <w:p>
      <w:pPr>
        <w:spacing w:before="240" w:after="240"/>
        <w:rPr>
          <w:lang w:val="el" w:eastAsia="el"/>
        </w:rPr>
      </w:pPr>
      <w:r>
        <w:rPr>
          <w:lang w:val="el" w:eastAsia="el"/>
        </w:rPr>
        <w:t>1. Το Διοικητικό Συμβούλιο (Δ.Σ.) είναι αρμόδιο για κάθε ζήτημα διοίκησης και εκπροσώπησης της Ε.Ρ.Τ. Α.Ε., το οποίο δεν ανατίθεται, με τις διατάξεις του παρόντος ή του καταστατικού και την ισχύουσα νομοθεσία, στον Πρόεδρο του Δ.Σ. ή στον Διευθύνοντα Σύμβουλο ή σε άλλο όργανο της Εταιρείας.</w:t>
      </w:r>
    </w:p>
    <w:p>
      <w:pPr>
        <w:spacing w:before="240" w:after="240"/>
        <w:rPr>
          <w:lang w:val="el" w:eastAsia="el"/>
        </w:rPr>
      </w:pPr>
      <w:r>
        <w:rPr>
          <w:lang w:val="el" w:eastAsia="el"/>
        </w:rPr>
        <w:t>2. Το Δ.Σ. δύναται να συστήνει επιτροπές και ομάδες εργασίας, με σκοπό τη σύνταξη εισηγήσεων για θέματα που εμπίπτουν στις αρμοδιότητές του, σύμφωνα με τον Κανονισμό Λειτουργίας της Ε.Ρ.Τ. Α.Ε. και με την επιφύλαξη της παρ. 4 του άρθρου 4.</w:t>
      </w:r>
    </w:p>
    <w:p>
      <w:pPr>
        <w:spacing w:before="240" w:after="240"/>
        <w:rPr>
          <w:lang w:val="el" w:eastAsia="el"/>
        </w:rPr>
      </w:pPr>
      <w:r>
        <w:rPr>
          <w:lang w:val="el" w:eastAsia="el"/>
        </w:rPr>
        <w:t>3. α) Οι προϊστάμενοι των Γενικών Διευθύνσεων της Ε.Ρ.Τ. Α.Ε. επιλέγονται σύμφωνα με τις παρ. 1 έως 5 του άρθρου 23 του ν. 4972/2022 (Α’ 181), περί πλήρωσης θέσεων και αποδοχών γενικών διευθυντών, και τοποθετούνται με απόφαση του Δ.Σ..</w:t>
      </w:r>
    </w:p>
    <w:p>
      <w:pPr>
        <w:spacing w:before="240" w:after="240"/>
        <w:rPr>
          <w:lang w:val="el" w:eastAsia="el"/>
        </w:rPr>
      </w:pPr>
      <w:r>
        <w:rPr>
          <w:lang w:val="el" w:eastAsia="el"/>
        </w:rPr>
        <w:t>β) Με απόφαση του Διευθύνοντος Συμβούλου, η οποία εκδίδεται μετά από εισήγηση των προϊσταμένων των Γενικών Διευθύνσεων, ορίζονται οι προϊστάμενοι των Διευθύνσεων της Ε.Ρ.Τ. Α.Ε.. Η διάρκεια της θητείας τους καθορίζεται με απόφαση του Δ.Σ..</w:t>
      </w:r>
    </w:p>
    <w:p>
      <w:pPr>
        <w:spacing w:before="240" w:after="240"/>
        <w:rPr>
          <w:lang w:val="el" w:eastAsia="el"/>
        </w:rPr>
      </w:pPr>
      <w:r>
        <w:rPr>
          <w:lang w:val="el" w:eastAsia="el"/>
        </w:rPr>
        <w:t>γ) Με απόφαση του Διευθύνοντος Συμβούλου, η οποία εκδίδεται μετά από εισήγηση: γα) των προϊσταμένων Γενικών Διευθύνσεων, ορίζονται οι προϊστάμενοι των Τμημάτων της Ε.Ρ.Τ. Α.Ε. που υπάγονται απευθείας σε Γενικές Διευθύνσεις και γβ) των προϊσταμένων Διευθύνσεων, ορίζονται οι προϊστάμενοι των Τμημάτων της Ε.Ρ.Τ. Α.Ε. που υπάγονται σε Διευθύνσεις. Η διάρκεια της θητείας τους καθορίζεται με απόφαση του Δ.Σ..»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Λειτουργία Διοικητικού Συμβουλίου Ε.Ρ.Τ. Α.Ε. -</w:t>
      </w:r>
    </w:p>
    <w:p>
      <w:pPr>
        <w:spacing w:before="240" w:after="240"/>
        <w:rPr>
          <w:lang w:val="el" w:eastAsia="el"/>
        </w:rPr>
      </w:pPr>
      <w:r>
        <w:rPr>
          <w:b/>
          <w:bCs/>
          <w:lang w:val="el" w:eastAsia="el"/>
        </w:rPr>
        <w:t>Προσθήκη άρθρου 9Β στον ν. 4173/2013</w:t>
      </w:r>
    </w:p>
    <w:p>
      <w:pPr>
        <w:spacing w:before="240" w:after="240"/>
        <w:rPr>
          <w:lang w:val="el" w:eastAsia="el"/>
        </w:rPr>
      </w:pPr>
      <w:r>
        <w:rPr>
          <w:lang w:val="el" w:eastAsia="el"/>
        </w:rPr>
        <w:t>Στον ν. 4173/2013 (Α’ 169) προστίθεται άρθρο 9Β ως εξής:</w:t>
      </w:r>
    </w:p>
    <w:p>
      <w:pPr>
        <w:spacing w:before="240" w:after="240"/>
        <w:rPr>
          <w:lang w:val="el" w:eastAsia="el"/>
        </w:rPr>
      </w:pPr>
      <w:r>
        <w:rPr>
          <w:lang w:val="el" w:eastAsia="el"/>
        </w:rPr>
        <w:t>«Άρθρο 9Β</w:t>
      </w:r>
    </w:p>
    <w:p>
      <w:pPr>
        <w:spacing w:before="240" w:after="240"/>
        <w:rPr>
          <w:lang w:val="el" w:eastAsia="el"/>
        </w:rPr>
      </w:pPr>
      <w:r>
        <w:rPr>
          <w:lang w:val="el" w:eastAsia="el"/>
        </w:rPr>
        <w:t>Λειτουργία Διοικητικού Συμβουλίου</w:t>
      </w:r>
    </w:p>
    <w:p>
      <w:pPr>
        <w:spacing w:before="240" w:after="240"/>
        <w:rPr>
          <w:lang w:val="el" w:eastAsia="el"/>
        </w:rPr>
      </w:pPr>
      <w:r>
        <w:rPr>
          <w:lang w:val="el" w:eastAsia="el"/>
        </w:rPr>
        <w:t>1. Το Διοικητικό Συμβούλιο (Δ.Σ.) συγκαλείται από τον Πρόεδρο αυτού σε τακτική συνεδρίαση μία (1) φορά τουλάχιστον τον μήνα και σε έκτακτη συνεδρίαση, οποτεδήποτε, εφόσον κρίνεται αναγκαίο ή σκόπιμο από τον Πρόεδρο ή ζητείται από την πλειοψηφία των μελών του Δ.Σ. με έγγραφη αίτηση προς τον Πρόεδρο, στην οποία προσδιορίζονται με σαφήνεια τα προς συζήτηση θέματα.</w:t>
      </w:r>
    </w:p>
    <w:p>
      <w:pPr>
        <w:spacing w:before="240" w:after="240"/>
        <w:rPr>
          <w:lang w:val="el" w:eastAsia="el"/>
        </w:rPr>
      </w:pPr>
      <w:r>
        <w:rPr>
          <w:lang w:val="el" w:eastAsia="el"/>
        </w:rPr>
        <w:t>2. Ο Πρόεδρος του Δ.Σ. καθορίζει την ημέρα και την ώρα των συνεδριάσεων και προσκαλεί τα μέλη να συμ- μετάσχουν. Η πρόσκληση, στην οποία αναγράφονται τα θέματα της ημερήσιας διάταξης, γνωστοποιείται από τον Πρόεδρο στα μέλη του Διοικητικού Συμβουλίου, με τον προσφορότερο τρόπο κατά την κρίση του Προέδρου, σαράντα οκτώ (48) ώρες τουλάχιστον πριν από τη συνεδρίαση.</w:t>
      </w:r>
    </w:p>
    <w:p>
      <w:pPr>
        <w:spacing w:before="240" w:after="240"/>
        <w:rPr>
          <w:lang w:val="el" w:eastAsia="el"/>
        </w:rPr>
      </w:pPr>
      <w:r>
        <w:rPr>
          <w:lang w:val="el" w:eastAsia="el"/>
        </w:rPr>
        <w:t>3. Τον Πρόεδρο του Δ.Σ, όταν απουσιάζει ή κωλύεται, αναπληρώνει μη εκτελεστικό μέλος του Δ.Σ., που ορίζεται από αυτό κατά τη συγκρότησή του σε σώμα. Τον Διευθύνοντα Σύμβουλο, όταν απουσιάζει ή κωλύεται, αναπληρώνει άλλο μέλος του Δ.Σ., που ορίζεται από αυτό κατά τη συγκρότησή του σε σώμα.</w:t>
      </w:r>
    </w:p>
    <w:p>
      <w:pPr>
        <w:spacing w:before="240" w:after="240"/>
        <w:rPr>
          <w:lang w:val="el" w:eastAsia="el"/>
        </w:rPr>
      </w:pPr>
      <w:r>
        <w:rPr>
          <w:lang w:val="el" w:eastAsia="el"/>
        </w:rPr>
        <w:t>4. Κατά τα λοιπά, το Δ.Σ. συγκαλείται, συνεδριάζει και λειτουργεί σύμφωνα με το άρθρο 9 του ν. 4972/2022 (Α’ 181), περί κανονισμού λειτουργίας Διοικητικού Συμβουλίου, και τον Κανονισμό Λειτουργίας του Διοικητικού Συμβουλίου. Ο Κανονισμός Λειτουργίας του Διοικητικού Συμβουλίου καταρτίζεται από την Εταιρεία και εγκρίνεται από το Δ.Σ..»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Αρμοδιότητες Προέδρου και Διευθύνοντος Συμβούλου της Ε.Ρ.Τ. Α.Ε. - Προσθήκη άρθρου</w:t>
      </w:r>
    </w:p>
    <w:p>
      <w:pPr>
        <w:spacing w:before="240" w:after="240"/>
        <w:rPr>
          <w:lang w:val="el" w:eastAsia="el"/>
        </w:rPr>
      </w:pPr>
      <w:r>
        <w:rPr>
          <w:b/>
          <w:bCs/>
          <w:lang w:val="el" w:eastAsia="el"/>
        </w:rPr>
        <w:t>9Γ στον ν. 4173/2013</w:t>
      </w:r>
    </w:p>
    <w:p>
      <w:pPr>
        <w:spacing w:before="240" w:after="240"/>
        <w:rPr>
          <w:lang w:val="el" w:eastAsia="el"/>
        </w:rPr>
      </w:pPr>
      <w:r>
        <w:rPr>
          <w:lang w:val="el" w:eastAsia="el"/>
        </w:rPr>
        <w:t>Στον ν. 4173/2013 (Α’ 169) προστίθεται άρθρο 9Γ ως εξής:</w:t>
      </w:r>
    </w:p>
    <w:p>
      <w:pPr>
        <w:spacing w:before="240" w:after="240"/>
        <w:rPr>
          <w:lang w:val="el" w:eastAsia="el"/>
        </w:rPr>
      </w:pPr>
      <w:r>
        <w:rPr>
          <w:lang w:val="el" w:eastAsia="el"/>
        </w:rPr>
        <w:t>«Άρθρο 9Γ</w:t>
      </w:r>
    </w:p>
    <w:p>
      <w:pPr>
        <w:spacing w:before="240" w:after="240"/>
        <w:rPr>
          <w:lang w:val="el" w:eastAsia="el"/>
        </w:rPr>
      </w:pPr>
      <w:r>
        <w:rPr>
          <w:lang w:val="el" w:eastAsia="el"/>
        </w:rPr>
        <w:t>Αρμοδιότητες Προέδρου και Διευθύνοντος Συμβούλου</w:t>
      </w:r>
    </w:p>
    <w:p>
      <w:pPr>
        <w:spacing w:before="240" w:after="240"/>
        <w:rPr>
          <w:lang w:val="el" w:eastAsia="el"/>
        </w:rPr>
      </w:pPr>
      <w:r>
        <w:rPr>
          <w:lang w:val="el" w:eastAsia="el"/>
        </w:rPr>
        <w:t>1. Ο Πρόεδρος του Διοικητικού Συμβουλίου (Δ.Σ.) ασκεί τις αρμοδιότητές του, λαμβάνοντας τις αναγκαίες, κατά την κρίση του, αποφάσεις σύμφωνα με τις βασικές αρχές της εταιρικής λειτουργίας. Καθορίζει τα θέματα της ημερήσιας διάταξης, συγκαλεί σε συνεδρίαση τα μέλη του Δ.Σ. και προεδρεύει στις συνεδριάσεις του.</w:t>
      </w:r>
    </w:p>
    <w:p>
      <w:pPr>
        <w:spacing w:before="240" w:after="240"/>
        <w:rPr>
          <w:lang w:val="el" w:eastAsia="el"/>
        </w:rPr>
      </w:pPr>
      <w:r>
        <w:rPr>
          <w:lang w:val="el" w:eastAsia="el"/>
        </w:rPr>
        <w:t>2. Ο Διευθύνων Σύμβουλος έχει, ιδίως, τις ακόλουθες αρμοδιότητες:</w:t>
      </w:r>
    </w:p>
    <w:p>
      <w:pPr>
        <w:spacing w:before="240" w:after="240"/>
        <w:rPr>
          <w:lang w:val="el" w:eastAsia="el"/>
        </w:rPr>
      </w:pPr>
      <w:r>
        <w:rPr>
          <w:lang w:val="el" w:eastAsia="el"/>
        </w:rPr>
        <w:t>α) διοικεί την Εταιρεία και προΐσταται όλων των υπηρεσιών της,</w:t>
      </w:r>
    </w:p>
    <w:p>
      <w:pPr>
        <w:spacing w:before="240" w:after="240"/>
        <w:rPr>
          <w:lang w:val="el" w:eastAsia="el"/>
        </w:rPr>
      </w:pPr>
      <w:r>
        <w:rPr>
          <w:lang w:val="el" w:eastAsia="el"/>
        </w:rPr>
        <w:t>β) λαμβάνει όλες τις αναγκαίες αποφάσεις στο πλαίσιο των διατάξεων που διέπουν τη λειτουργία της Εταιρείας, των εγκεκριμένων προγραμμάτων και προϋπολογισμών και των αποφάσεων του Δ.Σ., ασκώντας όλες τις σχετικές διευθυντικές αρμοδιότητες,</w:t>
      </w:r>
    </w:p>
    <w:p>
      <w:pPr>
        <w:spacing w:before="240" w:after="240"/>
        <w:rPr>
          <w:lang w:val="el" w:eastAsia="el"/>
        </w:rPr>
      </w:pPr>
      <w:r>
        <w:rPr>
          <w:lang w:val="el" w:eastAsia="el"/>
        </w:rPr>
        <w:t>γ) εισηγείται στο Δ.Σ. τον Κανονισμό Λειτουργίας του Δ.Σ. και τον Κανονισμό Λειτουργίας της Ε.Ρ.Τ. Α.Ε., σύμφωνα με τα άρθρα 9 και 14 του ν. 4972/2022 (Α’ 181), αντίστοιχα,</w:t>
      </w:r>
    </w:p>
    <w:p>
      <w:pPr>
        <w:spacing w:before="240" w:after="240"/>
        <w:rPr>
          <w:lang w:val="el" w:eastAsia="el"/>
        </w:rPr>
      </w:pPr>
      <w:r>
        <w:rPr>
          <w:lang w:val="el" w:eastAsia="el"/>
        </w:rPr>
        <w:t>δ) καταρτίζει και εισηγείται τον προϋπολογισμό της Εταιρείας, ο οποίος ακολούθως εγκρίνεται από το Δ.Σ., και μεριμνά για την πραγματοποίηση των στόχων του,</w:t>
      </w:r>
    </w:p>
    <w:p>
      <w:pPr>
        <w:spacing w:before="240" w:after="240"/>
        <w:rPr>
          <w:lang w:val="el" w:eastAsia="el"/>
        </w:rPr>
      </w:pPr>
      <w:r>
        <w:rPr>
          <w:lang w:val="el" w:eastAsia="el"/>
        </w:rPr>
        <w:t>ε) εισηγείται το ραδιοφωνικό και τηλεοπτικό πρόγραμμα, καθώς και το περιεχόμενο των ιστοτόπων της Ε.Ρ.Τ. Α.Ε., που εγκρίνονται από το Δ.Σ. και μεριμνά για την τήρηση των βασικών αρχών του παρεχόμενου περιεχομένου σύμφωνα με το άρθρο 3,</w:t>
      </w:r>
    </w:p>
    <w:p>
      <w:pPr>
        <w:spacing w:before="240" w:after="240"/>
        <w:rPr>
          <w:lang w:val="el" w:eastAsia="el"/>
        </w:rPr>
      </w:pPr>
      <w:r>
        <w:rPr>
          <w:lang w:val="el" w:eastAsia="el"/>
        </w:rPr>
        <w:t>στ) εκπροσωπεί την Ε.Ρ.Τ. Α.Ε. δικαστικώς και εξωδίκως.</w:t>
      </w:r>
    </w:p>
    <w:p>
      <w:pPr>
        <w:spacing w:before="240" w:after="240"/>
        <w:rPr>
          <w:lang w:val="el" w:eastAsia="el"/>
        </w:rPr>
      </w:pPr>
      <w:r>
        <w:rPr>
          <w:lang w:val="el" w:eastAsia="el"/>
        </w:rPr>
        <w:t>3. Ο Διευθύνων Σύμβουλος μπορεί να ζητά την έγκριση του Δ.Σ. για τη λήψη απόφασης σε οποιοδήποτε θέμα εμπίπτει στις αρμοδιότητές του κατά την παρ. 2, καθώς και να αναθέτει την άσκηση συγκεκριμένων κάθε φορά αρμοδιοτήτων του σε άλλα μέλη του Δ.Σ..»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ΕΠΟΠΤΕΙΑ - ΚΑΝΟΝΙΣΜΟΣ ΛΕΙΤΟΥΡΓΙΑΣ - ΡΥΘΜΙΣΕΙΣ ΓΙΑ ΤΟ ΠΡΟΣΩΠΙΚΟ ΚΑΙ ΤΗΝ ΕΤΑΙΡΙΚΗ ΚΟΙΝΩΝΙΚΗ ΕΥΘΥΝΗ ΤΗΣ ΕΛΛΗΝΙΚΗΣ ΡΑΔΙΟΦΩΝΙΑΣ ΤΗΛΕΟΡΑΣΗΣ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Εποπτεία και έλεγχος της Ε.Ρ.Τ. Α.Ε. -</w:t>
      </w:r>
    </w:p>
    <w:p>
      <w:pPr>
        <w:spacing w:before="240" w:after="240"/>
        <w:rPr>
          <w:lang w:val="el" w:eastAsia="el"/>
        </w:rPr>
      </w:pPr>
      <w:r>
        <w:rPr>
          <w:b/>
          <w:bCs/>
          <w:lang w:val="el" w:eastAsia="el"/>
        </w:rPr>
        <w:t>Τροποποίηση παρ. 3 και αντικατάσταση παρ. 4 άρθρου 10 ν. 4173/2013</w:t>
      </w:r>
    </w:p>
    <w:p>
      <w:pPr>
        <w:spacing w:before="240" w:after="240"/>
        <w:rPr>
          <w:lang w:val="el" w:eastAsia="el"/>
        </w:rPr>
      </w:pPr>
      <w:r>
        <w:rPr>
          <w:lang w:val="el" w:eastAsia="el"/>
        </w:rPr>
        <w:t>Στο άρθρο 10 του ν. 4173/2013 (Α’ 169), περί εποπτείας και ελέγχου της Ε.Ρ.Τ. Α.Ε., επέρχονται οι ακόλουθες τροποποιήσεις: α) στην παρ. 3, αα) οι λέξεις «κατά το πρώτο τρίμηνο κάθε ημερολογιακού έτους» αντικαθίστανται από τις λέξεις «, τρεις (3) μήνες μετά από την έγκριση των ετήσιων χρηματοοικονομικών καταστάσεων από την τακτική Γενική Συνέλευση,» αβ) προστίθεται δεύτερο εδάφιο, β) η παρ. 4 αντικαθίσταται και, μετά από νομοτε- χνικές βελτιώσεις, το άρθρο 10 διαμορφώνεται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Εποπτεία - Έλεγχος της Ε.Ρ.Τ. Α.Ε.</w:t>
      </w:r>
    </w:p>
    <w:p>
      <w:pPr>
        <w:spacing w:before="240" w:after="240"/>
        <w:rPr>
          <w:lang w:val="el" w:eastAsia="el"/>
        </w:rPr>
      </w:pPr>
      <w:r>
        <w:rPr>
          <w:lang w:val="el" w:eastAsia="el"/>
        </w:rPr>
        <w:t>1. Ο έλεγχος της Ε.Ρ.Τ. Α.Ε. ως προς το εκπεμπόμενο πρόγραμμα και την τήρηση των γενικών αρχών του παρεχόμενου περιεχομένου γίνεται από το Εθνικό Συμβούλιο Ραδιοτηλεόρασης (Ε.Σ.Ρ.), το οποίο δημοσιεύει ετησίως σχετική έκθεση.</w:t>
      </w:r>
    </w:p>
    <w:p>
      <w:pPr>
        <w:spacing w:before="240" w:after="240"/>
        <w:rPr>
          <w:lang w:val="el" w:eastAsia="el"/>
        </w:rPr>
      </w:pPr>
      <w:r>
        <w:rPr>
          <w:lang w:val="el" w:eastAsia="el"/>
        </w:rPr>
        <w:t>2. Στο Ε.Σ.Ρ. ανατίθεται ο έλεγχος της Ε.Ρ.Τ. Α.Ε. όσον αφορά στην εκπλήρωση των υποχρεώσεων δημόσιας υπηρεσίας και την τήρηση των κανόνων του δικαίου της Ευρωπαϊκής Ένωσης για τις κρατικές ενισχύσεις στη δημόσια ραδιοτηλεόραση.</w:t>
      </w:r>
    </w:p>
    <w:p>
      <w:pPr>
        <w:spacing w:before="240" w:after="240"/>
        <w:rPr>
          <w:lang w:val="el" w:eastAsia="el"/>
        </w:rPr>
      </w:pPr>
      <w:r>
        <w:rPr>
          <w:lang w:val="el" w:eastAsia="el"/>
        </w:rPr>
        <w:t>3. Η Ε.Ρ.Τ. Α.Ε. υποβάλλει στη Επιτροπή Θεσμών και Διαφάνειας της Βουλής και στο Ε.Σ.Ρ., τρεις (3) μήνες μετά από την έγκριση των ετήσιων χρηματοοικονομικών καταστάσεων από την τακτική Γενική Συνέλευση, έκθεση για τη διαφάνεια στη χρήση του ανταποδοτικού τέλους. Η εν λόγω έκθεση αναρτάται στις ιστοσελίδες της Ε.Ρ.Τ. Α.Ε., του Ε.Σ.Ρ. και της Γενικής Γραμματείας Επικοινωνίας και Ενημέρωσης.</w:t>
      </w:r>
    </w:p>
    <w:p>
      <w:pPr>
        <w:spacing w:before="240" w:after="240"/>
        <w:rPr>
          <w:lang w:val="el" w:eastAsia="el"/>
        </w:rPr>
      </w:pPr>
      <w:r>
        <w:rPr>
          <w:lang w:val="el" w:eastAsia="el"/>
        </w:rPr>
        <w:t>4. Η Εταιρεία εποπτεύεται, για θέματα λειτουργίας και αρμοδιοτήτων της, από τον Υπουργό, στον οποίο ανατίθενται οι αρμοδιότητες της Γενικής Γραμματείας Επικοινωνίας και Ενημέρωσης, με την επιφύλαξη των διατάξεων που αφορούν στις σχετικές αρμοδιότητες του Εθνικού Συμβουλίου Ραδιοτηλεόρασης. Η οικονομική εποπτεία της Εταιρείας ασκείται από τον Υπουργό Εθνικής Οικονομίας και Οικονομικών.»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Έλεγχος της ανταπόκρισης του κοινού στην επιτέλεση της ανατεθείσας στην Ε.Ρ.Τ. Α.Ε. δημόσιας υπηρεσίας - Αντικατάσταση άρθρου 11 ν. 4173/2013</w:t>
      </w:r>
    </w:p>
    <w:p>
      <w:pPr>
        <w:spacing w:before="240" w:after="240"/>
        <w:rPr>
          <w:lang w:val="el" w:eastAsia="el"/>
        </w:rPr>
      </w:pPr>
      <w:r>
        <w:rPr>
          <w:lang w:val="el" w:eastAsia="el"/>
        </w:rPr>
        <w:t>Το άρθρο 11 του ν. 4173/2013 (Α’ 169), περί Συμβουλίων Κοινωνικού Ελέγχου,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Έλεγχος της ανταπόκρισης του κοινού στην επιτέλεση της ανατεθείσας δημόσιας υπηρεσίας</w:t>
      </w:r>
    </w:p>
    <w:p>
      <w:pPr>
        <w:spacing w:before="240" w:after="240"/>
        <w:rPr>
          <w:lang w:val="el" w:eastAsia="el"/>
        </w:rPr>
      </w:pPr>
      <w:r>
        <w:rPr>
          <w:lang w:val="el" w:eastAsia="el"/>
        </w:rPr>
        <w:t>1. Το Διοικητικό Συμβούλιο (Δ.Σ.) ελέγχει την ανταπόκριση του κοινού στην επιτέλεση της δημόσιας υπηρεσίας που έχει ανατεθεί στην Ε.Ρ.Τ. Α.Ε. και στην υλοποίηση του σκοπού και της αποστολής της, χρησιμοποιώντας κάθε σύγχρονη τεχνική μέθοδο και μέσο. Προς τον σκοπό αυτό, υλοποιεί, ιδίως, κυλιόμενες έρευνες, με χρήση επιστημονικών μεθόδων και μέσων, οι οποίες ανατίθενται, σύμφωνα με τον ν. 4412/2016 (Α’ 147), περί δημοσίων συμβάσεων έργων, προμηθειών και υπηρεσιών, σε ημεδαπούς ή αλλοδαπούς δημόσιους ή ιδιωτικούς φορείς, με την επιφύλαξη της παρ. 4 του άρθρου 4. Ανά εξάμηνο, η Ε.Ρ.Τ. Α.Ε. δημοσιεύει τα αποτελέσματα του ελέγχου σε συγκεκριμένη εμφανή θέση της αρχικής σελίδας του ιστοτόπου της.</w:t>
      </w:r>
    </w:p>
    <w:p>
      <w:pPr>
        <w:spacing w:before="240" w:after="240"/>
        <w:rPr>
          <w:lang w:val="el" w:eastAsia="el"/>
        </w:rPr>
      </w:pPr>
      <w:r>
        <w:rPr>
          <w:lang w:val="el" w:eastAsia="el"/>
        </w:rPr>
        <w:t>2. Με απόφαση του Δ.Σ. εξειδικεύονται οι μέθοδοι μέτρησης, τα μετρήσιμα στοιχεία, πέραν της τηλεθέασης, για τη διαπίστωση της ανταπόκρισης του κοινού στην επιτέλεση από την Ε.Ρ.Τ. Α.Ε. της δημόσιας υπηρεσίας που της έχει ανατεθεί και στην υλοποίηση του σκοπού και της αποστολής της, σύμφωνα με το άρθρο 2, καθώς και κάθε άλλο θέμα σχετικό με την υλοποίηση του ελέγχου της ανταπόκρισης του κοινού σύμφωνα με την παρ. 1 του παρόντος.»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Κανονισμοί Ε.Ρ.Τ. Α.Ε. - Αντικατάσταση άρθρου 14 ν. 4173/2013</w:t>
      </w:r>
    </w:p>
    <w:p>
      <w:pPr>
        <w:spacing w:before="240" w:after="240"/>
        <w:rPr>
          <w:lang w:val="el" w:eastAsia="el"/>
        </w:rPr>
      </w:pPr>
      <w:r>
        <w:rPr>
          <w:lang w:val="el" w:eastAsia="el"/>
        </w:rPr>
        <w:t>Το άρθρο 14 του ν. 4173/2013 (Α’ 169), περί Κανονισμών της Ε.Ρ.Τ. Α.Ε., αντικαθίσταται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Κανονισμοί Ε.Ρ.Τ. Α.Ε.</w:t>
      </w:r>
    </w:p>
    <w:p>
      <w:pPr>
        <w:spacing w:before="240" w:after="240"/>
        <w:rPr>
          <w:lang w:val="el" w:eastAsia="el"/>
        </w:rPr>
      </w:pPr>
      <w:r>
        <w:rPr>
          <w:lang w:val="el" w:eastAsia="el"/>
        </w:rPr>
        <w:t>1. Η Εταιρεία καταρτίζει Κανονισμό Λειτουργίας, ο οποίος καθορίζει την οργάνωση, τους κανόνες και τις διαδικασίες εσωτερικής λειτουργίας, ελέγχου, άσκησης της δραστηριότητας και των συναλλαγών της Εταιρείας, σύμφωνα με το άρθρο 14 του ν. 4972/2022 (Α’ 181). Ο Κανονισμός Λειτουργίας της Εταιρείας εγκρίνεται με απόφαση του Διοικητικού Συμβουλίου (Δ.Σ.), μετά από γνώμη του Υπουργού στον οποίο έχουν ανατεθεί οι αρμοδιότητες της Γενικής Γραμματείας Επικοινωνίας και Ενημέρωσης και των εκπροσώπων των συνδικαλιστικών οργανώσεων των εργαζομένων της Εταιρείας, δημοσιεύεται στην Εφημερίδα της Κυβερνήσεως, στο τεύχος καταχώρισης πράξεων και στοιχείων λοιπών φορέων δημοσίου και ιδιωτικού τομέα, και αναρτάται στον διαδικτυακό τόπο της Εταιρείας.</w:t>
      </w:r>
    </w:p>
    <w:p>
      <w:pPr>
        <w:spacing w:before="240" w:after="240"/>
        <w:rPr>
          <w:lang w:val="el" w:eastAsia="el"/>
        </w:rPr>
      </w:pPr>
      <w:r>
        <w:rPr>
          <w:lang w:val="el" w:eastAsia="el"/>
        </w:rPr>
        <w:t>2. Ο Κανονισμός Λειτουργίας καθορίζει, ιδίως:</w:t>
      </w:r>
    </w:p>
    <w:p>
      <w:pPr>
        <w:spacing w:before="240" w:after="240"/>
        <w:rPr>
          <w:lang w:val="el" w:eastAsia="el"/>
        </w:rPr>
      </w:pPr>
      <w:r>
        <w:rPr>
          <w:lang w:val="el" w:eastAsia="el"/>
        </w:rPr>
        <w:t>α) τη διάρθρωση των υπηρεσιών, τα αντικείμενά τους, καθώς και τη σχέση των υπηρεσιών μεταξύ τους και με τη διοίκηση της Εταιρείας,</w:t>
      </w:r>
    </w:p>
    <w:p>
      <w:pPr>
        <w:spacing w:before="240" w:after="240"/>
        <w:rPr>
          <w:lang w:val="el" w:eastAsia="el"/>
        </w:rPr>
      </w:pPr>
      <w:r>
        <w:rPr>
          <w:lang w:val="el" w:eastAsia="el"/>
        </w:rPr>
        <w:t>β) τις θέσεις προσωπικού του φορέα, κατανεμημένες ανά κατηγορίες εκπαίδευσης, κλάδους και ειδικότητες, γ) τα κύρια χαρακτηριστικά του συστήματος εσωτερικού ελέγχου, δηλαδή, κατ’ ελάχιστον τη λειτουργία της Μονάδας Εσωτερικού Ελέγχου, διαχείρισης κινδύνων και κανονιστικής συμμόρφωσης, καθώς και την πολιτική και τη διαδικασία για τη διενέργεια περιοδικής αξιολόγησης του συστήματος εσωτερικού ελέγχου,</w:t>
      </w:r>
    </w:p>
    <w:p>
      <w:pPr>
        <w:spacing w:before="240" w:after="240"/>
        <w:rPr>
          <w:lang w:val="el" w:eastAsia="el"/>
        </w:rPr>
      </w:pPr>
      <w:r>
        <w:rPr>
          <w:lang w:val="el" w:eastAsia="el"/>
        </w:rPr>
        <w:t>δ) τις διαδικασίες αξιολόγησης της απόδοσης των διευθυντικών στελεχών,</w:t>
      </w:r>
    </w:p>
    <w:p>
      <w:pPr>
        <w:spacing w:before="240" w:after="240"/>
        <w:rPr>
          <w:lang w:val="el" w:eastAsia="el"/>
        </w:rPr>
      </w:pPr>
      <w:r>
        <w:rPr>
          <w:lang w:val="el" w:eastAsia="el"/>
        </w:rPr>
        <w:t>ε) τον Κανονισμό Προσωπικού, ο οποίος, πέραν των θεμάτων που ορίζονται από την εργατική νομοθεσία, ορίζει ζητήματα σχετικά με τη διαδικασία και τα προσόντα για την πρόσληψη του προσωπικού, τις άδειες, το ωράριο, τη δυνατότητα μετακινήσεων προσωπικού εντός του φορέα, το σύστημα αξιολόγησης του προσωπικού, τη διαδικασία και τα κριτήρια επιλογής προϊσταμένων, καθώς και τις πειθαρχικές διαδικασίες και ποινές που διέπουν το προσωπικό του φορέα. Στον ίδιο Κανονισμό μπορεί να προβλέπεται και σύστημα προαγωγών του προσωπικού, στ) την πολιτική βιώσιμης ανάπτυξης που ακολουθεί η Εταιρεία, σύμφωνα με κριτήρια περιβαλλοντικά, κοινωνικά και εταιρικής διακυβέρνησης (Environmental Social Governance ESG),</w:t>
      </w:r>
    </w:p>
    <w:p>
      <w:pPr>
        <w:spacing w:before="240" w:after="240"/>
        <w:rPr>
          <w:lang w:val="el" w:eastAsia="el"/>
        </w:rPr>
      </w:pPr>
      <w:r>
        <w:rPr>
          <w:lang w:val="el" w:eastAsia="el"/>
        </w:rPr>
        <w:t>ζ) τις πολιτικές και τους κανόνες ηθικής και δεοντολογίας, για τη λειτουργία των οργάνων διοίκησης και του προσωπικού,</w:t>
      </w:r>
    </w:p>
    <w:p>
      <w:pPr>
        <w:spacing w:before="240" w:after="240"/>
        <w:rPr>
          <w:lang w:val="el" w:eastAsia="el"/>
        </w:rPr>
      </w:pPr>
      <w:r>
        <w:rPr>
          <w:lang w:val="el" w:eastAsia="el"/>
        </w:rPr>
        <w:t>η) τις πολιτικές και διαδικασίες πρόληψης και αντιμετώπισης καταστάσεων σύγκρουσης συμφερόντων, φαινομένων διαφθοράς και κινδύνων ακεραιότητας, καθώς και γνωστοποίησης δυνητικών ή πραγματικών τέτοιων καταστάσεων,</w:t>
      </w:r>
    </w:p>
    <w:p>
      <w:pPr>
        <w:spacing w:before="240" w:after="240"/>
        <w:rPr>
          <w:lang w:val="el" w:eastAsia="el"/>
        </w:rPr>
      </w:pPr>
      <w:r>
        <w:rPr>
          <w:lang w:val="el" w:eastAsia="el"/>
        </w:rPr>
        <w:t>θ) την πολιτική ηλεκτρονικής παρακολούθησης και ηλεκτρονικού ελέγχου των πληρωμών, χρεώσεων ή συναλλαγών, με σκοπό την πρόληψη των καταχρηστικών πληρωμών, χρεώσεων ή συναλλαγών,</w:t>
      </w:r>
    </w:p>
    <w:p>
      <w:pPr>
        <w:spacing w:before="240" w:after="240"/>
        <w:rPr>
          <w:lang w:val="el" w:eastAsia="el"/>
        </w:rPr>
      </w:pPr>
      <w:r>
        <w:rPr>
          <w:lang w:val="el" w:eastAsia="el"/>
        </w:rPr>
        <w:t>ι) τη σχεδίαση, οργάνωση και δράση της Εταιρείας, συμπεριλαμβανομένης της συνεργασίας με τους αρμόδιους φορείς, για περιπτώσεις εκτάκτων αναγκών, όπως για φυσικές καταστροφές και τεχνολογικά ατυχήματα.</w:t>
      </w:r>
    </w:p>
    <w:p>
      <w:pPr>
        <w:spacing w:before="240" w:after="240"/>
        <w:rPr>
          <w:lang w:val="el" w:eastAsia="el"/>
        </w:rPr>
      </w:pPr>
      <w:r>
        <w:rPr>
          <w:lang w:val="el" w:eastAsia="el"/>
        </w:rPr>
        <w:t>3. Οι όροι και οι διαδικασίες προμήθειας προγράμματος, άσκησης διαφημιστικής πολιτικής, αγορών ακινήτων, μισθώσεων ακινήτων, εκμισθώσεων και κάθε άλλου ενοχικού ή εμπράγματου δικαιώματος επί ακινήτων της Ε.Ρ.Τ. Α.Ε. καθορίζονται με κανονισμούς, που καταρτίζονται από τον Διευθύνοντα Σύμβουλο και εγκρίνονται από το Δ.Σ..»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Προσωπικό Ε.Ρ.Τ. Α.Ε. - Αντικατάσταση άρθρου 15 ν. 4173/2013</w:t>
      </w:r>
    </w:p>
    <w:p>
      <w:pPr>
        <w:spacing w:before="240" w:after="240"/>
        <w:rPr>
          <w:lang w:val="el" w:eastAsia="el"/>
        </w:rPr>
      </w:pPr>
      <w:r>
        <w:rPr>
          <w:lang w:val="el" w:eastAsia="el"/>
        </w:rPr>
        <w:t>Το άρθρο 15 του ν. 4173/2013 (Α’ 169), περί ρύθμισης θεμάτων προσωπικού,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Προσωπικό Ε.Ρ.Τ. Α.Ε.</w:t>
      </w:r>
    </w:p>
    <w:p>
      <w:pPr>
        <w:spacing w:before="240" w:after="240"/>
        <w:rPr>
          <w:lang w:val="el" w:eastAsia="el"/>
        </w:rPr>
      </w:pPr>
      <w:r>
        <w:rPr>
          <w:lang w:val="el" w:eastAsia="el"/>
        </w:rPr>
        <w:t>1. Η Ε.Ρ.Τ. Α.Ε. προσλαμβάνει το προσωπικό της με συμβάσεις εργασίας Ιδιωτικού Δικαίου Αορίστου Χρόνου ή, εφόσον πρόκειται για την κάλυψη εποχικών και περιοδικών ή άλλων πρόσκαιρων ή παροδικών αναγκών της Εταιρείας, με συμβάσεις εργασίας Ιδιωτικού Δικαίου Ορισμένου Χρόνου, λαμβάνοντας υπόψη αντίστοιχη εμπειρία σε δημόσιο ραδιοτηλεοπτικό φορέα, μετά από δημοσίευση προκήρυξης, τηρουμένων των αρχών της διαφάνειας, της αξιοκρατίας και της ισότητας, σύμφωνα με τον ν. 4765/2021 (Α’ 6). Οι προσλήψεις της παρούσας προβλέπονται στον ετήσιο προγραμματισμό ανθρώπινου δυναμικού της Δημόσιας Διοίκησης του άρθρου 51 του ν. 4622/2019 (Α’ 133), περί ετήσιου προγραμματισμού προσλήψεων ανθρώπινου δυναμικού του δημοσίου τομέα.</w:t>
      </w:r>
    </w:p>
    <w:p>
      <w:pPr>
        <w:spacing w:before="240" w:after="240"/>
        <w:rPr>
          <w:lang w:val="el" w:eastAsia="el"/>
        </w:rPr>
      </w:pPr>
      <w:r>
        <w:rPr>
          <w:lang w:val="el" w:eastAsia="el"/>
        </w:rPr>
        <w:t>2. Οι όροι και οι συνθήκες εργασίας του προσωπικού της Εταιρείας, το οποίο προσλαμβάνεται με συμβάσεις εργασίας ιδιωτικού δικαίου αόριστου ή ορισμένου χρόνου, αποκλειστικής απασχόλησης, καθορίζονται με συλλογική σύμβαση εργασίας, η οποία συνάπτεται μεταξύ της Ε.Ρ.Τ. Α.Ε., όπως εκπροσωπείται από το Διοικητικό Συμβούλιο (Δ.Σ.), και των αρμόδιων κατά τον νόμο εκπροσώπων των συνδικαλιστικών οργανώσεων των εργαζομένων, με την επιφύλαξη της παρ. 4 του άρθρου 4.</w:t>
      </w:r>
    </w:p>
    <w:p>
      <w:pPr>
        <w:spacing w:before="240" w:after="240"/>
        <w:rPr>
          <w:lang w:val="el" w:eastAsia="el"/>
        </w:rPr>
      </w:pPr>
      <w:r>
        <w:rPr>
          <w:lang w:val="el" w:eastAsia="el"/>
        </w:rPr>
        <w:t>3. Τα μέλη των μουσικών συνόλων της Ε.Ρ.Τ. Α.Ε. δύ- νανται, κατ’ εξαίρεση, να συμμετέχουν σε καλλιτεχνικές παραστάσεις και να παρέχουν διδακτικό έργο, κατόπιν υποβολής αίτησης του μέλους του μουσικού συνόλου προς το Δ.Σ. για χορήγηση άδειας της Ε.Ρ.Τ. Α.Ε.. Η άδεια χορηγείται με απόφαση του Δ.Σ., η οποία εκδίδεται εντός τριάντα (30) ημερών από την υποβολή αίτησης του μέλους του μουσικού συνόλου και μέχρι την έκδοση της απόφασης θεωρείται ότι δεν έχει χορηγηθεί. Το Δ.Σ. δύ- ναται να εξουσιοδοτεί άλλο όργανο της Εταιρείας για τη χορήγηση της ανωτέρω άδειας. Με την ίδια διαδικασία και τους ίδιους όρους, είναι δυνατόν να επιτρέπεται κατ’ εξαίρεση η παροχή διδακτικού έργου και στο πάσης φύσης προσωπικό του παρόντος άρθρου.</w:t>
      </w:r>
    </w:p>
    <w:p>
      <w:pPr>
        <w:spacing w:before="240" w:after="240"/>
        <w:rPr>
          <w:lang w:val="el" w:eastAsia="el"/>
        </w:rPr>
      </w:pPr>
      <w:r>
        <w:rPr>
          <w:lang w:val="el" w:eastAsia="el"/>
        </w:rPr>
        <w:t>4. Η Ε.Ρ.Τ. Α.Ε. μπορεί να προσλαμβάνει δικηγόρους με συμβάσεις έμμισθης εντολής, μετά από δημόσια πρόσκληση εκδήλωσης ενδιαφέροντος, σύμφωνα με τον Κώδικα Δικηγόρων (ν. 4194/2013, Α’ 208) και το άρθρο 51 του ν. 4622/2019. Το μισθολογικό καθεστώς των δικηγόρων καθορίζεται σύμφωνα με την παρ. 10 του άρθρου 9 του ν. 4354/2015 (Α’ 176) περί μισθολογικών κλιμακίων και κατάταξης των υπαλλήλων. Στη νομική υπηρεσία της Ε.Ρ.Τ. Α.Ε., όπως αυτή προβλέπεται στον Κανονισμό Λειτουργίας, προσλαμβάνονται έως τρεις (3) ασκούμενοι δικηγόροι, οι οποίοι δεν περιλαμβάνονται στο τακτικό προσωπικό της Εταιρείας. Η αμοιβή των ασκούμενων δικηγόρων καθορίζεται κατ’ ανάλογη εφαρμογή της περ. γ) της παρ. 4 του άρθρου 13 του Κώδικα Δικηγόρων, περί διάρκειας και περιεχομένου της άσκησης.</w:t>
      </w:r>
    </w:p>
    <w:p>
      <w:pPr>
        <w:spacing w:before="240" w:after="240"/>
        <w:rPr>
          <w:lang w:val="el" w:eastAsia="el"/>
        </w:rPr>
      </w:pPr>
      <w:r>
        <w:rPr>
          <w:lang w:val="el" w:eastAsia="el"/>
        </w:rPr>
        <w:t>5. Επιτρέπεται, με απόφαση του Δ.Σ., ύστερα από εισήγηση του Διευθύνοντος Συμβούλου, και μετά από δημόσια προκήρυξη που αναρτάται στον ιστότοπο της Εταιρείας, η ανάθεση έργου ή παροχής ανεξάρτητων υπηρεσιών σε φυσικά ή νομικά πρόσωπα, για την παραγωγή ή την επεξεργασία ή την παρουσίαση ή την προβολή ή τη μετάδοση ή την εκμετάλλευση ραδιοφωνικού, τηλεοπτικού ή διαδικτυακού προϊόντος για την εκπλήρωση των σκοπών και της αποστολής της Εταιρείας, σύμφωνα με τον παρόντα και το καταστατικό της Εταιρείας. Οι αναθέσεις έργου και παροχής ανεξάρτητων υπηρεσιών γίνονται με όρους χρηστής διαχείρισης, διαφάνειας και αξιοκρατίας, στο πλαίσιο τήρησης των εγκεκριμένων δημοσιονομικών στόχων και του ισοζυγίου της Εταιρείας, και εφόσον συνάδουν με τα όρια και το πλαίσιο του εκάστοτε ισχύοντος Πολυετούς Δημοσιονομικού Προγραμματισμού και του προϋπολογισμού της, αφορούν δε σε πρόγραμμα που ενισχύει το παραγόμενο και παρεχόμενο πρόγραμμα από το προσωπικό της Ε.Ρ.Τ. Α.Ε. και στοχεύουν στην ενδυνάμωση της εγχώριας παραγωγής και των συντελεστών της. Στις συμβάσεις της παρούσας, δεν εφαρμόζονται το πρώτο εδάφιο της παρ. 1, η περ. β) της παρ. 2 και οι παρ. 3 και 6 του άρθρου 6 του ν. 2527/1997 (Α’ 206), περί συμβάσεων μίσθωσης έργου.</w:t>
      </w:r>
    </w:p>
    <w:p>
      <w:pPr>
        <w:spacing w:before="240" w:after="240"/>
        <w:rPr>
          <w:lang w:val="el" w:eastAsia="el"/>
        </w:rPr>
      </w:pPr>
      <w:r>
        <w:rPr>
          <w:lang w:val="el" w:eastAsia="el"/>
        </w:rPr>
        <w:t>6. Οι μισθολογικές παροχές και τα επιδόματα των μουσικών του καλλιτεχνικού προσωπικού της Ε.Ρ.Τ. Α.Ε., όπως αυτά ορίζονται στο άρθρο 3 της υπό στοιχεία Ε430/2021/15.12.2021 κοινής απόφασης του Αναπληρωτή Υπουργού Οικονομικών και του Υφυπουργού στον Πρωθυπουργό (Β’ 5889), περί καθορισμού αποδοχών του καλλιτεχνικού προσωπικού, μουσικών και χορωδών που ανήκουν και υπηρετούν στην Ε.Ρ.Τ. Α.Ε. με σχέση εργασίας ιδιωτικού δικαίου, εξομοιώνονται προς τα προβλεπόμενα στο Κεφάλαιο Η’ του Μέρους ΣΤ’ του ν. 4472/2017 (Α’ 74), περί αποδοχών των μουσικών της Κρατικής Ορχήστρας Αθηνών, της Κρατικής Ορχήστρας Θεσσαλονίκης και της Ορχήστρας Λυρικής Σκηνής.</w:t>
      </w:r>
    </w:p>
    <w:p>
      <w:pPr>
        <w:spacing w:before="240" w:after="240"/>
        <w:rPr>
          <w:lang w:val="el" w:eastAsia="el"/>
        </w:rPr>
      </w:pPr>
      <w:r>
        <w:rPr>
          <w:lang w:val="el" w:eastAsia="el"/>
        </w:rPr>
        <w:t>7. α) Στο εν γένει προσωπικό της Ε.Ρ.Τ. Α.Ε., το οποίο απασχολείται στο πλαίσιο συμβάσεων εξαρτημένης εργασίας αορίστου χρόνου ή ορισμένου χρόνου ή έμμισθης εντολής, δύναται να καταβάλλεται ως κίνητρο απόδοσης ανά έτος μέρος του ποσού της υπέρβασης του στόχου του θετικού ετήσιου αποτελέσματος του προηγούμενου έτους, κατά ανώτατο όριο μέχρι του ποσού των έξι εκατομμυρίων πεντακοσίων χιλιάδων (6.500.000) ευρώ συνολικά. Η καταβολή του κινήτρου απόδοσης δύναται να λαμβάνει χώρα κάθε φορά, εφάπαξ ή τμηματικά, υπό τον όρο ότι η Εταιρεία παρουσιάζει κερδοφόρο ισολογισμό, επιτυγχάνει το εγκεκριμένο δημοσιονομικό ισοζύγιο του εκάστοτε παρελθόντος οικονομικού έτους και είναι πλεονασματική κατά το ποσό τουλάχιστον των εγκεκριμένων δημοσιονομικών στόχων, οι οποίοι περιλαμβάνουν το ποσό του κινήτρου απόδοσης και του μερίσματος που αποδίδεται ετησίως στο Ελληνικό Δημόσιο. Εφόσον υφίσταται εγκεκριμένο στρατηγικό και επιχειρησιακό σχέδιο της Εταιρείας, προϋπόθεση για την καταβολή του κινήτρου απόδοσης αποτελεί η επίτευξη των στόχων που τίθενται σε αυτό. Σε κάθε περίπτωση, το κίνητρο απόδοσης εκάστου έτους δεν υπερβαίνει τα λοιπά, πλην του ανταποδοτικού τέλους, έσοδα της Εταιρείας του προηγούμενου έτους και χορηγείται σύμφωνα με την παρούσα, μετά από την έγκριση των οριστικών απολογιστικών στοιχείων από το Δ.Σ. και την απόδοση του μερίσματος στο Ελληνικό Δημόσιο. Το κίνητρο απόδοσης υπολογίζεται σε ενιαίο για όλους τους δικαιούχους ποσοστό που δεν υπερβαίνει το δεκαπέντε τοις εκατό (15%) των ετήσιων τακτικών αποδοχών κάθε δικαιούχου κατά το έτος αναφοράς και υπόκειται στις ασφαλιστικές εισφορές και λοιπές κρατήσεις των πρόσθετων αποδοχών. Δικαιούχοι είναι τα πρόσωπα, τα οποία πληρούσαν τις προϋποθέσεις του πρώτου εδαφίου κατά το έτος αναφοράς.</w:t>
      </w:r>
    </w:p>
    <w:p>
      <w:pPr>
        <w:spacing w:before="240" w:after="240"/>
        <w:rPr>
          <w:lang w:val="el" w:eastAsia="el"/>
        </w:rPr>
      </w:pPr>
      <w:r>
        <w:rPr>
          <w:lang w:val="el" w:eastAsia="el"/>
        </w:rPr>
        <w:t>β) Στην Εταιρεία συστήνεται Ειδική Επιτροπή, η οποία αποτελείται από τρία (3) μη εκτελεστικά μέλη του Δ.Σ. και είναι αρμόδια να εισηγείται στο Δ.Σ. για το κίνητρο απόδοσης. Στη σύνθεση της Ειδικής Επιτροπής περιλαμβάνονται δύο (2) ανεξάρτητα μη εκτελεστικά μέλη του Δ.Σ. και ένα (1) μέλος του Δ.Σ. που εκπροσωπεί τους εργαζόμενους. Τα μέλη ορίζονται με απόφαση του Δ.Σ. και δεν λαμβάνουν αμοιβή για τη συμμετοχή τους στην Ειδική Επιτροπή.</w:t>
      </w:r>
    </w:p>
    <w:p>
      <w:pPr>
        <w:spacing w:before="240" w:after="240"/>
        <w:rPr>
          <w:lang w:val="el" w:eastAsia="el"/>
        </w:rPr>
      </w:pPr>
      <w:r>
        <w:rPr>
          <w:lang w:val="el" w:eastAsia="el"/>
        </w:rPr>
        <w:t>γ) Με απόφαση του Δ.Σ., η οποία λαμβάνεται εντός ενός (1) μηνός από την έγκριση των ετήσιων οικονομικών καταστάσεων κάθε έτους και μετά από εισήγηση της Ειδικής Επιτροπής της περ. β), καθορίζονται το ύψος του συνολικού ποσού του κινήτρου απόδοσης, το ποσοστό επί των αποδοχών των δικαιούχων με βάση το οποίο αυτό προσδιορίζεται, οι ειδικότεροι όροι και οι προϋποθέσεις, όπως, η σύνδεσή του με την επίτευξη συγκεκριμένων στόχων ανά οργανική μονάδα, εφόσον οι στόχοι αυτοί έχουν προβλεφθεί στο στρατηγικό και επιχειρησιακό σχέδιο, καθώς και ο χρόνος και ο τρόπος χορήγησής του. Η απόφαση του Δ.Σ. για τη χορήγηση του κινήτρου απόδοσης υπόκειται στην έγκριση της Γενικής Συνέλευσης της Εταιρείας εντός του ιδίου έτους.</w:t>
      </w:r>
    </w:p>
    <w:p>
      <w:pPr>
        <w:spacing w:before="240" w:after="240"/>
        <w:rPr>
          <w:lang w:val="el" w:eastAsia="el"/>
        </w:rPr>
      </w:pPr>
      <w:r>
        <w:rPr>
          <w:lang w:val="el" w:eastAsia="el"/>
        </w:rPr>
        <w:t>δ) Πρώτη περίοδος εφαρμογής για το κίνητρο απόδοσης ορίζεται το έτος 2025, με έτος αναφοράς το έτος 2024, υπό την προϋπόθεση της αναμόρφωσης του εγκεκριμένου προϋπολογισμού και μετά από την απόδοση του μερίσματος υπέρ του Ελληνικού Δημοσίου για το έτος αναφοράς.</w:t>
      </w:r>
    </w:p>
    <w:p>
      <w:pPr>
        <w:spacing w:before="240" w:after="240"/>
        <w:rPr>
          <w:lang w:val="el" w:eastAsia="el"/>
        </w:rPr>
      </w:pPr>
      <w:r>
        <w:rPr>
          <w:lang w:val="el" w:eastAsia="el"/>
        </w:rPr>
        <w:t>8. Με κοινή απόφαση του Υπουργού Εθνικής Οικονομίας και Οικονομικών και του Υπουργού στον οποίο έχουν ανατεθεί οι αρμοδιότητες της Γενικής Γραμματείας Επικοινωνίας και Ενημέρωσης, μετά από εισήγηση του Δ.Σ., καθορίζονται οι αποδοχές των Γενικών Διευθυντών και των αναπληρωτών τους, των Διευθυντών και των Υποδιευθυντών, σύμφωνα με την παρ. 7 του άρθρου 22 του ν. 4354/2015, περί καθορισμού αποδοχών ειδικών κατηγοριών.»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Πρακτική άσκηση ή μαθητεία στην Ε.Ρ.Τ. Α.Ε. -</w:t>
      </w:r>
    </w:p>
    <w:p>
      <w:pPr>
        <w:spacing w:before="240" w:after="240"/>
        <w:rPr>
          <w:lang w:val="el" w:eastAsia="el"/>
        </w:rPr>
      </w:pPr>
      <w:r>
        <w:rPr>
          <w:b/>
          <w:bCs/>
          <w:lang w:val="el" w:eastAsia="el"/>
        </w:rPr>
        <w:t>Προσθήκη άρθρου 15Α στον ν. 4173/2013</w:t>
      </w:r>
    </w:p>
    <w:p>
      <w:pPr>
        <w:spacing w:before="240" w:after="240"/>
        <w:rPr>
          <w:lang w:val="el" w:eastAsia="el"/>
        </w:rPr>
      </w:pPr>
      <w:r>
        <w:rPr>
          <w:lang w:val="el" w:eastAsia="el"/>
        </w:rPr>
        <w:t>Στον ν. 4173/2013 (Α’ 169) προστίθεται άρθρο 15Α ως εξής:</w:t>
      </w:r>
    </w:p>
    <w:p>
      <w:pPr>
        <w:spacing w:before="240" w:after="240"/>
        <w:rPr>
          <w:lang w:val="el" w:eastAsia="el"/>
        </w:rPr>
      </w:pPr>
      <w:r>
        <w:rPr>
          <w:lang w:val="el" w:eastAsia="el"/>
        </w:rPr>
        <w:t>«Άρθρο 15Α</w:t>
      </w:r>
    </w:p>
    <w:p>
      <w:pPr>
        <w:spacing w:before="240" w:after="240"/>
        <w:rPr>
          <w:lang w:val="el" w:eastAsia="el"/>
        </w:rPr>
      </w:pPr>
      <w:r>
        <w:rPr>
          <w:lang w:val="el" w:eastAsia="el"/>
        </w:rPr>
        <w:t>Πρακτική άσκηση στην Ε.Ρ.Τ. Α.Ε.</w:t>
      </w:r>
    </w:p>
    <w:p>
      <w:pPr>
        <w:spacing w:before="240" w:after="240"/>
        <w:rPr>
          <w:lang w:val="el" w:eastAsia="el"/>
        </w:rPr>
      </w:pPr>
      <w:r>
        <w:rPr>
          <w:lang w:val="el" w:eastAsia="el"/>
        </w:rPr>
        <w:t>1. Η Εταιρεία, στο πλαίσιο της κοινωνικής, εκπαιδευτικής και αναπτυξιακής της αποστολής, δύναται να δέχεται για πρακτική άσκηση ή μαθητεία κατ’ έτος έως εκατό (100) μαθητευόμενους και καταρτιζόμενους δομών επαγγελματικής εκπαίδευσης και κατάρτισης και φοιτητές τριτοβάθμιας εκπαίδευσης.</w:t>
      </w:r>
    </w:p>
    <w:p>
      <w:pPr>
        <w:spacing w:before="240" w:after="240"/>
        <w:rPr>
          <w:lang w:val="el" w:eastAsia="el"/>
        </w:rPr>
      </w:pPr>
      <w:r>
        <w:rPr>
          <w:lang w:val="el" w:eastAsia="el"/>
        </w:rPr>
        <w:t>2. Η πρακτική άσκηση ή μαθητεία διενεργείται σύμφωνα τις προϋποθέσεις και τους όρους της κείμενης νομοθεσίας, περί πρακτικής άσκησης ή μαθητείας σε φορείς του δημόσιου τομέα των φοιτητών τριτοβάθμιας εκπαίδευσης και των μαθητευομένων και καταρτιζομέ- νων δομών επαγγελματικής εκπαίδευσης και κατάρτισης και δεν θεμελιώνει σχέση εξαρτημένης εργασίας με την Ε.Ρ.Τ. Α.Ε. ή οποιοδήποτε άλλο εργασιακό ή ασφαλιστικό δικαίωμα πέραν αυτών που προβλέπονται στην κείμενη νομοθεσία.»</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Εταιρική κοινωνική ευθύνη στη λειτουργία</w:t>
      </w:r>
    </w:p>
    <w:p>
      <w:pPr>
        <w:spacing w:before="240" w:after="240"/>
        <w:rPr>
          <w:lang w:val="el" w:eastAsia="el"/>
        </w:rPr>
      </w:pPr>
      <w:r>
        <w:rPr>
          <w:b/>
          <w:bCs/>
          <w:lang w:val="el" w:eastAsia="el"/>
        </w:rPr>
        <w:t>της Ε.Ρ.Τ. Α.Ε. - Προσθήκη άρθρου 15Β στον</w:t>
      </w:r>
    </w:p>
    <w:p>
      <w:pPr>
        <w:spacing w:before="240" w:after="240"/>
        <w:rPr>
          <w:lang w:val="el" w:eastAsia="el"/>
        </w:rPr>
      </w:pPr>
      <w:r>
        <w:rPr>
          <w:b/>
          <w:bCs/>
          <w:lang w:val="el" w:eastAsia="el"/>
        </w:rPr>
        <w:t>ν. 4173/2013</w:t>
      </w:r>
    </w:p>
    <w:p>
      <w:pPr>
        <w:spacing w:before="240" w:after="240"/>
        <w:rPr>
          <w:lang w:val="el" w:eastAsia="el"/>
        </w:rPr>
      </w:pPr>
      <w:r>
        <w:rPr>
          <w:lang w:val="el" w:eastAsia="el"/>
        </w:rPr>
        <w:t>Στον ν. 4173/2013 (Α’ 169) προστίθεται άρθρο 15Β ως εξής:</w:t>
      </w:r>
    </w:p>
    <w:p>
      <w:pPr>
        <w:spacing w:before="240" w:after="240"/>
        <w:rPr>
          <w:lang w:val="el" w:eastAsia="el"/>
        </w:rPr>
      </w:pPr>
      <w:r>
        <w:rPr>
          <w:lang w:val="el" w:eastAsia="el"/>
        </w:rPr>
        <w:t>«Άρθρο 15Β</w:t>
      </w:r>
    </w:p>
    <w:p>
      <w:pPr>
        <w:spacing w:before="240" w:after="240"/>
        <w:rPr>
          <w:lang w:val="el" w:eastAsia="el"/>
        </w:rPr>
      </w:pPr>
      <w:r>
        <w:rPr>
          <w:lang w:val="el" w:eastAsia="el"/>
        </w:rPr>
        <w:t>Εταιρική κοινωνική ευθύνη</w:t>
      </w:r>
    </w:p>
    <w:p>
      <w:pPr>
        <w:spacing w:before="240" w:after="240"/>
        <w:rPr>
          <w:lang w:val="el" w:eastAsia="el"/>
        </w:rPr>
      </w:pPr>
      <w:r>
        <w:rPr>
          <w:lang w:val="el" w:eastAsia="el"/>
        </w:rPr>
        <w:t>1. Η Εταιρεία, ως δημόσιος ραδιοτηλεοπτικός φορέας, προάγει την εταιρική υπευθυνότητα, ενσωματώνοντας κοινωνικές, περιβαλλοντικές και οικονομικές πτυχές στη λειτουργία της.</w:t>
      </w:r>
    </w:p>
    <w:p>
      <w:pPr>
        <w:spacing w:before="240" w:after="240"/>
        <w:rPr>
          <w:lang w:val="el" w:eastAsia="el"/>
        </w:rPr>
      </w:pPr>
      <w:r>
        <w:rPr>
          <w:lang w:val="el" w:eastAsia="el"/>
        </w:rPr>
        <w:t>Για την προαγωγή της εταιρικής κοινωνικής ευθύνης, η Εταιρεία δύναται να:</w:t>
      </w:r>
    </w:p>
    <w:p>
      <w:pPr>
        <w:spacing w:before="240" w:after="240"/>
        <w:rPr>
          <w:lang w:val="el" w:eastAsia="el"/>
        </w:rPr>
      </w:pPr>
      <w:r>
        <w:rPr>
          <w:lang w:val="el" w:eastAsia="el"/>
        </w:rPr>
        <w:t>α) σχεδιάζει, υλοποιεί και προωθεί προγράμματα που ευαισθητοποιούν το κοινό σε ζητήματα, όπως η κλιματική αλλαγή, η κοινωνική δικαιοσύνη, η πολιτιστική κληρονομιά, τα ανθρώπινα δικαιώματα και τα δικαιώματα του καταναλωτή. Με τις εκπομπές, τα προγράμματά της, τον ιστότοπό της και τις χορηγίες επικοινωνίας της, η Ε.Ρ.Τ. Α.Ε. ενημερώνει και εκπαιδεύει το κοινό για τις προκλήσεις που αντιμετωπίζει η σύγχρονη κοινωνία,</w:t>
      </w:r>
    </w:p>
    <w:p>
      <w:pPr>
        <w:spacing w:before="240" w:after="240"/>
        <w:rPr>
          <w:lang w:val="el" w:eastAsia="el"/>
        </w:rPr>
      </w:pPr>
      <w:r>
        <w:rPr>
          <w:lang w:val="el" w:eastAsia="el"/>
        </w:rPr>
        <w:t>β) υιοθετεί βιώσιμες πρακτικές, με βάση τους στόχους βιώσιμης ανάπτυξης του Οργανισμού Ηνωμένων Εθνών, εντός της λειτουργίας της, όπως η μείωση της κατανάλωσης ενέργειας, η ανακύκλωση και η χρήση οικολογικών υλικών στις παραγωγές της,</w:t>
      </w:r>
    </w:p>
    <w:p>
      <w:pPr>
        <w:spacing w:before="240" w:after="240"/>
        <w:rPr>
          <w:lang w:val="el" w:eastAsia="el"/>
        </w:rPr>
      </w:pPr>
      <w:r>
        <w:rPr>
          <w:lang w:val="el" w:eastAsia="el"/>
        </w:rPr>
        <w:t>γ) προωθεί συνεργασίες με οργανώσεις της κοινωνίας των πολιτών και άλλους φορείς που δραστηριοποιούνται σε κοινωνικά ζητήματα. Στο πλαίσιο αυτό, η Ε.Ρ.Τ. Α.Ε. μπορεί να προβάλλει τις δράσεις των οργανώσεων και φορέων του πρώτου εδαφίου,</w:t>
      </w:r>
    </w:p>
    <w:p>
      <w:pPr>
        <w:spacing w:before="240" w:after="240"/>
        <w:rPr>
          <w:lang w:val="el" w:eastAsia="el"/>
        </w:rPr>
      </w:pPr>
      <w:r>
        <w:rPr>
          <w:lang w:val="el" w:eastAsia="el"/>
        </w:rPr>
        <w:t>δ) προβάλλει δράσεις και πρωτοβουλίες των φορέων της τοπικής αυτοδιοίκησης που προάγουν την τοπική ανάπτυξη και ευημερία,</w:t>
      </w:r>
    </w:p>
    <w:p>
      <w:pPr>
        <w:spacing w:before="240" w:after="240"/>
        <w:rPr>
          <w:lang w:val="el" w:eastAsia="el"/>
        </w:rPr>
      </w:pPr>
      <w:r>
        <w:rPr>
          <w:lang w:val="el" w:eastAsia="el"/>
        </w:rPr>
        <w:t>ε) αναλαμβάνει πρωτοβουλίες ή συμμετέχει σε προγράμματα, συμπράττοντας με φορείς τοπικής αυτοδιοίκησης, επιμελητήρια, λοιπούς κοινωνικούς και παραγωγικούς φορείς, καθώς και Ανώτατα Εκπαιδευτικά Ιδρύματα και Νομικά Πρόσωπα Πανεπιστημιακής Εκπαίδευσης,</w:t>
      </w:r>
    </w:p>
    <w:p>
      <w:pPr>
        <w:spacing w:before="240" w:after="240"/>
        <w:rPr>
          <w:lang w:val="el" w:eastAsia="el"/>
        </w:rPr>
      </w:pPr>
      <w:r>
        <w:rPr>
          <w:lang w:val="el" w:eastAsia="el"/>
        </w:rPr>
        <w:t>στ) αναπτύσσει δράσεις για την ανάδειξη και αξιοποίηση εμπειριών και καλών πρακτικών των επιχειρήσεων, ζ) αξιοποιεί την τεχνογνωσία και την πληροφόρηση σε εθνικό, ευρωπαϊκό και διεθνές επίπεδο για την υποστήριξη των θυγατρικών της εταιρειών της παρ. 4 του άρθρου 1 και την παροχή συμβουλευτικών υπηρεσιών για την ανάπτυξη σχετικών δράσεών τους,</w:t>
      </w:r>
    </w:p>
    <w:p>
      <w:pPr>
        <w:spacing w:before="240" w:after="240"/>
        <w:rPr>
          <w:lang w:val="el" w:eastAsia="el"/>
        </w:rPr>
      </w:pPr>
      <w:r>
        <w:rPr>
          <w:lang w:val="el" w:eastAsia="el"/>
        </w:rPr>
        <w:t>η) κινητοποιεί τις θυγατρικές της εταιρείες της παρ. 4 του άρθρου 1 και αξιολογεί, αναπτύσσει και προωθεί εργαλεία για την εφαρμογή των αρχών της εταιρικής κοινωνικής ευθύνης προς το εσωτερικό και προς το εξωτερικό τους περιβάλλον,</w:t>
      </w:r>
    </w:p>
    <w:p>
      <w:pPr>
        <w:spacing w:before="240" w:after="240"/>
        <w:rPr>
          <w:lang w:val="el" w:eastAsia="el"/>
        </w:rPr>
      </w:pPr>
      <w:r>
        <w:rPr>
          <w:lang w:val="el" w:eastAsia="el"/>
        </w:rPr>
        <w:t>θ) αναλαμβάνει πρωτοβουλίες, διεξάγει και συμμετέχει σε έρευνες και μελέτες, καθώς και σε προγράμματα που σχετίζονται με τον σκοπό της,</w:t>
      </w:r>
    </w:p>
    <w:p>
      <w:pPr>
        <w:spacing w:before="240" w:after="240"/>
        <w:rPr>
          <w:lang w:val="el" w:eastAsia="el"/>
        </w:rPr>
      </w:pPr>
      <w:r>
        <w:rPr>
          <w:lang w:val="el" w:eastAsia="el"/>
        </w:rPr>
        <w:t>ι) διοργανώνει εκπαιδευτικές, ενημερωτικές και άλλες εκδηλώσεις,</w:t>
      </w:r>
    </w:p>
    <w:p>
      <w:pPr>
        <w:spacing w:before="240" w:after="240"/>
        <w:rPr>
          <w:lang w:val="el" w:eastAsia="el"/>
        </w:rPr>
      </w:pPr>
      <w:r>
        <w:rPr>
          <w:lang w:val="el" w:eastAsia="el"/>
        </w:rPr>
        <w:t>ια) προβάλλει τη δράση των επιχειρήσεων στον τομέα της εταιρικής κοινωνικής ευθύνης,</w:t>
      </w:r>
    </w:p>
    <w:p>
      <w:pPr>
        <w:spacing w:before="240" w:after="240"/>
        <w:rPr>
          <w:lang w:val="el" w:eastAsia="el"/>
        </w:rPr>
      </w:pPr>
      <w:r>
        <w:rPr>
          <w:lang w:val="el" w:eastAsia="el"/>
        </w:rPr>
        <w:t>ιβ) συμμετέχει ως μέλος και συνεργάζεται με διάφορους φορείς ή όργανα συναφών ενδιαφερόντων σε εθνικό, ευρωπαϊκό και διεθνές επίπεδο,</w:t>
      </w:r>
    </w:p>
    <w:p>
      <w:pPr>
        <w:spacing w:before="240" w:after="240"/>
        <w:rPr>
          <w:lang w:val="el" w:eastAsia="el"/>
        </w:rPr>
      </w:pPr>
      <w:r>
        <w:rPr>
          <w:lang w:val="el" w:eastAsia="el"/>
        </w:rPr>
        <w:t>ιγ) προβαίνει σε κάθε άλλη ενέργεια που κρίνει αναγκαία για την εξυπηρέτηση της προαγωγής της κοινωνικής ευθύνης.</w:t>
      </w:r>
    </w:p>
    <w:p>
      <w:pPr>
        <w:spacing w:before="240" w:after="240"/>
        <w:rPr>
          <w:lang w:val="el" w:eastAsia="el"/>
        </w:rPr>
      </w:pPr>
      <w:r>
        <w:rPr>
          <w:lang w:val="el" w:eastAsia="el"/>
        </w:rPr>
        <w:t>2. Η υλοποίηση συγκεκριμένων δράσεων, που αφορούν στα αντικείμενα της παρ. 1, πραγματοποιείται με απόφαση του Διοικητικού Συμβουλίου της Εταιρείας.»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Διεθνείς συνεργασίες της Ε.Ρ.Τ. Α.Ε. - Προσθήκη άρθρου 15Γ στον ν. 4173/2013</w:t>
      </w:r>
    </w:p>
    <w:p>
      <w:pPr>
        <w:spacing w:before="240" w:after="240"/>
        <w:rPr>
          <w:lang w:val="el" w:eastAsia="el"/>
        </w:rPr>
      </w:pPr>
      <w:r>
        <w:rPr>
          <w:lang w:val="el" w:eastAsia="el"/>
        </w:rPr>
        <w:t>Στον ν. 4173/2013 (Α’ 169) προστίθεται άρθρο 15Γ ως εξής:</w:t>
      </w:r>
    </w:p>
    <w:p>
      <w:pPr>
        <w:spacing w:before="240" w:after="240"/>
        <w:rPr>
          <w:lang w:val="el" w:eastAsia="el"/>
        </w:rPr>
      </w:pPr>
      <w:r>
        <w:rPr>
          <w:lang w:val="el" w:eastAsia="el"/>
        </w:rPr>
        <w:t>«Άρθρο 15Γ</w:t>
      </w:r>
    </w:p>
    <w:p>
      <w:pPr>
        <w:spacing w:before="240" w:after="240"/>
        <w:rPr>
          <w:lang w:val="el" w:eastAsia="el"/>
        </w:rPr>
      </w:pPr>
      <w:r>
        <w:rPr>
          <w:lang w:val="el" w:eastAsia="el"/>
        </w:rPr>
        <w:t>Διεθνείς συνεργασίες της Ε.Ρ.Τ. Α.Ε.</w:t>
      </w:r>
    </w:p>
    <w:p>
      <w:pPr>
        <w:spacing w:before="240" w:after="240"/>
        <w:rPr>
          <w:lang w:val="el" w:eastAsia="el"/>
        </w:rPr>
      </w:pPr>
      <w:r>
        <w:rPr>
          <w:lang w:val="el" w:eastAsia="el"/>
        </w:rPr>
        <w:t>1. Η Εταιρεία, στο πλαίσιο της αποστολής της, δύναται να συμμετέχει σε διεθνή προγράμματα και σε συμπράξεις με δημόσιους ή ιδιωτικούς ραδιοτηλεοπτικούς οργανισμούς κύρους, διεθνείς οργανισμούς, εκπαιδευτικά και ερευνητικά ιδρύματα, καθώς και λοιπούς πολιτιστικούς, ενημερωτικούς ή τεχνολογικούς φορείς.</w:t>
      </w:r>
    </w:p>
    <w:p>
      <w:pPr>
        <w:spacing w:before="240" w:after="240"/>
        <w:rPr>
          <w:lang w:val="el" w:eastAsia="el"/>
        </w:rPr>
      </w:pPr>
      <w:r>
        <w:rPr>
          <w:lang w:val="el" w:eastAsia="el"/>
        </w:rPr>
        <w:t>2. Οι συνεργασίες αυτές αποσκοπούν, ιδίως:</w:t>
      </w:r>
    </w:p>
    <w:p>
      <w:pPr>
        <w:spacing w:before="240" w:after="240"/>
        <w:rPr>
          <w:lang w:val="el" w:eastAsia="el"/>
        </w:rPr>
      </w:pPr>
      <w:r>
        <w:rPr>
          <w:lang w:val="el" w:eastAsia="el"/>
        </w:rPr>
        <w:t>α) στην ανταλλαγή τεχνογνωσίας και καλών πρακτικών, β) στη συμπαραγωγή οπτικοακουστικού περιεχομένου,</w:t>
      </w:r>
    </w:p>
    <w:p>
      <w:pPr>
        <w:spacing w:before="240" w:after="240"/>
        <w:rPr>
          <w:lang w:val="el" w:eastAsia="el"/>
        </w:rPr>
      </w:pPr>
      <w:r>
        <w:rPr>
          <w:lang w:val="el" w:eastAsia="el"/>
        </w:rPr>
        <w:t>γ) στη συμμετοχή σε διεθνή έργα, δράσεις πολιτιστικού χαρακτήρα και ευρωπαϊκά προγράμματα,</w:t>
      </w:r>
    </w:p>
    <w:p>
      <w:pPr>
        <w:spacing w:before="240" w:after="240"/>
        <w:rPr>
          <w:lang w:val="el" w:eastAsia="el"/>
        </w:rPr>
      </w:pPr>
      <w:r>
        <w:rPr>
          <w:lang w:val="el" w:eastAsia="el"/>
        </w:rPr>
        <w:t>δ) στην εκπροσώπηση της χώρας σε διεθνή ραδιοτηλεοπτικά φόρα.</w:t>
      </w:r>
    </w:p>
    <w:p>
      <w:pPr>
        <w:spacing w:before="240" w:after="240"/>
        <w:rPr>
          <w:lang w:val="el" w:eastAsia="el"/>
        </w:rPr>
      </w:pPr>
      <w:r>
        <w:rPr>
          <w:lang w:val="el" w:eastAsia="el"/>
        </w:rPr>
        <w:t>3. Η Εταιρεία δύναται να συμμετέχει ως μέλος ή εταίρος σε διεθνείς ενώσεις ή κοινοπραξίες και να συνάπτει συμφωνίες συνεργασίας ή μνημόνια συναντίληψης.</w:t>
      </w:r>
    </w:p>
    <w:p>
      <w:pPr>
        <w:spacing w:before="240" w:after="240"/>
        <w:rPr>
          <w:lang w:val="el" w:eastAsia="el"/>
        </w:rPr>
      </w:pPr>
      <w:r>
        <w:rPr>
          <w:lang w:val="el" w:eastAsia="el"/>
        </w:rPr>
        <w:t>4. Οι όροι και οι προϋποθέσεις κάθε διεθνούς συνεργασίας εγκρίνονται με απόφαση του Διοικητικού Συμβουλίου της Εταιρείας, κατόπιν εισήγησης της αρμόδιας υπηρεσίας.»</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ΤΕΛΙΚΕΣ - ΜΕΤΑΒΑΤΙΚΕΣ ΔΙΑΤΑΞΕΙΣ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Τελικές διατάξεις</w:t>
      </w:r>
    </w:p>
    <w:p>
      <w:pPr>
        <w:spacing w:before="240" w:after="240"/>
        <w:rPr>
          <w:lang w:val="el" w:eastAsia="el"/>
        </w:rPr>
      </w:pPr>
      <w:r>
        <w:rPr>
          <w:lang w:val="el" w:eastAsia="el"/>
        </w:rPr>
        <w:t>Ειδικά για την πρώτη εφαρμογή του παρόντος, η θητεία των μελών του Διοικητικού Συμβουλίου της περ. γ) της παρ. 1 του άρθρου 9 του ν. 4173/2013 (Α’ 169), όπως αντικαθίσταται με το άρθρο 9 του παρόντος, ολοκληρώνεται τη 10η.2.2029.</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Εντός εννέα (9) μηνών από την έκδοση της απόφασης της παρ. 18 του άρθρου 6Α του ν. 4173/2013 (Α’ 169), όπως προστίθεται με το άρθρο 8 του παρόντος, οι προμηθευτές ηλεκτρικής ενέργειας αποστέλλουν στην Ε.Ρ.Τ. Α.Ε. χωριστές καταστάσεις ανά έτος με τα στοιχεία των ετήσιων ειδικών εκκαθαριστικών καταστάσεων της παρ. 6 του ως άνω άρθρου 6Α, αναφορικά με τις ληξιπρόθεσμες απαιτήσεις της από το ανταποδοτικό τέλος του έτους 2024 και των προηγούμενων ετών, οι οποίες δεν έχουν εισπραχθεί και για τις οποίες δεν έχει επέλθει ρύθμιση μεταξύ των προμηθευτών ηλεκτρικής ενέργειας και των υπόχρεων προσώπων ή η σχετική ρύθμιση έχει απολεσθεί με ευθύνη του υπόχρεου προσώπου, ανεξαρτήτως της διακοπής ή μη από τον προμηθευτή της παροχής ηλεκτρικής ενέργειας. Το πρώτο και το δεύτερο εδάφιο της παρ. 7 και οι περ. β) και γ) της παρ. 18 του άρθρου 6Α του ν. 4173/2013, όπως αυτό προστίθεται με το άρθρο 8 του παρόντος, εφαρμόζονται και για τις καταστάσεις της παρούσας. Σε περίπτωση παραβίασης των υποχρεώσεων της παρούσας, εφαρμόζονται οι παρ. 11 και 13 του άρθρου 6Α του ν. 4173/2013, όπως προστίθεται με το άρθρο 8 του παρόντος.</w:t>
      </w:r>
    </w:p>
    <w:p>
      <w:pPr>
        <w:pStyle w:val="MainText"/>
        <w:spacing w:before="120" w:after="0"/>
        <w:rPr>
          <w:lang w:val="el" w:eastAsia="el"/>
        </w:rPr>
      </w:pPr>
      <w:r>
        <w:rPr>
          <w:b/>
          <w:bCs/>
          <w:lang w:val="el" w:eastAsia="el"/>
        </w:rPr>
        <w:t>2.</w:t>
      </w:r>
      <w:r>
        <w:rPr>
          <w:lang w:val="el" w:eastAsia="el"/>
        </w:rPr>
        <w:t xml:space="preserve"> Μέχρι την έναρξη ισχύος των παρ. 1 έως 15 του άρθρου 6Α του ν. 4173/2013, όπως προστίθεται με το άρθρο 8 του παρόντος, εξακολουθεί να ισχύει η παρ. 3Α του άρθρου 6 του ν. 4173/2013, περί μετοχικού κεφαλαίου και πόρων.</w:t>
      </w:r>
    </w:p>
    <w:p>
      <w:pPr>
        <w:pStyle w:val="MainText"/>
        <w:spacing w:before="120" w:after="0"/>
        <w:rPr>
          <w:lang w:val="el" w:eastAsia="el"/>
        </w:rPr>
      </w:pPr>
      <w:r>
        <w:rPr>
          <w:b/>
          <w:bCs/>
          <w:lang w:val="el" w:eastAsia="el"/>
        </w:rPr>
        <w:t>3.</w:t>
      </w:r>
      <w:r>
        <w:rPr>
          <w:lang w:val="el" w:eastAsia="el"/>
        </w:rPr>
        <w:t xml:space="preserve"> Κατά την πρώτη εφαρμογή του παρόντος, το Διοικητικό Συμβούλιο συγκροτείται και λειτουργεί με επτα- μελή σύνθεση, μέχρι την επιλογή και τον διορισμό από τη Γενική Συνέλευση των δύο επιπλέον μελών της περ. γ) της παρ. 1 του άρθρου 9 του ν. 4173/2013, περί του Διοικητικού Συμβουλίου και της σύνθεσης, επιλογής και θητείας των μελών του Διοικητικού Συμβουλίου, όπως αντικαθίσταται με το άρθρο 10 του παρόντος, που προσαυξάνουν τη σύνθεση του Διοικητικού Συμβουλίου.</w:t>
      </w:r>
    </w:p>
    <w:p>
      <w:pPr>
        <w:pStyle w:val="MainText"/>
        <w:spacing w:before="120" w:after="0"/>
        <w:rPr>
          <w:lang w:val="el" w:eastAsia="el"/>
        </w:rPr>
      </w:pPr>
      <w:r>
        <w:rPr>
          <w:b/>
          <w:bCs/>
          <w:lang w:val="el" w:eastAsia="el"/>
        </w:rPr>
        <w:t>4.</w:t>
      </w:r>
      <w:r>
        <w:rPr>
          <w:lang w:val="el" w:eastAsia="el"/>
        </w:rPr>
        <w:t xml:space="preserve"> Η εξομοίωση των αποδοχών της παρ. 6 του άρθρου 15 του ν. 4173/2013, περί του προσωπικού της Ε.Ρ.Τ. Α.Ε., όπως αντικαθίσταται με το άρθρο 17 του παρόντος, επέρχεται σε δύο (2) στάδια, ως εξής:</w:t>
      </w:r>
    </w:p>
    <w:p>
      <w:pPr>
        <w:pStyle w:val="StructureList1"/>
        <w:spacing w:before="120" w:after="0"/>
        <w:rPr>
          <w:lang w:val="el" w:eastAsia="el"/>
        </w:rPr>
      </w:pPr>
      <w:r>
        <w:rPr>
          <w:lang w:val="el" w:eastAsia="el"/>
        </w:rPr>
        <w:t>α)</w:t>
      </w:r>
      <w:r>
        <w:rPr>
          <w:lang w:val="en" w:eastAsia="en"/>
        </w:rPr>
        <w:tab/>
      </w:r>
      <w:r>
        <w:rPr>
          <w:lang w:val="el" w:eastAsia="el"/>
        </w:rPr>
        <w:t>εντός ενός (1) μηνός από την έναρξη ισχύος του παρόντος, οι αποδοχές των μουσικών αυξάνονται κατά το πενήντα τοις εκατό (50%) της διαφοράς με τις αποδοχές του προσωπικού του Κεφαλαίου Η’ του Μέρους ΣΤ’ του ν. 4472/2017 (Α’ 74) και</w:t>
      </w:r>
    </w:p>
    <w:p>
      <w:pPr>
        <w:pStyle w:val="StructureList1"/>
        <w:spacing w:before="120" w:after="0"/>
        <w:rPr>
          <w:lang w:val="el" w:eastAsia="el"/>
        </w:rPr>
      </w:pPr>
      <w:r>
        <w:rPr>
          <w:lang w:val="el" w:eastAsia="el"/>
        </w:rPr>
        <w:t>β)</w:t>
      </w:r>
      <w:r>
        <w:rPr>
          <w:lang w:val="en" w:eastAsia="en"/>
        </w:rPr>
        <w:tab/>
      </w:r>
      <w:r>
        <w:rPr>
          <w:lang w:val="el" w:eastAsia="el"/>
        </w:rPr>
        <w:t>με τη συμπλήρωση δώδεκα (12) μηνών από την έναρξη ισχύος του παρόντος, οι αποδοχές των μουσικών αυξάνονται κατά το λοιπό πενήντα τοις εκατό (50%).</w:t>
      </w:r>
    </w:p>
    <w:p>
      <w:pPr>
        <w:pStyle w:val="MainText"/>
        <w:spacing w:before="120" w:after="0"/>
        <w:rPr>
          <w:lang w:val="el" w:eastAsia="el"/>
        </w:rPr>
      </w:pPr>
      <w:r>
        <w:rPr>
          <w:b/>
          <w:bCs/>
          <w:lang w:val="el" w:eastAsia="el"/>
        </w:rPr>
        <w:t>5.</w:t>
      </w:r>
      <w:r>
        <w:rPr>
          <w:lang w:val="el" w:eastAsia="el"/>
        </w:rPr>
        <w:t xml:space="preserve"> Στην περίπτωση της παρ. 7 του άρθρου 15 του ν. 4173/2013, όπως αντικαθίσταται με το άρθρο 17 του παρόντος, η απόφαση του Δ.Σ. ή και η έγκριση της Γενικής Συνέλευσης της Ε.Ρ.Τ. Α.Ε. για την καταβολή του κινήτρου απόδοσης, με έτος αναφοράς το έτος 2024, μπορεί να εκδοθεί ή παρασχεθεί, αντίστοιχα, εντός του έτους 2026.</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ΜΕΤΡΑ ΕΦΑΡΜΟΓΗΣ ΤΟΥ ΚΑΝΟΝΙΣΜΟΥ (ΕΕ) 2024/1083 ΣΧΕΤΙΚΑ ΜΕ ΤΗ ΘΕΣΠΙΣΗ</w:t>
      </w:r>
    </w:p>
    <w:p>
      <w:pPr>
        <w:spacing w:before="240" w:after="240"/>
        <w:rPr>
          <w:lang w:val="el" w:eastAsia="el"/>
        </w:rPr>
      </w:pPr>
      <w:r>
        <w:rPr>
          <w:b/>
          <w:bCs/>
          <w:lang w:val="el" w:eastAsia="el"/>
        </w:rPr>
        <w:t>ΚΟΙΝΟΥ ΠΛΑΙΣΙΟΥ ΓΙΑ ΤΙΣ ΥΠΗΡΕΣΙΕΣ ΜΕΣΩΝ ΕΝΗΜΕΡΩΣΗΣ ΣΤΗΝ ΕΣΩΤΕΡΙΚΗ ΑΓΟΡΑ ΚΑΙ ΤΗΝ ΤΡΟΠΟΠΟΙΗΣΗ ΤΗΣ ΟΔΗΓΙΑΣ 2010/13/ ΕΕ (ΕΥΡΩΠΑΪΚΟΣ ΚΑΝΟΝΙΣΜΟΣ ΓΙΑ ΤΗΝ ΕΛΕΥΘΕΡΙΑ ΤΩΝ ΜΕΣΩΝ ΕΝΗΜΕΡΩΣΗΣ)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 ΑΝΤΙΚΕΙΜΕΝΟ</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Μέρους Β’ είναι η αποτελεσματική και πλήρης εφαρμογή στην εθνική έννομη τάξη του Κανονισμού (ΕΕ) 2024/1083 του Ευρωπαϊκού Κοινοβουλίου και του Συμβουλίου, της 11ης Απριλίου 2024, σχετικά με τη θέσπιση κοινού πλαισίου για τις υπηρεσίες μέσων ενημέρωσης στην εσωτερική αγορά και την τροποποίηση της οδηγίας 2010/13/ΕΕ (Ευρωπαϊκός Κανονισμός για την ελευθερία των μέσων ενημέρωσης) (L 17.4.2024) (εφεξής: ο Κανονισμός).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Μέρους Β’ είναι:</w:t>
      </w:r>
    </w:p>
    <w:p>
      <w:pPr>
        <w:pStyle w:val="StructureList1"/>
        <w:spacing w:before="120" w:after="0"/>
        <w:rPr>
          <w:lang w:val="el" w:eastAsia="el"/>
        </w:rPr>
      </w:pPr>
      <w:r>
        <w:rPr>
          <w:lang w:val="el" w:eastAsia="el"/>
        </w:rPr>
        <w:t>α)</w:t>
      </w:r>
      <w:r>
        <w:rPr>
          <w:lang w:val="en" w:eastAsia="en"/>
        </w:rPr>
        <w:tab/>
      </w:r>
      <w:r>
        <w:rPr>
          <w:lang w:val="el" w:eastAsia="el"/>
        </w:rPr>
        <w:t>ο ορισμός των αρμόδιων αρχών στις οποίες παρέχεται εξουσία εφαρμογής του Κανονισμού, καθώς και η ρύθμιση των επιμέρους αρμοδιοτήτων τους,</w:t>
      </w:r>
    </w:p>
    <w:p>
      <w:pPr>
        <w:pStyle w:val="StructureList1"/>
        <w:spacing w:before="120" w:after="0"/>
        <w:rPr>
          <w:lang w:val="el" w:eastAsia="el"/>
        </w:rPr>
      </w:pPr>
      <w:r>
        <w:rPr>
          <w:lang w:val="el" w:eastAsia="el"/>
        </w:rPr>
        <w:t>β)</w:t>
      </w:r>
      <w:r>
        <w:rPr>
          <w:lang w:val="en" w:eastAsia="en"/>
        </w:rPr>
        <w:tab/>
      </w:r>
      <w:r>
        <w:rPr>
          <w:lang w:val="el" w:eastAsia="el"/>
        </w:rPr>
        <w:t>η τροποποίηση ρυθμίσεων για τις διαφημιστικές και άλλες δραστηριότητες του δημόσιου τομέα.</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lang w:val="el" w:eastAsia="el"/>
        </w:rPr>
        <w:t xml:space="preserve"> Για τους σκοπούς του παρόντος,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«Υπηρεσία οπτικοακουστικών μέσων»: η υπηρεσία οπτικοακουστικών μέσων, όπως ορίζεται στην περ. α) της παρ. 1 του άρθρου 2 του ν. 4779/2021 (Α’ 27).</w:t>
      </w:r>
    </w:p>
    <w:p>
      <w:pPr>
        <w:pStyle w:val="StructureList1"/>
        <w:spacing w:before="120" w:after="0"/>
        <w:rPr>
          <w:lang w:val="el" w:eastAsia="el"/>
        </w:rPr>
      </w:pPr>
      <w:r>
        <w:rPr>
          <w:lang w:val="el" w:eastAsia="el"/>
        </w:rPr>
        <w:t>β)</w:t>
      </w:r>
      <w:r>
        <w:rPr>
          <w:lang w:val="en" w:eastAsia="en"/>
        </w:rPr>
        <w:tab/>
      </w:r>
      <w:r>
        <w:rPr>
          <w:lang w:val="el" w:eastAsia="el"/>
        </w:rPr>
        <w:t>«Υπηρεσία πλατφόρμας διαμοιρασμού βίντεο»: η υπηρεσία πλατφόρμας διαμοιρασμού βίντεο, όπως ορίζεται στην περ. β) της παρ. 1 του άρθρου 2 του ν. 4779/2021.</w:t>
      </w:r>
    </w:p>
    <w:p>
      <w:pPr>
        <w:pStyle w:val="StructureList1"/>
        <w:spacing w:before="120" w:after="0"/>
        <w:rPr>
          <w:lang w:val="el" w:eastAsia="el"/>
        </w:rPr>
      </w:pPr>
      <w:r>
        <w:rPr>
          <w:lang w:val="el" w:eastAsia="el"/>
        </w:rPr>
        <w:t>γ)</w:t>
      </w:r>
      <w:r>
        <w:rPr>
          <w:lang w:val="en" w:eastAsia="en"/>
        </w:rPr>
        <w:tab/>
      </w:r>
      <w:r>
        <w:rPr>
          <w:lang w:val="el" w:eastAsia="el"/>
        </w:rPr>
        <w:t>«Πάροχος πλατφόρμας διαμοιρασμού βίντεο»: ο πάροχος πλατφόρμας ανταλλαγής βίντεο, όπως ορίζεται στην περ. η) της παρ. 1 του άρθρου 2 του ν. 4779/2021.</w:t>
      </w:r>
    </w:p>
    <w:p>
      <w:pPr>
        <w:pStyle w:val="MainText"/>
        <w:spacing w:before="120" w:after="0"/>
        <w:rPr>
          <w:lang w:val="el" w:eastAsia="el"/>
        </w:rPr>
      </w:pPr>
      <w:r>
        <w:rPr>
          <w:b/>
          <w:bCs/>
          <w:lang w:val="el" w:eastAsia="el"/>
        </w:rPr>
        <w:t>2.</w:t>
      </w:r>
      <w:r>
        <w:rPr>
          <w:lang w:val="el" w:eastAsia="el"/>
        </w:rPr>
        <w:t xml:space="preserve"> Οι λοιποί ορισμοί του άρθρου 2 του Κανονισμού ισχύουν και για τον παρόντα νόμο.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ΚΑΘΟΡΙΣΜΟΣ ΑΡΜΟΔΙΩΝ ΑΡΧΩΝ</w:t>
      </w:r>
    </w:p>
    <w:p>
      <w:pPr>
        <w:spacing w:before="240" w:after="240"/>
        <w:rPr>
          <w:lang w:val="el" w:eastAsia="el"/>
        </w:rPr>
      </w:pPr>
      <w:r>
        <w:rPr>
          <w:b/>
          <w:bCs/>
          <w:lang w:val="el" w:eastAsia="el"/>
        </w:rPr>
        <w:t>ΚΑΙ ΜΗΧΑΝΙΣΜΟΥ ΕΦΑΡΜΟΓΗΣ ΤΟΥ ΚΑΝΟΝΙΣΜΟΥ (ΕΕ) 2024/1083 - ΚΑΘΗΚΟΝΤΑ ΚΑΙ ΥΠΟΧΡΕΩΣΕΙΣ ΤΩΝ ΠΑΡΟΧΩΝ</w:t>
      </w:r>
    </w:p>
    <w:p>
      <w:pPr>
        <w:spacing w:before="240" w:after="240"/>
        <w:rPr>
          <w:lang w:val="el" w:eastAsia="el"/>
        </w:rPr>
      </w:pPr>
      <w:r>
        <w:rPr>
          <w:b/>
          <w:bCs/>
          <w:lang w:val="el" w:eastAsia="el"/>
        </w:rPr>
        <w:t>ΥΠΗΡΕΣΙΩΝ ΜΕΣΩΝ ΕΝΗΜΕΡΩΣΗΣ - ΕΘΝΙΚΗ ΒΑΣΗ ΔΕΔΟΜΕΝΩΝ ΚΑΙ ΣΗΜΑ ΠΑΡΟΧΩΝ ΥΠΗΡΕΣΙΩΝ ΜΕΣΩΝ ΕΝΗΜΕΡΩΣΗΣ - ΔΙΑΣΦΑΛΙΣΗ ΣΥΝΤΑΚΤΙΚΗΣ ΑΝΕΞΑΡΤΗΣΙΑΣ ΚΑΙ ΔΙΑΦΑΝΕΙΑΣ ΣΤΗ ΔΙΑΦΗΜΙΣΤΙΚΗ ΠΡΟΒΟΛΗ ΤΟΥ ΔΗΜΟΣΙΟΥ ΤΟΜΕΑ</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Ορισμός αρμόδιων αρχών και κανόνων εφαρμογής</w:t>
      </w:r>
    </w:p>
    <w:p>
      <w:pPr>
        <w:pStyle w:val="MainText"/>
        <w:spacing w:before="120" w:after="0"/>
        <w:rPr>
          <w:lang w:val="el" w:eastAsia="el"/>
        </w:rPr>
      </w:pPr>
      <w:r>
        <w:rPr>
          <w:b/>
          <w:bCs/>
          <w:lang w:val="el" w:eastAsia="el"/>
        </w:rPr>
        <w:t>1.</w:t>
      </w:r>
      <w:r>
        <w:rPr>
          <w:lang w:val="el" w:eastAsia="el"/>
        </w:rPr>
        <w:t xml:space="preserve"> Αρμόδιες αρχές για την εφαρμογή του Κανονισμού ορίζονται οι εξής:</w:t>
      </w:r>
    </w:p>
    <w:p>
      <w:pPr>
        <w:pStyle w:val="StructureList1"/>
        <w:spacing w:before="120" w:after="0"/>
        <w:rPr>
          <w:lang w:val="el" w:eastAsia="el"/>
        </w:rPr>
      </w:pPr>
      <w:r>
        <w:rPr>
          <w:lang w:val="el" w:eastAsia="el"/>
        </w:rPr>
        <w:t>α)</w:t>
      </w:r>
      <w:r>
        <w:rPr>
          <w:lang w:val="en" w:eastAsia="en"/>
        </w:rPr>
        <w:tab/>
      </w:r>
      <w:r>
        <w:rPr>
          <w:lang w:val="el" w:eastAsia="el"/>
        </w:rPr>
        <w:t>το Εθνικό Συμβούλιο Ραδιοτηλεόρασης (εφεξής: Ε.Σ.Ρ.) για την εφαρμογή της παρ. 1 του άρθρου 5, περί διασφαλίσεων για την ανεξάρτητη λειτουργία των πα- ρόχων δημόσιων υπηρεσιών μέσων ενημέρωσης, και της παρ. 1 του άρθρου 18, περί του περιεχομένου των παρόχων υπηρεσιών μέσων ενημέρωσης σε πολύ μεγάλες επιγραμμικές πλατφόρμες,</w:t>
      </w:r>
    </w:p>
    <w:p>
      <w:pPr>
        <w:pStyle w:val="StructureList1"/>
        <w:spacing w:before="120" w:after="0"/>
        <w:rPr>
          <w:lang w:val="el" w:eastAsia="el"/>
        </w:rPr>
      </w:pPr>
      <w:r>
        <w:rPr>
          <w:lang w:val="el" w:eastAsia="el"/>
        </w:rPr>
        <w:t>β)</w:t>
      </w:r>
      <w:r>
        <w:rPr>
          <w:lang w:val="en" w:eastAsia="en"/>
        </w:rPr>
        <w:tab/>
      </w:r>
      <w:r>
        <w:rPr>
          <w:lang w:val="el" w:eastAsia="el"/>
        </w:rPr>
        <w:t>η Αρχή Διασφάλισης του Απορρήτου των Επικοινωνιών για την εφαρμογή των παρ. 3 έως 6 του άρθρου 4 του Κανονισμού,</w:t>
      </w:r>
    </w:p>
    <w:p>
      <w:pPr>
        <w:pStyle w:val="StructureList1"/>
        <w:spacing w:before="120" w:after="0"/>
        <w:rPr>
          <w:lang w:val="el" w:eastAsia="el"/>
        </w:rPr>
      </w:pPr>
      <w:r>
        <w:rPr>
          <w:lang w:val="el" w:eastAsia="el"/>
        </w:rPr>
        <w:t>γ)</w:t>
      </w:r>
      <w:r>
        <w:rPr>
          <w:lang w:val="en" w:eastAsia="en"/>
        </w:rPr>
        <w:tab/>
      </w:r>
      <w:r>
        <w:rPr>
          <w:lang w:val="el" w:eastAsia="el"/>
        </w:rPr>
        <w:t>η Γενική Γραμματεία Επικοινωνίας και Ενημέρωσης της Προεδρίας της Κυβέρνησης (εφεξής: η Γ.Γ.Ε.Ε.) για την εφαρμογή του άρθρου 25, περί κατανομής δημόσιων πόρων για κρατική διαφήμιση και συμβάσεις προμηθειών ή υπηρεσιών, του Κανονισμού, και</w:t>
      </w:r>
    </w:p>
    <w:p>
      <w:pPr>
        <w:pStyle w:val="StructureList1"/>
        <w:spacing w:before="120" w:after="0"/>
        <w:rPr>
          <w:lang w:val="el" w:eastAsia="el"/>
        </w:rPr>
      </w:pPr>
      <w:r>
        <w:rPr>
          <w:lang w:val="el" w:eastAsia="el"/>
        </w:rPr>
        <w:t>δ)</w:t>
      </w:r>
      <w:r>
        <w:rPr>
          <w:lang w:val="en" w:eastAsia="en"/>
        </w:rPr>
        <w:tab/>
      </w:r>
      <w:r>
        <w:rPr>
          <w:lang w:val="el" w:eastAsia="el"/>
        </w:rPr>
        <w:t>το Ανώτατο Συμβούλιο Επιλογής Προσωπικού για την εφαρμογή της παρ. 2 του άρθρου 5 του Κανονισμού, περί αξιολόγησης των οργάνων διοίκησης, καθώς και των άρθρων 7 και 8 του ν. 4972/2022 (Α’ 181), περί ορισμού Διοικητικού Συμβουλίου, σύνθεσης και θητείας και περί πολιτικής καταλληλότητας μελών Διοικητικού Συμβουλίου, προσόντων και προϋποθέσεων διορισμού, αντίστοιχα.</w:t>
      </w:r>
    </w:p>
    <w:p>
      <w:pPr>
        <w:pStyle w:val="MainText"/>
        <w:spacing w:before="120" w:after="0"/>
        <w:rPr>
          <w:lang w:val="el" w:eastAsia="el"/>
        </w:rPr>
      </w:pPr>
      <w:r>
        <w:rPr>
          <w:b/>
          <w:bCs/>
          <w:lang w:val="el" w:eastAsia="el"/>
        </w:rPr>
        <w:t>2.</w:t>
      </w:r>
      <w:r>
        <w:rPr>
          <w:lang w:val="el" w:eastAsia="el"/>
        </w:rPr>
        <w:t xml:space="preserve"> Κατά την εφαρμογή:</w:t>
      </w:r>
    </w:p>
    <w:p>
      <w:pPr>
        <w:pStyle w:val="StructureList1"/>
        <w:spacing w:before="120" w:after="0"/>
        <w:rPr>
          <w:lang w:val="el" w:eastAsia="el"/>
        </w:rPr>
      </w:pPr>
      <w:r>
        <w:rPr>
          <w:lang w:val="el" w:eastAsia="el"/>
        </w:rPr>
        <w:t>α)</w:t>
      </w:r>
      <w:r>
        <w:rPr>
          <w:lang w:val="en" w:eastAsia="en"/>
        </w:rPr>
        <w:tab/>
      </w:r>
      <w:r>
        <w:rPr>
          <w:lang w:val="el" w:eastAsia="el"/>
        </w:rPr>
        <w:t>της παρ. 3 του άρθρου 5 του Κανονισμού, εφαρμόζονται τα άρθρα 2, περί σκοπού και αποστολής, 6, περί μετοχικού κεφαλαίου και πόρων, και 10 του ν. 4173/2013 (Α’ 169), περί εποπτείας και ελέγχου της Ε.Ρ.Τ. Α.Ε. και</w:t>
      </w:r>
    </w:p>
    <w:p>
      <w:pPr>
        <w:pStyle w:val="StructureList1"/>
        <w:spacing w:before="120" w:after="0"/>
        <w:rPr>
          <w:lang w:val="el" w:eastAsia="el"/>
        </w:rPr>
      </w:pPr>
      <w:r>
        <w:rPr>
          <w:lang w:val="el" w:eastAsia="el"/>
        </w:rPr>
        <w:t>β)</w:t>
      </w:r>
      <w:r>
        <w:rPr>
          <w:lang w:val="en" w:eastAsia="en"/>
        </w:rPr>
        <w:tab/>
      </w:r>
      <w:r>
        <w:rPr>
          <w:lang w:val="el" w:eastAsia="el"/>
        </w:rPr>
        <w:t>της παρ. 4 του άρθρου 5 του Κανονισμού, εφαρμόζονται οι παρ. 1 έως 3, του άρθρου 10 του ν. 4173/2013, περί εποπτείας και ελέγχου της Ε.Ρ.Τ. Α.Ε., και το άρθρο 17 του ν. 4972/2022, περί αρμοδιοτήτων του εσωτερικού ελεγκτή και της Μονάδας Εσωτερικού Ελέγχου.</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Καθήκοντα των παρόχων υπηρεσιών μέσων ενημέρωσης</w:t>
      </w:r>
    </w:p>
    <w:p>
      <w:pPr>
        <w:pStyle w:val="MainText"/>
        <w:spacing w:before="120" w:after="0"/>
        <w:rPr>
          <w:lang w:val="el" w:eastAsia="el"/>
        </w:rPr>
      </w:pPr>
      <w:r>
        <w:rPr>
          <w:b/>
          <w:bCs/>
          <w:lang w:val="el" w:eastAsia="el"/>
        </w:rPr>
        <w:t>1.</w:t>
      </w:r>
      <w:r>
        <w:rPr>
          <w:lang w:val="el" w:eastAsia="el"/>
        </w:rPr>
        <w:t xml:space="preserve"> Οι πάροχοι υπηρεσιών μέσων ενημέρωσης δημοσιοποιούν, με εμφανή και εύκολα προσβάσιμο τρόπο, στους αποδέκτες των υπηρεσιών τους, ιδίως στους ιστότοπούς τους ή σε άλλο ανάλογο μέσο, επικαιροποιημένες τις πληροφορίες της παρ. 1 του άρθρου 6 του Κανονισμού.</w:t>
      </w:r>
    </w:p>
    <w:p>
      <w:pPr>
        <w:pStyle w:val="MainText"/>
        <w:spacing w:before="120" w:after="0"/>
        <w:rPr>
          <w:lang w:val="el" w:eastAsia="el"/>
        </w:rPr>
      </w:pPr>
      <w:r>
        <w:rPr>
          <w:b/>
          <w:bCs/>
          <w:lang w:val="el" w:eastAsia="el"/>
        </w:rPr>
        <w:t>2.</w:t>
      </w:r>
      <w:r>
        <w:rPr>
          <w:lang w:val="el" w:eastAsia="el"/>
        </w:rPr>
        <w:t xml:space="preserve"> Ως προς τα στοιχεία της περ. γ’ της παρ. 1 του άρθρου 6 του Κανονισμού, περί πραγματικών δικαιούχων, οι πληροφορίες που παρέχονται ταυτίζονται με αυτές που δημοσιεύουν οι πάροχοι υπηρεσιών μέσων ενημέρωσης σύμφωνα με την Οδηγία 2015/849/ΕΕ του Ευρωπαϊκού Κοινοβουλίου και του Συμβουλίου, της 20ής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(L 141) στο μητρώο πραγματικών δικαιούχων του άρθρου 20 του ν. 4557/2018 (Α’ 30).</w:t>
      </w:r>
    </w:p>
    <w:p>
      <w:pPr>
        <w:pStyle w:val="MainText"/>
        <w:spacing w:before="120" w:after="0"/>
        <w:rPr>
          <w:lang w:val="el" w:eastAsia="el"/>
        </w:rPr>
      </w:pPr>
      <w:r>
        <w:rPr>
          <w:b/>
          <w:bCs/>
          <w:lang w:val="el" w:eastAsia="el"/>
        </w:rPr>
        <w:t>3.</w:t>
      </w:r>
      <w:r>
        <w:rPr>
          <w:lang w:val="el" w:eastAsia="el"/>
        </w:rPr>
        <w:t xml:space="preserve"> Οι πάροχοι υπηρεσιών μέσων ενημέρωσης δεν υπέχουν υποχρέωση δημοσιοποίησης στοιχείων των περ. β) και γ) της παρ. 1 του άρθρου 6 του Κανονισμού, εφόσον αφορούν:</w:t>
      </w:r>
    </w:p>
    <w:p>
      <w:pPr>
        <w:pStyle w:val="StructureList1"/>
        <w:spacing w:before="120" w:after="0"/>
        <w:rPr>
          <w:lang w:val="el" w:eastAsia="el"/>
        </w:rPr>
      </w:pPr>
      <w:r>
        <w:rPr>
          <w:lang w:val="el" w:eastAsia="el"/>
        </w:rPr>
        <w:t>α)</w:t>
      </w:r>
      <w:r>
        <w:rPr>
          <w:lang w:val="en" w:eastAsia="en"/>
        </w:rPr>
        <w:tab/>
      </w:r>
      <w:r>
        <w:rPr>
          <w:lang w:val="el" w:eastAsia="el"/>
        </w:rPr>
        <w:t>σε επιχειρήσεις των οποίων οι μετοχές είναι εισηγμένες στο Χρηματιστήριο Αξιών Αθηνών ή σε χρηματιστήριο άλλου κράτους μέλους της Ευρωπαϊκής Ένωσης (Ε.Ε.) ή του Οργανισμού Οικονομικής Συνεργασίας και Ανάπτυξης (Ο.Ο.Σ.Α.),</w:t>
      </w:r>
    </w:p>
    <w:p>
      <w:pPr>
        <w:pStyle w:val="StructureList1"/>
        <w:spacing w:before="120" w:after="0"/>
        <w:rPr>
          <w:lang w:val="el" w:eastAsia="el"/>
        </w:rPr>
      </w:pPr>
      <w:r>
        <w:rPr>
          <w:lang w:val="el" w:eastAsia="el"/>
        </w:rPr>
        <w:t>β)</w:t>
      </w:r>
      <w:r>
        <w:rPr>
          <w:lang w:val="en" w:eastAsia="en"/>
        </w:rPr>
        <w:tab/>
      </w:r>
      <w:r>
        <w:rPr>
          <w:lang w:val="el" w:eastAsia="el"/>
        </w:rPr>
        <w:t>σε Οργανισμούς Συλλογικών Επενδύσεων σε Κινητές Αξίες, όπως ορίζονται στην κείμενη νομοθεσία, που εδρεύουν σε κράτη μέλη της Ε.Ε. και του Ευρωπαϊκού Οικονομικού Χώρου (Ε.Ο.Χ.), οι οποίοι εποπτεύονται από εποπτικές αρχές κρατών μελών της Ε.Ε. και του Ε.Ο.Χ., ανεξάρτητα από το εάν είναι εισηγμένοι ή όχι σε ρυθ- μιζόμενες αγορές,</w:t>
      </w:r>
    </w:p>
    <w:p>
      <w:pPr>
        <w:pStyle w:val="StructureList1"/>
        <w:spacing w:before="120" w:after="0"/>
        <w:rPr>
          <w:lang w:val="el" w:eastAsia="el"/>
        </w:rPr>
      </w:pPr>
      <w:r>
        <w:rPr>
          <w:lang w:val="el" w:eastAsia="el"/>
        </w:rPr>
        <w:t>γ)</w:t>
      </w:r>
      <w:r>
        <w:rPr>
          <w:lang w:val="en" w:eastAsia="en"/>
        </w:rPr>
        <w:tab/>
      </w:r>
      <w:r>
        <w:rPr>
          <w:lang w:val="el" w:eastAsia="el"/>
        </w:rPr>
        <w:t>σε Οργανισμούς Εναλλακτικών Επενδύσεων (Ο.Ε.Ε.) που εδρεύουν σε κράτη μέλη της Ε.Ε. και του Ε.Ο.Χ., οι οποίοι εποπτεύονται από εποπτικές αρχές των κρατών μελών της Ε.Ε. και του Ε.Ο.Χ. και είναι εισηγμένοι σε ρυθ- μιζόμενες αγορές και</w:t>
      </w:r>
    </w:p>
    <w:p>
      <w:pPr>
        <w:pStyle w:val="StructureList1"/>
        <w:spacing w:before="120" w:after="0"/>
        <w:rPr>
          <w:lang w:val="el" w:eastAsia="el"/>
        </w:rPr>
      </w:pPr>
      <w:r>
        <w:rPr>
          <w:lang w:val="el" w:eastAsia="el"/>
        </w:rPr>
        <w:t>δ)</w:t>
      </w:r>
      <w:r>
        <w:rPr>
          <w:lang w:val="en" w:eastAsia="en"/>
        </w:rPr>
        <w:tab/>
      </w:r>
      <w:r>
        <w:rPr>
          <w:lang w:val="el" w:eastAsia="el"/>
        </w:rPr>
        <w:t>σε Ο.Ε.Ε. που εδρεύουν σε κράτη μέλη του Ο.Ο.Σ.Α., οι οποίοι είναι εισηγμένοι σε ρυθμιζόμενες αγορές.</w:t>
      </w:r>
    </w:p>
    <w:p>
      <w:pPr>
        <w:pStyle w:val="MainText"/>
        <w:spacing w:before="120" w:after="0"/>
        <w:rPr>
          <w:lang w:val="el" w:eastAsia="el"/>
        </w:rPr>
      </w:pPr>
      <w:r>
        <w:rPr>
          <w:b/>
          <w:bCs/>
          <w:lang w:val="el" w:eastAsia="el"/>
        </w:rPr>
        <w:t>4.</w:t>
      </w:r>
      <w:r>
        <w:rPr>
          <w:lang w:val="el" w:eastAsia="el"/>
        </w:rPr>
        <w:t xml:space="preserve"> Ειδικά οι πληροφορίες για το συνολικό ετήσιο ποσό των δημόσιων πόρων εκάστου έτους για κρατική διαφήμιση, της περ. δ) της παρ. 1 του άρθρου 6 του Κανονισμού δημοσιοποιούνται έως την 30ή Ιουνίου του επόμενου ημερολογιακού έτους.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Διασφάλιση συντακτικής ανεξαρτησίας</w:t>
      </w:r>
    </w:p>
    <w:p>
      <w:pPr>
        <w:pStyle w:val="MainText"/>
        <w:spacing w:before="120" w:after="0"/>
        <w:rPr>
          <w:lang w:val="el" w:eastAsia="el"/>
        </w:rPr>
      </w:pPr>
      <w:r>
        <w:rPr>
          <w:b/>
          <w:bCs/>
          <w:lang w:val="el" w:eastAsia="el"/>
        </w:rPr>
        <w:t>1.</w:t>
      </w:r>
      <w:r>
        <w:rPr>
          <w:lang w:val="el" w:eastAsia="el"/>
        </w:rPr>
        <w:t xml:space="preserve"> Οι πάροχοι υπηρεσιών μέσων ενημέρωσης έχουν το δικαίωμα να ασκούν τις οικονομικές τους δραστηριότητες στην εσωτερική αγορά χωρίς άλλους περιορισμούς, εκτός από εκείνους που προβλέπει το ενωσιακό δίκαιο.</w:t>
      </w:r>
    </w:p>
    <w:p>
      <w:pPr>
        <w:pStyle w:val="MainText"/>
        <w:spacing w:before="120" w:after="0"/>
        <w:rPr>
          <w:lang w:val="el" w:eastAsia="el"/>
        </w:rPr>
      </w:pPr>
      <w:r>
        <w:rPr>
          <w:b/>
          <w:bCs/>
          <w:lang w:val="el" w:eastAsia="el"/>
        </w:rPr>
        <w:t>2.</w:t>
      </w:r>
      <w:r>
        <w:rPr>
          <w:lang w:val="el" w:eastAsia="el"/>
        </w:rPr>
        <w:t xml:space="preserve"> Οι πάροχοι υπηρεσιών μέσων ενημέρωσης χαίρουν προστασίας ουσιαστικής συντακτικής ελευθερίας και ανεξαρτησίας κατά την ενάσκηση της επαγγελματικής τους δραστηριότητας. Η ενάσκηση της συντακτικής ελευθερίας υπόκειται μόνο στους περιορισμούς που προβλέπονται από το ενωσιακό και το εθνικό δίκαιο. Απαγορεύεται οποιαδήποτε παρέμβαση κρατικών φορέων, κυβερνητικών αξιωματούχων και πολιτικών προσώπων στις συντακτικές πολιτικές και τις συντακτικές αποφάσεις των παρόχων υπηρεσιών μέσων ενημέρωσης, καθώς και οποιαδήποτε προσπάθεια επηρεασμού των πολιτικών αυτών.</w:t>
      </w:r>
    </w:p>
    <w:p>
      <w:pPr>
        <w:pStyle w:val="MainText"/>
        <w:spacing w:before="120" w:after="0"/>
        <w:rPr>
          <w:lang w:val="el" w:eastAsia="el"/>
        </w:rPr>
      </w:pPr>
      <w:r>
        <w:rPr>
          <w:b/>
          <w:bCs/>
          <w:lang w:val="el" w:eastAsia="el"/>
        </w:rPr>
        <w:t>3.</w:t>
      </w:r>
      <w:r>
        <w:rPr>
          <w:lang w:val="el" w:eastAsia="el"/>
        </w:rPr>
        <w:t xml:space="preserve"> Η τήρηση της πολυφωνίας ως προς το περιεχόμενο των μέσων ενημέρωσης δεν συνεπάγεται αντίστοιχη υποχρέωση των παρόχων υπηρεσιών μέσων ενημέρωσης να παρεκκλίνουν της εδραιωμένης συντακτικής τους γραμμής, συμπεριλαμβανομένης της ιεράρχησης και αξιολόγησης των προς μετάδοση ειδήσεων από τη συντακτική τους ομάδα.</w:t>
      </w:r>
    </w:p>
    <w:p>
      <w:pPr>
        <w:pStyle w:val="MainText"/>
        <w:spacing w:before="120" w:after="0"/>
        <w:rPr>
          <w:lang w:val="el" w:eastAsia="el"/>
        </w:rPr>
      </w:pPr>
      <w:r>
        <w:rPr>
          <w:b/>
          <w:bCs/>
          <w:lang w:val="el" w:eastAsia="el"/>
        </w:rPr>
        <w:t>4.</w:t>
      </w:r>
      <w:r>
        <w:rPr>
          <w:lang w:val="el" w:eastAsia="el"/>
        </w:rPr>
        <w:t xml:space="preserve"> Οι πάροχοι υπηρεσιών μέσων ενημέρωσης που παρέχουν ειδησεογραφικό περιεχόμενο και περιεχόμενο επικαιρότητας, ανεξάρτητα από τη μορφή του, όπως ειδησεογραφικά άρθρα, άρθρα γνώμης, ντοκιμαντέρ και εκπομπές λόγου, καθώς και από τον τρόπο μετάδοσης του περιεχομένου αυτού, περιλαμβανομένης και της αναφόρτωσής τους σε επιγραμμικές πλατφόρμες, λαμβάνουν τα κατάλληλα κατά την κρίση τους μέτρα, σύμφωνα με την παρ. 3 του άρθρου 6 του Ευρωπαϊκού Κανονισμού για τη διασφάλιση της ανεξαρτησίας των συντακτικών αποφάσεων.</w:t>
      </w:r>
    </w:p>
    <w:p>
      <w:pPr>
        <w:pStyle w:val="MainText"/>
        <w:spacing w:before="120" w:after="0"/>
        <w:rPr>
          <w:lang w:val="el" w:eastAsia="el"/>
        </w:rPr>
      </w:pPr>
      <w:r>
        <w:rPr>
          <w:b/>
          <w:bCs/>
          <w:lang w:val="el" w:eastAsia="el"/>
        </w:rPr>
        <w:t>5.</w:t>
      </w:r>
      <w:r>
        <w:rPr>
          <w:lang w:val="el" w:eastAsia="el"/>
        </w:rPr>
        <w:t xml:space="preserve"> Τα μέτρα της παρ. 3 του άρθρου 6 του Ευρωπαϊκού Κανονισμού λαμβάνονται με κάθε πρόσφορο τρόπο, ιδίως υπό τη μορφή κατευθυντήριων γραμμών και εσωτερικών πολιτικών, που συμβάλλουν:</w:t>
      </w:r>
    </w:p>
    <w:p>
      <w:pPr>
        <w:pStyle w:val="StructureList1"/>
        <w:spacing w:before="120" w:after="0"/>
        <w:rPr>
          <w:lang w:val="el" w:eastAsia="el"/>
        </w:rPr>
      </w:pPr>
      <w:r>
        <w:rPr>
          <w:lang w:val="el" w:eastAsia="el"/>
        </w:rPr>
        <w:t>α)</w:t>
      </w:r>
      <w:r>
        <w:rPr>
          <w:lang w:val="en" w:eastAsia="en"/>
        </w:rPr>
        <w:tab/>
      </w:r>
      <w:r>
        <w:rPr>
          <w:lang w:val="el" w:eastAsia="el"/>
        </w:rPr>
        <w:t>στην πρόληψη ή την αποκάλυψη πραγματικών ή δυνητικών συγκρούσεων συμφερόντων που ενδέχεται να επηρεάσουν την παροχή δημοσιογραφικού περιεχομένου και περιεχομένου επικαιρότητας,</w:t>
      </w:r>
    </w:p>
    <w:p>
      <w:pPr>
        <w:pStyle w:val="StructureList1"/>
        <w:spacing w:before="120" w:after="0"/>
        <w:rPr>
          <w:lang w:val="el" w:eastAsia="el"/>
        </w:rPr>
      </w:pPr>
      <w:r>
        <w:rPr>
          <w:lang w:val="el" w:eastAsia="el"/>
        </w:rPr>
        <w:t>β)</w:t>
      </w:r>
      <w:r>
        <w:rPr>
          <w:lang w:val="en" w:eastAsia="en"/>
        </w:rPr>
        <w:tab/>
      </w:r>
      <w:r>
        <w:rPr>
          <w:lang w:val="el" w:eastAsia="el"/>
        </w:rPr>
        <w:t>στην προστασία της συντακτικής ακεραιότητας και της δημοσιογραφικής ελευθερίας του συντακτικού προσωπικού τους,</w:t>
      </w:r>
    </w:p>
    <w:p>
      <w:pPr>
        <w:pStyle w:val="StructureList1"/>
        <w:spacing w:before="120" w:after="0"/>
        <w:rPr>
          <w:lang w:val="el" w:eastAsia="el"/>
        </w:rPr>
      </w:pPr>
      <w:r>
        <w:rPr>
          <w:lang w:val="el" w:eastAsia="el"/>
        </w:rPr>
        <w:t>γ)</w:t>
      </w:r>
      <w:r>
        <w:rPr>
          <w:lang w:val="en" w:eastAsia="en"/>
        </w:rPr>
        <w:tab/>
      </w:r>
      <w:r>
        <w:rPr>
          <w:lang w:val="el" w:eastAsia="el"/>
        </w:rPr>
        <w:t>στη διασφάλιση ότι οι συντακτικές αποφάσεις λαμ- βάνονται ελεύθερα, με βάση τη δημοσιογραφική έρευνα και αξιολόγηση και τη σημασία που έχουν οι πληροφορίες για τους αποδέκτες τους, καθώς και ότι οι συντάκτες είναι ελεύθεροι να διατυπώνουν τις απόψεις τους, χωρίς τον φόβο δυσμενών συνεπειών και</w:t>
      </w:r>
    </w:p>
    <w:p>
      <w:pPr>
        <w:pStyle w:val="StructureList1"/>
        <w:spacing w:before="120" w:after="0"/>
        <w:rPr>
          <w:lang w:val="el" w:eastAsia="el"/>
        </w:rPr>
      </w:pPr>
      <w:r>
        <w:rPr>
          <w:lang w:val="el" w:eastAsia="el"/>
        </w:rPr>
        <w:t>δ)</w:t>
      </w:r>
      <w:r>
        <w:rPr>
          <w:lang w:val="en" w:eastAsia="en"/>
        </w:rPr>
        <w:tab/>
      </w:r>
      <w:r>
        <w:rPr>
          <w:lang w:val="el" w:eastAsia="el"/>
        </w:rPr>
        <w:t>στην παροχή δικαιώματος εναντίωσης, το οποίο επιτρέπει στα μέλη του συντακτικού προσωπικού να αρνηθούν να υπογράψουν άρθρα ή άλλο συντακτικό περιεχόμενο που έχει τροποποιηθεί εν αγνοία τους ή παρά τη θέλησή τους.</w:t>
      </w:r>
    </w:p>
    <w:p>
      <w:pPr>
        <w:pStyle w:val="MainText"/>
        <w:spacing w:before="120" w:after="0"/>
        <w:rPr>
          <w:lang w:val="el" w:eastAsia="el"/>
        </w:rPr>
      </w:pPr>
      <w:r>
        <w:rPr>
          <w:b/>
          <w:bCs/>
          <w:lang w:val="el" w:eastAsia="el"/>
        </w:rPr>
        <w:t>6.</w:t>
      </w:r>
      <w:r>
        <w:rPr>
          <w:lang w:val="el" w:eastAsia="el"/>
        </w:rPr>
        <w:t xml:space="preserve"> Τα μέτρα της παρ. 5:</w:t>
      </w:r>
    </w:p>
    <w:p>
      <w:pPr>
        <w:pStyle w:val="StructureList1"/>
        <w:spacing w:before="120" w:after="0"/>
        <w:rPr>
          <w:lang w:val="el" w:eastAsia="el"/>
        </w:rPr>
      </w:pPr>
      <w:r>
        <w:rPr>
          <w:lang w:val="el" w:eastAsia="el"/>
        </w:rPr>
        <w:t>α)</w:t>
      </w:r>
      <w:r>
        <w:rPr>
          <w:lang w:val="en" w:eastAsia="en"/>
        </w:rPr>
        <w:tab/>
      </w:r>
      <w:r>
        <w:rPr>
          <w:lang w:val="el" w:eastAsia="el"/>
        </w:rPr>
        <w:t>είναι αναλογικά και λαμβάνουν ιδίως υπόψη το μέγεθος, τη δομή και τις ανάγκες του παρόχου υπηρεσιών μέσων ενημέρωσης και</w:t>
      </w:r>
    </w:p>
    <w:p>
      <w:pPr>
        <w:pStyle w:val="StructureList1"/>
        <w:spacing w:before="120" w:after="0"/>
        <w:rPr>
          <w:lang w:val="el" w:eastAsia="el"/>
        </w:rPr>
      </w:pPr>
      <w:r>
        <w:rPr>
          <w:lang w:val="el" w:eastAsia="el"/>
        </w:rPr>
        <w:t>β)</w:t>
      </w:r>
      <w:r>
        <w:rPr>
          <w:lang w:val="en" w:eastAsia="en"/>
        </w:rPr>
        <w:tab/>
      </w:r>
      <w:r>
        <w:rPr>
          <w:lang w:val="el" w:eastAsia="el"/>
        </w:rPr>
        <w:t>δεν θίγουν την εδραιωμένη συντακτική γραμμή και την ιεραρχική δομή του συντακτικού προσωπικού του οικείου παρόχου υπηρεσιών μέσων ενημέρωσης, καθώς και το δικαίωμα των ιδιοκτητών των ιδιωτικών παρόχων υπηρεσιών μέσων ενημέρωσης να θέτουν στρατηγικούς ή γενικούς στόχους ή να προωθούν την ανάπτυξη και την οικονομική βιωσιμότητα των επιχειρήσεών τους.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Ευρωπαϊκό Συμβούλιο Υπηρεσιών Μέσων Ενημέρωσης</w:t>
      </w:r>
    </w:p>
    <w:p>
      <w:pPr>
        <w:pStyle w:val="MainText"/>
        <w:spacing w:before="120" w:after="0"/>
        <w:rPr>
          <w:lang w:val="el" w:eastAsia="el"/>
        </w:rPr>
      </w:pPr>
      <w:r>
        <w:rPr>
          <w:b/>
          <w:bCs/>
          <w:lang w:val="el" w:eastAsia="el"/>
        </w:rPr>
        <w:t>1.</w:t>
      </w:r>
      <w:r>
        <w:rPr>
          <w:lang w:val="el" w:eastAsia="el"/>
        </w:rPr>
        <w:t xml:space="preserve"> Κάθε αναφορά στην εθνική νομοθεσία στην Ομάδα των Ευρωπαϊκών Ρυθμιστικών Αρχών για τις Υπηρεσίες Οπτικοακουστικών Μέσων (ERGA), νοείται ως αναφορά στο Ευρωπαϊκό Συμβούλιο Υπηρεσιών Μέσων Ενημέρωσης (Συμβούλιο).</w:t>
      </w:r>
    </w:p>
    <w:p>
      <w:pPr>
        <w:pStyle w:val="MainText"/>
        <w:spacing w:before="120" w:after="0"/>
        <w:rPr>
          <w:lang w:val="el" w:eastAsia="el"/>
        </w:rPr>
      </w:pPr>
      <w:r>
        <w:rPr>
          <w:b/>
          <w:bCs/>
          <w:lang w:val="el" w:eastAsia="el"/>
        </w:rPr>
        <w:t>2.</w:t>
      </w:r>
      <w:r>
        <w:rPr>
          <w:lang w:val="el" w:eastAsia="el"/>
        </w:rPr>
        <w:t xml:space="preserve"> Το Ε.Σ.Ρ. καταβάλλει κάθε δυνατή προσπάθεια για να λαμβάνει υπόψη κάθε γνώμη που εκδίδει το Συμβούλιο βάσει της παρ. 2 του άρθρου 17 του Κανονισμού, όταν εξετάζει το ενδεχόμενο λήψης μέτρων, σύμφωνα με την παρ. 1 του ίδιου άρθρου.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Περιεχόμενο των παρόχων υπηρεσιών μέσων ενημέρωσης σε πολύ μεγάλες επιγραμμικές πλατφόρμες</w:t>
      </w:r>
    </w:p>
    <w:p>
      <w:pPr>
        <w:pStyle w:val="MainText"/>
        <w:spacing w:before="120" w:after="0"/>
        <w:rPr>
          <w:lang w:val="el" w:eastAsia="el"/>
        </w:rPr>
      </w:pPr>
      <w:r>
        <w:rPr>
          <w:b/>
          <w:bCs/>
          <w:lang w:val="el" w:eastAsia="el"/>
        </w:rPr>
        <w:t>1.</w:t>
      </w:r>
      <w:r>
        <w:rPr>
          <w:lang w:val="el" w:eastAsia="el"/>
        </w:rPr>
        <w:t xml:space="preserve"> Όταν πάροχος πολύ μεγάλης επιγραμμικής πλατφόρμας έχει εύλογες αμφιβολίες σχετικά με τη συμμόρφωση παρόχου υπηρεσιών μέσων ενημέρωσης με την περ. δ) της παρ. 1 του άρθρου 18 του Κανονισμού, αιτεί- ται εγγράφως, αμελλητί, ενημέρωση επί του θέματος από το Ε.Σ.Ρ.. Το αίτημα συνοδεύεται από τη σχετική δήλωση συμμόρφωσης του παρόχου υπηρεσιών μέσων ενημέρωσης, τα στοιχεία επικοινωνίας του εν λόγω παρόχου, αιτιολόγηση των εύλογων αμφιβολιών που προέκυψαν και κάθε σχετικό αποδεικτικό ή υποστηρικτικό υλικό που τεκμηριώνει την αμφισβήτηση.</w:t>
      </w:r>
    </w:p>
    <w:p>
      <w:pPr>
        <w:pStyle w:val="MainText"/>
        <w:spacing w:before="120" w:after="0"/>
        <w:rPr>
          <w:lang w:val="el" w:eastAsia="el"/>
        </w:rPr>
      </w:pPr>
      <w:r>
        <w:rPr>
          <w:b/>
          <w:bCs/>
          <w:lang w:val="el" w:eastAsia="el"/>
        </w:rPr>
        <w:t>2.</w:t>
      </w:r>
      <w:r>
        <w:rPr>
          <w:lang w:val="el" w:eastAsia="el"/>
        </w:rPr>
        <w:t xml:space="preserve"> Το Ε.Σ.Ρ. απαντά εγγράφως εντός εξήντα (60) ημερών, επιβεβαιώνοντας εάν ο πάροχος υπηρεσιών μέσων ενημέρωσης συμμορφώνεται με τα κριτήρια της περ. δ) της παρ. 1 του άρθρου 18 του Κανονισμού. Για την έκδοση της απάντησης, το Ε.Σ.Ρ. δύναται να ζητά από τον πάροχο υπηρεσιών μέσων ενημέρωσης την αποστολή κάθε πρόσφορου στοιχείου, εγγράφου ή πληροφορίας.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Ρυθμίσεις για τη διαφάνεια στη διαφημιστική προβολή του δημόσιου τομέα</w:t>
      </w:r>
    </w:p>
    <w:p>
      <w:pPr>
        <w:spacing w:before="240" w:after="240"/>
        <w:rPr>
          <w:lang w:val="el" w:eastAsia="el"/>
        </w:rPr>
      </w:pPr>
      <w:r>
        <w:rPr>
          <w:lang w:val="el" w:eastAsia="el"/>
        </w:rPr>
        <w:t>Οι φορείς του δημόσιου τομέα, όπως αυτός ορίζεται στην περ. α) της παρ. 1 του άρθρου 14 του ν. 4270/2014 (Α’ 143), δημοσιοποιούν:</w:t>
      </w:r>
    </w:p>
    <w:p>
      <w:pPr>
        <w:pStyle w:val="StructureList1"/>
        <w:spacing w:before="120" w:after="0"/>
        <w:rPr>
          <w:lang w:val="el" w:eastAsia="el"/>
        </w:rPr>
      </w:pPr>
      <w:r>
        <w:rPr>
          <w:lang w:val="el" w:eastAsia="el"/>
        </w:rPr>
        <w:t>α)</w:t>
      </w:r>
      <w:r>
        <w:rPr>
          <w:lang w:val="en" w:eastAsia="en"/>
        </w:rPr>
        <w:tab/>
      </w:r>
      <w:r>
        <w:rPr>
          <w:lang w:val="el" w:eastAsia="el"/>
        </w:rPr>
        <w:t>Στην ιστοσελίδα τους, τις δαπάνες που προτίθενται να κατανείμουν για κρατική διαφήμιση ή συμβάσεις προμηθειών ή υπηρεσιών που συνάπτονται με παρόχους υπηρεσιών μέσων ενημέρωσης ή παρόχους επιγραμμικών πλατφορμών ή με τρίτους με αντικείμενο το οποίο αφορά σε κρατική διαφήμιση ή συμβάσεις προμηθειών ή υπηρεσιών με παρόχους υπηρεσιών μέσων ενημέρωσης ή παρόχους επιγραμμικών πλατφορμών. Η σχετική ανάρτηση περιλαμβάνει κατ’ ελάχιστο και με τρόπο σαφή, την περιγραφή του αντικειμένου της δαπάνης, τη διαδικασία ανάθεσης της σχετικής σύμβασης και το προϋπολογιζόμενο ποσό της.</w:t>
      </w:r>
    </w:p>
    <w:p>
      <w:pPr>
        <w:pStyle w:val="StructureList1"/>
        <w:spacing w:before="120" w:after="0"/>
        <w:rPr>
          <w:lang w:val="el" w:eastAsia="el"/>
        </w:rPr>
      </w:pPr>
      <w:r>
        <w:rPr>
          <w:lang w:val="el" w:eastAsia="el"/>
        </w:rPr>
        <w:t>β)</w:t>
      </w:r>
      <w:r>
        <w:rPr>
          <w:lang w:val="en" w:eastAsia="en"/>
        </w:rPr>
        <w:tab/>
      </w:r>
      <w:r>
        <w:rPr>
          <w:lang w:val="el" w:eastAsia="el"/>
        </w:rPr>
        <w:t>Στην ιστοσελίδα τους και στην ηλεκτρονική πλατφόρμα που τηρείται στην Γενική Γραμματεία Επικοινωνίας και Ενημέρωσης, τις πληροφορίες της παρ. 2 του άρθρου 25 του Κανονισμού. Οι σχετικές αναρτήσεις περιλαμβάνουν κατ’ ελάχιστο και με τρόπο σαφή, την περιγραφή του αντικειμένου των σχετικών δαπανών, τη διαδικασία ανάθεσης των σχετικών συμβάσεων και το ποσό καθεμιάς από αυτές.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Παροχή πληροφοριών και δεδομένων</w:t>
      </w:r>
    </w:p>
    <w:p>
      <w:pPr>
        <w:pStyle w:val="MainText"/>
        <w:spacing w:before="120" w:after="0"/>
        <w:rPr>
          <w:lang w:val="el" w:eastAsia="el"/>
        </w:rPr>
      </w:pPr>
      <w:r>
        <w:rPr>
          <w:b/>
          <w:bCs/>
          <w:lang w:val="el" w:eastAsia="el"/>
        </w:rPr>
        <w:t>1.</w:t>
      </w:r>
      <w:r>
        <w:rPr>
          <w:lang w:val="el" w:eastAsia="el"/>
        </w:rPr>
        <w:t xml:space="preserve"> Οι αρμόδιες αρχές του άρθρου 26 μπορούν να ζητούν εγγράφως ή με κάθε άλλο πρόσφορο τρόπο την παροχή πληροφοριών, διευκρινίσεων και δεδομένων, που είναι αναλογικά και αναγκαία για την εκπλήρωση των καθηκόντων τους στο πλαίσιο του παρόντος νόμου, εντός εύλογου χρονικού διαστήματος, από τα πρόσωπα των περ. α) και β) της παρ. 4 του άρθρου 7 του Κανονισμού.</w:t>
      </w:r>
    </w:p>
    <w:p>
      <w:pPr>
        <w:pStyle w:val="MainText"/>
        <w:spacing w:before="120" w:after="0"/>
        <w:rPr>
          <w:lang w:val="el" w:eastAsia="el"/>
        </w:rPr>
      </w:pPr>
      <w:r>
        <w:rPr>
          <w:b/>
          <w:bCs/>
          <w:lang w:val="el" w:eastAsia="el"/>
        </w:rPr>
        <w:t>2.</w:t>
      </w:r>
      <w:r>
        <w:rPr>
          <w:lang w:val="el" w:eastAsia="el"/>
        </w:rPr>
        <w:t xml:space="preserve"> Η παρ. 1 εφαρμόζεται και στις περιπτώσεις διαρθρωμένης συνεργασίας μεταξύ των ευρωπαϊκών ρυθμιστικών αρχών ή αιτήματος για επιβολή υποχρεώσεων των παρόχων πλατφόρμας διαμοιρασμού βίντεο σύμφωνα με τα άρθρα 14, περί διαρθρωμένης συνεργασίας, και 15, περί αιτημάτων για επιβολή υποχρεώσεων των παρό- χων πλατφόρμας διαμοιρασμού βίντεο, του Κανονισμού, αντιστοίχως.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Εκθέσεις</w:t>
      </w:r>
    </w:p>
    <w:p>
      <w:pPr>
        <w:spacing w:before="240" w:after="240"/>
        <w:rPr>
          <w:lang w:val="el" w:eastAsia="el"/>
        </w:rPr>
      </w:pPr>
      <w:r>
        <w:rPr>
          <w:lang w:val="el" w:eastAsia="el"/>
        </w:rPr>
        <w:t>Το Ε.Σ.Ρ. συντάσσει και δημοσιοποιεί στην ιστοσελίδα του ετήσια έκθεση σχετικά με την κατανομή των κρατικών διαφημιστικών δαπανών στους παρόχους υπηρεσιών μέσων ενημέρωσης και στους παρόχους επιγραμμικών πλατφορμών, με βάση τις πληροφορίες της παρ. 2 του άρθρου 25 του Κανονισμού και σχετική εισήγηση που υποβάλλεται από τη Γ.Γ.Ε.Ε.. Για την αξιολόγηση της πληρότητας των πληροφοριών σχετικά με την κρατική διαφήμιση που διατίθενται δυνάμει της παρ. 1 του άρθρου 31, το Ε.Σ.Ρ. μπορεί να ζητά από τις δημόσιες αρχές περαιτέρω πληροφορίες, συμπεριλαμβανομένων λεπτομερέστερων πληροφοριών σχετικά με την εφαρμογή των κριτηρίων και των διαδικασιών που αναφέρονται σε αυτήν.</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lang w:val="el" w:eastAsia="el"/>
        </w:rPr>
        <w:t xml:space="preserve"> Σε περίπτωση παραβίασης των άρθρων 27 και 32, το Ε.Σ.Ρ., με ειδικά αιτιολογημένη απόφασή του και ύστερα από ακρόαση των ενδιαφερομένων, επιβάλλει στους παρόχους υπηρεσιών μέσων ενημέρωσης μία ή περισσότερες από τις παρακάτω κυρώσεις:</w:t>
      </w:r>
    </w:p>
    <w:p>
      <w:pPr>
        <w:pStyle w:val="StructureList1"/>
        <w:spacing w:before="120" w:after="0"/>
        <w:rPr>
          <w:lang w:val="el" w:eastAsia="el"/>
        </w:rPr>
      </w:pPr>
      <w:r>
        <w:rPr>
          <w:lang w:val="el" w:eastAsia="el"/>
        </w:rPr>
        <w:t>α)</w:t>
      </w:r>
      <w:r>
        <w:rPr>
          <w:lang w:val="en" w:eastAsia="en"/>
        </w:rPr>
        <w:tab/>
      </w:r>
      <w:r>
        <w:rPr>
          <w:lang w:val="el" w:eastAsia="el"/>
        </w:rPr>
        <w:t>σύσταση για συμμόρφωση σε συγκεκριμένη διάταξη, με προειδοποίηση επιβολής λοιπών κυρώσεων και</w:t>
      </w:r>
    </w:p>
    <w:p>
      <w:pPr>
        <w:pStyle w:val="StructureList1"/>
        <w:spacing w:before="120" w:after="0"/>
        <w:rPr>
          <w:lang w:val="el" w:eastAsia="el"/>
        </w:rPr>
      </w:pPr>
      <w:r>
        <w:rPr>
          <w:lang w:val="el" w:eastAsia="el"/>
        </w:rPr>
        <w:t>β)</w:t>
      </w:r>
      <w:r>
        <w:rPr>
          <w:lang w:val="en" w:eastAsia="en"/>
        </w:rPr>
        <w:tab/>
      </w:r>
      <w:r>
        <w:rPr>
          <w:lang w:val="el" w:eastAsia="el"/>
        </w:rPr>
        <w:t>πρόστιμο ύψους από πεντακόσια (500) έως δέκα χιλιάδες (10.000) ευρώ.</w:t>
      </w:r>
    </w:p>
    <w:p>
      <w:pPr>
        <w:pStyle w:val="MainText"/>
        <w:spacing w:before="120" w:after="0"/>
        <w:rPr>
          <w:lang w:val="el" w:eastAsia="el"/>
        </w:rPr>
      </w:pPr>
      <w:r>
        <w:rPr>
          <w:b/>
          <w:bCs/>
          <w:lang w:val="el" w:eastAsia="el"/>
        </w:rPr>
        <w:t>2.</w:t>
      </w:r>
      <w:r>
        <w:rPr>
          <w:lang w:val="el" w:eastAsia="el"/>
        </w:rPr>
        <w:t xml:space="preserve"> Για την επιβολή των παραπάνω κυρώσεων λαμβά- νονται υπόψη, ιδίως, η βαρύτητα της παραβίασης και η ύπαρξη υποτροπών για τα θέματα των άρθρων 27 και 32.</w:t>
      </w:r>
    </w:p>
    <w:p>
      <w:pPr>
        <w:pStyle w:val="MainText"/>
        <w:spacing w:before="120" w:after="0"/>
        <w:rPr>
          <w:lang w:val="el" w:eastAsia="el"/>
        </w:rPr>
      </w:pPr>
      <w:r>
        <w:rPr>
          <w:b/>
          <w:bCs/>
          <w:lang w:val="el" w:eastAsia="el"/>
        </w:rPr>
        <w:t>3.</w:t>
      </w:r>
      <w:r>
        <w:rPr>
          <w:lang w:val="el" w:eastAsia="el"/>
        </w:rPr>
        <w:t xml:space="preserve"> Τα πρόστιμα που επιβάλλει το Ε.Σ.Ρ. με βάση το παρόν, καταβάλλονται υπέρ του Δημοσίου και ποσοστό πενήντα τοις εκατό (50%) από αυτά αποδίδεται, μέσω του κρατικού προϋπολογισμού, στο Ε.Σ.Ρ. για την ενίσχυση του εποπτικού του ρόλου. Η είσπραξη των σχετικών ποσών γίνεται με τη διαδικασία του Κώδικα Είσπραξης Δημοσίων Εσόδων (ν. 4978/2022, Α’ 190).</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ΕΞΟΥΣΙΟΔΟΤΙΚΕΣ ΔΙΑΤΑΞΕΙΣ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Εξουσιοδοτικές διατάξεις</w:t>
      </w:r>
    </w:p>
    <w:p>
      <w:pPr>
        <w:spacing w:before="240" w:after="240"/>
        <w:rPr>
          <w:lang w:val="el" w:eastAsia="el"/>
        </w:rPr>
      </w:pPr>
      <w:r>
        <w:rPr>
          <w:lang w:val="el" w:eastAsia="el"/>
        </w:rPr>
        <w:t>Με απόφαση του Ε.Σ.Ρ. καθορίζονται τα ζητήματα τεχνικού και λεπτομερειακού χαρακτήρα που σχετίζονται με τον τρόπο και τη διαδικασία υποβολής του αιτήματος του άρθρου 30.</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ΛΟΙΠΕΣ ΔΙΑΤΑΞΕΙΣ ΑΡΜΟΔΙΟΤΗΤΑΣ ΤΗΣ ΓΕΝΙΚΗΣ ΓΡΑΜΜΑΤΕΙΑΣ ΕΠΙΚΟΙΝΩΝΙΑΣ ΚΑΙ ΕΝΗΜΕΡΩΣΗΣ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Διοικητικές κυρώσεις σε βάρος παρόχων υπηρεσιών μέσων επικοινωνίας για τον σεβασμό και την προστασία της ανθρώπινης αξίας - Τροποποίηση παρ. 1 άρθρου 36 ν. 4779/2021</w:t>
      </w:r>
    </w:p>
    <w:p>
      <w:pPr>
        <w:spacing w:before="240" w:after="240"/>
        <w:rPr>
          <w:lang w:val="el" w:eastAsia="el"/>
        </w:rPr>
      </w:pPr>
      <w:r>
        <w:rPr>
          <w:lang w:val="el" w:eastAsia="el"/>
        </w:rPr>
        <w:t>Στην παρ. 1 του άρθρου 36 του ν. 4779/2021 (Α’ 27), περί κυρώσεων, προστίθεται δεύτερο εδάφιο και, μετά από νομοτεχνική βελτίωση, η παρ. 1 διαμορφώνεται ως εξής: «1. Σε περίπτωση παράβασης του άρθρου 8, των παρ. 1-3 και 7-9 του άρθρου 9, των παρ. 1, 2 και 5 του άρθρου 10, των άρθρων 12, 13, 14, 15, 16, των παρ. 1-2 του άρθρου 17, του άρθρου 18, της παρ. 1 του άρθρου 19, των παρ. 1-2 του άρθρου 20, των άρθρων 21, 23, 24, 25, 26, 27, και των παρ. 1-2 του άρθρου 28 από πάροχο υπηρεσιών μέσων επικοινωνίας, συνδρομητικών ή μη, το Ε.Σ.Ρ. επιβάλλει τις κυρώσεις που προβλέπονται στον ν. 2644/1998 (Α’ 233) και τον v. 2328/1995 (Α’ 159), αντι- στοίχως. Οι κυρώσεις αυτές επιβάλλονται από το Ε.Σ.Ρ. σε όλους τους παρόχους υπηρεσιών μέσων επικοινωνίας και σε κάθε περίπτωση παραβίασης των κανόνων της ραδιοτηλεοπτικής νομοθεσίας που αφορούν, ιδίως, στον σεβασμό και στην προστασία της ανθρώπινης αξίας, το απαραβίαστο της ιδιωτικής ζωής, την ακριβή και με το απαιτούμενο αίσθημα ευθύνης μετάδοση πληροφοριών και ειδήσεων, τη μυστικότητα της ποινικής προδικασίας και το τεκμήριο της αθωότητας του κατηγορούμενου.»</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Ελληνικό Συμβούλιο Μέσων Μαζικής Ενημέρωσης</w:t>
      </w:r>
    </w:p>
    <w:p>
      <w:pPr>
        <w:pStyle w:val="MainText"/>
        <w:spacing w:before="120" w:after="0"/>
        <w:rPr>
          <w:lang w:val="el" w:eastAsia="el"/>
        </w:rPr>
      </w:pPr>
      <w:r>
        <w:rPr>
          <w:b/>
          <w:bCs/>
          <w:lang w:val="el" w:eastAsia="el"/>
        </w:rPr>
        <w:t>1.</w:t>
      </w:r>
      <w:r>
        <w:rPr>
          <w:lang w:val="el" w:eastAsia="el"/>
        </w:rPr>
        <w:t xml:space="preserve"> Οι αντιπροσωπευτικές οργανώσεις ιδιοκτητών εντύπων, ιστοσελίδων, δημοσιογράφων, κατόχων άδειας ή βεβαίωσης νόμιμης λειτουργίας ραδιοφωνικών και τηλεοπτικών σταθμών ελεύθερης λήψης και παροχής συνδρομητικών ραδιοφωνικών και τηλεοπτικών υπηρεσιών δύνανται να ιδρύσουν το «Ελληνικό Συμβούλιο Μέσων Ενημέρωσης» (Συμβούλιο), ως φορέα αυτορρύθμισης πλήρως ανεξάρτητο από οποιαδήποτε πολιτική, κυβερνητική ή άλλη επιρροή, το οποίο αποσκοπεί ιδίως:</w:t>
      </w:r>
    </w:p>
    <w:p>
      <w:pPr>
        <w:pStyle w:val="StructureList1"/>
        <w:spacing w:before="120" w:after="0"/>
        <w:rPr>
          <w:lang w:val="el" w:eastAsia="el"/>
        </w:rPr>
      </w:pPr>
      <w:r>
        <w:rPr>
          <w:lang w:val="el" w:eastAsia="el"/>
        </w:rPr>
        <w:t>α)</w:t>
      </w:r>
      <w:r>
        <w:rPr>
          <w:lang w:val="en" w:eastAsia="en"/>
        </w:rPr>
        <w:tab/>
      </w:r>
      <w:r>
        <w:rPr>
          <w:lang w:val="el" w:eastAsia="el"/>
        </w:rPr>
        <w:t>στην προστασία και την προώθηση του κλαδικού και του δημόσιου διαλόγου επί ζητημάτων που αφορούν την ελευθερία του τύπου και των μέσων μαζικής ενημέρωσης,</w:t>
      </w:r>
    </w:p>
    <w:p>
      <w:pPr>
        <w:pStyle w:val="StructureList1"/>
        <w:spacing w:before="120" w:after="0"/>
        <w:rPr>
          <w:lang w:val="el" w:eastAsia="el"/>
        </w:rPr>
      </w:pPr>
      <w:r>
        <w:rPr>
          <w:lang w:val="el" w:eastAsia="el"/>
        </w:rPr>
        <w:t>β)</w:t>
      </w:r>
      <w:r>
        <w:rPr>
          <w:lang w:val="en" w:eastAsia="en"/>
        </w:rPr>
        <w:tab/>
      </w:r>
      <w:r>
        <w:rPr>
          <w:lang w:val="el" w:eastAsia="el"/>
        </w:rPr>
        <w:t>στην προστασία και ενδυνάμωση της πολυφωνίας και της συντακτικής ανεξαρτησίας,</w:t>
      </w:r>
    </w:p>
    <w:p>
      <w:pPr>
        <w:pStyle w:val="StructureList1"/>
        <w:spacing w:before="120" w:after="0"/>
        <w:rPr>
          <w:lang w:val="el" w:eastAsia="el"/>
        </w:rPr>
      </w:pPr>
      <w:r>
        <w:rPr>
          <w:lang w:val="el" w:eastAsia="el"/>
        </w:rPr>
        <w:t>γ)</w:t>
      </w:r>
      <w:r>
        <w:rPr>
          <w:lang w:val="en" w:eastAsia="en"/>
        </w:rPr>
        <w:tab/>
      </w:r>
      <w:r>
        <w:rPr>
          <w:lang w:val="el" w:eastAsia="el"/>
        </w:rPr>
        <w:t>στη λήψη πρωτοβουλιών και την προώθηση του δημόσιου διαλόγου, αναφορικά με ζητήματα που αφορούν: γα) σε αβάσιμες ή καταχρηστικές δικαστικές διαδικασίες προς αποθάρρυνση της συμμετοχής του κοινού («SLAPPs»),</w:t>
      </w:r>
    </w:p>
    <w:p>
      <w:pPr>
        <w:pStyle w:val="StructureList1"/>
        <w:spacing w:before="120" w:after="0"/>
        <w:rPr>
          <w:lang w:val="el" w:eastAsia="el"/>
        </w:rPr>
      </w:pPr>
      <w:r>
        <w:rPr>
          <w:lang w:val="el" w:eastAsia="el"/>
        </w:rPr>
        <w:t>γβ)</w:t>
      </w:r>
      <w:r>
        <w:rPr>
          <w:lang w:val="en" w:eastAsia="en"/>
        </w:rPr>
        <w:tab/>
      </w:r>
      <w:r>
        <w:rPr>
          <w:lang w:val="el" w:eastAsia="el"/>
        </w:rPr>
        <w:t>στην Παιδεία στα Μέσα (Media Literacy), γγ) στην ασφάλεια των δημοσιογράφων και</w:t>
      </w:r>
    </w:p>
    <w:p>
      <w:pPr>
        <w:pStyle w:val="StructureList1"/>
        <w:spacing w:before="120" w:after="0"/>
        <w:rPr>
          <w:lang w:val="el" w:eastAsia="el"/>
        </w:rPr>
      </w:pPr>
      <w:r>
        <w:rPr>
          <w:lang w:val="el" w:eastAsia="el"/>
        </w:rPr>
        <w:t>γδ)</w:t>
      </w:r>
      <w:r>
        <w:rPr>
          <w:lang w:val="en" w:eastAsia="en"/>
        </w:rPr>
        <w:tab/>
      </w:r>
      <w:r>
        <w:rPr>
          <w:lang w:val="el" w:eastAsia="el"/>
        </w:rPr>
        <w:t>στην παραπληροφόρηση, συμπεριλαμβανομένης της υιοθέτησης διαδικασιών για την επαλήθευση γεγονότων (fact checking),</w:t>
      </w:r>
    </w:p>
    <w:p>
      <w:pPr>
        <w:pStyle w:val="StructureList1"/>
        <w:spacing w:before="120" w:after="0"/>
        <w:rPr>
          <w:lang w:val="el" w:eastAsia="el"/>
        </w:rPr>
      </w:pPr>
      <w:r>
        <w:rPr>
          <w:lang w:val="el" w:eastAsia="el"/>
        </w:rPr>
        <w:t>δ)</w:t>
      </w:r>
      <w:r>
        <w:rPr>
          <w:lang w:val="en" w:eastAsia="en"/>
        </w:rPr>
        <w:tab/>
      </w:r>
      <w:r>
        <w:rPr>
          <w:lang w:val="el" w:eastAsia="el"/>
        </w:rPr>
        <w:t>στην παροχή συνδρομής στους παρόχους υπηρεσιών μέσων ενημέρωσης, το συντακτικό προσωπικό τους ή οποιοδήποτε πρόσωπο το οποίο, λόγω της τακτικής ή επαγγελματικής του σχέσης με πάροχο υπηρεσιών μέσων ενημέρωσης ή το συντακτικό προσωπικό του, ενδέχεται να διαθέτει πληροφορίες που σχετίζονται με την ταυτοποίηση δημοσιογραφικών πηγών ή εμπιστευτικών επικοινωνιών ή είναι ικανές να οδηγήσουν σε αυτήν όσον αφορά την άσκηση του δικαιώματος σε αποτελεσματική δικαστική προστασία σε περίπτωση παραβιάσεων των παρ. 3 έως 7 του άρθρου 4 του Κανονισμού (ΕΕ) 2024/1083 του Ευρωπαϊκού Κοινοβουλίου και του Συμβουλίου, της 11ης Απριλίου 2024, σχετικά με τη θέσπιση κοινού πλαισίου για τις υπηρεσίες μέσων ενημέρωσης στην εσωτερική αγορά και την τροποποίηση της οδηγίας 2010/13/ΕΕ (Ευρωπαϊκός Κανονισμός για την ελευθερία των μέσων ενημέρωσης) (L 17.4.2024).</w:t>
      </w:r>
    </w:p>
    <w:p>
      <w:pPr>
        <w:pStyle w:val="MainText"/>
        <w:spacing w:before="120" w:after="0"/>
        <w:rPr>
          <w:lang w:val="el" w:eastAsia="el"/>
        </w:rPr>
      </w:pPr>
      <w:r>
        <w:rPr>
          <w:b/>
          <w:bCs/>
          <w:lang w:val="el" w:eastAsia="el"/>
        </w:rPr>
        <w:t>2.</w:t>
      </w:r>
      <w:r>
        <w:rPr>
          <w:lang w:val="el" w:eastAsia="el"/>
        </w:rPr>
        <w:t xml:space="preserve"> Στο Συμβούλιο είναι δυνατόν να συμμετέχουν και εκπρόσωποι της ακαδημαϊκής κοινότητας, επιστημονικοί φορείς και φορείς της κοινωνίας των πολιτών.</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Χρηματοδότηση «Παρατηρητήριου</w:t>
      </w:r>
    </w:p>
    <w:p>
      <w:pPr>
        <w:spacing w:before="240" w:after="240"/>
        <w:rPr>
          <w:lang w:val="el" w:eastAsia="el"/>
        </w:rPr>
      </w:pPr>
      <w:r>
        <w:rPr>
          <w:b/>
          <w:bCs/>
          <w:lang w:val="el" w:eastAsia="el"/>
        </w:rPr>
        <w:t>Στρατηγικών Αγωγών (Slapps) της Πανελλήνιας Ομοσπονδίας Ενώσεων Συντακτών (Π.O.E.ΣΥ.) Αστικής Μη Κερδοσκοπικής Εταιρείας»</w:t>
      </w:r>
    </w:p>
    <w:p>
      <w:pPr>
        <w:pStyle w:val="MainText"/>
        <w:spacing w:before="120" w:after="0"/>
        <w:rPr>
          <w:lang w:val="el" w:eastAsia="el"/>
        </w:rPr>
      </w:pPr>
      <w:r>
        <w:rPr>
          <w:b/>
          <w:bCs/>
          <w:lang w:val="el" w:eastAsia="el"/>
        </w:rPr>
        <w:t>1.</w:t>
      </w:r>
      <w:r>
        <w:rPr>
          <w:lang w:val="el" w:eastAsia="el"/>
        </w:rPr>
        <w:t xml:space="preserve"> Με κοινή απόφαση του Υπουργού στον οποίο έχουν ανατεθεί οι αρμοδιότητες της Γενικής Γραμματείας Επικοινωνίας και Ενημέρωσης και του Υπουργού Εθνικής Οικονομίας και Οικονομικών χορηγείται ετήσια χρηματοδότηση προς την αστική μη κερδοσκοπική εταιρεία με την επωνυμία «Παρατηρητήριο Στρατηγικών Αγωγών (Slapps) της Πανελλήνιας Ομοσπονδίας Ενώσεων Συντακτών (Π.O.E.ΣΥ.) Αστική Μη Κερδοσκοπική Εταιρεία» (εφεξής: το Παρατηρητήριο).</w:t>
      </w:r>
    </w:p>
    <w:p>
      <w:pPr>
        <w:pStyle w:val="MainText"/>
        <w:spacing w:before="120" w:after="0"/>
        <w:rPr>
          <w:lang w:val="el" w:eastAsia="el"/>
        </w:rPr>
      </w:pPr>
      <w:r>
        <w:rPr>
          <w:b/>
          <w:bCs/>
          <w:lang w:val="el" w:eastAsia="el"/>
        </w:rPr>
        <w:t>2.</w:t>
      </w:r>
      <w:r>
        <w:rPr>
          <w:lang w:val="el" w:eastAsia="el"/>
        </w:rPr>
        <w:t xml:space="preserve"> Η χρηματοδότηση της παρ. 1 χορηγείται ετησίως ως συνεισφορά για την πραγμάτωση των καταστατικών σκοπών του Παρατηρητηρίου, μέχρι του ποσού των πενήντα χιλιάδων (50.000) ευρώ και η σχετική δαπάνη βαρύνει τον προϋπολογισμό της Προεδρίας της Κυβέρνησης.</w:t>
      </w:r>
    </w:p>
    <w:p>
      <w:pPr>
        <w:pStyle w:val="MainText"/>
        <w:spacing w:before="120" w:after="0"/>
        <w:rPr>
          <w:lang w:val="el" w:eastAsia="el"/>
        </w:rPr>
      </w:pPr>
      <w:r>
        <w:rPr>
          <w:b/>
          <w:bCs/>
          <w:lang w:val="el" w:eastAsia="el"/>
        </w:rPr>
        <w:t>3.</w:t>
      </w:r>
      <w:r>
        <w:rPr>
          <w:lang w:val="el" w:eastAsia="el"/>
        </w:rPr>
        <w:t xml:space="preserve"> Η χρηματοδότηση της παρ. 1 καταβάλλεται υπό την προϋπόθεση της λειτουργίας του Παρατηρητηρίου σύμφωνα με τους καταστατικούς σκοπούς του και τη Σύσταση (ΕΕ) 2022/758 της Επιτροπής, της 27ης Απριλίου 2022, σχετικά με την προστασία των δημοσιογράφων και των υπερασπιστών των ανθρωπίνων δικαιωμάτων από προδήλως αβάσιμες ή καταχρηστικές δικαστικές διαδικασίες προς αποθάρρυνση της συμμετοχής του κοινού («στρατηγικές αγωγές προς αποθάρρυνση της συμμετοχής του κοινού» (L 138/30)).</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Εθνική Στρατηγική για την Παιδεία στα Μέσα</w:t>
      </w:r>
    </w:p>
    <w:p>
      <w:pPr>
        <w:pStyle w:val="MainText"/>
        <w:spacing w:before="120" w:after="0"/>
        <w:rPr>
          <w:lang w:val="el" w:eastAsia="el"/>
        </w:rPr>
      </w:pPr>
      <w:r>
        <w:rPr>
          <w:b/>
          <w:bCs/>
          <w:lang w:val="el" w:eastAsia="el"/>
        </w:rPr>
        <w:t>1.</w:t>
      </w:r>
      <w:r>
        <w:rPr>
          <w:lang w:val="el" w:eastAsia="el"/>
        </w:rPr>
        <w:t xml:space="preserve"> Θεσμοθετείται Εθνική Στρατηγική για την Παιδεία στα Μέσα (η Στρατηγική), με στόχο τη συνολική ενίσχυση της ενημερωτικής και επικοινωνιακής παιδείας των πολιτών, την καλλιέργεια δεξιοτήτων κριτικής πρόσληψης και παραγωγής περιεχομένου, την ανθεκτικότητα της δημόσιας σφαίρας έναντι της παραπληροφόρησης και την αναβάθμιση της θεσμικής επικοινωνίας της Πολιτείας.</w:t>
      </w:r>
    </w:p>
    <w:p>
      <w:pPr>
        <w:pStyle w:val="MainText"/>
        <w:spacing w:before="120" w:after="0"/>
        <w:rPr>
          <w:lang w:val="el" w:eastAsia="el"/>
        </w:rPr>
      </w:pPr>
      <w:r>
        <w:rPr>
          <w:b/>
          <w:bCs/>
          <w:lang w:val="el" w:eastAsia="el"/>
        </w:rPr>
        <w:t>2.</w:t>
      </w:r>
      <w:r>
        <w:rPr>
          <w:lang w:val="el" w:eastAsia="el"/>
        </w:rPr>
        <w:t xml:space="preserve"> Η Στρατηγική συνιστά πλαίσιο οριζόντιας δημόσιας πολιτικής, διαρθρώνεται σε θεματικούς άξονες, περιλαμβάνει ειδικούς στόχους, μέτρα πολιτικής, ενδεικτικές δράσεις, φορείς υλοποίησης, δείκτες αποτίμησης αποτελεσματικότητας και χρονοδιάγραμμα εφαρμογής.</w:t>
      </w:r>
    </w:p>
    <w:p>
      <w:pPr>
        <w:pStyle w:val="MainText"/>
        <w:spacing w:before="120" w:after="0"/>
        <w:rPr>
          <w:lang w:val="el" w:eastAsia="el"/>
        </w:rPr>
      </w:pPr>
      <w:r>
        <w:rPr>
          <w:b/>
          <w:bCs/>
          <w:lang w:val="el" w:eastAsia="el"/>
        </w:rPr>
        <w:t>3.</w:t>
      </w:r>
      <w:r>
        <w:rPr>
          <w:lang w:val="el" w:eastAsia="el"/>
        </w:rPr>
        <w:t xml:space="preserve"> Η διάρκεια ισχύος της Στρατηγικής ορίζεται ανά τρία (3) έτη.</w:t>
      </w:r>
    </w:p>
    <w:p>
      <w:pPr>
        <w:pStyle w:val="MainText"/>
        <w:spacing w:before="120" w:after="0"/>
        <w:rPr>
          <w:lang w:val="el" w:eastAsia="el"/>
        </w:rPr>
      </w:pPr>
      <w:r>
        <w:rPr>
          <w:b/>
          <w:bCs/>
          <w:lang w:val="el" w:eastAsia="el"/>
        </w:rPr>
        <w:t>4.</w:t>
      </w:r>
      <w:r>
        <w:rPr>
          <w:lang w:val="el" w:eastAsia="el"/>
        </w:rPr>
        <w:t xml:space="preserve"> Η Γ.Γ.Ε.Ε. είναι αρμόδια για τον συντονισμό της εφαρμογής της Στρατηγικής και τη διασφάλιση της συνέργειας με εθνικές, ευρωπαϊκές και διεθνείς πολιτικές στον τομέα της Παιδείας στα Μέσα.</w:t>
      </w:r>
    </w:p>
    <w:p>
      <w:pPr>
        <w:pStyle w:val="MainText"/>
        <w:spacing w:before="120" w:after="0"/>
        <w:rPr>
          <w:lang w:val="el" w:eastAsia="el"/>
        </w:rPr>
      </w:pPr>
      <w:r>
        <w:rPr>
          <w:b/>
          <w:bCs/>
          <w:lang w:val="el" w:eastAsia="el"/>
        </w:rPr>
        <w:t>5.</w:t>
      </w:r>
      <w:r>
        <w:rPr>
          <w:lang w:val="el" w:eastAsia="el"/>
        </w:rPr>
        <w:t xml:space="preserve"> Η Γ.Γ.Ε.Ε. είναι αρμόδια για τη σύνταξη περιοδικών εκθέσεων παρακολούθησης της Στρατηγικής, η οποία δημοσιοποιείται στον ιστότοπο της Γενικής Γραμματείας Επικοινωνίας και Ενημέρωσης.</w:t>
      </w:r>
    </w:p>
    <w:p>
      <w:pPr>
        <w:pStyle w:val="MainText"/>
        <w:spacing w:before="120" w:after="0"/>
        <w:rPr>
          <w:lang w:val="el" w:eastAsia="el"/>
        </w:rPr>
      </w:pPr>
      <w:r>
        <w:rPr>
          <w:b/>
          <w:bCs/>
          <w:lang w:val="el" w:eastAsia="el"/>
        </w:rPr>
        <w:t>6.</w:t>
      </w:r>
      <w:r>
        <w:rPr>
          <w:lang w:val="el" w:eastAsia="el"/>
        </w:rPr>
        <w:t xml:space="preserve"> Για την υποστήριξη της κατάρτισης της ετήσιας έκθεσης, συστήνεται Γνωμοδοτική Επιτροπή για την Παιδεία στα Μέσα, η οποία απαρτίζεται από εμπειρογνώμονες, εκπροσώπους ανεξάρτητων αρχών, μέλη της ακαδημαϊκής κοινότητας, εκπροσώπους μη κυβερνητικών οργανώσεων, δημοσιογραφικούς και διεθνείς φορείς. Η επιτροπή της παρούσας συγκροτείται με απόφαση του Υπουργού στον οποίο έχουν ανατεθεί οι αρμοδιότητες της Γενικής Γραμματείας Επικοινωνίας και Ενημέρωσης.</w:t>
      </w:r>
    </w:p>
    <w:p>
      <w:pPr>
        <w:pStyle w:val="MainText"/>
        <w:spacing w:before="120" w:after="0"/>
        <w:rPr>
          <w:lang w:val="el" w:eastAsia="el"/>
        </w:rPr>
      </w:pPr>
      <w:r>
        <w:rPr>
          <w:b/>
          <w:bCs/>
          <w:lang w:val="el" w:eastAsia="el"/>
        </w:rPr>
        <w:t>7.</w:t>
      </w:r>
      <w:r>
        <w:rPr>
          <w:lang w:val="el" w:eastAsia="el"/>
        </w:rPr>
        <w:t xml:space="preserve"> Η Γ.Γ.Ε.Ε., στο πλαίσιο υλοποίησης της Στρατηγικής, δύναται να συνάπτει μνημόνια συνεργασίας με:</w:t>
      </w:r>
    </w:p>
    <w:p>
      <w:pPr>
        <w:pStyle w:val="StructureList1"/>
        <w:spacing w:before="120" w:after="0"/>
        <w:rPr>
          <w:lang w:val="el" w:eastAsia="el"/>
        </w:rPr>
      </w:pPr>
      <w:r>
        <w:rPr>
          <w:lang w:val="el" w:eastAsia="el"/>
        </w:rPr>
        <w:t>α)</w:t>
      </w:r>
      <w:r>
        <w:rPr>
          <w:lang w:val="en" w:eastAsia="en"/>
        </w:rPr>
        <w:tab/>
      </w:r>
      <w:r>
        <w:rPr>
          <w:lang w:val="el" w:eastAsia="el"/>
        </w:rPr>
        <w:t>δημόσιους φορείς και οργανισμούς,</w:t>
      </w:r>
    </w:p>
    <w:p>
      <w:pPr>
        <w:pStyle w:val="StructureList1"/>
        <w:spacing w:before="120" w:after="0"/>
        <w:rPr>
          <w:lang w:val="el" w:eastAsia="el"/>
        </w:rPr>
      </w:pPr>
      <w:r>
        <w:rPr>
          <w:lang w:val="el" w:eastAsia="el"/>
        </w:rPr>
        <w:t>β)</w:t>
      </w:r>
      <w:r>
        <w:rPr>
          <w:lang w:val="en" w:eastAsia="en"/>
        </w:rPr>
        <w:tab/>
      </w:r>
      <w:r>
        <w:rPr>
          <w:lang w:val="el" w:eastAsia="el"/>
        </w:rPr>
        <w:t>εκπαιδευτικά και ερευνητικά ιδρύματα,</w:t>
      </w:r>
    </w:p>
    <w:p>
      <w:pPr>
        <w:pStyle w:val="StructureList1"/>
        <w:spacing w:before="120" w:after="0"/>
        <w:rPr>
          <w:lang w:val="el" w:eastAsia="el"/>
        </w:rPr>
      </w:pPr>
      <w:r>
        <w:rPr>
          <w:lang w:val="el" w:eastAsia="el"/>
        </w:rPr>
        <w:t>γ)</w:t>
      </w:r>
      <w:r>
        <w:rPr>
          <w:lang w:val="en" w:eastAsia="en"/>
        </w:rPr>
        <w:tab/>
      </w:r>
      <w:r>
        <w:rPr>
          <w:lang w:val="el" w:eastAsia="el"/>
        </w:rPr>
        <w:t>ανεξάρτητες διοικητικές αρχές,</w:t>
      </w:r>
    </w:p>
    <w:p>
      <w:pPr>
        <w:pStyle w:val="StructureList1"/>
        <w:spacing w:before="120" w:after="0"/>
        <w:rPr>
          <w:lang w:val="el" w:eastAsia="el"/>
        </w:rPr>
      </w:pPr>
      <w:r>
        <w:rPr>
          <w:lang w:val="el" w:eastAsia="el"/>
        </w:rPr>
        <w:t>δ)</w:t>
      </w:r>
      <w:r>
        <w:rPr>
          <w:lang w:val="en" w:eastAsia="en"/>
        </w:rPr>
        <w:tab/>
      </w:r>
      <w:r>
        <w:rPr>
          <w:lang w:val="el" w:eastAsia="el"/>
        </w:rPr>
        <w:t>θεσμικά όργανα και οργανισμούς της Ευρωπαϊκής Ένωσης,</w:t>
      </w:r>
    </w:p>
    <w:p>
      <w:pPr>
        <w:pStyle w:val="StructureList1"/>
        <w:spacing w:before="120" w:after="0"/>
        <w:rPr>
          <w:lang w:val="el" w:eastAsia="el"/>
        </w:rPr>
      </w:pPr>
      <w:r>
        <w:rPr>
          <w:lang w:val="el" w:eastAsia="el"/>
        </w:rPr>
        <w:t>ε)</w:t>
      </w:r>
      <w:r>
        <w:rPr>
          <w:lang w:val="en" w:eastAsia="en"/>
        </w:rPr>
        <w:tab/>
      </w:r>
      <w:r>
        <w:rPr>
          <w:lang w:val="el" w:eastAsia="el"/>
        </w:rPr>
        <w:t>αντιπροσωπευτικές ενώσεις συντακτών, δημοσιογράφων, εκδοτών και εν γένει παρόχων υπηρεσιών μέσων μαζικής ενημέρωσης,</w:t>
      </w:r>
    </w:p>
    <w:p>
      <w:pPr>
        <w:pStyle w:val="StructureList1"/>
        <w:spacing w:before="120" w:after="0"/>
        <w:rPr>
          <w:lang w:val="el" w:eastAsia="el"/>
        </w:rPr>
      </w:pPr>
      <w:r>
        <w:rPr>
          <w:lang w:val="el" w:eastAsia="el"/>
        </w:rPr>
        <w:t>στ)</w:t>
      </w:r>
      <w:r>
        <w:rPr>
          <w:lang w:val="en" w:eastAsia="en"/>
        </w:rPr>
        <w:tab/>
      </w:r>
      <w:r>
        <w:rPr>
          <w:lang w:val="el" w:eastAsia="el"/>
        </w:rPr>
        <w:t>διεθνείς οργανισμούς και ενώσεις,</w:t>
      </w:r>
    </w:p>
    <w:p>
      <w:pPr>
        <w:pStyle w:val="StructureList1"/>
        <w:spacing w:before="120" w:after="0"/>
        <w:rPr>
          <w:lang w:val="el" w:eastAsia="el"/>
        </w:rPr>
      </w:pPr>
      <w:r>
        <w:rPr>
          <w:lang w:val="el" w:eastAsia="el"/>
        </w:rPr>
        <w:t>ζ)</w:t>
      </w:r>
      <w:r>
        <w:rPr>
          <w:lang w:val="en" w:eastAsia="en"/>
        </w:rPr>
        <w:tab/>
      </w:r>
      <w:r>
        <w:rPr>
          <w:lang w:val="el" w:eastAsia="el"/>
        </w:rPr>
        <w:t>οργανώσεις της κοινωνίας των πολιτών και</w:t>
      </w:r>
    </w:p>
    <w:p>
      <w:pPr>
        <w:pStyle w:val="StructureList1"/>
        <w:spacing w:before="120" w:after="0"/>
        <w:rPr>
          <w:lang w:val="el" w:eastAsia="el"/>
        </w:rPr>
      </w:pPr>
      <w:r>
        <w:rPr>
          <w:lang w:val="el" w:eastAsia="el"/>
        </w:rPr>
        <w:t>η)</w:t>
      </w:r>
      <w:r>
        <w:rPr>
          <w:lang w:val="en" w:eastAsia="en"/>
        </w:rPr>
        <w:tab/>
      </w:r>
      <w:r>
        <w:rPr>
          <w:lang w:val="el" w:eastAsia="el"/>
        </w:rPr>
        <w:t>λοιπούς θεσμικούς εταίρους.</w:t>
      </w:r>
    </w:p>
    <w:p>
      <w:pPr>
        <w:pStyle w:val="MainText"/>
        <w:spacing w:before="120" w:after="0"/>
        <w:rPr>
          <w:lang w:val="el" w:eastAsia="el"/>
        </w:rPr>
      </w:pPr>
      <w:r>
        <w:rPr>
          <w:b/>
          <w:bCs/>
          <w:lang w:val="el" w:eastAsia="el"/>
        </w:rPr>
        <w:t>8.</w:t>
      </w:r>
      <w:r>
        <w:rPr>
          <w:lang w:val="el" w:eastAsia="el"/>
        </w:rPr>
        <w:t xml:space="preserve"> Τα μνημόνια συνεργασίας της παρ. 7 αφορούν ιδίως: α) στον σχεδιασμό και την υλοποίηση εκπαιδευτικών, επιμορφωτικών και ενημερωτικών δράσεων για πολίτες όλων των ηλικιών,</w:t>
      </w:r>
    </w:p>
    <w:p>
      <w:pPr>
        <w:pStyle w:val="StructureList1"/>
        <w:spacing w:before="120" w:after="0"/>
        <w:rPr>
          <w:lang w:val="el" w:eastAsia="el"/>
        </w:rPr>
      </w:pPr>
      <w:r>
        <w:rPr>
          <w:lang w:val="el" w:eastAsia="el"/>
        </w:rPr>
        <w:t>β)</w:t>
      </w:r>
      <w:r>
        <w:rPr>
          <w:lang w:val="en" w:eastAsia="en"/>
        </w:rPr>
        <w:tab/>
      </w:r>
      <w:r>
        <w:rPr>
          <w:lang w:val="el" w:eastAsia="el"/>
        </w:rPr>
        <w:t>στην παραγωγή και διάχυση υλικού ενημερωτικού, εκπαιδευτικού ή ερευνητικού χαρακτήρα,</w:t>
      </w:r>
    </w:p>
    <w:p>
      <w:pPr>
        <w:pStyle w:val="StructureList1"/>
        <w:spacing w:before="120" w:after="0"/>
        <w:rPr>
          <w:lang w:val="el" w:eastAsia="el"/>
        </w:rPr>
      </w:pPr>
      <w:r>
        <w:rPr>
          <w:lang w:val="el" w:eastAsia="el"/>
        </w:rPr>
        <w:t>γ)</w:t>
      </w:r>
      <w:r>
        <w:rPr>
          <w:lang w:val="en" w:eastAsia="en"/>
        </w:rPr>
        <w:tab/>
      </w:r>
      <w:r>
        <w:rPr>
          <w:lang w:val="el" w:eastAsia="el"/>
        </w:rPr>
        <w:t>στην ανάπτυξη εργαλείων μέτρησης, αξιολόγησης και τεκμηρίωσης του επιπέδου παιδείας στα μέσα,</w:t>
      </w:r>
    </w:p>
    <w:p>
      <w:pPr>
        <w:pStyle w:val="StructureList1"/>
        <w:spacing w:before="120" w:after="0"/>
        <w:rPr>
          <w:lang w:val="el" w:eastAsia="el"/>
        </w:rPr>
      </w:pPr>
      <w:r>
        <w:rPr>
          <w:lang w:val="el" w:eastAsia="el"/>
        </w:rPr>
        <w:t>δ)</w:t>
      </w:r>
      <w:r>
        <w:rPr>
          <w:lang w:val="en" w:eastAsia="en"/>
        </w:rPr>
        <w:tab/>
      </w:r>
      <w:r>
        <w:rPr>
          <w:lang w:val="el" w:eastAsia="el"/>
        </w:rPr>
        <w:t>στην παρακολούθηση φαινομένων παραπληροφόρησης και διαταραχών του δημόσιου διαλόγου,</w:t>
      </w:r>
    </w:p>
    <w:p>
      <w:pPr>
        <w:pStyle w:val="StructureList1"/>
        <w:spacing w:before="120" w:after="0"/>
        <w:rPr>
          <w:lang w:val="el" w:eastAsia="el"/>
        </w:rPr>
      </w:pPr>
      <w:r>
        <w:rPr>
          <w:lang w:val="el" w:eastAsia="el"/>
        </w:rPr>
        <w:t>ε)</w:t>
      </w:r>
      <w:r>
        <w:rPr>
          <w:lang w:val="en" w:eastAsia="en"/>
        </w:rPr>
        <w:tab/>
      </w:r>
      <w:r>
        <w:rPr>
          <w:lang w:val="el" w:eastAsia="el"/>
        </w:rPr>
        <w:t>στην οργάνωση δράσεων ευαισθητοποίησης, και στ) στην ενσωμάτωση και διασύνδεση με συναφείς ευρωπαϊκές πολιτικές.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Θέσπιση Εθνικού Σχεδίου Δράσης για την Ασφάλεια των Δημοσιογράφων</w:t>
      </w:r>
    </w:p>
    <w:p>
      <w:pPr>
        <w:pStyle w:val="MainText"/>
        <w:spacing w:before="120" w:after="0"/>
        <w:rPr>
          <w:lang w:val="el" w:eastAsia="el"/>
        </w:rPr>
      </w:pPr>
      <w:r>
        <w:rPr>
          <w:b/>
          <w:bCs/>
          <w:lang w:val="el" w:eastAsia="el"/>
        </w:rPr>
        <w:t>1.</w:t>
      </w:r>
      <w:r>
        <w:rPr>
          <w:lang w:val="el" w:eastAsia="el"/>
        </w:rPr>
        <w:t xml:space="preserve"> Θεσπίζεται Εθνικό Σχέδιο Δράσης για την Ασφάλεια των Δημοσιογράφων (Σχέδιο Δράσης), με σκοπό την ολιστική αντιμετώπιση των απειλών κατά της σωματικής, ψυχολογικής και επαγγελματικής ασφάλειας των δημοσιογράφων, την ενίσχυση της προστασίας τους στο πεδίο, καθώς και την ενδυνάμωση της θεσμικής ανταπόκρισης απέναντι σε φαινόμενα βίας, εκφοβισμού ή παρακολούθησης.</w:t>
      </w:r>
    </w:p>
    <w:p>
      <w:pPr>
        <w:pStyle w:val="MainText"/>
        <w:spacing w:before="120" w:after="0"/>
        <w:rPr>
          <w:lang w:val="el" w:eastAsia="el"/>
        </w:rPr>
      </w:pPr>
      <w:r>
        <w:rPr>
          <w:b/>
          <w:bCs/>
          <w:lang w:val="el" w:eastAsia="el"/>
        </w:rPr>
        <w:t>2.</w:t>
      </w:r>
      <w:r>
        <w:rPr>
          <w:lang w:val="el" w:eastAsia="el"/>
        </w:rPr>
        <w:t xml:space="preserve"> Το Σχέδιο Δράσης συντάσσεται από τη Γ.Γ.Ε.Ε., μετά από εισήγηση της Ομάδας Εργασίας Συντονισμού (Task Force) για τη Διασφάλιση της Προστασίας, της Ασφάλειας και της Ενίσχυσης της Θέσης των Δημοσιογράφων και άλλων Επαγγελματιών των Μέσων Ενημέρωσης και εγκρίνεται με απόφαση του Υπουργού στον οποίο έχουν ανατεθεί οι αρμοδιότητες της Γενικής Γραμματείας Επικοινωνίας και Ενημέρωσης.</w:t>
      </w:r>
    </w:p>
    <w:p>
      <w:pPr>
        <w:pStyle w:val="MainText"/>
        <w:spacing w:before="120" w:after="0"/>
        <w:rPr>
          <w:lang w:val="el" w:eastAsia="el"/>
        </w:rPr>
      </w:pPr>
      <w:r>
        <w:rPr>
          <w:b/>
          <w:bCs/>
          <w:lang w:val="el" w:eastAsia="el"/>
        </w:rPr>
        <w:t>3.</w:t>
      </w:r>
      <w:r>
        <w:rPr>
          <w:lang w:val="el" w:eastAsia="el"/>
        </w:rPr>
        <w:t xml:space="preserve"> Το Σχέδιο Δράσης περιλαμβάνει ιδίως:</w:t>
      </w:r>
    </w:p>
    <w:p>
      <w:pPr>
        <w:pStyle w:val="StructureList1"/>
        <w:spacing w:before="120" w:after="0"/>
        <w:rPr>
          <w:lang w:val="el" w:eastAsia="el"/>
        </w:rPr>
      </w:pPr>
      <w:r>
        <w:rPr>
          <w:lang w:val="el" w:eastAsia="el"/>
        </w:rPr>
        <w:t>α)</w:t>
      </w:r>
      <w:r>
        <w:rPr>
          <w:lang w:val="en" w:eastAsia="en"/>
        </w:rPr>
        <w:tab/>
      </w:r>
      <w:r>
        <w:rPr>
          <w:lang w:val="el" w:eastAsia="el"/>
        </w:rPr>
        <w:t>καταγραφή περιστατικών απειλής ή βίας κατά δημοσιογράφων και λοιπών επαγγελματιών των Μέσων Ενημέρωσης.</w:t>
      </w:r>
    </w:p>
    <w:p>
      <w:pPr>
        <w:pStyle w:val="StructureList1"/>
        <w:spacing w:before="120" w:after="0"/>
        <w:rPr>
          <w:lang w:val="el" w:eastAsia="el"/>
        </w:rPr>
      </w:pPr>
      <w:r>
        <w:rPr>
          <w:lang w:val="el" w:eastAsia="el"/>
        </w:rPr>
        <w:t>β)</w:t>
      </w:r>
      <w:r>
        <w:rPr>
          <w:lang w:val="en" w:eastAsia="en"/>
        </w:rPr>
        <w:tab/>
      </w:r>
      <w:r>
        <w:rPr>
          <w:lang w:val="el" w:eastAsia="el"/>
        </w:rPr>
        <w:t>ανάπτυξη μηχανισμών έγκαιρης προειδοποίησης και υποστήριξης,</w:t>
      </w:r>
    </w:p>
    <w:p>
      <w:pPr>
        <w:pStyle w:val="StructureList1"/>
        <w:spacing w:before="120" w:after="0"/>
        <w:rPr>
          <w:lang w:val="el" w:eastAsia="el"/>
        </w:rPr>
      </w:pPr>
      <w:r>
        <w:rPr>
          <w:lang w:val="el" w:eastAsia="el"/>
        </w:rPr>
        <w:t>γ)</w:t>
      </w:r>
      <w:r>
        <w:rPr>
          <w:lang w:val="en" w:eastAsia="en"/>
        </w:rPr>
        <w:tab/>
      </w:r>
      <w:r>
        <w:rPr>
          <w:lang w:val="el" w:eastAsia="el"/>
        </w:rPr>
        <w:t>σχεδιασμό και υλοποίηση εκπαιδευτικών δράσεων και ανάπτυξη συνεργειών.</w:t>
      </w:r>
    </w:p>
    <w:p>
      <w:pPr>
        <w:pStyle w:val="StructureList1"/>
        <w:spacing w:before="120" w:after="0"/>
        <w:rPr>
          <w:lang w:val="el" w:eastAsia="el"/>
        </w:rPr>
      </w:pPr>
      <w:r>
        <w:rPr>
          <w:lang w:val="el" w:eastAsia="el"/>
        </w:rPr>
        <w:t>δ)</w:t>
      </w:r>
      <w:r>
        <w:rPr>
          <w:lang w:val="en" w:eastAsia="en"/>
        </w:rPr>
        <w:tab/>
      </w:r>
      <w:r>
        <w:rPr>
          <w:lang w:val="el" w:eastAsia="el"/>
        </w:rPr>
        <w:t>ενίσχυση της διατομεακής συνεργασίας,</w:t>
      </w:r>
    </w:p>
    <w:p>
      <w:pPr>
        <w:pStyle w:val="StructureList1"/>
        <w:spacing w:before="120" w:after="0"/>
        <w:rPr>
          <w:lang w:val="el" w:eastAsia="el"/>
        </w:rPr>
      </w:pPr>
      <w:r>
        <w:rPr>
          <w:lang w:val="el" w:eastAsia="el"/>
        </w:rPr>
        <w:t>ε)</w:t>
      </w:r>
      <w:r>
        <w:rPr>
          <w:lang w:val="en" w:eastAsia="en"/>
        </w:rPr>
        <w:tab/>
      </w:r>
      <w:r>
        <w:rPr>
          <w:lang w:val="el" w:eastAsia="el"/>
        </w:rPr>
        <w:t>σύνδεση με ευρωπαϊκούς μηχανισμούς και όργανα.</w:t>
      </w:r>
    </w:p>
    <w:p>
      <w:pPr>
        <w:pStyle w:val="MainText"/>
        <w:spacing w:before="120" w:after="0"/>
        <w:rPr>
          <w:lang w:val="el" w:eastAsia="el"/>
        </w:rPr>
      </w:pPr>
      <w:r>
        <w:rPr>
          <w:b/>
          <w:bCs/>
          <w:lang w:val="el" w:eastAsia="el"/>
        </w:rPr>
        <w:t>4.</w:t>
      </w:r>
      <w:r>
        <w:rPr>
          <w:lang w:val="el" w:eastAsia="el"/>
        </w:rPr>
        <w:t xml:space="preserve"> Η Γ.Γ.Ε.Ε. είναι αρμόδια για την παρακολούθηση, τον συντονισμό και την αξιολόγηση της εφαρμογής του Σχεδίου Δράσης, καθώς και για την έκδοση ετήσιας έκθεσης προόδου, η οποία δημοσιοποιείται στην ιστοσελίδα της Γ.Γ.Ε.Ε..</w:t>
      </w:r>
    </w:p>
    <w:p>
      <w:pPr>
        <w:pStyle w:val="MainText"/>
        <w:spacing w:before="120" w:after="0"/>
        <w:rPr>
          <w:lang w:val="el" w:eastAsia="el"/>
        </w:rPr>
      </w:pPr>
      <w:r>
        <w:rPr>
          <w:b/>
          <w:bCs/>
          <w:lang w:val="el" w:eastAsia="el"/>
        </w:rPr>
        <w:t>5.</w:t>
      </w:r>
      <w:r>
        <w:rPr>
          <w:lang w:val="el" w:eastAsia="el"/>
        </w:rPr>
        <w:t xml:space="preserve"> Το Σχέδιο Δράσης επικαιροποιείται ανά τριετία ή νωρίτερα, εφόσον προκύψουν σημαντικές εξελίξεις σε εθνικό, ευρωπαϊκό ή διεθνές επίπεδο.</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Προγράμματα χρηματοδότησης επιχειρήσεων έντυπου και ηλεκτρονικού τύπου και ραδιοφωνικών σταθμών - Τροποποίηση περ. α) παρ. 2 άρθρου 86 ν. 4674/2020</w:t>
      </w:r>
    </w:p>
    <w:p>
      <w:pPr>
        <w:spacing w:before="240" w:after="240"/>
        <w:rPr>
          <w:lang w:val="el" w:eastAsia="el"/>
        </w:rPr>
      </w:pPr>
      <w:r>
        <w:rPr>
          <w:lang w:val="el" w:eastAsia="el"/>
        </w:rPr>
        <w:t>Στην περ. α) της παρ. 2 του άρθρου 86 του ν. 4674/2020 (Α’ 53), περί οικονομικής στήριξης των επιχειρήσεων έντυπου και ηλεκτρονικού τύπου, ραδιοφωνικών σταθμών και των πρακτορείων εφημερίδων και περιοδικών, επέρχονται οι ακόλουθες τροποποιήσεις: α) στο πρώτο εδάφιο οι λέξεις «για τα έτη 2017 έως και 2022» διαγράφονται, β) προστίθεται νέο δεύτερο εδάφιο, γ) στο τελευταίο εδάφιο, οι λέξεις «για το έτος 2022» διαγράφονται και η περ. α) διαμορφώνεται ως εξής:</w:t>
      </w:r>
    </w:p>
    <w:p>
      <w:pPr>
        <w:spacing w:before="240" w:after="240"/>
        <w:rPr>
          <w:lang w:val="el" w:eastAsia="el"/>
        </w:rPr>
      </w:pPr>
      <w:r>
        <w:rPr>
          <w:lang w:val="el" w:eastAsia="el"/>
        </w:rPr>
        <w:t>«α) Ως πρόγραμμα χρηματοδότησης του παρόντος θεωρείται και η συνολική ή μερική κάλυψη για τους δικαιούχους των περ. α), β) και δ) της παρ. 1 της εισφοράς της περ. β) της παρ. 1 του άρθρου 6 του α.ν. 248/1967 (Α’ 243). H κάλυψη δύναται να αφορά στις εισφορές έως και των δύο (2) προηγούμενων κάθε φορά ετών από το έτος έκδοσης της κοινής απόφασης της περ. α) της παρ. 3. Η απαλλαγή του πρώτου εδαφίου της περ. α’ της παρ. 4 του άρθρου 50 του ν. 4779/2021 (Α’ 27) εφαρμόζεται αναλόγως και για το παρόν πρόγραμμα χρηματοδότησης.»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του Υπουργού στον οποίο έχουν ανατεθεί οι αρμοδιότητες της Γενικής Γραμματείας Επικοινωνίας και Ενημέρωσης και του Υπουργού Εθνικής Οικονομίας και Οικονομικών, προβλέπεται η χρηματική ενίσχυση του Συμβουλίου του άρθρου 37, με ποσό έως εκατό χιλιάδων (100.000) ευρώ κατ’ έτος. Η δαπάνη για τη χρηματική ενίσχυση του παρόντος βαρύνει τον προϋπολογισμό της Προεδρίας της Κυβέρνησης. Με όμοια απόφαση καθορίζονται όλες οι απαραίτητες λεπτομέρειες για την καταβολή της χρηματικής ενίσχυσης.</w:t>
      </w:r>
    </w:p>
    <w:p>
      <w:pPr>
        <w:pStyle w:val="MainText"/>
        <w:spacing w:before="120" w:after="0"/>
        <w:rPr>
          <w:lang w:val="el" w:eastAsia="el"/>
        </w:rPr>
      </w:pPr>
      <w:r>
        <w:rPr>
          <w:b/>
          <w:bCs/>
          <w:lang w:val="el" w:eastAsia="el"/>
        </w:rPr>
        <w:t>2.</w:t>
      </w:r>
      <w:r>
        <w:rPr>
          <w:lang w:val="el" w:eastAsia="el"/>
        </w:rPr>
        <w:t xml:space="preserve"> Με κοινή απόφαση του Υπουργού στον οποίο έχουν ανατεθεί οι αρμοδιότητες της Γενικής Γραμματείας Επικοινωνίας και Ενημέρωσης και του Υπουργού Εθνικής Οικονομίας και Οικονομικών, ρυθμίζονται οι ειδικότεροι όροι, η διαδικασία και τα απαιτούμενα δικαιολογητικά για τη χορήγηση της χρηματοδότησης του άρθρου 38, καθώς και κάθε άλλο θέμα σχετικά με την εφαρμογή του άρθρου αυτού.</w:t>
      </w:r>
    </w:p>
    <w:p>
      <w:pPr>
        <w:pStyle w:val="MainText"/>
        <w:spacing w:before="120" w:after="0"/>
        <w:rPr>
          <w:lang w:val="el" w:eastAsia="el"/>
        </w:rPr>
      </w:pPr>
      <w:r>
        <w:rPr>
          <w:b/>
          <w:bCs/>
          <w:lang w:val="el" w:eastAsia="el"/>
        </w:rPr>
        <w:t>3.</w:t>
      </w:r>
      <w:r>
        <w:rPr>
          <w:lang w:val="el" w:eastAsia="el"/>
        </w:rPr>
        <w:t xml:space="preserve"> Με απόφαση του Υπουργού στον οποίο έχουν ανατεθεί οι αρμοδιότητες της Γενικής Γραμματείας Επικοινωνίας και Ενημέρωσης καταρτίζεται η Στρατηγική για την Παιδεία στα Μέσα (Στρατηγική) του άρθρου 39. Με όμοια απόφαση, η Στρατηγική δύναται να εξειδικεύεται σε επιμέρους επιχειρησιακά σχέδια, να παρατείνεται ή να επικαιροποιείται.</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του παρόντος αρχίζει από τη δημοσίευσή του στην Εφημερίδα της Κυβερνήσεως, με την επιφύλαξη της παρ. 2.</w:t>
      </w:r>
    </w:p>
    <w:p>
      <w:pPr>
        <w:pStyle w:val="MainText"/>
        <w:spacing w:before="120" w:after="0"/>
        <w:rPr>
          <w:lang w:val="el" w:eastAsia="el"/>
        </w:rPr>
      </w:pPr>
      <w:r>
        <w:rPr>
          <w:b/>
          <w:bCs/>
          <w:lang w:val="el" w:eastAsia="el"/>
        </w:rPr>
        <w:t>2.</w:t>
      </w:r>
      <w:r>
        <w:rPr>
          <w:lang w:val="el" w:eastAsia="el"/>
        </w:rPr>
        <w:t xml:space="preserve"> Η ισχύς των παρ. 1 έως 15 του άρθρου 6Α του ν. 4173/2013 (Α’ 169), όπως προστίθενται με το άρθρο 8 του παρόντος, αρχίζει την 1η Σεπτεμβρίου 2026.</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24 Νοεμβρίου 2025</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ΚΩΝΣΤΑΝΤΙΝΟΣ ΑΝ. ΤΑΣΟΥΛΑΣ</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3"/>
        <w:gridCol w:w="56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Οικονομίας και Οικονομικών Εσωτερικών</w:t>
            </w:r>
          </w:p>
          <w:p>
            <w:pPr>
              <w:spacing w:before="240"/>
              <w:rPr>
                <w:b w:val="0"/>
                <w:bCs w:val="0"/>
                <w:i w:val="0"/>
                <w:iCs w:val="0"/>
                <w:smallCaps w:val="0"/>
                <w:color w:val="000000"/>
                <w:lang w:val="el" w:eastAsia="el"/>
              </w:rPr>
            </w:pPr>
            <w:r>
              <w:rPr>
                <w:b/>
                <w:bCs/>
                <w:i w:val="0"/>
                <w:iCs w:val="0"/>
                <w:smallCaps w:val="0"/>
                <w:color w:val="000000"/>
                <w:lang w:val="el" w:eastAsia="el"/>
              </w:rPr>
              <w:t>ΝΙΚΟΛΑΟΣ ΠΑΠΑΘΑΝΑΣΗΣ ΘΕΟΔΩΡΟΣ ΛΙΒΑΝΙΟΣ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Παιδείας, Θρησκευμάτων και Αθλητισμού</w:t>
            </w:r>
          </w:p>
          <w:p>
            <w:pPr>
              <w:spacing w:before="240"/>
              <w:rPr>
                <w:b w:val="0"/>
                <w:bCs w:val="0"/>
                <w:i w:val="0"/>
                <w:iCs w:val="0"/>
                <w:smallCaps w:val="0"/>
                <w:color w:val="000000"/>
                <w:lang w:val="el" w:eastAsia="el"/>
              </w:rPr>
            </w:pPr>
            <w:r>
              <w:rPr>
                <w:b/>
                <w:bCs/>
                <w:i w:val="0"/>
                <w:iCs w:val="0"/>
                <w:smallCaps w:val="0"/>
                <w:color w:val="000000"/>
                <w:lang w:val="el" w:eastAsia="el"/>
              </w:rPr>
              <w:t>ΣΟΦΙΑ ΖΑΧΑΡΑΚΗ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 Ανάπτυξης</w:t>
            </w:r>
          </w:p>
          <w:p>
            <w:pPr>
              <w:spacing w:before="240"/>
              <w:rPr>
                <w:b w:val="0"/>
                <w:bCs w:val="0"/>
                <w:i w:val="0"/>
                <w:iCs w:val="0"/>
                <w:smallCaps w:val="0"/>
                <w:color w:val="000000"/>
                <w:lang w:val="el" w:eastAsia="el"/>
              </w:rPr>
            </w:pPr>
            <w:r>
              <w:rPr>
                <w:b/>
                <w:bCs/>
                <w:i w:val="0"/>
                <w:iCs w:val="0"/>
                <w:smallCaps w:val="0"/>
                <w:color w:val="000000"/>
                <w:lang w:val="el" w:eastAsia="el"/>
              </w:rPr>
              <w:t>ΣΤΑΥΡΟΣ Ν. ΠΑΠΑΣΤΑΥΡΟΥ ΠΑΝΑΓΙΩΤΗΣ ΘΕΟΔΩΡΙΚΑΚΟΣ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 Κοινωνικής Ασφάλισης</w:t>
            </w:r>
          </w:p>
          <w:p>
            <w:pPr>
              <w:spacing w:before="240"/>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 Πολιτισμού</w:t>
            </w:r>
          </w:p>
          <w:p>
            <w:pPr>
              <w:spacing w:before="240" w:after="240"/>
              <w:rPr>
                <w:b w:val="0"/>
                <w:bCs w:val="0"/>
                <w:i w:val="0"/>
                <w:iCs w:val="0"/>
                <w:smallCaps w:val="0"/>
                <w:color w:val="000000"/>
                <w:lang w:val="el" w:eastAsia="el"/>
              </w:rPr>
            </w:pPr>
            <w:r>
              <w:rPr>
                <w:b/>
                <w:bCs/>
                <w:i w:val="0"/>
                <w:iCs w:val="0"/>
                <w:smallCaps w:val="0"/>
                <w:color w:val="000000"/>
                <w:lang w:val="el" w:eastAsia="el"/>
              </w:rPr>
              <w:t>ΓΕΩΡΓΙΟΣ ΦΛΩΡΙΔΗΣ ΣΤΥΛΙΑΝΗ ΜΕΝΔΩΝΗ</w:t>
            </w:r>
          </w:p>
          <w:p>
            <w:pPr>
              <w:spacing w:before="240"/>
              <w:rPr>
                <w:b w:val="0"/>
                <w:bCs w:val="0"/>
                <w:i w:val="0"/>
                <w:iCs w:val="0"/>
                <w:smallCaps w:val="0"/>
                <w:color w:val="000000"/>
                <w:lang w:val="el" w:eastAsia="el"/>
              </w:rPr>
            </w:pPr>
            <w:r>
              <w:rPr>
                <w:b w:val="0"/>
                <w:bCs w:val="0"/>
                <w:i w:val="0"/>
                <w:iCs w:val="0"/>
                <w:smallCaps w:val="0"/>
                <w:color w:val="000000"/>
                <w:lang w:val="el" w:eastAsia="el"/>
              </w:rPr>
              <w:t>Υφυπουργός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p>
            <w:pPr>
              <w:spacing w:before="240"/>
              <w:rPr>
                <w:b w:val="0"/>
                <w:bCs w:val="0"/>
                <w:i w:val="0"/>
                <w:iCs w:val="0"/>
                <w:smallCaps w:val="0"/>
                <w:color w:val="000000"/>
                <w:lang w:val="el" w:eastAsia="el"/>
              </w:rPr>
            </w:pPr>
            <w:r>
              <w:rPr>
                <w:b/>
                <w:bCs/>
                <w:i w:val="0"/>
                <w:iCs w:val="0"/>
                <w:smallCaps w:val="0"/>
                <w:color w:val="000000"/>
                <w:lang w:val="el" w:eastAsia="el"/>
              </w:rPr>
              <w:t>ΔΗΜΗΤΡΙΟΣ ΠΑΠΑΣΤΕΡΓΙΟΥ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στον Πρωθυπουργό</w:t>
            </w:r>
          </w:p>
          <w:p>
            <w:pPr>
              <w:spacing w:before="240"/>
              <w:rPr>
                <w:b w:val="0"/>
                <w:bCs w:val="0"/>
                <w:i w:val="0"/>
                <w:iCs w:val="0"/>
                <w:smallCaps w:val="0"/>
                <w:color w:val="000000"/>
                <w:lang w:val="el" w:eastAsia="el"/>
              </w:rPr>
            </w:pPr>
            <w:r>
              <w:rPr>
                <w:b/>
                <w:bCs/>
                <w:i w:val="0"/>
                <w:iCs w:val="0"/>
                <w:smallCaps w:val="0"/>
                <w:color w:val="000000"/>
                <w:lang w:val="el" w:eastAsia="el"/>
              </w:rPr>
              <w:t>ΠΑΥΛΟΣ ΜΑΡΙΝΑΚΗΣ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24 Νοεμβρίου 2025</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αιτήματος στην ηλεκτρονική διεύθυνση </w:t>
      </w:r>
      <w:hyperlink r:id="rId5" w:history="1">
        <w:r>
          <w:rPr>
            <w:rStyle w:val="Hyperlink"/>
            <w:color w:val="0000EE"/>
            <w:u w:color="0000EE"/>
            <w:lang w:val="el" w:eastAsia="el"/>
          </w:rPr>
          <w:t>feksales@et.gr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 xml:space="preserve">διατίθενται σε μεμονωμένα φύλλα είτε απευθείας από το Τμήμα Πωλήσεων και Συνδρομητών, είτε ταχυδρομικά με την αποστολή αιτήματος παραγγελίας στην ηλεκτρονική διεύθυνση </w:t>
      </w:r>
      <w:hyperlink r:id="rId6" w:history="1">
        <w:r>
          <w:rPr>
            <w:rStyle w:val="Hyperlink"/>
            <w:color w:val="0000EE"/>
            <w:u w:color="0000EE"/>
            <w:lang w:val="el" w:eastAsia="el"/>
          </w:rPr>
          <w:t>feksales@et.gr</w:t>
        </w:r>
      </w:hyperlink>
      <w:r>
        <w:rPr>
          <w:lang w:val="el" w:eastAsia="el"/>
        </w:rPr>
        <w:t>.</w:t>
      </w:r>
    </w:p>
    <w:p>
      <w:pPr>
        <w:pStyle w:val="StructureList1"/>
        <w:spacing w:before="120" w:after="0"/>
        <w:rPr>
          <w:lang w:val="el" w:eastAsia="el"/>
        </w:rPr>
      </w:pPr>
      <w:r>
        <w:rPr>
          <w:lang w:val="el" w:eastAsia="el"/>
        </w:rPr>
        <w:t>-</w:t>
      </w:r>
      <w:r>
        <w:rPr>
          <w:lang w:val="en" w:eastAsia="en"/>
        </w:rPr>
        <w:tab/>
      </w:r>
      <w:r>
        <w:rPr>
          <w:lang w:val="el" w:eastAsia="el"/>
        </w:rPr>
        <w:t>Το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w:t>
      </w:r>
    </w:p>
    <w:p>
      <w:pPr>
        <w:pStyle w:val="StructureList1"/>
        <w:spacing w:before="120" w:after="0"/>
        <w:rPr>
          <w:lang w:val="el" w:eastAsia="el"/>
        </w:rPr>
      </w:pPr>
      <w:r>
        <w:rPr>
          <w:lang w:val="el" w:eastAsia="el"/>
        </w:rPr>
        <w:t>-</w:t>
      </w:r>
      <w:r>
        <w:rPr>
          <w:lang w:val="en" w:eastAsia="en"/>
        </w:rPr>
        <w:tab/>
      </w:r>
      <w:r>
        <w:rPr>
          <w:lang w:val="el" w:eastAsia="el"/>
        </w:rPr>
        <w:t>To τεύχος Α.Σ.Ε.Π. διατίθεται δωρεάν.</w:t>
      </w:r>
    </w:p>
    <w:p>
      <w:pPr>
        <w:pStyle w:val="StructureList1"/>
        <w:spacing w:before="120" w:after="0"/>
        <w:rPr>
          <w:lang w:val="el" w:eastAsia="el"/>
        </w:rPr>
      </w:pPr>
      <w:r>
        <w:rPr>
          <w:lang w:val="el" w:eastAsia="el"/>
        </w:rPr>
        <w:t>-</w:t>
      </w:r>
      <w:r>
        <w:rPr>
          <w:lang w:val="en" w:eastAsia="en"/>
        </w:rPr>
        <w:tab/>
      </w:r>
      <w:r>
        <w:rPr>
          <w:lang w:val="el" w:eastAsia="el"/>
        </w:rPr>
        <w:t>Υπάρχει δυνατότητα ετήσιας συνδρομής οποιουδήποτε τεύχους σε έντυπη μορφή μέσω του Τμήματος Πωλήσεων και Συνδρομητών.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b/>
          <w:bCs/>
          <w:lang w:val="el" w:eastAsia="el"/>
        </w:rPr>
        <w:t>Α</w:t>
      </w:r>
      <w:r>
        <w:rPr>
          <w:lang w:val="el" w:eastAsia="el"/>
        </w:rPr>
        <w:t xml:space="preserve">. Αποστολή των εγγράφων προς δημοσίευση στο ΦΕΚ στην ηλεκτρονική διεύθυνση </w:t>
      </w:r>
      <w:hyperlink r:id="rId7" w:history="1">
        <w:r>
          <w:rPr>
            <w:rStyle w:val="Hyperlink"/>
            <w:b/>
            <w:bCs/>
            <w:color w:val="0000EE"/>
            <w:u w:color="0000EE"/>
            <w:lang w:val="el" w:eastAsia="el"/>
          </w:rPr>
          <w:t>https://eservices.et.gr</w:t>
        </w:r>
      </w:hyperlink>
      <w:r>
        <w:rPr>
          <w:lang w:val="el" w:eastAsia="el"/>
        </w:rPr>
        <w:t>. Σχετικές εγκύκλιοι και οδηγίες στην ηλεκτρονική διεύθυνση του Εθνικού Τυπογραφείου (</w:t>
      </w:r>
      <w:hyperlink r:id="rId8" w:history="1">
        <w:r>
          <w:rPr>
            <w:rStyle w:val="Hyperlink"/>
            <w:b/>
            <w:bCs/>
            <w:color w:val="0000EE"/>
            <w:u w:color="0000EE"/>
            <w:lang w:val="el" w:eastAsia="el"/>
          </w:rPr>
          <w:t>www.et.gr</w:t>
        </w:r>
      </w:hyperlink>
      <w:r>
        <w:rPr>
          <w:lang w:val="el" w:eastAsia="el"/>
        </w:rPr>
        <w:t xml:space="preserve">) στη διαδρομή </w:t>
      </w:r>
      <w:r>
        <w:rPr>
          <w:b/>
          <w:bCs/>
          <w:lang w:val="el" w:eastAsia="el"/>
        </w:rPr>
        <w:t xml:space="preserve">Ανακοινώσεις </w:t>
      </w:r>
      <w:r>
        <w:rPr>
          <w:lang w:val="el" w:eastAsia="el"/>
        </w:rPr>
        <w:t xml:space="preserve">&gt; </w:t>
      </w:r>
      <w:r>
        <w:rPr>
          <w:b/>
          <w:bCs/>
          <w:lang w:val="el" w:eastAsia="el"/>
        </w:rPr>
        <w:t>Εγκύκλιοι</w:t>
      </w:r>
      <w:r>
        <w:rPr>
          <w:lang w:val="el" w:eastAsia="el"/>
        </w:rPr>
        <w:t>.</w:t>
      </w:r>
    </w:p>
    <w:p>
      <w:pPr>
        <w:spacing w:before="240" w:after="240"/>
        <w:rPr>
          <w:lang w:val="el" w:eastAsia="el"/>
        </w:rPr>
      </w:pPr>
      <w:r>
        <w:rPr>
          <w:b/>
          <w:bCs/>
          <w:lang w:val="el" w:eastAsia="el"/>
        </w:rPr>
        <w:t>Β</w:t>
      </w:r>
      <w:r>
        <w:rPr>
          <w:lang w:val="el" w:eastAsia="el"/>
        </w:rPr>
        <w:t>.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9" w:history="1">
        <w:r>
          <w:rPr>
            <w:rStyle w:val="Hyperlink"/>
            <w:color w:val="0000EE"/>
            <w:u w:color="0000EE"/>
            <w:lang w:val="el" w:eastAsia="el"/>
          </w:rPr>
          <w:t>www.et.gr</w:t>
        </w:r>
      </w:hyperlink>
      <w:r>
        <w:rPr>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2. ΕΚΤΥΠΩΤΙΚΕΣ - ΕΚΔΟΤΙΚΕΣ ΑΝΑΓΚΕΣ ΤΟΥ ΔΗΜΟΣΙΟΥ</w:t>
      </w:r>
    </w:p>
    <w:p>
      <w:pPr>
        <w:spacing w:before="240" w:after="240"/>
        <w:rPr>
          <w:lang w:val="el" w:eastAsia="el"/>
        </w:rPr>
      </w:pPr>
      <w:r>
        <w:rPr>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lang w:val="el" w:eastAsia="el"/>
        </w:rPr>
        <w:t>Επίσης σχεδιάζει ψηφιακές εκδόσεις, λογότυπα και παράγει οπτικοακουστικό υλικό.</w:t>
      </w:r>
    </w:p>
    <w:p>
      <w:pPr>
        <w:spacing w:before="240" w:after="240"/>
        <w:rPr>
          <w:lang w:val="el" w:eastAsia="el"/>
        </w:rPr>
      </w:pPr>
      <w:r>
        <w:rPr>
          <w:lang w:val="el" w:eastAsia="el"/>
        </w:rPr>
        <w:t xml:space="preserve">Ταχυδρομική Διεύθυνση: </w:t>
      </w:r>
      <w:r>
        <w:rPr>
          <w:b/>
          <w:bCs/>
          <w:lang w:val="el" w:eastAsia="el"/>
        </w:rPr>
        <w:t>Καποδιστρίου 34, 10432 Αθήνα</w:t>
      </w:r>
    </w:p>
    <w:p>
      <w:pPr>
        <w:spacing w:before="240" w:after="240"/>
        <w:rPr>
          <w:lang w:val="el" w:eastAsia="el"/>
        </w:rPr>
      </w:pPr>
      <w:r>
        <w:rPr>
          <w:b/>
          <w:bCs/>
          <w:lang w:val="el" w:eastAsia="el"/>
        </w:rPr>
        <w:t>ΤΗΛΕΦΩΝΙΚΟ ΚΕΝΤΡΟ: 210 5279000</w:t>
      </w:r>
    </w:p>
    <w:p>
      <w:pPr>
        <w:spacing w:before="240" w:after="240"/>
        <w:rPr>
          <w:lang w:val="el" w:eastAsia="el"/>
        </w:rPr>
      </w:pPr>
      <w:r>
        <w:rPr>
          <w:lang w:val="el" w:eastAsia="el"/>
        </w:rPr>
        <w:t xml:space="preserve">Ιστότοπος: </w:t>
      </w:r>
      <w:hyperlink r:id="rId10" w:history="1">
        <w:r>
          <w:rPr>
            <w:rStyle w:val="Hyperlink"/>
            <w:b/>
            <w:bCs/>
            <w:color w:val="0000EE"/>
            <w:u w:color="0000EE"/>
            <w:lang w:val="el" w:eastAsia="el"/>
          </w:rPr>
          <w:t>www.et.gr</w:t>
        </w:r>
      </w:hyperlink>
    </w:p>
    <w:p>
      <w:pPr>
        <w:spacing w:before="240" w:after="240"/>
        <w:rPr>
          <w:lang w:val="el" w:eastAsia="el"/>
        </w:rPr>
      </w:pPr>
      <w:r>
        <w:rPr>
          <w:lang w:val="el" w:eastAsia="el"/>
        </w:rPr>
        <w:t xml:space="preserve">Πληροφορίες σχετικά με την λειτουργία του ιστότοπου: </w:t>
      </w:r>
      <w:hyperlink r:id="rId11" w:history="1">
        <w:r>
          <w:rPr>
            <w:rStyle w:val="Hyperlink"/>
            <w:b/>
            <w:bCs/>
            <w:color w:val="0000EE"/>
            <w:u w:color="0000EE"/>
            <w:lang w:val="el" w:eastAsia="el"/>
          </w:rPr>
          <w:t>helpdesk.et@et.gr</w:t>
        </w:r>
      </w:hyperlink>
    </w:p>
    <w:p>
      <w:pPr>
        <w:spacing w:before="240" w:after="240"/>
        <w:rPr>
          <w:lang w:val="el" w:eastAsia="el"/>
        </w:rPr>
      </w:pPr>
      <w:r>
        <w:rPr>
          <w:lang w:val="el" w:eastAsia="el"/>
        </w:rPr>
        <w:t>Αποστολή εγγράφων προς δημοσίευση στο ΦΕΚ στην ηλεκτρονική διεύθυνση</w:t>
      </w:r>
      <w:hyperlink r:id="rId12" w:history="1">
        <w:r>
          <w:rPr>
            <w:rStyle w:val="Hyperlink"/>
            <w:b/>
            <w:bCs/>
            <w:color w:val="0000EE"/>
            <w:u w:color="0000EE"/>
            <w:lang w:val="el" w:eastAsia="el"/>
          </w:rPr>
          <w:t>https://eservices.et.gr</w:t>
        </w:r>
      </w:hyperlink>
    </w:p>
    <w:p>
      <w:pPr>
        <w:spacing w:before="240" w:after="240"/>
        <w:rPr>
          <w:lang w:val="el" w:eastAsia="el"/>
        </w:rPr>
      </w:pPr>
      <w:r>
        <w:rPr>
          <w:b/>
          <w:bCs/>
          <w:u w:val="single"/>
          <w:lang w:val="el" w:eastAsia="el"/>
        </w:rPr>
        <w:t>ΕΞΥΠΗΡΕΤΗΣΗ ΚΟΙΝΟΥ</w:t>
      </w:r>
    </w:p>
    <w:p>
      <w:pPr>
        <w:spacing w:before="240" w:after="240"/>
        <w:rPr>
          <w:lang w:val="el" w:eastAsia="el"/>
        </w:rPr>
      </w:pPr>
      <w:r>
        <w:rPr>
          <w:b/>
          <w:bCs/>
          <w:lang w:val="el" w:eastAsia="el"/>
        </w:rPr>
        <w:t xml:space="preserve">Πωλήσεις - Συνδρομές: </w:t>
      </w:r>
      <w:r>
        <w:rPr>
          <w:lang w:val="el" w:eastAsia="el"/>
        </w:rPr>
        <w:t>(Ισόγειο, τηλ. 210 5279178 - 180)</w:t>
      </w:r>
    </w:p>
    <w:p>
      <w:pPr>
        <w:spacing w:before="240" w:after="240"/>
        <w:rPr>
          <w:lang w:val="el" w:eastAsia="el"/>
        </w:rPr>
      </w:pPr>
      <w:r>
        <w:rPr>
          <w:b/>
          <w:bCs/>
          <w:lang w:val="el" w:eastAsia="el"/>
        </w:rPr>
        <w:t xml:space="preserve">Πληροφορίες: </w:t>
      </w:r>
      <w:r>
        <w:rPr>
          <w:lang w:val="el" w:eastAsia="el"/>
        </w:rPr>
        <w:t>(Ισόγειο, Γραφείο 3 και τηλεφ. κέντρο 210 5279000)</w:t>
      </w:r>
    </w:p>
    <w:p>
      <w:pPr>
        <w:spacing w:before="240" w:after="240"/>
        <w:rPr>
          <w:lang w:val="el" w:eastAsia="el"/>
        </w:rPr>
      </w:pPr>
      <w:r>
        <w:rPr>
          <w:b/>
          <w:bCs/>
          <w:lang w:val="el" w:eastAsia="el"/>
        </w:rPr>
        <w:t xml:space="preserve">Παραλαβή Δημοσιευτέας Ύλης: </w:t>
      </w:r>
      <w:r>
        <w:rPr>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lang w:val="el" w:eastAsia="el"/>
        </w:rPr>
        <w:t>Δευτέρα έως και Παρασκευή: 8:00 - 13:30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t.gr" TargetMode="External" /><Relationship Id="rId11" Type="http://schemas.openxmlformats.org/officeDocument/2006/relationships/hyperlink" Target="mailto:helpdesk.et@et.gr" TargetMode="External" /><Relationship Id="rId12" Type="http://schemas.openxmlformats.org/officeDocument/2006/relationships/hyperlink" Target="https://eservices.et.gr"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feksales@et.gr" TargetMode="External" /><Relationship Id="rId6" Type="http://schemas.openxmlformats.org/officeDocument/2006/relationships/hyperlink" Target="mailto:feksales@et.gr" TargetMode="External" /><Relationship Id="rId7" Type="http://schemas.openxmlformats.org/officeDocument/2006/relationships/hyperlink" Target="https://eservices.et.gr" TargetMode="External" /><Relationship Id="rId8" Type="http://schemas.openxmlformats.org/officeDocument/2006/relationships/hyperlink" Target="http://www.et.gr" TargetMode="External" /><Relationship Id="rId9" Type="http://schemas.openxmlformats.org/officeDocument/2006/relationships/hyperlink" Target="http://www.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