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ΕΦΗΜΕΡΙ∆ΑΤΗΣ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∆ΗΜΟΚΡΑΤΙΑΣ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Νοεμβρίου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ΤΕΥΧΟΣ ΠΡΩΤΟ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Αρ. Φύλλου </w:t>
      </w:r>
      <w:r>
        <w:rPr>
          <w:b/>
          <w:bCs/>
          <w:lang w:val="el" w:eastAsia="el"/>
        </w:rPr>
        <w:t>210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ΠΡΟΕΔΡΙΚΟ ΔΙΑΤΑΓΜΑ ΥΠ’ ΑΡΙΘΜ. 125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Διορισμός Υπουργών, Αναπληρωτών Υπουργών και Υφυπουργών.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37 παρ. 1 και 81 παρ. 1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39 και 47 του Κώδικα Νομοθεσίας για την Κυβέρνηση και τα Κυβερνητικά Όργανα (Π.δ. 63/2005, Α' 98), με πρόταση του Πρωθυπουργού,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Διορίζουμε τους: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Παναγιώτη Σκουρλέτη του Βασιλείου στη θέση του 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Δήμο Παπαδημητρίου του Βασιλείου στη θέση του Υπουργού Οικονομίας και Ανάπτυξης,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Νικόλαο Παππά του Στυλιανού στη θέση του Υπουργού Ψηφιακής Πολιτικής, Τηλεπικοινωνιών και Ενημέρωσης,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Κωνσταντίνο Γαβρόγλου του Βασιλείου στη θέση του 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Ευτυχία Αχτσιόγλου του Θεμιστοκλή στη θέση της Υπουργού Εργασίας, Κοινωνικής Ασφάλισης και Κοινωνικής Αλληλεγγύης,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Χαράλαμπο - Σταύρο Κοντονή του Νικολάου στη θέση του Υπουργού Δικαιοσύνης, Διαφάνειας και Ανθρωπίνων Δικαιωμάτων,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Όλγα Γεροβασίλη του Βασιλείου στη θέση της Υπουργού Διοικητικής Ανασυγκρότησης,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Λυδία Κονιόρδου του Εμμανουήλ στη θέση της 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Γεώργιο Σταθάκη του Μηνά στη θέση του 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Χρήστο Σπίρτζη του Παναγιώτη στη θέση του Υπουργού Υποδομών και Μεταφορών,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Ιωάννη Μουζάλα του Ευστρατίου στη θέση του Υπουργού Μεταναστευτικής Πολιτικής,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Παναγιώτη Κουρουμπλή του Ελευθερίου στη θέση του Υπουργού Ναυτιλίας και Νησιωτικής Πολιτικής,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Έλενα Κουντουρά του Αλεξάνδρου στη θέση της Υπουργού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Χριστόφορο Βερναρδάκη του Δημοσθένη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Δημήτριο Τζανακόπουλο του Μόσχου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Νικόλαο Τόσκα του Στεφάνου στη θέση του Αναπληρωτή 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Αλέξανδρο Χαρίτση του Βύρωνα στη θέση του Αναπληρωτή Υπουργού Οικονομίας και Ανάπτυξης,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Γεώργιο Κατρούγκαλο του Στέλιου - Παναγιώτη στη θέση του Αναπληρωτή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Σωκράτη Φάμελλο του Πέτρου, στη θέση του Αναπληρωτή 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Ιωάννη Τσιρώνη του Γεωργίου στη θέση του Αναπληρωτή 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Δημήτριο Λιάκο του Κωνσταντίνου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Μαρία Κόλλια - Τσαρουχά του Ευστρατίου στη θέση της Υφυπουργού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Αστέριο Πιτσιόρλα του Αριστείδη στη θέση του Υφυπουργού Οικονομίας και Ανάπτυξης,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Δημήτριο Μπαξεβανάκη του Σόλωνα στη θέση του Υφυπουργού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Κωνσταντίνο Ζουράρι του Γεωργίου στη θέση του Υφυπουργού Παιδείας, Έρευνας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Τέρενς - Σπένσερ - Νικόλαο Κουίκ του Φιλίππου στη θέση του Υφυπουργού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27) Αικατερίνη Παπανάτσιου του Στέργιου στη θέση της Υφυπουργού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28) Γεώργιο Βασιλειάδη του Νικολάου στη θέση του Υφυπουργού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29) Νικόλαο Μαυραγάνη του Ανδρέα στη θέση του Υφυπουργού Υποδομών και Μεταφορών,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30) Ιωάννη Μπαλάφα του Περικλή στη θέση του Υφυπουργού Μεταναστευτικής Πολιτικής,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31) Νεκτάριο Σαντορινιό του Κωνσταντίνου στη θέση του Υφυπουργού Ναυτιλίας και Νησιωτικής Πολιτικής, 32) Βασίλειο Κόκκαλη του Κωνσταντίνου στη θέση του Υφυπουργού Αγροτικής Ανάπτυξης και Τροφίμων.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Πρωθυπουργό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5 Νοεμβρίου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ΑΛΕΞΙΟΣ Π. ΤΣΙΠΡΑΣ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Την ευθύνη </w:t>
      </w:r>
      <w:r>
        <w:rPr>
          <w:lang w:val="el" w:eastAsia="el"/>
        </w:rPr>
        <w:t xml:space="preserve">για την εκτύπωση, διαχείριση και κυκλοφορία των φύλλων της Εφημερίδας της Κυβερνήσεως, (ΦΕΚ) στην έντυπη και ηλεκτρονική έκδοση, </w:t>
      </w:r>
      <w:r>
        <w:rPr>
          <w:b/>
          <w:bCs/>
          <w:lang w:val="el" w:eastAsia="el"/>
        </w:rPr>
        <w:t xml:space="preserve">έχει το Εθνικό Tυπογραφείο </w:t>
      </w:r>
      <w:r>
        <w:rPr>
          <w:lang w:val="el" w:eastAsia="el"/>
        </w:rPr>
        <w:t>το οποίο αποτελεί δημόσια υπηρεσία η οποία υπάγεται στο Υπουργείο Εσωτερικών και Διοικητικής Ανασυγκρότησης. Το Εθνικό Τυπογραφείο έχει επίσης την ευθύνη για την κάλυψη των εκτυπωτικών αναγκών του Δημοσίου. (Ν. 3469/2006, Α΄ 131).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ΥΠΗΡΕΣΙΕΣ ΠΟΥ ΠΑΡΕΧΕΙ Τ0 Ε0ΝΙΚΟ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1.ΦΥΛΛΟΤΗΣΕΦΗΜΕΡΙΔΑΣΤΗΣΚΥΒΕΡΝΗΣΕΩΣ(ΦΕΚ)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ηλεκτρονική μορφή των ΦΕΚ διατίθεται δωρεάν από την ιστοσελίδα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Για τα ΦΕΚ που δεν έχουν ψηφιοποιηθεί και καταχωρισθεί στην πιο πάνω ιστοσελίδα δίνεται η δυνατότητα δωρεάν αποστολής με ηλεκτρονικό ταχυδρομείο, μετά από αίτηση που υποβάλλεται ηλεκτρονικά με τη συμπλήρωση ειδικής φόρμας.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έντυπη μορφή των ΦΕΚ </w:t>
      </w:r>
      <w:r>
        <w:rPr>
          <w:lang w:val="el" w:eastAsia="el"/>
        </w:rPr>
        <w:t>διατίθεται για μεμονωμένα φύλλα με το ανάλογο κόστος από το τμήμα Πωλήσεων απευθείας ή με ταχυδρομική αποστολή μέσω αίτησης παραγγελίας στα ΚΕΠ, ενώ για ετήσια συνδρομή από το τμήμα Συνδρομητών. Tο κόστος για ασπρόμαυρο ΦΕΚ από 1 έως 16 σελίδες είναι 1€, προσαυξανόμενο κατά 0,20€ για κάθε επιπλέον οκτασέλιδο ή μέρος αυτού. Το κόστος για έγχρωμο ΦΕΚ είναι 1,50€ από 1 έως 16 σελίδες, προσαυξανόμενο κατά 0,30€ για κάθε επιπλέον οκτασέλιδο ή μέρος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Τρόπος αποστολής κειμένων προς δημοσίευση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Τα κείμενα για δημοσίευση στο ΦΕΚ, από όλες τις δημόσιες υπηρεσίες και τους φορείς του δημόσιου τομέα, </w:t>
      </w:r>
      <w:r>
        <w:rPr>
          <w:b/>
          <w:bCs/>
          <w:lang w:val="el" w:eastAsia="el"/>
        </w:rPr>
        <w:t xml:space="preserve">αποστέλλονται στην διεύθυνση 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  <w:r>
        <w:rPr>
          <w:b/>
          <w:bCs/>
          <w:lang w:val="el" w:eastAsia="el"/>
        </w:rPr>
        <w:t>με χρήση προηγμένης ψηφιακής υπογραφής και χρονοσήμανσης.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περιλήψεις Διακηρύξεων Δημοσίων Συμβάσεων, αποστέλλονται στην ηλεκτρονική διεύθυνση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dds@et.gr</w:t>
        </w:r>
      </w:hyperlink>
      <w:r>
        <w:rPr>
          <w:b/>
          <w:bCs/>
          <w:lang w:val="el" w:eastAsia="el"/>
        </w:rPr>
        <w:t xml:space="preserve"> με τη χρήση </w:t>
      </w:r>
      <w:r>
        <w:rPr>
          <w:b/>
          <w:bCs/>
          <w:lang w:val="el" w:eastAsia="el"/>
        </w:rPr>
        <w:t xml:space="preserve">απλού </w:t>
      </w:r>
      <w:r>
        <w:rPr>
          <w:b/>
          <w:bCs/>
          <w:lang w:val="el" w:eastAsia="el"/>
        </w:rPr>
        <w:t>ηλεκτρονικού ταχυδρομείου.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Κατ’ εξαίρεση, πολίτες οι οποίοι δεν έχουν αποκτήσει προηγμένη ηλεκτρονική υπογραφή, μπορούν να αποστέλλουν ταχυδρομικά ή να καταθέτουν με εκπρόσωπό τους κείμενα προς δημοσίευση αποτυπωμένα σε χαρτί, στο Τμήμα Παραλαβής Δημοσιευτέας Ύλης.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 σχετικά με την αποστολή/κατάθεση εγγράφων προς δημοσίευση, την πώληση των τευχών και τους ισχύοντες τιμοκαταλόγους για όλες τις υπηρεσίες θα βρείτε στην ιστοσελίδα μας και στη διαδρομή Εξυπηρέτηση κοινού - τμήμα πωλήσεων ή συνδρομητών. Επίσης στην ιστοσελίδα μπορείτε να αναζητήσετε πληροφορίες σχετικά με την πορεία δημοσίευσης των εγγράφων, εφόσον γνωρίζετε τον Κωδικό Αριθμό Δημοσιεύματος (ΚΑΔ). </w:t>
      </w:r>
      <w:r>
        <w:rPr>
          <w:b/>
          <w:bCs/>
          <w:lang w:val="el" w:eastAsia="el"/>
        </w:rPr>
        <w:t>Τον ΚΑΔ εκδίδει το Εθνικό Tυπογραφείο για όλα τα κείμενα που πληρούν τις προϋποθέσεις δημοσίευσης.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2.ΚΑΛΥΨΗΕΚΤΥΠΩΤΙΚΩΝΑΝΑΓΚΩΝτουΔημοσίουκαιτωνφορέωντου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Εθνικό Τυπογραφείο μετά από αίτημα φορέα του Δημοσίου αναλαμβάνει να σχεδιάσει και να εκτυπώσει κάρτες, βιβλία, αφίσες, μπλοκ, μηχανογραφικά έντυπα, φακέλους, φακέλους αλληλογραφίας, κ.ά. Επίσης σχεδιάζει και κατασκευάζει σφραγίδες.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ΕΠΙΚΟΙΝΩΝΙΑ ΜΕ ΤΟ Ε0ΝΙΚΟ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Ταχυδρομική Διεύθυνση: </w:t>
      </w:r>
      <w:r>
        <w:rPr>
          <w:b/>
          <w:bCs/>
          <w:u w:val="single"/>
          <w:lang w:val="el" w:eastAsia="el"/>
        </w:rPr>
        <w:t>Καποδιστρίου 34, τ.κ. 10432,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ΤΗΛΕΦΩΝΙΚΟ ΚΕΝΤΡΟ: 210 5279000 - fax: 210 5279054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ΕΞΥΠΗΡΕΤΗΣΗΣ ΚΟΙΝΟΥ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Πωλήσεων: </w:t>
      </w:r>
      <w:r>
        <w:rPr>
          <w:b/>
          <w:bCs/>
          <w:lang w:val="el" w:eastAsia="el"/>
        </w:rPr>
        <w:t>(Ισόγειο, τηλ. 210 5279178 - 180)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Συνδρομητών: </w:t>
      </w:r>
      <w:r>
        <w:rPr>
          <w:b/>
          <w:bCs/>
          <w:lang w:val="el" w:eastAsia="el"/>
        </w:rPr>
        <w:t>(Ημιόροφος, τηλ. 210 5279136)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Πληροφοριών: </w:t>
      </w:r>
      <w:r>
        <w:rPr>
          <w:b/>
          <w:bCs/>
          <w:lang w:val="el" w:eastAsia="el"/>
        </w:rPr>
        <w:t>(Ισόγειο, Γρ. 3 και τηλεφ. κέντρο 210 5279000)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Παραλαβής Δημ. Ύλης: </w:t>
      </w:r>
      <w:r>
        <w:rPr>
          <w:b/>
          <w:bCs/>
          <w:u w:val="single"/>
          <w:lang w:val="el" w:eastAsia="el"/>
        </w:rPr>
        <w:t>(Ισόγειο, τηλ. 210 5279167, 210 5279139)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Ωράριο για το κοινό: </w:t>
      </w:r>
      <w:r>
        <w:rPr>
          <w:b/>
          <w:bCs/>
          <w:lang w:val="el" w:eastAsia="el"/>
        </w:rPr>
        <w:t>Δευτέρα ως Παρασκευή: 8:00 - 13:30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Ιστοσελίδα: </w:t>
      </w:r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 σχετικά με την λειτουργία της ιστοσελίδας: 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helpdesk.et@et.gr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Αποστολή ψηφιακά υπογεγραμμένων εγγράφων προς δημοσίευση στο ΦΕΚ:</w:t>
      </w:r>
    </w:p>
    <w:p>
      <w:pPr>
        <w:spacing w:before="240" w:after="240"/>
        <w:rPr>
          <w:lang w:val="el" w:eastAsia="el"/>
        </w:rPr>
      </w:pPr>
      <w:hyperlink r:id="rId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 για γενικό πρωτόκολλο και αλληλογραφία: </w:t>
      </w:r>
      <w:hyperlink r:id="rId1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grammateia@et.gr</w:t>
        </w:r>
      </w:hyperlink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grammateia@et.gr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t.gr" TargetMode="External" /><Relationship Id="rId5" Type="http://schemas.openxmlformats.org/officeDocument/2006/relationships/hyperlink" Target="mailto:webmaster.et@et.gr" TargetMode="External" /><Relationship Id="rId6" Type="http://schemas.openxmlformats.org/officeDocument/2006/relationships/hyperlink" Target="mailto:dds@et.gr" TargetMode="External" /><Relationship Id="rId7" Type="http://schemas.openxmlformats.org/officeDocument/2006/relationships/hyperlink" Target="http://www.et.gr" TargetMode="External" /><Relationship Id="rId8" Type="http://schemas.openxmlformats.org/officeDocument/2006/relationships/hyperlink" Target="mailto:helpdesk.et@et.gr" TargetMode="External" /><Relationship Id="rId9" Type="http://schemas.openxmlformats.org/officeDocument/2006/relationships/hyperlink" Target="mailto:webmaster.et@et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