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ΕΦΗΜΕΡΙ∆ΑΤΗΣ ΚΥΒΕΡΝΗΣΕΩΣ</w:t>
      </w:r>
    </w:p>
    <w:p>
      <w:pPr>
        <w:spacing w:before="240" w:after="240"/>
        <w:rPr>
          <w:lang w:val="el" w:eastAsia="el"/>
        </w:rPr>
      </w:pPr>
      <w:r>
        <w:rPr>
          <w:b/>
          <w:bCs/>
          <w:lang w:val="el" w:eastAsia="el"/>
        </w:rPr>
        <w:t>ΤΗΣ ΕΛΛΗΝΙΚΗΣ ∆ΗΜΟΚΡΑΤΙΑΣ</w:t>
      </w:r>
    </w:p>
    <w:p>
      <w:pPr>
        <w:spacing w:before="240" w:after="240"/>
        <w:rPr>
          <w:lang w:val="el" w:eastAsia="el"/>
        </w:rPr>
      </w:pPr>
      <w:r>
        <w:rPr>
          <w:lang w:val="el" w:eastAsia="el"/>
        </w:rPr>
        <w:t>5 Ιανουαρίου 2021</w:t>
      </w:r>
    </w:p>
    <w:p>
      <w:pPr>
        <w:spacing w:before="240" w:after="240"/>
        <w:rPr>
          <w:lang w:val="el" w:eastAsia="el"/>
        </w:rPr>
      </w:pPr>
      <w:r>
        <w:rPr>
          <w:b/>
          <w:bCs/>
          <w:lang w:val="el" w:eastAsia="el"/>
        </w:rPr>
        <w:t>ΤΕΥΧΟΣ ΠΡΩΤΟ</w:t>
      </w:r>
    </w:p>
    <w:p>
      <w:pPr>
        <w:spacing w:before="240" w:after="240"/>
        <w:rPr>
          <w:lang w:val="el" w:eastAsia="el"/>
        </w:rPr>
      </w:pPr>
      <w:r>
        <w:rPr>
          <w:lang w:val="el" w:eastAsia="el"/>
        </w:rPr>
        <w:t xml:space="preserve">Αρ. Φύλλου </w:t>
      </w:r>
      <w:r>
        <w:rPr>
          <w:b/>
          <w:bCs/>
          <w:lang w:val="el" w:eastAsia="el"/>
        </w:rPr>
        <w:t>2</w:t>
      </w:r>
    </w:p>
    <w:p>
      <w:pPr>
        <w:spacing w:before="240" w:after="240"/>
        <w:rPr>
          <w:lang w:val="el" w:eastAsia="el"/>
        </w:rPr>
      </w:pPr>
      <w:r>
        <w:rPr>
          <w:b/>
          <w:bCs/>
          <w:u w:val="single"/>
          <w:lang w:val="el" w:eastAsia="el"/>
        </w:rPr>
        <w:t>ΠΡΟΕΔΡΙΚΟ ΔΙΑΤΑΓ</w:t>
      </w:r>
      <w:r>
        <w:rPr>
          <w:b/>
          <w:bCs/>
          <w:lang w:val="el" w:eastAsia="el"/>
        </w:rPr>
        <w:t>ΜΑ ΥΠ’ ΑΡΙΘΜ. 2</w:t>
      </w:r>
    </w:p>
    <w:p>
      <w:pPr>
        <w:spacing w:before="240" w:after="240"/>
        <w:rPr>
          <w:lang w:val="el" w:eastAsia="el"/>
        </w:rPr>
      </w:pPr>
      <w:r>
        <w:rPr>
          <w:b/>
          <w:bCs/>
          <w:lang w:val="el" w:eastAsia="el"/>
        </w:rPr>
        <w:t>Διορισμός Υπουργών, Αναπληρωτών Υπουργών και Υφυπουργών.</w:t>
      </w:r>
    </w:p>
    <w:p>
      <w:pPr>
        <w:spacing w:before="240" w:after="240"/>
        <w:rPr>
          <w:lang w:val="el" w:eastAsia="el"/>
        </w:rPr>
      </w:pPr>
      <w:r>
        <w:rPr>
          <w:b/>
          <w:bCs/>
          <w:lang w:val="el" w:eastAsia="el"/>
        </w:rPr>
        <w:t>Η ΠΡΟΕΔΡΟΣ</w:t>
      </w:r>
    </w:p>
    <w:p>
      <w:pPr>
        <w:spacing w:before="240" w:after="240"/>
        <w:rPr>
          <w:lang w:val="el" w:eastAsia="el"/>
        </w:rPr>
      </w:pPr>
      <w:r>
        <w:rPr>
          <w:b/>
          <w:bCs/>
          <w:lang w:val="el" w:eastAsia="el"/>
        </w:rPr>
        <w:t>ΤΗΣ ΕΛΛΗΝΙΚΗΣ ΔΗΜΟΚΡΑΤΙΑΣ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1 του άρθρου 37 του Συντάγματος,</w:t>
      </w:r>
    </w:p>
    <w:p>
      <w:pPr>
        <w:pStyle w:val="StructureList1"/>
        <w:spacing w:before="120" w:after="0"/>
        <w:rPr>
          <w:lang w:val="el" w:eastAsia="el"/>
        </w:rPr>
      </w:pPr>
      <w:r>
        <w:rPr>
          <w:lang w:val="el" w:eastAsia="el"/>
        </w:rPr>
        <w:t>β)</w:t>
      </w:r>
      <w:r>
        <w:rPr>
          <w:lang w:val="en" w:eastAsia="en"/>
        </w:rPr>
        <w:tab/>
      </w:r>
      <w:r>
        <w:rPr>
          <w:lang w:val="el" w:eastAsia="el"/>
        </w:rPr>
        <w:t>της παρ. 1 του άρθρου 10 και 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2. Την πρόταση του Πρωθυπουργού, αποφασίζουμε: Διορίζουμε τους:</w:t>
      </w:r>
    </w:p>
    <w:p>
      <w:pPr>
        <w:spacing w:before="240" w:after="240"/>
        <w:rPr>
          <w:lang w:val="el" w:eastAsia="el"/>
        </w:rPr>
      </w:pPr>
      <w:r>
        <w:rPr>
          <w:lang w:val="el" w:eastAsia="el"/>
        </w:rPr>
        <w:t>1. Κωνσταντίνο Χατζηδάκη του Ιωάννη, στη θέση του Υπουργού Εργασίας και Κοινωνικών Υποθέσεων.</w:t>
      </w:r>
    </w:p>
    <w:p>
      <w:pPr>
        <w:spacing w:before="240" w:after="240"/>
        <w:rPr>
          <w:lang w:val="el" w:eastAsia="el"/>
        </w:rPr>
      </w:pPr>
      <w:r>
        <w:rPr>
          <w:lang w:val="el" w:eastAsia="el"/>
        </w:rPr>
        <w:t>2. Κωνσταντίνο Σκρέκα του Θεοδώρου, στη θέση του Υπουργού Περιβάλλοντος και Ενέργειας.</w:t>
      </w:r>
    </w:p>
    <w:p>
      <w:pPr>
        <w:spacing w:before="240" w:after="240"/>
        <w:rPr>
          <w:lang w:val="el" w:eastAsia="el"/>
        </w:rPr>
      </w:pPr>
      <w:r>
        <w:rPr>
          <w:lang w:val="el" w:eastAsia="el"/>
        </w:rPr>
        <w:t>3. Μαυρουδή Βορίδη του Χρήστου, στη θέση του Υπουργού Εσωτερικών.</w:t>
      </w:r>
    </w:p>
    <w:p>
      <w:pPr>
        <w:spacing w:before="240" w:after="240"/>
        <w:rPr>
          <w:lang w:val="el" w:eastAsia="el"/>
        </w:rPr>
      </w:pPr>
      <w:r>
        <w:rPr>
          <w:lang w:val="el" w:eastAsia="el"/>
        </w:rPr>
        <w:t>4. Σπυρίδωνα-Παναγιώτη Λιβανό του Διονυσίου, στη θέση του Υπουργού Αγροτικής Ανάπτυξης και Τροφίμων.</w:t>
      </w:r>
    </w:p>
    <w:p>
      <w:pPr>
        <w:spacing w:before="240" w:after="240"/>
        <w:rPr>
          <w:lang w:val="el" w:eastAsia="el"/>
        </w:rPr>
      </w:pPr>
      <w:r>
        <w:rPr>
          <w:lang w:val="el" w:eastAsia="el"/>
        </w:rPr>
        <w:t>5. Βασίλειο Κοντοζαμάνη του Παντελή, στη θέση του Αναπληρωτή Υπουργού Υγείας.</w:t>
      </w:r>
    </w:p>
    <w:p>
      <w:pPr>
        <w:spacing w:before="240" w:after="240"/>
        <w:rPr>
          <w:lang w:val="el" w:eastAsia="el"/>
        </w:rPr>
      </w:pPr>
      <w:r>
        <w:rPr>
          <w:lang w:val="el" w:eastAsia="el"/>
        </w:rPr>
        <w:t>6. Στυλιανό Πέτσα του Λεωνίδα, στη θέση του Αναπληρωτή Υπουργού Εσωτερικών.</w:t>
      </w:r>
    </w:p>
    <w:p>
      <w:pPr>
        <w:spacing w:before="240" w:after="240"/>
        <w:rPr>
          <w:lang w:val="el" w:eastAsia="el"/>
        </w:rPr>
      </w:pPr>
      <w:r>
        <w:rPr>
          <w:lang w:val="el" w:eastAsia="el"/>
        </w:rPr>
        <w:t>7. Θεόδωρο Λιβάνιο του Γεωργίου, στη θέση του Υφυπουργού στον Πρωθυπουργό.</w:t>
      </w:r>
    </w:p>
    <w:p>
      <w:pPr>
        <w:spacing w:before="240" w:after="240"/>
        <w:rPr>
          <w:lang w:val="el" w:eastAsia="el"/>
        </w:rPr>
      </w:pPr>
      <w:r>
        <w:rPr>
          <w:lang w:val="el" w:eastAsia="el"/>
        </w:rPr>
        <w:t>8. Χρήστο Ταραντίλη του Δημητρίου, στη θέση του Υφυπουργού στον Πρωθυπουργό.</w:t>
      </w:r>
    </w:p>
    <w:p>
      <w:pPr>
        <w:spacing w:before="240" w:after="240"/>
        <w:rPr>
          <w:lang w:val="el" w:eastAsia="el"/>
        </w:rPr>
      </w:pPr>
      <w:r>
        <w:rPr>
          <w:lang w:val="el" w:eastAsia="el"/>
        </w:rPr>
        <w:t>9. Ζωή Μακρή του Μιχαήλ, στη θέση της Υφυπουργού Παιδείας και Θρησκευμάτων.</w:t>
      </w:r>
    </w:p>
    <w:p>
      <w:pPr>
        <w:spacing w:before="240" w:after="240"/>
        <w:rPr>
          <w:lang w:val="el" w:eastAsia="el"/>
        </w:rPr>
      </w:pPr>
      <w:r>
        <w:rPr>
          <w:lang w:val="el" w:eastAsia="el"/>
        </w:rPr>
        <w:t>10. Ευάγγελο Συρίγο του Ματθαίου, στη θέση του Υφυπουργού Παιδείας και Θρησκευμάτων.</w:t>
      </w:r>
    </w:p>
    <w:p>
      <w:pPr>
        <w:spacing w:before="240" w:after="240"/>
        <w:rPr>
          <w:lang w:val="el" w:eastAsia="el"/>
        </w:rPr>
      </w:pPr>
      <w:r>
        <w:rPr>
          <w:lang w:val="el" w:eastAsia="el"/>
        </w:rPr>
        <w:t>11. Μαρία Συρεγγέλα του Κωνσταντίνου, στη θέση της Υφυπουργού Εργασίας και Κοινωνικών Υποθέσεων.</w:t>
      </w:r>
    </w:p>
    <w:p>
      <w:pPr>
        <w:spacing w:before="240" w:after="240"/>
        <w:rPr>
          <w:lang w:val="el" w:eastAsia="el"/>
        </w:rPr>
      </w:pPr>
      <w:r>
        <w:rPr>
          <w:lang w:val="el" w:eastAsia="el"/>
        </w:rPr>
        <w:t>12. Γεώργιο Αμυρά του Στυλιανού, στη θέση του Υφυπουργού Περιβάλλοντος και Ενέργειας.</w:t>
      </w:r>
    </w:p>
    <w:p>
      <w:pPr>
        <w:spacing w:before="240" w:after="240"/>
        <w:rPr>
          <w:lang w:val="el" w:eastAsia="el"/>
        </w:rPr>
      </w:pPr>
      <w:r>
        <w:rPr>
          <w:lang w:val="el" w:eastAsia="el"/>
        </w:rPr>
        <w:t>13. Νικόλαο Γιατρομανωλάκη του Γεωργίου, στη θέση του Υφυπουργού Πολιτισμού και Αθλητισμού.</w:t>
      </w:r>
    </w:p>
    <w:p>
      <w:pPr>
        <w:spacing w:before="240" w:after="240"/>
        <w:rPr>
          <w:lang w:val="el" w:eastAsia="el"/>
        </w:rPr>
      </w:pPr>
      <w:r>
        <w:rPr>
          <w:lang w:val="el" w:eastAsia="el"/>
        </w:rPr>
        <w:t>14. Γεώργιο Κώτσηρα του Αναστασίου, στη θέση του Υφυπουργού Δικαιοσύνης.</w:t>
      </w:r>
    </w:p>
    <w:p>
      <w:pPr>
        <w:spacing w:before="240" w:after="240"/>
        <w:rPr>
          <w:lang w:val="el" w:eastAsia="el"/>
        </w:rPr>
      </w:pPr>
      <w:r>
        <w:rPr>
          <w:lang w:val="el" w:eastAsia="el"/>
        </w:rPr>
        <w:t>15. Σταύρο Καλαφάτη του Αθανασίου, στη θέση του Υφυπουργού Εσωτερικών.</w:t>
      </w:r>
    </w:p>
    <w:p>
      <w:pPr>
        <w:spacing w:before="240" w:after="240"/>
        <w:rPr>
          <w:lang w:val="el" w:eastAsia="el"/>
        </w:rPr>
      </w:pPr>
      <w:r>
        <w:rPr>
          <w:lang w:val="el" w:eastAsia="el"/>
        </w:rPr>
        <w:t>16. Σοφία Βούλτεψη του Ιωάννη, στη θέση της Υφυπουργού Μετανάστευσης και Ασύλου.</w:t>
      </w:r>
    </w:p>
    <w:p>
      <w:pPr>
        <w:spacing w:before="240" w:after="240"/>
        <w:rPr>
          <w:lang w:val="el" w:eastAsia="el"/>
        </w:rPr>
      </w:pPr>
      <w:r>
        <w:rPr>
          <w:lang w:val="el" w:eastAsia="el"/>
        </w:rPr>
        <w:t>17. Γεώργιο Στύλιο του Δημοσθένη, στη θέση του Υφυπουργού Ψηφιακής Διακυβέρνησης.</w:t>
      </w:r>
    </w:p>
    <w:p>
      <w:pPr>
        <w:spacing w:before="240" w:after="240"/>
        <w:rPr>
          <w:lang w:val="el" w:eastAsia="el"/>
        </w:rPr>
      </w:pPr>
      <w:r>
        <w:rPr>
          <w:lang w:val="el" w:eastAsia="el"/>
        </w:rPr>
        <w:t>18. Κωνσταντίνο Κατσαφάδο του Ιωάννη, στη θέση του Υφυπουργού Ναυτιλίας και Νησιωτικής Πολιτικής.</w:t>
      </w:r>
    </w:p>
    <w:p>
      <w:pPr>
        <w:spacing w:before="240" w:after="240"/>
        <w:rPr>
          <w:lang w:val="el" w:eastAsia="el"/>
        </w:rPr>
      </w:pPr>
      <w:r>
        <w:rPr>
          <w:lang w:val="el" w:eastAsia="el"/>
        </w:rPr>
        <w:t>19. Ιωάννη Οικονόμου του Δημητρίου στη θέση του Υφυπουργού Αγροτικής Ανάπτυξης και Τροφίμων.</w:t>
      </w:r>
    </w:p>
    <w:p>
      <w:pPr>
        <w:spacing w:before="240" w:after="240"/>
        <w:rPr>
          <w:lang w:val="el" w:eastAsia="el"/>
        </w:rPr>
      </w:pPr>
      <w:r>
        <w:rPr>
          <w:lang w:val="el" w:eastAsia="el"/>
        </w:rPr>
        <w:t>20. Σοφία Ζαχαράκη του Ηλία, στη θέση της Υφυπουργού Τουρισμού.</w:t>
      </w:r>
    </w:p>
    <w:p>
      <w:pPr>
        <w:spacing w:before="240" w:after="240"/>
        <w:rPr>
          <w:lang w:val="el" w:eastAsia="el"/>
        </w:rPr>
      </w:pPr>
      <w:r>
        <w:rPr>
          <w:lang w:val="el" w:eastAsia="el"/>
        </w:rPr>
        <w:t>Στον Πρωθυπουργό αναθέτουμε τη δημοσίευση και εκτέλεση του παρόντος διατάγματος.</w:t>
      </w:r>
    </w:p>
    <w:p>
      <w:pPr>
        <w:spacing w:before="240" w:after="240"/>
        <w:rPr>
          <w:lang w:val="el" w:eastAsia="el"/>
        </w:rPr>
      </w:pPr>
      <w:r>
        <w:rPr>
          <w:lang w:val="el" w:eastAsia="el"/>
        </w:rPr>
        <w:t>Αθήνα, 4 Ιανουαρίου 2021</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 Πρωθυπουργός</w:t>
      </w:r>
    </w:p>
    <w:p>
      <w:pPr>
        <w:spacing w:before="240" w:after="240"/>
        <w:rPr>
          <w:lang w:val="el" w:eastAsia="el"/>
        </w:rPr>
      </w:pPr>
      <w:r>
        <w:rPr>
          <w:b/>
          <w:bCs/>
          <w:lang w:val="el" w:eastAsia="el"/>
        </w:rPr>
        <w:t>ΚΥΡΙΑΚΟΣ ΜΗΤΣΟΤΑΚΗΣ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