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lang w:val="el" w:eastAsia="el"/>
        </w:rPr>
        <w:t>13 Αυγούστου 2021</w:t>
      </w:r>
    </w:p>
    <w:p>
      <w:pPr>
        <w:spacing w:before="240" w:after="240"/>
        <w:rPr>
          <w:lang w:val="el" w:eastAsia="el"/>
        </w:rPr>
      </w:pPr>
      <w:r>
        <w:rPr>
          <w:b/>
          <w:bCs/>
          <w:lang w:val="el" w:eastAsia="el"/>
        </w:rPr>
        <w:t>ΤΕΥΧΟΣ ΠΡΩΤΟ</w:t>
      </w:r>
    </w:p>
    <w:p>
      <w:pPr>
        <w:spacing w:before="240" w:after="240"/>
        <w:rPr>
          <w:lang w:val="el" w:eastAsia="el"/>
        </w:rPr>
      </w:pPr>
      <w:r>
        <w:rPr>
          <w:lang w:val="el" w:eastAsia="el"/>
        </w:rPr>
        <w:t xml:space="preserve">Αρ. Φύλλου </w:t>
      </w:r>
      <w:r>
        <w:rPr>
          <w:b/>
          <w:bCs/>
          <w:lang w:val="el" w:eastAsia="el"/>
        </w:rPr>
        <w:t>142</w:t>
      </w:r>
    </w:p>
    <w:p>
      <w:pPr>
        <w:spacing w:before="240" w:after="240"/>
        <w:rPr>
          <w:lang w:val="el" w:eastAsia="el"/>
        </w:rPr>
      </w:pPr>
      <w:r>
        <w:rPr>
          <w:b/>
          <w:bCs/>
          <w:u w:val="single"/>
          <w:lang w:val="el" w:eastAsia="el"/>
        </w:rPr>
        <w:t>ΠΡΟΕΔΡΙΚΟ ΔΙΑΤΑΓΜ</w:t>
      </w:r>
      <w:r>
        <w:rPr>
          <w:b/>
          <w:bCs/>
          <w:lang w:val="el" w:eastAsia="el"/>
        </w:rPr>
        <w:t>Α ΥΠ’ ΑΡΙΘΜ. 56</w:t>
      </w:r>
    </w:p>
    <w:p>
      <w:pPr>
        <w:spacing w:before="240" w:after="240"/>
        <w:rPr>
          <w:lang w:val="el" w:eastAsia="el"/>
        </w:rPr>
      </w:pPr>
      <w:r>
        <w:rPr>
          <w:b/>
          <w:bCs/>
          <w:lang w:val="el" w:eastAsia="el"/>
        </w:rPr>
        <w:t>Διορισμός Υπουργού και Υφυπουργών.</w:t>
      </w:r>
    </w:p>
    <w:p>
      <w:pPr>
        <w:spacing w:before="240" w:after="240"/>
        <w:rPr>
          <w:lang w:val="el" w:eastAsia="el"/>
        </w:rPr>
      </w:pPr>
      <w:r>
        <w:rPr>
          <w:b/>
          <w:bCs/>
          <w:lang w:val="el" w:eastAsia="el"/>
        </w:rPr>
        <w:t>Η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37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και των παρ. 1, 2 και 4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Την πρόταση του Πρωθυπουργού, αποφασίζουμε:</w:t>
      </w:r>
    </w:p>
    <w:p>
      <w:pPr>
        <w:spacing w:before="240" w:after="240"/>
        <w:rPr>
          <w:lang w:val="el" w:eastAsia="el"/>
        </w:rPr>
      </w:pPr>
      <w:r>
        <w:rPr>
          <w:lang w:val="el" w:eastAsia="el"/>
        </w:rPr>
        <w:t>Διορίζουμε τους:</w:t>
      </w:r>
    </w:p>
    <w:p>
      <w:pPr>
        <w:spacing w:before="240" w:after="240"/>
        <w:rPr>
          <w:lang w:val="el" w:eastAsia="el"/>
        </w:rPr>
      </w:pPr>
      <w:r>
        <w:rPr>
          <w:lang w:val="el" w:eastAsia="el"/>
        </w:rPr>
        <w:t>1. Χρήστο-Γεώργιο Σκέρτσο του Βασιλείου, στη θέση του Υπουργού Επικρατείας,</w:t>
      </w:r>
    </w:p>
    <w:p>
      <w:pPr>
        <w:spacing w:before="240" w:after="240"/>
        <w:rPr>
          <w:lang w:val="el" w:eastAsia="el"/>
        </w:rPr>
      </w:pPr>
      <w:r>
        <w:rPr>
          <w:lang w:val="el" w:eastAsia="el"/>
        </w:rPr>
        <w:t>2. Ιωάννη Οικονόμου του Δημητρίου, στη θέση του Υφυπουργού στον Πρωθυπουργό,</w:t>
      </w:r>
    </w:p>
    <w:p>
      <w:pPr>
        <w:spacing w:before="240" w:after="240"/>
        <w:rPr>
          <w:lang w:val="el" w:eastAsia="el"/>
        </w:rPr>
      </w:pPr>
      <w:r>
        <w:rPr>
          <w:lang w:val="el" w:eastAsia="el"/>
        </w:rPr>
        <w:t>3. Χρήστο Τριαντόπουλο του Γεωργίου, στη θέση του Υφυπουργού στον Πρωθυπουργό,</w:t>
      </w:r>
    </w:p>
    <w:p>
      <w:pPr>
        <w:spacing w:before="240" w:after="240"/>
        <w:rPr>
          <w:lang w:val="el" w:eastAsia="el"/>
        </w:rPr>
      </w:pPr>
      <w:r>
        <w:rPr>
          <w:lang w:val="el" w:eastAsia="el"/>
        </w:rPr>
        <w:t>4. Θεόδωρο Λιβάνιο του Γεωργίου, στη θέση του Υφυπουργού Ψηφιακής Διακυβέρνησης, και</w:t>
      </w:r>
    </w:p>
    <w:p>
      <w:pPr>
        <w:spacing w:before="240" w:after="240"/>
        <w:rPr>
          <w:lang w:val="el" w:eastAsia="el"/>
        </w:rPr>
      </w:pPr>
      <w:r>
        <w:rPr>
          <w:lang w:val="el" w:eastAsia="el"/>
        </w:rPr>
        <w:t>5. Γεώργιο Στύλιο του Δημοσθένη, στη θέση του Υφυπουργού Αγροτικής Ανάπτυξης και Τροφίμων.</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13 Αυγούστου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