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5.002.919/303</w:t>
      </w:r>
      <w:r>
        <w:rPr>
          <w:lang w:val="el" w:eastAsia="el"/>
        </w:rPr>
        <w:t xml:space="preserve"> Τροποποίηση της υπ’ αριθμ. Φ.883/530/16.9.1999 απόφασης του Υπουργού Οικονομίας και Οικονομικών «Όροι και προϋποθέσεις χορήγησης άδειας εγκεκριμένου αποθηκευτή» (ΦΕΚ 1872/Β’).</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64 του ν. 2960/2001, «Εθνικός Τελωνειακός Κώδικας» (ΦΕΚ 265/Α’), όπως ισχύει.</w:t>
      </w:r>
    </w:p>
    <w:p>
      <w:pPr>
        <w:spacing w:before="240" w:after="240"/>
        <w:rPr>
          <w:lang w:val="el" w:eastAsia="el"/>
        </w:rPr>
      </w:pPr>
      <w:r>
        <w:rPr>
          <w:lang w:val="el" w:eastAsia="el"/>
        </w:rPr>
        <w:t>2. Τις διατάξεις του άρθρου 22 του Κανονισμού (ΕΚ) αριθμ. 2073/2004 της 16ης Νοεμβρίου 2004 «για τη διοικητική συνεργασία στον τομέα των ειδικών φόρων κατανάλωσης» (ΕΕL 359/4.12.2004) σχετικά με την ανταλλαγή δεδομένων για τους ΕΦΚ (System for the Exchange of Excise Data-SEED).</w:t>
      </w:r>
    </w:p>
    <w:p>
      <w:pPr>
        <w:spacing w:before="240" w:after="240"/>
        <w:rPr>
          <w:lang w:val="el" w:eastAsia="el"/>
        </w:rPr>
      </w:pPr>
      <w:r>
        <w:rPr>
          <w:lang w:val="el" w:eastAsia="el"/>
        </w:rPr>
        <w:t>3. Τις διατάξεις της υπ’ αριθμ. Φ.883/530/16.9.1999 απόφασης του Υπουργού Οικονομίας και Οικονομικών «Όροι και προϋποθέσεις χορήγησης άδειας εγκεκριμένου αποθηκευτή» (ΦΕΚ 1872/Β’/13.10.1999), όπως τροποποιήθηκε και συμπληρώθηκε με τις υπ’ αριθμ. Φ.156/80/2.3.2000 (ΦΕΚ 289/Β’), Φ.888/600/22.11.2001 (ΦΕΚ 1613/Β’), Φ.918/635/2002</w:t>
      </w:r>
    </w:p>
    <w:p>
      <w:pPr>
        <w:spacing w:before="240" w:after="240"/>
        <w:rPr>
          <w:lang w:val="el" w:eastAsia="el"/>
        </w:rPr>
      </w:pPr>
      <w:r>
        <w:rPr>
          <w:lang w:val="el" w:eastAsia="el"/>
        </w:rPr>
        <w:t>(ΦΕΚ 1590/Β’) και Φ.810/415/9.6.2006 (ΦΕΚ 946/Β’) αποφάσεις του Υπουργού Οικονομίας και Οικονομικών.</w:t>
      </w:r>
    </w:p>
    <w:p>
      <w:pPr>
        <w:spacing w:before="240" w:after="240"/>
        <w:rPr>
          <w:lang w:val="el" w:eastAsia="el"/>
        </w:rPr>
      </w:pPr>
      <w:r>
        <w:rPr>
          <w:lang w:val="el" w:eastAsia="el"/>
        </w:rPr>
        <w:t>4. Την ανάγκη τροποποίησης των παραρτημάτων Ι και ΙΙ της υπ’ αριθμ. Φ. 883/530/16.9.1999 απόφασης του Υπουργού Οικονομίας και Οικονομικών ως προς το περιεχόμενο της αίτησης και της άδειας του εγκεκριμένου αποθηκευτή λόγω των αλλαγών που επέρχονται με την έναρξη εφαρμογής από 30.1.2009 της έκδοσης 1 του Συστήματος για την ανταλλαγή δεδομένων για τους ΕΦΚ (System for the Exchange of Excise Data-SEEDν.1) στα πλαίσια και της ανάπτυξης του συστήματος μηχανοργάνωσης της διακίνησης και του ελέγχου των προϊόντων που υπόκεινται σε Ε.Φ.Κ. (Excise Movement and Control System –EMCS).</w:t>
      </w:r>
    </w:p>
    <w:p>
      <w:pPr>
        <w:spacing w:before="240" w:after="240"/>
        <w:rPr>
          <w:lang w:val="el" w:eastAsia="el"/>
        </w:rPr>
      </w:pPr>
      <w:r>
        <w:rPr>
          <w:lang w:val="el" w:eastAsia="el"/>
        </w:rPr>
        <w:t>5. Τις διατάξεις του άρθρου 90, παρ. 2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98/Α’/22.4.2005).</w:t>
      </w:r>
    </w:p>
    <w:p>
      <w:pPr>
        <w:spacing w:before="240" w:after="240"/>
        <w:rPr>
          <w:lang w:val="el" w:eastAsia="el"/>
        </w:rPr>
      </w:pPr>
      <w:r>
        <w:rPr>
          <w:lang w:val="el" w:eastAsia="el"/>
        </w:rPr>
        <w:t>6. Την υπ’ αριθμ. 1666/ΔΙΟΕ 89/13.1.2009 κοινή απόφαση του Πρωθυπουργού και του Υπουργού Οικονομίας και Οικονομικών «Καθορισμός αρμοδιοτήτων των Υφυπουργών Οικονομίας και Οικονομικών» (ΦΕΚ 40/ Β’/16.1.2009).</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Αντικαθιστούμε τα παραρτήματα Ι. Αίτηση Εγκεκριμένου Αποθηκευτή και ΙΙ. Άδεια Εγκεκριμένου Αποθηκευτή της υπ’ αριθμ. Φ. 883/530/16.9.1999 απόφασης του Υπουργού Οικονομίας και Οικονομικών «’Οροι και προϋποθέσεις χορήγησης άδειας εγκεκριμένου αποθηκευτή» (ΦΕΚ 1872/Β’/13.10.1999) όπως ισχύει, με τα συνημμένα στην παρούσα Παραρτήματα.</w:t>
      </w:r>
    </w:p>
    <w:p>
      <w:pPr>
        <w:spacing w:before="240" w:after="240"/>
        <w:rPr>
          <w:lang w:val="el" w:eastAsia="el"/>
        </w:rPr>
      </w:pPr>
      <w:r>
        <w:rPr>
          <w:lang w:val="el" w:eastAsia="el"/>
        </w:rPr>
        <w:t>2. Οι κωδικοί προϊόντων που περιλαμβάνονται στα εν λόγω παραρτήματα δύναται να αναπροσαρμόζονται, βάσει των ρυθμίσεων που συμφωνούνται στα πλαίσια της Ε. Επιτροπής, με απλή γνωστοποίηση της αρμόδιας Δ/νσης της Γενικής Δ/νσης Τελωνείων και ΕΦΚ.</w:t>
      </w:r>
    </w:p>
    <w:p>
      <w:pPr>
        <w:spacing w:before="240" w:after="240"/>
        <w:rPr>
          <w:lang w:val="el" w:eastAsia="el"/>
        </w:rPr>
      </w:pPr>
      <w:r>
        <w:rPr>
          <w:b/>
          <w:bCs/>
          <w:u w:val="single"/>
          <w:lang w:val="el" w:eastAsia="el"/>
        </w:rPr>
        <w:t xml:space="preserve">ΠΑΡΑΡΤΗΜΑ </w:t>
      </w:r>
      <w:r>
        <w:rPr>
          <w:b/>
          <w:bCs/>
          <w:u w:val="single"/>
          <w:lang w:val="el" w:eastAsia="el"/>
        </w:rPr>
        <w:t>I</w:t>
      </w:r>
    </w:p>
    <w:p>
      <w:pPr>
        <w:spacing w:before="240" w:after="240"/>
        <w:rPr>
          <w:lang w:val="el" w:eastAsia="el"/>
        </w:rPr>
      </w:pPr>
      <w:r>
        <w:rPr>
          <w:lang w:val="el" w:eastAsia="el"/>
        </w:rPr>
        <w:t>ΑΙΤΗΣΗ</w:t>
      </w:r>
    </w:p>
    <w:p>
      <w:pPr>
        <w:spacing w:before="240" w:after="240"/>
        <w:rPr>
          <w:lang w:val="el" w:eastAsia="el"/>
        </w:rPr>
      </w:pPr>
      <w:r>
        <w:rPr>
          <w:lang w:val="el" w:eastAsia="el"/>
        </w:rPr>
        <w:t>ΕΓΚΕΚΡΜΙΕΝΟΥ ΑΠΟΘΗΚΕ</w:t>
      </w:r>
    </w:p>
    <w:p>
      <w:pPr>
        <w:spacing w:before="240" w:after="240"/>
        <w:rPr>
          <w:lang w:val="el" w:eastAsia="el"/>
        </w:rPr>
      </w:pPr>
      <w:r>
        <w:rPr>
          <w:lang w:val="el" w:eastAsia="el"/>
        </w:rPr>
        <w:t>ΥΤΗ</w:t>
      </w:r>
    </w:p>
    <w:p>
      <w:pPr>
        <w:spacing w:before="240" w:after="240"/>
        <w:rPr>
          <w:lang w:val="el" w:eastAsia="el"/>
        </w:rPr>
      </w:pPr>
      <w:r>
        <w:rPr>
          <w:lang w:val="el" w:eastAsia="el"/>
        </w:rPr>
        <w:t>ΠΡΟΣ :</w:t>
      </w:r>
    </w:p>
    <w:p>
      <w:pPr>
        <w:spacing w:before="240" w:after="240"/>
        <w:rPr>
          <w:lang w:val="el" w:eastAsia="el"/>
        </w:rPr>
      </w:pPr>
      <w:r>
        <w:rPr>
          <w:b/>
          <w:bCs/>
          <w:lang w:val="el" w:eastAsia="el"/>
        </w:rPr>
        <w:t>ΥΠΟΥΡΓΕΙΟ ΟΙΚΟΝΟΜΙΑΣ &amp; ΟΙΚΟΝΟΜΙΚΩΝ ΓΕΝΙΚΗ ΓΡΑΜΜΑΤΕΙΑ ΦΟΡΟΛΟΓΙΚΩΝ &amp; ΤΕΛΩΝΕΙΑΚΩΝ ΘΕΜΑΤΩΝ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 xml:space="preserve">ΤΕΛΩΝΕΙΑΚΗ ΠΕΡΙΦΕΡΕΙΑ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99"/>
        <w:gridCol w:w="286"/>
        <w:gridCol w:w="3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 ΚΑΤΑΧΩΡΗΣΗΣ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79"/>
        <w:gridCol w:w="397"/>
        <w:gridCol w:w="397"/>
        <w:gridCol w:w="21"/>
        <w:gridCol w:w="286"/>
        <w:gridCol w:w="15"/>
        <w:gridCol w:w="479"/>
        <w:gridCol w:w="2685"/>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Σύνολο: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ΠΡΟΪΟΝΤΑ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ΠΡΟΪΟΝΤΩΝ ΚΩΔΙΚΟΙ ΠΡΟΪΟΝΤΩΝ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ΦΟΡΟΛΟΓΙΚΗ ΑΠΟΘΗΚΗ</w:t>
            </w:r>
          </w:p>
          <w:p>
            <w:pPr>
              <w:spacing w:before="240"/>
              <w:rPr>
                <w:b w:val="0"/>
                <w:bCs w:val="0"/>
                <w:i w:val="0"/>
                <w:iCs w:val="0"/>
                <w:smallCaps w:val="0"/>
                <w:color w:val="000000"/>
                <w:lang w:val="el" w:eastAsia="el"/>
              </w:rPr>
            </w:pPr>
            <w:r>
              <w:rPr>
                <w:b/>
                <w:bCs/>
                <w:i w:val="0"/>
                <w:iCs w:val="0"/>
                <w:smallCaps w:val="0"/>
                <w:color w:val="000000"/>
                <w:lang w:val="el" w:eastAsia="el"/>
              </w:rPr>
              <w:t>Αριθμός 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Είδος:</w:t>
            </w:r>
          </w:p>
          <w:p>
            <w:pPr>
              <w:spacing w:before="240"/>
              <w:rPr>
                <w:b w:val="0"/>
                <w:bCs w:val="0"/>
                <w:i w:val="0"/>
                <w:iCs w:val="0"/>
                <w:smallCaps w:val="0"/>
                <w:color w:val="000000"/>
                <w:lang w:val="el" w:eastAsia="el"/>
              </w:rPr>
            </w:pPr>
            <w:r>
              <w:rPr>
                <w:b/>
                <w:bCs/>
                <w:i w:val="0"/>
                <w:iCs w:val="0"/>
                <w:smallCaps w:val="0"/>
                <w:color w:val="000000"/>
                <w:lang w:val="el" w:eastAsia="el"/>
              </w:rPr>
              <w:t>Δ/νση: Ποσό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ΣΥΝΗΜΜΕΝΑ ΕΓΓΡΑΦΑ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Παραγωγή Μεταποίηση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Κατοχή Αποστολή Εξαγωγή</w:t>
            </w:r>
          </w:p>
          <w:p>
            <w:pPr>
              <w:spacing w:before="240"/>
              <w:rPr>
                <w:b w:val="0"/>
                <w:bCs w:val="0"/>
                <w:i w:val="0"/>
                <w:iCs w:val="0"/>
                <w:smallCaps w:val="0"/>
                <w:color w:val="000000"/>
                <w:lang w:val="el" w:eastAsia="el"/>
              </w:rPr>
            </w:pPr>
            <w:r>
              <w:rPr>
                <w:b w:val="0"/>
                <w:bCs w:val="0"/>
                <w:i w:val="0"/>
                <w:iCs w:val="0"/>
                <w:smallCaps w:val="0"/>
                <w:color w:val="000000"/>
                <w:lang w:val="el" w:eastAsia="el"/>
              </w:rPr>
              <w:t>Παραλαβή Εφοδιασμός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ΛΟΓΙΣΤΙΚΗ ΑΠΟΘΗΚΗΣ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11.0/Η ΑΪΤΩΝ/ ΑΙΤΟΥΣΑ</w:t>
            </w:r>
          </w:p>
          <w:p>
            <w:pPr>
              <w:spacing w:before="240" w:after="240"/>
              <w:rPr>
                <w:b w:val="0"/>
                <w:bCs w:val="0"/>
                <w:i w:val="0"/>
                <w:iCs w:val="0"/>
                <w:smallCaps w:val="0"/>
                <w:color w:val="000000"/>
                <w:lang w:val="el" w:eastAsia="el"/>
              </w:rPr>
            </w:pPr>
            <w:r>
              <w:rPr>
                <w:b/>
                <w:bCs/>
                <w:i w:val="0"/>
                <w:iCs w:val="0"/>
                <w:smallCaps w:val="0"/>
                <w:color w:val="000000"/>
                <w:lang w:val="el" w:eastAsia="el"/>
              </w:rPr>
              <w:t>Ονοματεπώνυμο:</w:t>
            </w:r>
          </w:p>
          <w:p>
            <w:pPr>
              <w:spacing w:before="240"/>
              <w:rPr>
                <w:b w:val="0"/>
                <w:bCs w:val="0"/>
                <w:i w:val="0"/>
                <w:iCs w:val="0"/>
                <w:smallCaps w:val="0"/>
                <w:color w:val="000000"/>
                <w:lang w:val="el" w:eastAsia="el"/>
              </w:rPr>
            </w:pPr>
            <w:r>
              <w:rPr>
                <w:b/>
                <w:bCs/>
                <w:i w:val="0"/>
                <w:iCs w:val="0"/>
                <w:smallCaps w:val="0"/>
                <w:color w:val="000000"/>
                <w:lang w:val="el" w:eastAsia="el"/>
              </w:rPr>
              <w:t>Ημερομηνία: Υπογραφή :</w:t>
            </w:r>
          </w:p>
        </w:tc>
      </w:tr>
    </w:tbl>
    <w:p>
      <w:pPr>
        <w:spacing w:before="240" w:after="240"/>
        <w:rPr>
          <w:lang w:val="el" w:eastAsia="el"/>
        </w:rPr>
      </w:pPr>
      <w:r>
        <w:rPr>
          <w:b/>
          <w:bCs/>
          <w:u w:val="single"/>
          <w:lang w:val="el" w:eastAsia="el"/>
        </w:rPr>
        <w:t>ΟΔΗΓΙΕΣ ΓΙΑ ΤΗ ΣΥΜΠΛΗΡΩΣΗΤΗΣ ΑΙΤΗΣΗΣ ΕΓΚΕΚΡΙΜΕΝΟΥ ΑΠΟΘΗΚΕΥΤΗ</w:t>
      </w:r>
    </w:p>
    <w:p>
      <w:pPr>
        <w:spacing w:before="240" w:after="240"/>
        <w:rPr>
          <w:lang w:val="el" w:eastAsia="el"/>
        </w:rPr>
      </w:pPr>
      <w:r>
        <w:rPr>
          <w:lang w:val="el" w:eastAsia="el"/>
        </w:rPr>
        <w:t xml:space="preserve">1. </w:t>
      </w:r>
      <w:r>
        <w:rPr>
          <w:b/>
          <w:bCs/>
          <w:lang w:val="el" w:eastAsia="el"/>
        </w:rPr>
        <w:t xml:space="preserve">ΗΜΕΡΟΜΗΝΙΑ: </w:t>
      </w:r>
      <w:r>
        <w:rPr>
          <w:lang w:val="el" w:eastAsia="el"/>
        </w:rPr>
        <w:t>Αναγράφεται η ημερομηνία κατάθεσης της αίτησης του ατΓοθηκευτή.</w:t>
      </w:r>
    </w:p>
    <w:p>
      <w:pPr>
        <w:spacing w:before="240" w:after="240"/>
        <w:rPr>
          <w:lang w:val="el" w:eastAsia="el"/>
        </w:rPr>
      </w:pPr>
      <w:r>
        <w:rPr>
          <w:lang w:val="el" w:eastAsia="el"/>
        </w:rPr>
        <w:t xml:space="preserve">2. </w:t>
      </w:r>
      <w:r>
        <w:rPr>
          <w:b/>
          <w:bCs/>
          <w:lang w:val="el" w:eastAsia="el"/>
        </w:rPr>
        <w:t xml:space="preserve">ΑΡΙΘΜΟΣ ΚΑΤΑΧΩΡΗΣΗΣ: </w:t>
      </w:r>
      <w:r>
        <w:rPr>
          <w:lang w:val="el" w:eastAsia="el"/>
        </w:rPr>
        <w:t>Αναγράφεται ο αριθμός καταχώρησης της αίτησης στην Τελωνειακή Περιφέρεια, σύμφωνα με την κατά αύξοντα αριθμό καταχώρησή της.</w:t>
      </w:r>
    </w:p>
    <w:p>
      <w:pPr>
        <w:spacing w:before="240" w:after="240"/>
        <w:rPr>
          <w:lang w:val="el" w:eastAsia="el"/>
        </w:rPr>
      </w:pPr>
      <w:r>
        <w:rPr>
          <w:lang w:val="el" w:eastAsia="el"/>
        </w:rPr>
        <w:t xml:space="preserve">3. </w:t>
      </w:r>
      <w:r>
        <w:rPr>
          <w:b/>
          <w:bCs/>
          <w:lang w:val="el" w:eastAsia="el"/>
        </w:rPr>
        <w:t xml:space="preserve">ΔΙΚΑΙΟΥΧΟΣ: </w:t>
      </w:r>
      <w:r>
        <w:rPr>
          <w:lang w:val="el" w:eastAsia="el"/>
        </w:rPr>
        <w:t>Αναγράφεται το ονοματεπώνυμο του αποθηκευτή (επωνυμία της εταιρίας), η πλήρης διεύθυνση, τηλέφωνο. Fax, E-mail καθώς και ο Α.Φ.Μ. του.</w:t>
      </w:r>
    </w:p>
    <w:p>
      <w:pPr>
        <w:spacing w:before="240" w:after="240"/>
        <w:rPr>
          <w:lang w:val="el" w:eastAsia="el"/>
        </w:rPr>
      </w:pPr>
      <w:r>
        <w:rPr>
          <w:lang w:val="el" w:eastAsia="el"/>
        </w:rPr>
        <w:t xml:space="preserve">4. </w:t>
      </w:r>
      <w:r>
        <w:rPr>
          <w:b/>
          <w:bCs/>
          <w:lang w:val="el" w:eastAsia="el"/>
        </w:rPr>
        <w:t xml:space="preserve">ΕΓΓΥΗΣΗ: </w:t>
      </w:r>
      <w:r>
        <w:rPr>
          <w:lang w:val="el" w:eastAsia="el"/>
        </w:rPr>
        <w:t>Αναγράφεται το είδος της/των εγγύησης/σεων (Τραπεζική, Ασφαλιστήριο συμβόλαιο κ.λ.π.), ο υπόχρεος της/των εγγύησης/σεων (π.χ. Εθνική Τράπεζα), ο/οι αριθμός/οι της/των εγγύησης/σεων (π.χ. αριθμός ασφαλιστηρίου συμβολαίου), η ημερομηνία λήξης της/των εγγύησης/σεων, αν υπάρχει, το ποσό της κάθε μίας καθώς και το συνολικό ποσό όλων των αναγραφομένων εγγυήσεων.</w:t>
      </w:r>
    </w:p>
    <w:p>
      <w:pPr>
        <w:spacing w:before="240" w:after="240"/>
        <w:rPr>
          <w:lang w:val="el" w:eastAsia="el"/>
        </w:rPr>
      </w:pPr>
      <w:r>
        <w:rPr>
          <w:lang w:val="el" w:eastAsia="el"/>
        </w:rPr>
        <w:t xml:space="preserve">5. </w:t>
      </w:r>
      <w:r>
        <w:rPr>
          <w:b/>
          <w:bCs/>
          <w:lang w:val="el" w:eastAsia="el"/>
        </w:rPr>
        <w:t xml:space="preserve">ΠΡΟΪΟΝΤΑ: </w:t>
      </w:r>
      <w:r>
        <w:rPr>
          <w:lang w:val="el" w:eastAsia="el"/>
        </w:rPr>
        <w:t>Αναγράφονται τα προϊόντα που επιθυμεί να παράγει/κατέχει κλπ. ο αποθηκευτής ανά κατηγορία καθώς και οι Κωδικοί Προϊόντων.</w:t>
      </w:r>
    </w:p>
    <w:p>
      <w:pPr>
        <w:spacing w:before="240" w:after="240"/>
        <w:rPr>
          <w:lang w:val="el" w:eastAsia="el"/>
        </w:rPr>
      </w:pPr>
      <w:r>
        <w:rPr>
          <w:lang w:val="el" w:eastAsia="el"/>
        </w:rPr>
        <w:t xml:space="preserve">Ο Κωδικός Κατηγορίας υποδηλώνει συνολικά την κατηγορία των προϊόντων που ο Αποθηκευτής επιθυμεί να παράγει/κατέχει κ.λ.π. Στην περίπτωση λοιπόν που ο </w:t>
      </w:r>
      <w:r>
        <w:rPr>
          <w:u w:val="single"/>
          <w:lang w:val="el" w:eastAsia="el"/>
        </w:rPr>
        <w:t>Αποθηκευτής επιθυμεί να παράγει/ κατέχει όλα τα προϊόντα υιας κατηγορίας τότε επιλέγει με X ή λ /την κατηγορία προϊόντων στη στήλη Κωδικός Κατηγορίας .</w:t>
      </w:r>
      <w:r>
        <w:rPr>
          <w:lang w:val="el" w:eastAsia="el"/>
        </w:rPr>
        <w:t xml:space="preserve"> Στην περίπτωση δε που επιθυμεί να παράγει/ κατέχει κλπ. ορισμένα εξ’ αυτών τότε στη στήλη Κωδικοί Προϊόντων αναγράφει αναλυτικά τους κωδικούς, όπως αναφέρονται παρακάτω.</w:t>
      </w:r>
    </w:p>
    <w:p>
      <w:pPr>
        <w:spacing w:before="240" w:after="240"/>
        <w:rPr>
          <w:lang w:val="el" w:eastAsia="el"/>
        </w:rPr>
      </w:pPr>
      <w:r>
        <w:rPr>
          <w:b/>
          <w:bCs/>
          <w:u w:val="single"/>
          <w:lang w:val="el" w:eastAsia="el"/>
        </w:rPr>
        <w:t xml:space="preserve">Ι. ΚΑΠΝΙΚΑ </w:t>
      </w:r>
      <w:r>
        <w:rPr>
          <w:b/>
          <w:bCs/>
          <w:u w:val="single"/>
          <w:lang w:val="el" w:eastAsia="el"/>
        </w:rPr>
        <w:t xml:space="preserve">(TOBACCO-T) </w:t>
      </w:r>
      <w:r>
        <w:rPr>
          <w:b/>
          <w:bCs/>
          <w:u w:val="single"/>
          <w:lang w:val="el" w:eastAsia="el"/>
        </w:rPr>
        <w:t>- Κωδικός Κατηγορίας : Τ</w:t>
      </w:r>
    </w:p>
    <w:p>
      <w:pPr>
        <w:spacing w:before="240" w:after="240"/>
        <w:rPr>
          <w:lang w:val="el" w:eastAsia="el"/>
        </w:rPr>
      </w:pPr>
      <w:r>
        <w:rPr>
          <w:b/>
          <w:bCs/>
          <w:i/>
          <w:iCs/>
          <w:lang w:val="el" w:eastAsia="el"/>
        </w:rPr>
        <w:t xml:space="preserve">Κωδικός </w:t>
      </w:r>
      <w:r>
        <w:rPr>
          <w:b/>
          <w:bCs/>
          <w:i/>
          <w:iCs/>
          <w:lang w:val="el" w:eastAsia="el"/>
        </w:rPr>
        <w:t>T200:</w:t>
      </w:r>
      <w:r>
        <w:rPr>
          <w:lang w:val="el" w:eastAsia="el"/>
        </w:rPr>
        <w:t xml:space="preserve"> Τσιγάρα</w:t>
      </w:r>
    </w:p>
    <w:p>
      <w:pPr>
        <w:spacing w:before="240" w:after="240"/>
        <w:rPr>
          <w:lang w:val="el" w:eastAsia="el"/>
        </w:rPr>
      </w:pPr>
      <w:r>
        <w:rPr>
          <w:b/>
          <w:bCs/>
          <w:i/>
          <w:iCs/>
          <w:lang w:val="el" w:eastAsia="el"/>
        </w:rPr>
        <w:t xml:space="preserve">Κωδικός </w:t>
      </w:r>
      <w:r>
        <w:rPr>
          <w:b/>
          <w:bCs/>
          <w:i/>
          <w:iCs/>
          <w:lang w:val="el" w:eastAsia="el"/>
        </w:rPr>
        <w:t>T300:</w:t>
      </w:r>
      <w:r>
        <w:rPr>
          <w:lang w:val="el" w:eastAsia="el"/>
        </w:rPr>
        <w:t xml:space="preserve"> Πούρα και σιγαρίλλος.</w:t>
      </w:r>
    </w:p>
    <w:p>
      <w:pPr>
        <w:spacing w:before="240" w:after="240"/>
        <w:rPr>
          <w:lang w:val="el" w:eastAsia="el"/>
        </w:rPr>
      </w:pPr>
      <w:r>
        <w:rPr>
          <w:b/>
          <w:bCs/>
          <w:i/>
          <w:iCs/>
          <w:lang w:val="el" w:eastAsia="el"/>
        </w:rPr>
        <w:t>ΚωδικόςΤ400:</w:t>
      </w:r>
      <w:r>
        <w:rPr>
          <w:lang w:val="el" w:eastAsia="el"/>
        </w:rPr>
        <w:t xml:space="preserve"> Λεπτοκομμένος καπνός που προορίζεται για την κατασκευή χειροποίητων (στριφτών) τσιγάρων.</w:t>
      </w:r>
    </w:p>
    <w:p>
      <w:pPr>
        <w:spacing w:before="240" w:after="240"/>
        <w:rPr>
          <w:lang w:val="el" w:eastAsia="el"/>
        </w:rPr>
      </w:pPr>
      <w:r>
        <w:rPr>
          <w:b/>
          <w:bCs/>
          <w:i/>
          <w:iCs/>
          <w:lang w:val="el" w:eastAsia="el"/>
        </w:rPr>
        <w:t xml:space="preserve">Κωδικός </w:t>
      </w:r>
      <w:r>
        <w:rPr>
          <w:b/>
          <w:bCs/>
          <w:i/>
          <w:iCs/>
          <w:lang w:val="el" w:eastAsia="el"/>
        </w:rPr>
        <w:t>T500:</w:t>
      </w:r>
      <w:r>
        <w:rPr>
          <w:lang w:val="el" w:eastAsia="el"/>
        </w:rPr>
        <w:t xml:space="preserve"> Άλλα καπνά για κάπνισμα.</w:t>
      </w:r>
    </w:p>
    <w:p>
      <w:pPr>
        <w:spacing w:before="240" w:after="240"/>
        <w:rPr>
          <w:lang w:val="el" w:eastAsia="el"/>
        </w:rPr>
      </w:pPr>
      <w:r>
        <w:rPr>
          <w:b/>
          <w:bCs/>
          <w:lang w:val="el" w:eastAsia="el"/>
        </w:rPr>
        <w:t>ΙΙ. ΕΝΕΡΓΕΙΑΚΑ (ENERGY PRODUCTS-E) - Κωδικός Κατηγορίας : Ε</w:t>
      </w:r>
    </w:p>
    <w:p>
      <w:pPr>
        <w:spacing w:before="240" w:after="240"/>
        <w:rPr>
          <w:lang w:val="el" w:eastAsia="el"/>
        </w:rPr>
      </w:pPr>
      <w:r>
        <w:rPr>
          <w:b/>
          <w:bCs/>
          <w:i/>
          <w:iCs/>
          <w:lang w:val="el" w:eastAsia="el"/>
        </w:rPr>
        <w:t xml:space="preserve">Κωδικός </w:t>
      </w:r>
      <w:r>
        <w:rPr>
          <w:b/>
          <w:bCs/>
          <w:i/>
          <w:iCs/>
          <w:lang w:val="el" w:eastAsia="el"/>
        </w:rPr>
        <w:t>E200</w:t>
      </w:r>
      <w:r>
        <w:rPr>
          <w:lang w:val="el" w:eastAsia="el"/>
        </w:rPr>
        <w:t xml:space="preserve"> ; Φυτικά και ζωικά λάδια που υπάγονται στους κωδικούς Σ.Ο. 1507 έως 1518, όταν πρόκειται να χρησιμοποιηθούν ως καύσιμα θέρμανσης ή ως καύσιμα κινητήρων.</w:t>
      </w:r>
    </w:p>
    <w:p>
      <w:pPr>
        <w:spacing w:before="240" w:after="240"/>
        <w:rPr>
          <w:lang w:val="el" w:eastAsia="el"/>
        </w:rPr>
      </w:pPr>
      <w:r>
        <w:rPr>
          <w:b/>
          <w:bCs/>
          <w:i/>
          <w:iCs/>
          <w:lang w:val="el" w:eastAsia="el"/>
        </w:rPr>
        <w:t xml:space="preserve">Κωδικός </w:t>
      </w:r>
      <w:r>
        <w:rPr>
          <w:b/>
          <w:bCs/>
          <w:i/>
          <w:iCs/>
          <w:lang w:val="el" w:eastAsia="el"/>
        </w:rPr>
        <w:t>E300:</w:t>
      </w:r>
      <w:r>
        <w:rPr>
          <w:lang w:val="el" w:eastAsia="el"/>
        </w:rPr>
        <w:t xml:space="preserve"> Πετρελαιοειδή (Ενεργειακά) που υπάγονται στους κωδικούς Σ.Ο. 2707 10, 2707 20, 2707 30 και 2707 50.</w:t>
      </w:r>
    </w:p>
    <w:p>
      <w:pPr>
        <w:spacing w:before="240" w:after="240"/>
        <w:rPr>
          <w:lang w:val="el" w:eastAsia="el"/>
        </w:rPr>
      </w:pPr>
      <w:r>
        <w:rPr>
          <w:b/>
          <w:bCs/>
          <w:i/>
          <w:iCs/>
          <w:lang w:val="el" w:eastAsia="el"/>
        </w:rPr>
        <w:t xml:space="preserve">Κωδικός </w:t>
      </w:r>
      <w:r>
        <w:rPr>
          <w:b/>
          <w:bCs/>
          <w:i/>
          <w:iCs/>
          <w:lang w:val="el" w:eastAsia="el"/>
        </w:rPr>
        <w:t>E410:</w:t>
      </w:r>
      <w:r>
        <w:rPr>
          <w:lang w:val="el" w:eastAsia="el"/>
        </w:rPr>
        <w:t xml:space="preserve"> Μολυβδούχος βενζίνη των κωδικών Σ.Ο. 2710 11 51 και 2710 11 59.</w:t>
      </w:r>
    </w:p>
    <w:p>
      <w:pPr>
        <w:spacing w:before="240" w:after="240"/>
        <w:rPr>
          <w:lang w:val="el" w:eastAsia="el"/>
        </w:rPr>
      </w:pPr>
      <w:r>
        <w:rPr>
          <w:b/>
          <w:bCs/>
          <w:i/>
          <w:iCs/>
          <w:lang w:val="el" w:eastAsia="el"/>
        </w:rPr>
        <w:t xml:space="preserve">Κωδικός </w:t>
      </w:r>
      <w:r>
        <w:rPr>
          <w:b/>
          <w:bCs/>
          <w:i/>
          <w:iCs/>
          <w:lang w:val="el" w:eastAsia="el"/>
        </w:rPr>
        <w:t>E420:</w:t>
      </w:r>
      <w:r>
        <w:rPr>
          <w:lang w:val="el" w:eastAsia="el"/>
        </w:rPr>
        <w:t xml:space="preserve"> Αμόλυβδη βενζίνη των κωδικών Σ.Ο. 2710 11 41, 2710 11 45 και 2710 11 49.</w:t>
      </w:r>
    </w:p>
    <w:p>
      <w:pPr>
        <w:spacing w:before="240" w:after="240"/>
        <w:rPr>
          <w:lang w:val="el" w:eastAsia="el"/>
        </w:rPr>
      </w:pPr>
      <w:r>
        <w:rPr>
          <w:b/>
          <w:bCs/>
          <w:i/>
          <w:iCs/>
          <w:lang w:val="el" w:eastAsia="el"/>
        </w:rPr>
        <w:t xml:space="preserve">Κωδικός </w:t>
      </w:r>
      <w:r>
        <w:rPr>
          <w:b/>
          <w:bCs/>
          <w:i/>
          <w:iCs/>
          <w:lang w:val="el" w:eastAsia="el"/>
        </w:rPr>
        <w:t>E430:</w:t>
      </w:r>
      <w:r>
        <w:rPr>
          <w:lang w:val="el" w:eastAsia="el"/>
        </w:rPr>
        <w:t xml:space="preserve"> Πετρέλαιο εσωτερικής καύσης (DIESEL) που χρησιμοποιείται ως καύσιμο κινητήρων των κωδικών Σ.Ο. 2710 19 41 έως και 2710 1949.</w:t>
      </w:r>
    </w:p>
    <w:p>
      <w:pPr>
        <w:spacing w:before="240" w:after="240"/>
        <w:rPr>
          <w:lang w:val="el" w:eastAsia="el"/>
        </w:rPr>
      </w:pPr>
      <w:r>
        <w:rPr>
          <w:b/>
          <w:bCs/>
          <w:i/>
          <w:iCs/>
          <w:lang w:val="el" w:eastAsia="el"/>
        </w:rPr>
        <w:t xml:space="preserve">Κωδικός </w:t>
      </w:r>
      <w:r>
        <w:rPr>
          <w:b/>
          <w:bCs/>
          <w:i/>
          <w:iCs/>
          <w:lang w:val="el" w:eastAsia="el"/>
        </w:rPr>
        <w:t>E440:</w:t>
      </w:r>
      <w:r>
        <w:rPr>
          <w:lang w:val="el" w:eastAsia="el"/>
        </w:rPr>
        <w:t xml:space="preserve"> Πετρέλαιο εσωτερικής καύσης (DIESEL) ειδικά ιχνηθετημένο και χρωματισμένο που χρησιμοποιείται ως καύσιμο θέρμανσης των κωδικών Σ.Ο. 2710 19 41 έως και 2710 19 49.</w:t>
      </w:r>
    </w:p>
    <w:p>
      <w:pPr>
        <w:spacing w:before="240" w:after="240"/>
        <w:rPr>
          <w:lang w:val="el" w:eastAsia="el"/>
        </w:rPr>
      </w:pPr>
      <w:r>
        <w:rPr>
          <w:b/>
          <w:bCs/>
          <w:i/>
          <w:iCs/>
          <w:lang w:val="el" w:eastAsia="el"/>
        </w:rPr>
        <w:t xml:space="preserve">Κωδικός </w:t>
      </w:r>
      <w:r>
        <w:rPr>
          <w:b/>
          <w:bCs/>
          <w:i/>
          <w:iCs/>
          <w:lang w:val="el" w:eastAsia="el"/>
        </w:rPr>
        <w:t>E450:</w:t>
      </w:r>
      <w:r>
        <w:rPr>
          <w:lang w:val="el" w:eastAsia="el"/>
        </w:rPr>
        <w:t xml:space="preserve"> Φωτιστικό πετρέλαιο (κηροζίνη) που χρησιμοποιείται ως καύσιμο κινητήρων των κωδικών Σ.Ο. 2710 19 21 και 2710 19 25.</w:t>
      </w:r>
    </w:p>
    <w:p>
      <w:pPr>
        <w:spacing w:before="240" w:after="240"/>
        <w:rPr>
          <w:lang w:val="el" w:eastAsia="el"/>
        </w:rPr>
      </w:pPr>
      <w:r>
        <w:rPr>
          <w:b/>
          <w:bCs/>
          <w:i/>
          <w:iCs/>
          <w:lang w:val="el" w:eastAsia="el"/>
        </w:rPr>
        <w:t xml:space="preserve">Κωδικός </w:t>
      </w:r>
      <w:r>
        <w:rPr>
          <w:b/>
          <w:bCs/>
          <w:i/>
          <w:iCs/>
          <w:lang w:val="el" w:eastAsia="el"/>
        </w:rPr>
        <w:t>E460:</w:t>
      </w:r>
      <w:r>
        <w:rPr>
          <w:lang w:val="el" w:eastAsia="el"/>
        </w:rPr>
        <w:t xml:space="preserve"> Φωτιστικό πετρέλαιο (κηροζίνη) ειδικά ιχνηθετημένο και χρωματισμένο που χρησιμοποιείται ως καύσιμο θέρμανσης των κωδικών Σ.Ο. 2710 19 21 και 2710 19 25.</w:t>
      </w:r>
    </w:p>
    <w:p>
      <w:pPr>
        <w:spacing w:before="240" w:after="240"/>
        <w:rPr>
          <w:lang w:val="el" w:eastAsia="el"/>
        </w:rPr>
      </w:pPr>
      <w:r>
        <w:rPr>
          <w:b/>
          <w:bCs/>
          <w:i/>
          <w:iCs/>
          <w:lang w:val="el" w:eastAsia="el"/>
        </w:rPr>
        <w:t xml:space="preserve">Κωδικός </w:t>
      </w:r>
      <w:r>
        <w:rPr>
          <w:b/>
          <w:bCs/>
          <w:i/>
          <w:iCs/>
          <w:lang w:val="el" w:eastAsia="el"/>
        </w:rPr>
        <w:t>E470:</w:t>
      </w:r>
      <w:r>
        <w:rPr>
          <w:lang w:val="el" w:eastAsia="el"/>
        </w:rPr>
        <w:t xml:space="preserve"> Πετρέλαιο εξωτερικής καύσης (FUEL OIL- Μαζούτ) των κωδικών Σ.Ο. 2710 19 61 έως και 2710 19 69.</w:t>
      </w:r>
    </w:p>
    <w:p>
      <w:pPr>
        <w:spacing w:before="240" w:after="240"/>
        <w:rPr>
          <w:lang w:val="el" w:eastAsia="el"/>
        </w:rPr>
      </w:pPr>
      <w:r>
        <w:rPr>
          <w:b/>
          <w:bCs/>
          <w:i/>
          <w:iCs/>
          <w:lang w:val="el" w:eastAsia="el"/>
        </w:rPr>
        <w:t xml:space="preserve">Κωδικός </w:t>
      </w:r>
      <w:r>
        <w:rPr>
          <w:b/>
          <w:bCs/>
          <w:i/>
          <w:iCs/>
          <w:lang w:val="el" w:eastAsia="el"/>
        </w:rPr>
        <w:t>E480:</w:t>
      </w:r>
      <w:r>
        <w:rPr>
          <w:lang w:val="el" w:eastAsia="el"/>
        </w:rPr>
        <w:t xml:space="preserve"> Πετρελαιοειδή (Ενεργειακά) των κωδικών Σ.Ο. 2710 11 21, 2710 11 25 και 2710 19 29 για χύμα εμπορική κυκλοφορία.</w:t>
      </w:r>
    </w:p>
    <w:p>
      <w:pPr>
        <w:spacing w:before="240" w:after="240"/>
        <w:rPr>
          <w:lang w:val="el" w:eastAsia="el"/>
        </w:rPr>
      </w:pPr>
      <w:r>
        <w:rPr>
          <w:b/>
          <w:bCs/>
          <w:i/>
          <w:iCs/>
          <w:lang w:val="el" w:eastAsia="el"/>
        </w:rPr>
        <w:t xml:space="preserve">Κωδικός </w:t>
      </w:r>
      <w:r>
        <w:rPr>
          <w:b/>
          <w:bCs/>
          <w:i/>
          <w:iCs/>
          <w:lang w:val="el" w:eastAsia="el"/>
        </w:rPr>
        <w:t>E490:</w:t>
      </w:r>
      <w:r>
        <w:rPr>
          <w:lang w:val="el" w:eastAsia="el"/>
        </w:rPr>
        <w:t xml:space="preserve"> Πετρελαιοειδή (Ενεργειακά) των κωδικών Σ.Ο. 2710 11 έως και 2710 19 69 που δεν αναφέρονται ανωτέρω.</w:t>
      </w:r>
    </w:p>
    <w:p>
      <w:pPr>
        <w:spacing w:before="240" w:after="240"/>
        <w:rPr>
          <w:lang w:val="el" w:eastAsia="el"/>
        </w:rPr>
      </w:pPr>
      <w:r>
        <w:rPr>
          <w:b/>
          <w:bCs/>
          <w:i/>
          <w:iCs/>
          <w:lang w:val="el" w:eastAsia="el"/>
        </w:rPr>
        <w:t>Κωδικός 500:</w:t>
      </w:r>
      <w:r>
        <w:rPr>
          <w:lang w:val="el" w:eastAsia="el"/>
        </w:rPr>
        <w:t xml:space="preserve"> Υγραέρια και άλλοι αέριοι υδρογονάνθρακες (LPG) του κωδικού Σ.Ο. 2711, με εξαίρεση τους κωδικούς Σ.Ο. 2711 11, 2711 21 και 2711 29.</w:t>
      </w:r>
    </w:p>
    <w:p>
      <w:pPr>
        <w:spacing w:before="240" w:after="240"/>
        <w:rPr>
          <w:lang w:val="el" w:eastAsia="el"/>
        </w:rPr>
      </w:pPr>
      <w:r>
        <w:rPr>
          <w:b/>
          <w:bCs/>
          <w:i/>
          <w:iCs/>
          <w:lang w:val="el" w:eastAsia="el"/>
        </w:rPr>
        <w:t xml:space="preserve">Κωδικός </w:t>
      </w:r>
      <w:r>
        <w:rPr>
          <w:b/>
          <w:bCs/>
          <w:i/>
          <w:iCs/>
          <w:lang w:val="el" w:eastAsia="el"/>
        </w:rPr>
        <w:t>E600:</w:t>
      </w:r>
      <w:r>
        <w:rPr>
          <w:lang w:val="el" w:eastAsia="el"/>
        </w:rPr>
        <w:t xml:space="preserve"> Υδρογονάνθρακες άκυκλοι κορεσμένοι του κωδικού Σ.Ο. 2901 10.</w:t>
      </w:r>
    </w:p>
    <w:p>
      <w:pPr>
        <w:spacing w:before="240" w:after="240"/>
        <w:rPr>
          <w:lang w:val="el" w:eastAsia="el"/>
        </w:rPr>
      </w:pPr>
      <w:r>
        <w:rPr>
          <w:b/>
          <w:bCs/>
          <w:i/>
          <w:iCs/>
          <w:lang w:val="el" w:eastAsia="el"/>
        </w:rPr>
        <w:t xml:space="preserve">Κωδικός </w:t>
      </w:r>
      <w:r>
        <w:rPr>
          <w:b/>
          <w:bCs/>
          <w:i/>
          <w:iCs/>
          <w:lang w:val="el" w:eastAsia="el"/>
        </w:rPr>
        <w:t>E700:</w:t>
      </w:r>
      <w:r>
        <w:rPr>
          <w:lang w:val="el" w:eastAsia="el"/>
        </w:rPr>
        <w:t xml:space="preserve"> Υδρογονάνθρακες κυκλικοί των κωδικών Σ.Ο. 2902 20, 2902 30, 2902 41, 2902 42, 2902 43 και 2902 44.</w:t>
      </w:r>
    </w:p>
    <w:p>
      <w:pPr>
        <w:spacing w:before="240" w:after="240"/>
        <w:rPr>
          <w:lang w:val="el" w:eastAsia="el"/>
        </w:rPr>
      </w:pPr>
      <w:r>
        <w:rPr>
          <w:b/>
          <w:bCs/>
          <w:i/>
          <w:iCs/>
          <w:lang w:val="el" w:eastAsia="el"/>
        </w:rPr>
        <w:t xml:space="preserve">Κωδικός </w:t>
      </w:r>
      <w:r>
        <w:rPr>
          <w:b/>
          <w:bCs/>
          <w:i/>
          <w:iCs/>
          <w:lang w:val="el" w:eastAsia="el"/>
        </w:rPr>
        <w:t>E800:</w:t>
      </w:r>
      <w:r>
        <w:rPr>
          <w:lang w:val="el" w:eastAsia="el"/>
        </w:rPr>
        <w:t xml:space="preserve"> Μεθανόλη (μεθυλική αλκοόλη) του κωδικού Σ.Ο. 2905 11 00, εφόσον δεν είναι συνθετικής προέλευσης και πρόκειται να χρησιμοποιηθεί ως καύσιμο θέρμανσης ή ως καύσιμο κινητήρων.</w:t>
      </w:r>
    </w:p>
    <w:p>
      <w:pPr>
        <w:spacing w:before="240" w:after="240"/>
        <w:rPr>
          <w:lang w:val="el" w:eastAsia="el"/>
        </w:rPr>
      </w:pPr>
      <w:r>
        <w:rPr>
          <w:b/>
          <w:bCs/>
          <w:i/>
          <w:iCs/>
          <w:lang w:val="el" w:eastAsia="el"/>
        </w:rPr>
        <w:t xml:space="preserve">Κωδικός </w:t>
      </w:r>
      <w:r>
        <w:rPr>
          <w:b/>
          <w:bCs/>
          <w:i/>
          <w:iCs/>
          <w:lang w:val="el" w:eastAsia="el"/>
        </w:rPr>
        <w:t xml:space="preserve">E910: </w:t>
      </w:r>
      <w:r>
        <w:rPr>
          <w:i/>
          <w:iCs/>
          <w:lang w:val="el" w:eastAsia="el"/>
        </w:rPr>
        <w:t>Μείγμα άκυκλων υδρογονανθράκων -</w:t>
      </w:r>
      <w:r>
        <w:rPr>
          <w:lang w:val="el" w:eastAsia="el"/>
        </w:rPr>
        <w:t xml:space="preserve"> «FAME».</w:t>
      </w:r>
    </w:p>
    <w:p>
      <w:pPr>
        <w:spacing w:before="240" w:after="240"/>
        <w:rPr>
          <w:lang w:val="el" w:eastAsia="el"/>
        </w:rPr>
      </w:pPr>
      <w:r>
        <w:rPr>
          <w:b/>
          <w:bCs/>
          <w:i/>
          <w:iCs/>
          <w:lang w:val="el" w:eastAsia="el"/>
        </w:rPr>
        <w:t xml:space="preserve">Κωδικός </w:t>
      </w:r>
      <w:r>
        <w:rPr>
          <w:b/>
          <w:bCs/>
          <w:i/>
          <w:iCs/>
          <w:lang w:val="el" w:eastAsia="el"/>
        </w:rPr>
        <w:t xml:space="preserve">E920; </w:t>
      </w:r>
      <w:r>
        <w:rPr>
          <w:i/>
          <w:iCs/>
          <w:lang w:val="el" w:eastAsia="el"/>
        </w:rPr>
        <w:t>Άλλα μείγματα άκυκλων υδρογονανθράκων.</w:t>
      </w:r>
    </w:p>
    <w:p>
      <w:pPr>
        <w:spacing w:before="240" w:after="240"/>
        <w:rPr>
          <w:lang w:val="el" w:eastAsia="el"/>
        </w:rPr>
      </w:pPr>
      <w:r>
        <w:rPr>
          <w:b/>
          <w:bCs/>
          <w:u w:val="single"/>
          <w:lang w:val="el" w:eastAsia="el"/>
        </w:rPr>
        <w:t xml:space="preserve">ΙΙΙ. ΜΠΥΡΕΣ </w:t>
      </w:r>
      <w:r>
        <w:rPr>
          <w:b/>
          <w:bCs/>
          <w:u w:val="single"/>
          <w:lang w:val="el" w:eastAsia="el"/>
        </w:rPr>
        <w:t xml:space="preserve">(BEER-B) </w:t>
      </w:r>
      <w:r>
        <w:rPr>
          <w:b/>
          <w:bCs/>
          <w:u w:val="single"/>
          <w:lang w:val="el" w:eastAsia="el"/>
        </w:rPr>
        <w:t>- Κωδικός Κατηγορίας : Β</w:t>
      </w:r>
    </w:p>
    <w:p>
      <w:pPr>
        <w:spacing w:before="240" w:after="240"/>
        <w:rPr>
          <w:lang w:val="el" w:eastAsia="el"/>
        </w:rPr>
      </w:pPr>
      <w:r>
        <w:rPr>
          <w:lang w:val="el" w:eastAsia="el"/>
        </w:rPr>
        <w:t xml:space="preserve">Επειδή για τα συγκεκριμένα προϊόντα υπάρχει ένας μόνο κωδικός προϊόντος </w:t>
      </w:r>
      <w:r>
        <w:rPr>
          <w:b/>
          <w:bCs/>
          <w:lang w:val="el" w:eastAsia="el"/>
        </w:rPr>
        <w:t xml:space="preserve">(B00- Μπύρες) </w:t>
      </w:r>
      <w:r>
        <w:rPr>
          <w:lang w:val="el" w:eastAsia="el"/>
        </w:rPr>
        <w:t>επιλέγεται πάντα ο κωδικός κατηγορίας (Β).</w:t>
      </w:r>
    </w:p>
    <w:p>
      <w:pPr>
        <w:spacing w:before="240" w:after="240"/>
        <w:rPr>
          <w:lang w:val="el" w:eastAsia="el"/>
        </w:rPr>
      </w:pPr>
      <w:r>
        <w:rPr>
          <w:b/>
          <w:bCs/>
          <w:u w:val="single"/>
          <w:lang w:val="el" w:eastAsia="el"/>
        </w:rPr>
        <w:t xml:space="preserve">IV. </w:t>
      </w:r>
      <w:r>
        <w:rPr>
          <w:b/>
          <w:bCs/>
          <w:u w:val="single"/>
          <w:lang w:val="el" w:eastAsia="el"/>
        </w:rPr>
        <w:t xml:space="preserve">ΚΡΑΣΙΑ / ΠΟΤΑ ΠΑΡΑΣΚΕΥΑΖΟΜΕΝΑ ΜΕ ΖΥΜΩΣΗ ΕΚΤΟΣ ΑΠΟ ΚΡΑΣΙ ΚΑΙ ΜΠΥΡΑ </w:t>
      </w:r>
      <w:r>
        <w:rPr>
          <w:b/>
          <w:bCs/>
          <w:u w:val="single"/>
          <w:lang w:val="el" w:eastAsia="el"/>
        </w:rPr>
        <w:t xml:space="preserve">(WINE-W) </w:t>
      </w:r>
      <w:r>
        <w:rPr>
          <w:b/>
          <w:bCs/>
          <w:u w:val="single"/>
          <w:lang w:val="el" w:eastAsia="el"/>
        </w:rPr>
        <w:t xml:space="preserve">- Κωδικός Κατηγορίας : </w:t>
      </w:r>
      <w:r>
        <w:rPr>
          <w:b/>
          <w:bCs/>
          <w:u w:val="single"/>
          <w:lang w:val="el" w:eastAsia="el"/>
        </w:rPr>
        <w:t>W</w:t>
      </w:r>
    </w:p>
    <w:p>
      <w:pPr>
        <w:spacing w:before="240" w:after="240"/>
        <w:rPr>
          <w:lang w:val="el" w:eastAsia="el"/>
        </w:rPr>
      </w:pPr>
      <w:r>
        <w:rPr>
          <w:b/>
          <w:bCs/>
          <w:i/>
          <w:iCs/>
          <w:lang w:val="el" w:eastAsia="el"/>
        </w:rPr>
        <w:t xml:space="preserve">Κωδικός </w:t>
      </w:r>
      <w:r>
        <w:rPr>
          <w:b/>
          <w:bCs/>
          <w:i/>
          <w:iCs/>
          <w:lang w:val="el" w:eastAsia="el"/>
        </w:rPr>
        <w:t>W200:</w:t>
      </w:r>
      <w:r>
        <w:rPr>
          <w:lang w:val="el" w:eastAsia="el"/>
        </w:rPr>
        <w:t xml:space="preserve"> Απλά κρασιά / ποτά παρασκευαζόμενα με ζύμωση εκτός από κρασί και μπύρα.</w:t>
      </w:r>
    </w:p>
    <w:p>
      <w:pPr>
        <w:spacing w:before="240" w:after="240"/>
        <w:rPr>
          <w:lang w:val="el" w:eastAsia="el"/>
        </w:rPr>
      </w:pPr>
      <w:r>
        <w:rPr>
          <w:b/>
          <w:bCs/>
          <w:i/>
          <w:iCs/>
          <w:lang w:val="el" w:eastAsia="el"/>
        </w:rPr>
        <w:t xml:space="preserve">Κωδικός </w:t>
      </w:r>
      <w:r>
        <w:rPr>
          <w:b/>
          <w:bCs/>
          <w:i/>
          <w:iCs/>
          <w:lang w:val="el" w:eastAsia="el"/>
        </w:rPr>
        <w:t xml:space="preserve">W300 </w:t>
      </w:r>
      <w:r>
        <w:rPr>
          <w:b/>
          <w:bCs/>
          <w:i/>
          <w:iCs/>
          <w:lang w:val="el" w:eastAsia="el"/>
        </w:rPr>
        <w:t>:</w:t>
      </w:r>
      <w:r>
        <w:rPr>
          <w:lang w:val="el" w:eastAsia="el"/>
        </w:rPr>
        <w:t xml:space="preserve"> Αφρώδη κρασιά / λοιπά αφρώδη ποτά παρασκευαζόμενα με ζύμωση εκτός από κρασί και μπύρα.</w:t>
      </w:r>
    </w:p>
    <w:p>
      <w:pPr>
        <w:spacing w:before="240" w:after="240"/>
        <w:rPr>
          <w:lang w:val="el" w:eastAsia="el"/>
        </w:rPr>
      </w:pPr>
      <w:r>
        <w:rPr>
          <w:b/>
          <w:bCs/>
          <w:u w:val="single"/>
          <w:lang w:val="el" w:eastAsia="el"/>
        </w:rPr>
        <w:t xml:space="preserve">ν. ΕΝΔΙΑΜΕΣΑ ΠΡΟΪΟΝΤΑ </w:t>
      </w:r>
      <w:r>
        <w:rPr>
          <w:b/>
          <w:bCs/>
          <w:u w:val="single"/>
          <w:lang w:val="el" w:eastAsia="el"/>
        </w:rPr>
        <w:t>(INTERMEDIATE PRODUCTS-!)</w:t>
      </w:r>
    </w:p>
    <w:p>
      <w:pPr>
        <w:pStyle w:val="StructureList1"/>
        <w:spacing w:before="120" w:after="0"/>
        <w:rPr>
          <w:lang w:val="el" w:eastAsia="el"/>
        </w:rPr>
      </w:pPr>
      <w:r>
        <w:rPr>
          <w:lang w:val="el" w:eastAsia="el"/>
        </w:rPr>
        <w:t>-</w:t>
      </w:r>
      <w:r>
        <w:rPr>
          <w:lang w:val="en" w:eastAsia="en"/>
        </w:rPr>
        <w:tab/>
      </w:r>
      <w:r>
        <w:rPr>
          <w:b/>
          <w:bCs/>
          <w:u w:val="single"/>
          <w:lang w:val="el" w:eastAsia="el"/>
        </w:rPr>
        <w:t xml:space="preserve">Κωδικός Κατηγορίας : </w:t>
      </w:r>
      <w:r>
        <w:rPr>
          <w:b/>
          <w:bCs/>
          <w:u w:val="single"/>
          <w:lang w:val="el" w:eastAsia="el"/>
        </w:rPr>
        <w:t>l</w:t>
      </w:r>
    </w:p>
    <w:p>
      <w:pPr>
        <w:spacing w:before="240" w:after="240"/>
        <w:rPr>
          <w:lang w:val="el" w:eastAsia="el"/>
        </w:rPr>
      </w:pPr>
      <w:r>
        <w:rPr>
          <w:lang w:val="el" w:eastAsia="el"/>
        </w:rPr>
        <w:t xml:space="preserve">Επειδή για τα συγκεκριμένα προϊόντα υπάρχει ένας μόνο κωδικός προϊόντος </w:t>
      </w:r>
      <w:r>
        <w:rPr>
          <w:b/>
          <w:bCs/>
          <w:lang w:val="el" w:eastAsia="el"/>
        </w:rPr>
        <w:t xml:space="preserve">(100- Ενδιάμεσα Προϊόντα) </w:t>
      </w:r>
      <w:r>
        <w:rPr>
          <w:lang w:val="el" w:eastAsia="el"/>
        </w:rPr>
        <w:t>επιλέγεται πάντα ο κωδικός κατηγορίας (Ι).</w:t>
      </w:r>
    </w:p>
    <w:p>
      <w:pPr>
        <w:spacing w:before="240" w:after="240"/>
        <w:rPr>
          <w:lang w:val="el" w:eastAsia="el"/>
        </w:rPr>
      </w:pPr>
      <w:r>
        <w:rPr>
          <w:b/>
          <w:bCs/>
          <w:u w:val="single"/>
          <w:lang w:val="el" w:eastAsia="el"/>
        </w:rPr>
        <w:t xml:space="preserve">VI. </w:t>
      </w:r>
      <w:r>
        <w:rPr>
          <w:b/>
          <w:bCs/>
          <w:u w:val="single"/>
          <w:lang w:val="el" w:eastAsia="el"/>
        </w:rPr>
        <w:t xml:space="preserve">ΑΛΚΟΟΛΟΥΧΑ </w:t>
      </w:r>
      <w:r>
        <w:rPr>
          <w:b/>
          <w:bCs/>
          <w:u w:val="single"/>
          <w:lang w:val="el" w:eastAsia="el"/>
        </w:rPr>
        <w:t xml:space="preserve">(ETHYL ALCOHOL </w:t>
      </w:r>
      <w:r>
        <w:rPr>
          <w:b/>
          <w:bCs/>
          <w:u w:val="single"/>
          <w:lang w:val="el" w:eastAsia="el"/>
        </w:rPr>
        <w:t xml:space="preserve">&amp; </w:t>
      </w:r>
      <w:r>
        <w:rPr>
          <w:b/>
          <w:bCs/>
          <w:u w:val="single"/>
          <w:lang w:val="el" w:eastAsia="el"/>
        </w:rPr>
        <w:t xml:space="preserve">SPIRITS-S) </w:t>
      </w:r>
      <w:r>
        <w:rPr>
          <w:b/>
          <w:bCs/>
          <w:u w:val="single"/>
          <w:lang w:val="el" w:eastAsia="el"/>
        </w:rPr>
        <w:t xml:space="preserve">- Κωδικός Κατηγορίας: </w:t>
      </w:r>
      <w:r>
        <w:rPr>
          <w:b/>
          <w:bCs/>
          <w:u w:val="single"/>
          <w:lang w:val="el" w:eastAsia="el"/>
        </w:rPr>
        <w:t>S</w:t>
      </w:r>
    </w:p>
    <w:p>
      <w:pPr>
        <w:spacing w:before="240" w:after="240"/>
        <w:rPr>
          <w:lang w:val="el" w:eastAsia="el"/>
        </w:rPr>
      </w:pPr>
      <w:r>
        <w:rPr>
          <w:b/>
          <w:bCs/>
          <w:i/>
          <w:iCs/>
          <w:lang w:val="el" w:eastAsia="el"/>
        </w:rPr>
        <w:t xml:space="preserve">Κωδικός </w:t>
      </w:r>
      <w:r>
        <w:rPr>
          <w:b/>
          <w:bCs/>
          <w:i/>
          <w:iCs/>
          <w:lang w:val="el" w:eastAsia="el"/>
        </w:rPr>
        <w:t xml:space="preserve">S200 </w:t>
      </w:r>
      <w:r>
        <w:rPr>
          <w:b/>
          <w:bCs/>
          <w:i/>
          <w:iCs/>
          <w:lang w:val="el" w:eastAsia="el"/>
        </w:rPr>
        <w:t>:</w:t>
      </w:r>
      <w:r>
        <w:rPr>
          <w:lang w:val="el" w:eastAsia="el"/>
        </w:rPr>
        <w:t xml:space="preserve"> Αλκοολούχα ποτά.</w:t>
      </w:r>
    </w:p>
    <w:p>
      <w:pPr>
        <w:spacing w:before="240" w:after="240"/>
        <w:rPr>
          <w:lang w:val="el" w:eastAsia="el"/>
        </w:rPr>
      </w:pPr>
      <w:r>
        <w:rPr>
          <w:b/>
          <w:bCs/>
          <w:i/>
          <w:iCs/>
          <w:lang w:val="el" w:eastAsia="el"/>
        </w:rPr>
        <w:t xml:space="preserve">Κωδικός </w:t>
      </w:r>
      <w:r>
        <w:rPr>
          <w:b/>
          <w:bCs/>
          <w:i/>
          <w:iCs/>
          <w:lang w:val="el" w:eastAsia="el"/>
        </w:rPr>
        <w:t>S300:</w:t>
      </w:r>
      <w:r>
        <w:rPr>
          <w:lang w:val="el" w:eastAsia="el"/>
        </w:rPr>
        <w:t xml:space="preserve"> Αιθυλική αλκοόλη.</w:t>
      </w:r>
    </w:p>
    <w:p>
      <w:pPr>
        <w:spacing w:before="240" w:after="240"/>
        <w:rPr>
          <w:lang w:val="el" w:eastAsia="el"/>
        </w:rPr>
      </w:pPr>
      <w:r>
        <w:rPr>
          <w:b/>
          <w:bCs/>
          <w:i/>
          <w:iCs/>
          <w:lang w:val="el" w:eastAsia="el"/>
        </w:rPr>
        <w:t xml:space="preserve">Κωδικός </w:t>
      </w:r>
      <w:r>
        <w:rPr>
          <w:b/>
          <w:bCs/>
          <w:i/>
          <w:iCs/>
          <w:lang w:val="el" w:eastAsia="el"/>
        </w:rPr>
        <w:t>S400:</w:t>
      </w:r>
      <w:r>
        <w:rPr>
          <w:lang w:val="el" w:eastAsia="el"/>
        </w:rPr>
        <w:t xml:space="preserve"> Μερικώς μετουσιωμένη αλκοόλη.</w:t>
      </w:r>
    </w:p>
    <w:p>
      <w:pPr>
        <w:spacing w:before="240" w:after="240"/>
        <w:rPr>
          <w:lang w:val="el" w:eastAsia="el"/>
        </w:rPr>
      </w:pPr>
      <w:r>
        <w:rPr>
          <w:b/>
          <w:bCs/>
          <w:i/>
          <w:iCs/>
          <w:lang w:val="el" w:eastAsia="el"/>
        </w:rPr>
        <w:t xml:space="preserve">Κωδικός </w:t>
      </w:r>
      <w:r>
        <w:rPr>
          <w:b/>
          <w:bCs/>
          <w:i/>
          <w:iCs/>
          <w:lang w:val="el" w:eastAsia="el"/>
        </w:rPr>
        <w:t>S500:</w:t>
      </w:r>
      <w:r>
        <w:rPr>
          <w:lang w:val="el" w:eastAsia="el"/>
        </w:rPr>
        <w:t xml:space="preserve"> Άλλα προϊόντα που περιέχουν αιθυλική αλκοόλη. Η εν λόγω κατηγορία περιλαμβάνει τα προϊόντα που δεν υπάγονται στους κωδικούς Σ.Ο. 2207 και 2208 αλλά σε άλλο κεφάλαιο Σ.Ο. και περιέχουν αιθυλική αλκοόλη (μη μετουσιωμένη).</w:t>
      </w:r>
    </w:p>
    <w:p>
      <w:pPr>
        <w:spacing w:before="240" w:after="240"/>
        <w:rPr>
          <w:lang w:val="el" w:eastAsia="el"/>
        </w:rPr>
      </w:pPr>
      <w:r>
        <w:rPr>
          <w:b/>
          <w:bCs/>
          <w:lang w:val="el" w:eastAsia="el"/>
        </w:rPr>
        <w:t>ΠΑΡΑΔΕΙΓΜΑ:</w:t>
      </w:r>
    </w:p>
    <w:p>
      <w:pPr>
        <w:pStyle w:val="StructureList1"/>
        <w:spacing w:before="120" w:after="0"/>
        <w:rPr>
          <w:lang w:val="el" w:eastAsia="el"/>
        </w:rPr>
      </w:pPr>
      <w:r>
        <w:rPr>
          <w:lang w:val="el" w:eastAsia="el"/>
        </w:rPr>
        <w:t>α)</w:t>
      </w:r>
      <w:r>
        <w:rPr>
          <w:lang w:val="en" w:eastAsia="en"/>
        </w:rPr>
        <w:tab/>
      </w:r>
      <w:r>
        <w:rPr>
          <w:b/>
          <w:bCs/>
          <w:lang w:val="el" w:eastAsia="el"/>
        </w:rPr>
        <w:t xml:space="preserve">Ο Αποθηκευτής επιθυμεί να παράγει/κατέχει όλα τα είδη των καπνικών προϊόντων. Στη θέση 5 ΠΡΟΪΟΝΤΑ στη δεύτερη στήλη (ΚΩΔΙΚΟΣ ΚΑΤΗΓΟΡΙΑΣ) θα πρέπει να επιλέξει </w:t>
      </w:r>
      <w:r>
        <w:rPr>
          <w:b/>
          <w:bCs/>
          <w:u w:val="single"/>
          <w:lang w:val="el" w:eastAsia="el"/>
        </w:rPr>
        <w:t xml:space="preserve">υε X ή λ/την κατηνορία </w:t>
      </w:r>
      <w:r>
        <w:rPr>
          <w:b/>
          <w:bCs/>
          <w:u w:val="single"/>
          <w:lang w:val="el" w:eastAsia="el"/>
        </w:rPr>
        <w:t>Καπνικά Τ.</w:t>
      </w:r>
    </w:p>
    <w:p>
      <w:pPr>
        <w:spacing w:before="240" w:after="240"/>
        <w:rPr>
          <w:lang w:val="el" w:eastAsia="el"/>
        </w:rPr>
      </w:pPr>
      <w:r>
        <w:rPr>
          <w:b/>
          <w:bCs/>
          <w:lang w:val="el" w:eastAsia="el"/>
        </w:rPr>
        <w:t>5. 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αποθηκευτής επιθυμεί να παράγει/κατέχει μόνο τσιγάρα και πούρα ή σιγαρίλλος. Στη θέση 5 (ΠΡΟΪΟΝΤΑ) η δεύτερη στήλη (Κωδικός Κατηγορίας) παραμένει κενή ενώ στην τρίτη στήλη (Κωδικοί Προϊόντων) αναγράφονται οι Κωδικοί: T200 που αντιστοιχεί στα </w:t>
      </w:r>
      <w:r>
        <w:rPr>
          <w:b/>
          <w:bCs/>
          <w:lang w:val="el" w:eastAsia="el"/>
        </w:rPr>
        <w:t xml:space="preserve">«Τσιγάρα» και </w:t>
      </w:r>
      <w:r>
        <w:rPr>
          <w:b/>
          <w:bCs/>
          <w:i/>
          <w:iCs/>
          <w:lang w:val="el" w:eastAsia="el"/>
        </w:rPr>
        <w:t>T300 που αντιστοιχεί στα</w:t>
      </w:r>
      <w:r>
        <w:rPr>
          <w:b/>
          <w:bCs/>
          <w:lang w:val="el" w:eastAsia="el"/>
        </w:rPr>
        <w:t xml:space="preserve"> «Πούρα και σιγαρίλλος»</w:t>
      </w:r>
    </w:p>
    <w:p>
      <w:pPr>
        <w:spacing w:before="240" w:after="240"/>
        <w:rPr>
          <w:lang w:val="el" w:eastAsia="el"/>
        </w:rPr>
      </w:pPr>
      <w:r>
        <w:rPr>
          <w:b/>
          <w:bCs/>
          <w:lang w:val="el" w:eastAsia="el"/>
        </w:rPr>
        <w:t>5. 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8"/>
        <w:gridCol w:w="287"/>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T200 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6. </w:t>
      </w:r>
      <w:r>
        <w:rPr>
          <w:b/>
          <w:bCs/>
          <w:lang w:val="el" w:eastAsia="el"/>
        </w:rPr>
        <w:t xml:space="preserve">ΦΟΡΟΛΟΓΙΚΗ ΑΠΟΘΗΚΗ: </w:t>
      </w:r>
      <w:r>
        <w:rPr>
          <w:b/>
          <w:bCs/>
          <w:lang w:val="el" w:eastAsia="el"/>
        </w:rPr>
        <w:t>Αναγράφεται η φορολογική αποθήκη την οποία κατέχει ο αποθηκευτής , ο αριθμός αδείας λειτουργίας της, η επωνυμία, η διεύθυνσή της, το είδος της (Γενική, Ατομική, Ειδική), το επιμέρους ποσό εγγύησης της εκάστοτε αποθήκης. Αν κατέχει περισσότερες από μια φορολογικές αποθήκες , τίθεται συνημμένη κατάσταση στην οποία αναγράφεται ο συνολικός αριθμός (πλήθος) των αποθηκών και για καθεμία χωριστά από τις φορολογικές αποθήκες ο αριθμός αδείας λειτουργίας της, η επωνυμία, η διεύθυνσή της, το είδος της (Γενική, Ατομική, Ειδική), το επιμέρους ποσό εγγύησης της εκάστοτε αποθήκης .</w:t>
      </w:r>
    </w:p>
    <w:p>
      <w:pPr>
        <w:spacing w:before="240" w:after="240"/>
        <w:rPr>
          <w:lang w:val="el" w:eastAsia="el"/>
        </w:rPr>
      </w:pPr>
      <w:r>
        <w:rPr>
          <w:b/>
          <w:bCs/>
          <w:lang w:val="el" w:eastAsia="el"/>
        </w:rPr>
        <w:t xml:space="preserve">7. </w:t>
      </w:r>
      <w:r>
        <w:rPr>
          <w:b/>
          <w:bCs/>
          <w:lang w:val="el" w:eastAsia="el"/>
        </w:rPr>
        <w:t xml:space="preserve">ΔΡΑΣΤΗΡΙΟΤΗΤΑ: </w:t>
      </w:r>
      <w:r>
        <w:rPr>
          <w:b/>
          <w:bCs/>
          <w:lang w:val="el" w:eastAsia="el"/>
        </w:rPr>
        <w:t>Επιλέγεται η δραστηριότητα/ δραστηριότητες που ασκεί ο Αποθηκευτής μεταξύ των αναγραφομένων (παραγωγή, μεταποίηση, κατοχή, αποστολή, εξαγωγή, παραλαβή, εφοδιασμός).</w:t>
      </w:r>
    </w:p>
    <w:p>
      <w:pPr>
        <w:spacing w:before="240" w:after="240"/>
        <w:rPr>
          <w:lang w:val="el" w:eastAsia="el"/>
        </w:rPr>
      </w:pPr>
      <w:r>
        <w:rPr>
          <w:b/>
          <w:bCs/>
          <w:lang w:val="el" w:eastAsia="el"/>
        </w:rPr>
        <w:t xml:space="preserve">8. </w:t>
      </w:r>
      <w:r>
        <w:rPr>
          <w:b/>
          <w:bCs/>
          <w:lang w:val="el" w:eastAsia="el"/>
        </w:rPr>
        <w:t xml:space="preserve">ΣΥΝΗΜΜΕΝΑ ΕΓΓΡΑΦΑ: </w:t>
      </w:r>
      <w:r>
        <w:rPr>
          <w:b/>
          <w:bCs/>
          <w:lang w:val="el" w:eastAsia="el"/>
        </w:rPr>
        <w:t>Αναγράφονται τα προβλεπόμενα έγγραφα που πρέπει να επισυναφθούν στην αίτηση για την έκδοση της άδειας εγκεκριμένου αποθηκευτή (π.χ. έγγραφα για την απόδειξη της ταυτότητας του αποθηκευτή, άδεια λειτουργίας φορολογικής αποθήκης, κ.λ.π.).</w:t>
      </w:r>
    </w:p>
    <w:p>
      <w:pPr>
        <w:spacing w:before="240" w:after="240"/>
        <w:rPr>
          <w:lang w:val="el" w:eastAsia="el"/>
        </w:rPr>
      </w:pPr>
      <w:r>
        <w:rPr>
          <w:b/>
          <w:bCs/>
          <w:lang w:val="el" w:eastAsia="el"/>
        </w:rPr>
        <w:t xml:space="preserve">9. </w:t>
      </w:r>
      <w:r>
        <w:rPr>
          <w:b/>
          <w:bCs/>
          <w:lang w:val="el" w:eastAsia="el"/>
        </w:rPr>
        <w:t xml:space="preserve">ΛΟΓΙΣΤΙΚΗ ΑΠΟΘΗΚΗΣ: </w:t>
      </w:r>
      <w:r>
        <w:rPr>
          <w:b/>
          <w:bCs/>
          <w:lang w:val="el" w:eastAsia="el"/>
        </w:rPr>
        <w:t>Περιγράφεται περιληπτικά το λογιστικό σύστημα παρακολούθησης των φορολογικών αποθηκών (π.χ. βιβλίο αποθήκης, βιβλία Κ.Β.Σ., μηχανογραφικό σύστημα, κ.λ.π.).</w:t>
      </w:r>
    </w:p>
    <w:p>
      <w:pPr>
        <w:spacing w:before="240" w:after="240"/>
        <w:rPr>
          <w:lang w:val="el" w:eastAsia="el"/>
        </w:rPr>
      </w:pPr>
      <w:r>
        <w:rPr>
          <w:b/>
          <w:bCs/>
          <w:lang w:val="el" w:eastAsia="el"/>
        </w:rPr>
        <w:t xml:space="preserve">10. </w:t>
      </w:r>
      <w:r>
        <w:rPr>
          <w:b/>
          <w:bCs/>
          <w:lang w:val="el" w:eastAsia="el"/>
        </w:rPr>
        <w:t xml:space="preserve">ΠΑΡΑΤΗΡΗΣΕΙΣ: </w:t>
      </w:r>
      <w:r>
        <w:rPr>
          <w:b/>
          <w:bCs/>
          <w:lang w:val="el" w:eastAsia="el"/>
        </w:rPr>
        <w:t>Αναγράφεται οποιοδήποτε στοιχείο θεωρεί απαραίτητο ο Αποθηκευτής για την υποστήριξη της αίτησής του (π.χ. αίτημα για συναποθήκευση με προϊόντα που δεν υπόκεινται σε Ε.Φ.Κ., κ.λ.π.).</w:t>
      </w:r>
    </w:p>
    <w:p>
      <w:pPr>
        <w:spacing w:before="240" w:after="240"/>
        <w:rPr>
          <w:lang w:val="el" w:eastAsia="el"/>
        </w:rPr>
      </w:pPr>
      <w:r>
        <w:rPr>
          <w:b/>
          <w:bCs/>
          <w:lang w:val="el" w:eastAsia="el"/>
        </w:rPr>
        <w:t xml:space="preserve">11. </w:t>
      </w:r>
      <w:r>
        <w:rPr>
          <w:b/>
          <w:bCs/>
          <w:lang w:val="el" w:eastAsia="el"/>
        </w:rPr>
        <w:t xml:space="preserve">ΑΙΤΩΝ/ ΑΙΤΟΥΣΑ: </w:t>
      </w:r>
      <w:r>
        <w:rPr>
          <w:b/>
          <w:bCs/>
          <w:lang w:val="el" w:eastAsia="el"/>
        </w:rPr>
        <w:t>Αναγράφεται το ονοματεπώνυμο του αιτούντα/ της αιτούσας και τίθεται η ημερομηνία και η υπογραφή αυτού/ης.</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ΥΠΟΥΡΓΕΙΟ ΟΙΚΟΝΟΜΙΑΣ &amp; ΟΙΚΟΝΟΜΙΚΩΝ ΓΕΝΙΚΗ ΓΡΑΜΜΑΤΕΙΑ 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 xml:space="preserve">ΤΕΛΩΝΕΙΑΚΗ ΠΕΡΙΦΕΡΕΙΑ </w:t>
      </w:r>
    </w:p>
    <w:p>
      <w:pPr>
        <w:spacing w:before="240" w:after="240"/>
        <w:rPr>
          <w:lang w:val="el" w:eastAsia="el"/>
        </w:rPr>
      </w:pPr>
      <w:r>
        <w:rPr>
          <w:b/>
          <w:bCs/>
          <w:lang w:val="el" w:eastAsia="el"/>
        </w:rPr>
        <w:t>ΑΔΕΙΑΣ</w:t>
      </w:r>
    </w:p>
    <w:p>
      <w:pPr>
        <w:spacing w:before="240" w:after="240"/>
        <w:rPr>
          <w:lang w:val="el" w:eastAsia="el"/>
        </w:rPr>
      </w:pPr>
      <w:r>
        <w:rPr>
          <w:b/>
          <w:bCs/>
          <w:lang w:val="el" w:eastAsia="el"/>
        </w:rPr>
        <w:t>ΕίΐΜ0^0^00</w:t>
      </w:r>
    </w:p>
    <w:p>
      <w:pPr>
        <w:spacing w:before="240" w:after="240"/>
        <w:rPr>
          <w:lang w:val="el" w:eastAsia="el"/>
        </w:rPr>
      </w:pPr>
      <w:r>
        <w:rPr>
          <w:b/>
          <w:bCs/>
          <w:lang w:val="el" w:eastAsia="el"/>
        </w:rPr>
        <w:t>Αρ. Τροποποίησης:</w:t>
      </w:r>
    </w:p>
    <w:p>
      <w:pPr>
        <w:spacing w:before="240" w:after="240"/>
        <w:rPr>
          <w:lang w:val="el" w:eastAsia="el"/>
        </w:rPr>
      </w:pPr>
      <w:r>
        <w:rPr>
          <w:b/>
          <w:bCs/>
          <w:lang w:val="el" w:eastAsia="el"/>
        </w:rPr>
        <w:t>Ημ/νία Καταχώρησης:</w:t>
      </w:r>
    </w:p>
    <w:p>
      <w:pPr>
        <w:spacing w:before="240" w:after="240"/>
        <w:rPr>
          <w:lang w:val="el" w:eastAsia="el"/>
        </w:rPr>
      </w:pPr>
      <w:r>
        <w:rPr>
          <w:b/>
          <w:bCs/>
          <w:lang w:val="el" w:eastAsia="el"/>
        </w:rPr>
        <w:t>Ημ/νία Έναρξης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83"/>
        <w:gridCol w:w="36"/>
        <w:gridCol w:w="286"/>
        <w:gridCol w:w="15"/>
        <w:gridCol w:w="15"/>
        <w:gridCol w:w="28"/>
        <w:gridCol w:w="299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rPr>
                <w:b w:val="0"/>
                <w:bCs w:val="0"/>
                <w:i w:val="0"/>
                <w:iCs w:val="0"/>
                <w:smallCaps w:val="0"/>
                <w:color w:val="000000"/>
                <w:lang w:val="el" w:eastAsia="el"/>
              </w:rPr>
            </w:pPr>
            <w:r>
              <w:rPr>
                <w:b/>
                <w:bCs/>
                <w:i w:val="0"/>
                <w:iCs w:val="0"/>
                <w:smallCaps w:val="0"/>
                <w:color w:val="000000"/>
                <w:lang w:val="el" w:eastAsia="el"/>
              </w:rPr>
              <w:t>ΚΑΤΗΓΟΡΙΑ ΠΡΟΪΟΝΤΩΝ ΚΑΤΗΓΟΜ^ ΚΩΔΙΚΟ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ΗΜΕΡ. ΛΗΞΗΣ</w:t>
            </w:r>
          </w:p>
          <w:p>
            <w:pPr>
              <w:spacing w:before="240"/>
              <w:rPr>
                <w:b w:val="0"/>
                <w:bCs w:val="0"/>
                <w:i w:val="0"/>
                <w:iCs w:val="0"/>
                <w:smallCaps w:val="0"/>
                <w:color w:val="000000"/>
                <w:lang w:val="el" w:eastAsia="el"/>
              </w:rPr>
            </w:pPr>
            <w:r>
              <w:rPr>
                <w:b/>
                <w:bCs/>
                <w:i w:val="0"/>
                <w:iCs w:val="0"/>
                <w:smallCaps w:val="0"/>
                <w:color w:val="000000"/>
                <w:lang w:val="el" w:eastAsia="el"/>
              </w:rPr>
              <w:t>ΠΡΟΪΟΝΤΩΝ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Σύνολο: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rPr>
                <w:b w:val="0"/>
                <w:bCs w:val="0"/>
                <w:i w:val="0"/>
                <w:iCs w:val="0"/>
                <w:smallCaps w:val="0"/>
                <w:color w:val="000000"/>
                <w:lang w:val="el" w:eastAsia="el"/>
              </w:rPr>
            </w:pPr>
            <w:r>
              <w:rPr>
                <w:b/>
                <w:bCs/>
                <w:i w:val="0"/>
                <w:iCs w:val="0"/>
                <w:smallCaps w:val="0"/>
                <w:color w:val="000000"/>
                <w:lang w:val="el" w:eastAsia="el"/>
              </w:rPr>
              <w:t>Αριθμός 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Είδος:</w:t>
            </w:r>
          </w:p>
          <w:p>
            <w:pPr>
              <w:spacing w:before="240"/>
              <w:rPr>
                <w:b w:val="0"/>
                <w:bCs w:val="0"/>
                <w:i w:val="0"/>
                <w:iCs w:val="0"/>
                <w:smallCaps w:val="0"/>
                <w:color w:val="000000"/>
                <w:lang w:val="el" w:eastAsia="el"/>
              </w:rPr>
            </w:pPr>
            <w:r>
              <w:rPr>
                <w:b/>
                <w:bCs/>
                <w:i w:val="0"/>
                <w:iCs w:val="0"/>
                <w:smallCaps w:val="0"/>
                <w:color w:val="000000"/>
                <w:lang w:val="el" w:eastAsia="el"/>
              </w:rPr>
              <w:t>Δ/νση: Ποσό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 ·</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rPr>
                <w:b w:val="0"/>
                <w:bCs w:val="0"/>
                <w:i w:val="0"/>
                <w:iCs w:val="0"/>
                <w:smallCaps w:val="0"/>
                <w:color w:val="000000"/>
                <w:lang w:val="el" w:eastAsia="el"/>
              </w:rPr>
            </w:pPr>
            <w:r>
              <w:rPr>
                <w:b/>
                <w:bCs/>
                <w:i w:val="0"/>
                <w:iCs w:val="0"/>
                <w:smallCaps w:val="0"/>
                <w:color w:val="000000"/>
                <w:lang w:val="el" w:eastAsia="el"/>
              </w:rPr>
              <w:t>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Τόπος :</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—-ν</w:t>
            </w:r>
          </w:p>
          <w:p>
            <w:pPr>
              <w:spacing w:before="240"/>
              <w:rPr>
                <w:b w:val="0"/>
                <w:bCs w:val="0"/>
                <w:i w:val="0"/>
                <w:iCs w:val="0"/>
                <w:smallCaps w:val="0"/>
                <w:color w:val="000000"/>
                <w:lang w:val="el" w:eastAsia="el"/>
              </w:rPr>
            </w:pPr>
            <w:r>
              <w:rPr>
                <w:b/>
                <w:bCs/>
                <w:i w:val="0"/>
                <w:iCs w:val="0"/>
                <w:smallCaps w:val="0"/>
                <w:color w:val="000000"/>
                <w:lang w:val="el" w:eastAsia="el"/>
              </w:rPr>
              <w:t>Υπογραφή / \</w:t>
            </w:r>
          </w:p>
        </w:tc>
      </w:tr>
    </w:tbl>
    <w:p>
      <w:pPr>
        <w:spacing w:before="240" w:after="240"/>
        <w:rPr>
          <w:lang w:val="el" w:eastAsia="el"/>
        </w:rPr>
      </w:pPr>
      <w:r>
        <w:rPr>
          <w:b/>
          <w:bCs/>
          <w:lang w:val="el" w:eastAsia="el"/>
        </w:rPr>
        <w:t>Δ</w:t>
      </w:r>
    </w:p>
    <w:p>
      <w:pPr>
        <w:spacing w:before="240" w:after="240"/>
        <w:rPr>
          <w:lang w:val="el" w:eastAsia="el"/>
        </w:rPr>
      </w:pPr>
      <w:r>
        <w:rPr>
          <w:b/>
          <w:bCs/>
          <w:lang w:val="el" w:eastAsia="el"/>
        </w:rPr>
        <w:t>Κ Α</w:t>
      </w:r>
    </w:p>
    <w:p>
      <w:pPr>
        <w:spacing w:before="240" w:after="240"/>
        <w:rPr>
          <w:lang w:val="el" w:eastAsia="el"/>
        </w:rPr>
      </w:pPr>
      <w:r>
        <w:rPr>
          <w:b/>
          <w:bCs/>
          <w:lang w:val="el" w:eastAsia="el"/>
        </w:rPr>
        <w:t>0</w:t>
      </w:r>
    </w:p>
    <w:p>
      <w:pPr>
        <w:spacing w:before="240" w:after="240"/>
        <w:rPr>
          <w:lang w:val="el" w:eastAsia="el"/>
        </w:rPr>
      </w:pPr>
      <w:r>
        <w:rPr>
          <w:b/>
          <w:bCs/>
          <w:lang w:val="el" w:eastAsia="el"/>
        </w:rPr>
        <w:t>X 0 Σ</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ΥΠΟΥΡΓΕΙΟ ΟΙΚΟΝΟΜΙΑΣ &amp; ΟΙΚΟΝΟΜΙΚΩΝ</w:t>
      </w:r>
    </w:p>
    <w:p>
      <w:pPr>
        <w:spacing w:before="240" w:after="240"/>
        <w:rPr>
          <w:lang w:val="el" w:eastAsia="el"/>
        </w:rPr>
      </w:pPr>
      <w:r>
        <w:rPr>
          <w:b/>
          <w:bCs/>
          <w:lang w:val="el" w:eastAsia="el"/>
        </w:rPr>
        <w:t>ΓΕΝΙΚΗ ΓΡΑΜΜΑΤΕΙΑ 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 xml:space="preserve">ΤΕΛΩΝΕΙΑΚΗ ΠΕΡΙΦΕΡΕΙΑ </w:t>
      </w:r>
    </w:p>
    <w:p>
      <w:pPr>
        <w:spacing w:before="240" w:after="240"/>
        <w:rPr>
          <w:lang w:val="el" w:eastAsia="el"/>
        </w:rPr>
      </w:pPr>
      <w:r>
        <w:rPr>
          <w:b/>
          <w:bCs/>
          <w:lang w:val="el" w:eastAsia="el"/>
        </w:rPr>
        <w:t>2. Αρ. Τροποποίησης:</w:t>
      </w:r>
    </w:p>
    <w:p>
      <w:pPr>
        <w:spacing w:before="240" w:after="240"/>
        <w:rPr>
          <w:lang w:val="el" w:eastAsia="el"/>
        </w:rPr>
      </w:pPr>
      <w:r>
        <w:rPr>
          <w:b/>
          <w:bCs/>
          <w:lang w:val="el" w:eastAsia="el"/>
        </w:rPr>
        <w:t>Ημ/νία Καταχώρησης:</w:t>
      </w:r>
    </w:p>
    <w:p>
      <w:pPr>
        <w:spacing w:before="240" w:after="240"/>
        <w:rPr>
          <w:lang w:val="el" w:eastAsia="el"/>
        </w:rPr>
      </w:pPr>
      <w:r>
        <w:rPr>
          <w:b/>
          <w:bCs/>
          <w:lang w:val="el" w:eastAsia="el"/>
        </w:rPr>
        <w:t>Ημ/νία Έναρξης Ισχύος Τροπ/σης: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83"/>
        <w:gridCol w:w="36"/>
        <w:gridCol w:w="286"/>
        <w:gridCol w:w="15"/>
        <w:gridCol w:w="15"/>
        <w:gridCol w:w="28"/>
        <w:gridCol w:w="299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ΠΡΟΪΟΝΤΩΝ J^^pj^ ΚΩΔΙΚΟΙ ΠΡΟΪΟΝΤΩΝ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Σύνολο:</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rPr>
                <w:b w:val="0"/>
                <w:bCs w:val="0"/>
                <w:i w:val="0"/>
                <w:iCs w:val="0"/>
                <w:smallCaps w:val="0"/>
                <w:color w:val="000000"/>
                <w:lang w:val="el" w:eastAsia="el"/>
              </w:rPr>
            </w:pPr>
            <w:r>
              <w:rPr>
                <w:b/>
                <w:bCs/>
                <w:i w:val="0"/>
                <w:iCs w:val="0"/>
                <w:smallCaps w:val="0"/>
                <w:color w:val="000000"/>
                <w:lang w:val="el" w:eastAsia="el"/>
              </w:rPr>
              <w:t>Αριθμός 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Είδος:</w:t>
            </w:r>
          </w:p>
          <w:p>
            <w:pPr>
              <w:spacing w:before="240"/>
              <w:rPr>
                <w:b w:val="0"/>
                <w:bCs w:val="0"/>
                <w:i w:val="0"/>
                <w:iCs w:val="0"/>
                <w:smallCaps w:val="0"/>
                <w:color w:val="000000"/>
                <w:lang w:val="el" w:eastAsia="el"/>
              </w:rPr>
            </w:pPr>
            <w:r>
              <w:rPr>
                <w:b w:val="0"/>
                <w:bCs w:val="0"/>
                <w:i w:val="0"/>
                <w:iCs w:val="0"/>
                <w:smallCaps w:val="0"/>
                <w:color w:val="000000"/>
                <w:lang w:val="el" w:eastAsia="el"/>
              </w:rPr>
              <w:t>Δ/νση: Ποσό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bCs/>
                <w:i w:val="0"/>
                <w:iCs w:val="0"/>
                <w:smallCaps w:val="0"/>
                <w:color w:val="000000"/>
                <w:lang w:val="el" w:eastAsia="el"/>
              </w:rPr>
              <w:t>Κωδικός;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rPr>
                <w:b w:val="0"/>
                <w:bCs w:val="0"/>
                <w:i w:val="0"/>
                <w:iCs w:val="0"/>
                <w:smallCaps w:val="0"/>
                <w:color w:val="000000"/>
                <w:lang w:val="el" w:eastAsia="el"/>
              </w:rPr>
            </w:pPr>
            <w:r>
              <w:rPr>
                <w:b/>
                <w:bCs/>
                <w:i w:val="0"/>
                <w:iCs w:val="0"/>
                <w:smallCaps w:val="0"/>
                <w:color w:val="000000"/>
                <w:lang w:val="el" w:eastAsia="el"/>
              </w:rPr>
              <w:t>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bCs/>
                <w:i w:val="0"/>
                <w:iCs w:val="0"/>
                <w:smallCaps w:val="0"/>
                <w:color w:val="000000"/>
                <w:lang w:val="el" w:eastAsia="el"/>
              </w:rPr>
              <w:t>Τόπος :</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 / \</w:t>
            </w: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ΥΠΟΥΡΓΕΙΟ ΟΙΚΟΝΟΜΙΑΣ &amp; ΟΙΚΟΝΟΜΙΚΩΝ ΓΕΝΙΚΗ ΓΡΑΜΜΑΤΕΙΑ ΦΟΡΟΛΟΓΙΚΩΝ &amp; ΤΕΛΩΝΕΙΑΚΩΝ ΘΕΜΑΤΩΝ</w:t>
      </w:r>
    </w:p>
    <w:p>
      <w:pPr>
        <w:spacing w:before="240" w:after="240"/>
        <w:rPr>
          <w:lang w:val="el" w:eastAsia="el"/>
        </w:rPr>
      </w:pPr>
      <w:r>
        <w:rPr>
          <w:b/>
          <w:bCs/>
          <w:lang w:val="el" w:eastAsia="el"/>
        </w:rPr>
        <w:t>1</w:t>
      </w:r>
    </w:p>
    <w:p>
      <w:pPr>
        <w:spacing w:before="240" w:after="240"/>
        <w:rPr>
          <w:lang w:val="el" w:eastAsia="el"/>
        </w:rPr>
      </w:pPr>
      <w:r>
        <w:rPr>
          <w:b/>
          <w:bCs/>
          <w:lang w:val="el" w:eastAsia="el"/>
        </w:rPr>
        <w:t>ΑΔΕΙΑ I ΕΓΚΕΚΡΙΜΕΝΟΥ ΑΠΟΘ</w:t>
      </w:r>
    </w:p>
    <w:p>
      <w:pPr>
        <w:spacing w:before="240" w:after="240"/>
        <w:rPr>
          <w:lang w:val="el" w:eastAsia="el"/>
        </w:rPr>
      </w:pPr>
      <w:r>
        <w:rPr>
          <w:b/>
          <w:bCs/>
          <w:lang w:val="el" w:eastAsia="el"/>
        </w:rPr>
        <w:t>HKEYTH</w:t>
      </w:r>
    </w:p>
    <w:p>
      <w:pPr>
        <w:spacing w:before="240" w:after="240"/>
        <w:rPr>
          <w:lang w:val="el" w:eastAsia="el"/>
        </w:rPr>
      </w:pPr>
      <w:r>
        <w:rPr>
          <w:b/>
          <w:bCs/>
          <w:lang w:val="el" w:eastAsia="el"/>
        </w:rPr>
        <w:t xml:space="preserve">ΓΕΝΙΚΗ ΔΙΕΥΘΥΝΣΗ ΤΕΛΩΝΕΙΩΝ &amp; ΕΦΚ ΤΕΛΩΝΕΙΑΚΗ ΠΕΡΙΦΕΡΕΙΑ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469"/>
        <w:gridCol w:w="455"/>
        <w:gridCol w:w="453"/>
        <w:gridCol w:w="453"/>
        <w:gridCol w:w="453"/>
        <w:gridCol w:w="495"/>
        <w:gridCol w:w="495"/>
        <w:gridCol w:w="286"/>
        <w:gridCol w:w="286"/>
        <w:gridCol w:w="286"/>
        <w:gridCol w:w="286"/>
        <w:gridCol w:w="286"/>
        <w:gridCol w:w="286"/>
        <w:gridCol w:w="26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Αρ. Τροποποίησης:</w:t>
            </w:r>
          </w:p>
          <w:p>
            <w:pPr>
              <w:spacing w:before="240"/>
              <w:rPr>
                <w:b w:val="0"/>
                <w:bCs w:val="0"/>
                <w:i w:val="0"/>
                <w:iCs w:val="0"/>
                <w:smallCaps w:val="0"/>
                <w:color w:val="000000"/>
                <w:lang w:val="el" w:eastAsia="el"/>
              </w:rPr>
            </w:pPr>
            <w:r>
              <w:rPr>
                <w:b/>
                <w:bCs/>
                <w:i w:val="0"/>
                <w:iCs w:val="0"/>
                <w:smallCaps w:val="0"/>
                <w:color w:val="000000"/>
                <w:lang w:val="el" w:eastAsia="el"/>
              </w:rPr>
              <w:t>Ημ/νία Καταχώρησης: Ημ/νία Έναρξης Ισχύος Τροπ/σης: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4"/>
        <w:gridCol w:w="961"/>
        <w:gridCol w:w="260"/>
        <w:gridCol w:w="1155"/>
        <w:gridCol w:w="1500"/>
        <w:gridCol w:w="409"/>
        <w:gridCol w:w="932"/>
        <w:gridCol w:w="1041"/>
        <w:gridCol w:w="7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6.ΠΡ0Ϊ0ΝΤΑ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ΠΡΟΪΟΝΤΩΝ ^|^^θρ|^^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ΚΩΔΙΚΟΙ ΠΡΟΪΟΝΤΩΝ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ΚΡΑΣΙΑ ΚΑΙ ΠΟΤΑ ΠΑΡΑΣΚΕΥΑΖΟΜΕΝΑ ΜΕ ΖΥΜΩΣΗ ΕΚΤΟΣ ΑΠΟ ΚΡΑΣΙ &amp; ΜΠΥΡΑ </w:t>
            </w:r>
            <w:r>
              <w:rPr>
                <w:b/>
                <w:bCs/>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ΔΡΑΣΤΗΡΙΟΤΗΤΑ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ΕΓΓΥΗΣΗ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Υπόχρεος;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 Λήξης: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rPr>
                <w:b w:val="0"/>
                <w:bCs w:val="0"/>
                <w:i w:val="0"/>
                <w:iCs w:val="0"/>
                <w:smallCaps w:val="0"/>
                <w:color w:val="000000"/>
                <w:lang w:val="el" w:eastAsia="el"/>
              </w:rPr>
            </w:pPr>
            <w:r>
              <w:rPr>
                <w:b/>
                <w:bCs/>
                <w:i w:val="0"/>
                <w:iCs w:val="0"/>
                <w:smallCaps w:val="0"/>
                <w:color w:val="000000"/>
                <w:lang w:val="el" w:eastAsia="el"/>
              </w:rPr>
              <w:t>Αριθμός αδείας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ΤΕΛΩΝΕΙΑΚΗ 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ΘΕΩΡΗΣΗ ΤΕΛ.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Κωδικός ;</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 :</w:t>
            </w:r>
          </w:p>
          <w:p>
            <w:pPr>
              <w:spacing w:before="240"/>
              <w:rPr>
                <w:b w:val="0"/>
                <w:bCs w:val="0"/>
                <w:i w:val="0"/>
                <w:iCs w:val="0"/>
                <w:smallCaps w:val="0"/>
                <w:color w:val="000000"/>
                <w:lang w:val="el" w:eastAsia="el"/>
              </w:rPr>
            </w:pPr>
            <w:r>
              <w:rPr>
                <w:b/>
                <w:bCs/>
                <w:i w:val="0"/>
                <w:iCs w:val="0"/>
                <w:smallCaps w:val="0"/>
                <w:color w:val="000000"/>
                <w:lang w:val="el" w:eastAsia="el"/>
              </w:rPr>
              <w:t>Υπογραφή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ΠΑΡΑΡΤΗΜΑ </w:t>
      </w:r>
      <w:r>
        <w:rPr>
          <w:b/>
          <w:bCs/>
          <w:u w:val="single"/>
          <w:lang w:val="el" w:eastAsia="el"/>
        </w:rPr>
        <w:t>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84"/>
        <w:gridCol w:w="1140"/>
        <w:gridCol w:w="255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ΥΠΟΥΡΓΕΙΟ ΟΙΚΟΝΟΜΙΑΣ &amp; ΟΙΚΟΝΟΜΙΚΩΝ ΓΕΝΙΚΗ ΓΡΑΜΜΑΤΕΙΑ ΦΟΡΟΛΟΓΙΚΩΝ &amp; ΤΕΛΩΝΕΙΑΚΩΝ ΘΕΜΑΤΩΝ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ΓΕΝΙΚΗ ΔΙΕΥΘΥΝΣΗ ΤΕΛΩΝΕΙΩΝ &amp; ΕΦΚ ΤΕΛΩΝΕΙΑΚΗ ΠΕΡΙΦΕΡΕΙΑ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2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ΙΕίLί1iθ!θ^ Οΐο ΑΔΕΙΑΣ | ί ιΐ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2. Αρ. Τροποποίησης:</w:t>
      </w:r>
    </w:p>
    <w:p>
      <w:pPr>
        <w:spacing w:before="240" w:after="240"/>
        <w:rPr>
          <w:lang w:val="el" w:eastAsia="el"/>
        </w:rPr>
      </w:pPr>
      <w:r>
        <w:rPr>
          <w:b/>
          <w:bCs/>
          <w:lang w:val="el" w:eastAsia="el"/>
        </w:rPr>
        <w:t>Ημ/νία Καταχώρησης: Ημ/νία Έναρξης Ισχύος Τροπ/σης:</w:t>
      </w:r>
    </w:p>
    <w:p>
      <w:pPr>
        <w:spacing w:before="240" w:after="240"/>
        <w:rPr>
          <w:lang w:val="el" w:eastAsia="el"/>
        </w:rPr>
      </w:pPr>
      <w:r>
        <w:rPr>
          <w:b/>
          <w:bCs/>
          <w:lang w:val="el" w:eastAsia="el"/>
        </w:rPr>
        <w:t>3. ΔΙΚΑΙΟΥΧΟΣ</w:t>
      </w:r>
    </w:p>
    <w:p>
      <w:pPr>
        <w:spacing w:before="240" w:after="240"/>
        <w:rPr>
          <w:lang w:val="el" w:eastAsia="el"/>
        </w:rPr>
      </w:pPr>
      <w:r>
        <w:rPr>
          <w:b/>
          <w:bCs/>
          <w:lang w:val="el" w:eastAsia="el"/>
        </w:rPr>
        <w:t>Α.Φ.Μ.:</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Π 0 Υ Ρ Γ Ε</w:t>
      </w:r>
    </w:p>
    <w:p>
      <w:pPr>
        <w:spacing w:before="240" w:after="240"/>
        <w:rPr>
          <w:lang w:val="el" w:eastAsia="el"/>
        </w:rPr>
      </w:pPr>
      <w:r>
        <w:rPr>
          <w:b/>
          <w:bCs/>
          <w:lang w:val="el" w:eastAsia="el"/>
        </w:rPr>
        <w:t>Κ 0 Ν 0 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4"/>
        <w:gridCol w:w="286"/>
        <w:gridCol w:w="15"/>
        <w:gridCol w:w="30"/>
        <w:gridCol w:w="30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ΚΡΑΣΙΑ ΚΑΙ ΠΟΤΑ ΠΑΡΑΣΚΕΥΑΖΟΜΕΝΑ ΜΕ ΖΥΜΩΣΗ 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ΔΡΑΣΤΗΡΙΟΤΗΤΑ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Είδος: Υπόχρεος: Αρ. Εγγύησης: Ημ. Λήξης: Ποσό:</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Σύνολο: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αδείας: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Είδος:</w:t>
            </w:r>
          </w:p>
          <w:p>
            <w:pPr>
              <w:spacing w:before="240"/>
              <w:rPr>
                <w:b w:val="0"/>
                <w:bCs w:val="0"/>
                <w:i w:val="0"/>
                <w:iCs w:val="0"/>
                <w:smallCaps w:val="0"/>
                <w:color w:val="000000"/>
                <w:lang w:val="el" w:eastAsia="el"/>
              </w:rPr>
            </w:pPr>
            <w:r>
              <w:rPr>
                <w:b w:val="0"/>
                <w:bCs w:val="0"/>
                <w:i w:val="0"/>
                <w:iCs w:val="0"/>
                <w:smallCaps w:val="0"/>
                <w:color w:val="000000"/>
                <w:lang w:val="el" w:eastAsia="el"/>
              </w:rPr>
              <w:t>Δ/νση: Ποσό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ΠΑΡΑΤΗΡΗΣΕΙΣ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ΤΕΛΩΝΕΙΑΚΗ ΠΕΡΙΦΕΡΕΙΑ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ΘΕΩΡΗΣΗ ΤΕΛ. ΠΕΡΙΦΕΡΕΙΑΣ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 ( τ</w:t>
            </w:r>
            <w:r>
              <w:rPr>
                <w:b w:val="0"/>
                <w:bCs w:val="0"/>
                <w:i w:val="0"/>
                <w:iCs w:val="0"/>
                <w:smallCaps w:val="0"/>
                <w:color w:val="000000"/>
                <w:lang w:val="el" w:eastAsia="el"/>
              </w:rPr>
              <w:t>σ</w:t>
            </w:r>
            <w:r>
              <w:rPr>
                <w:b w:val="0"/>
                <w:bCs w:val="0"/>
                <w:i w:val="0"/>
                <w:iCs w:val="0"/>
                <w:smallCaps w:val="0"/>
                <w:color w:val="000000"/>
                <w:lang w:val="el" w:eastAsia="el"/>
              </w:rPr>
              <w:t>Ι</w:t>
            </w:r>
          </w:p>
        </w:tc>
      </w:tr>
    </w:tbl>
    <w:p>
      <w:pPr>
        <w:spacing w:before="240" w:after="240"/>
        <w:rPr>
          <w:lang w:val="el" w:eastAsia="el"/>
        </w:rPr>
      </w:pPr>
      <w:r>
        <w:rPr>
          <w:b/>
          <w:bCs/>
          <w:lang w:val="el" w:eastAsia="el"/>
        </w:rPr>
        <w:t>ΚΩΔΙΚΟΣ ΚΑΤΗΓΟΡΙΑΣ</w:t>
      </w:r>
    </w:p>
    <w:p>
      <w:pPr>
        <w:spacing w:before="240" w:after="240"/>
        <w:rPr>
          <w:lang w:val="el" w:eastAsia="el"/>
        </w:rPr>
      </w:pPr>
      <w:r>
        <w:rPr>
          <w:b/>
          <w:bCs/>
          <w:lang w:val="el" w:eastAsia="el"/>
        </w:rPr>
        <w:t>ΚΩΔΙΚΟΙ ΠΡΟΪΟΝΤΩΝ</w:t>
      </w:r>
    </w:p>
    <w:p>
      <w:pPr>
        <w:spacing w:before="240" w:after="240"/>
        <w:rPr>
          <w:lang w:val="el" w:eastAsia="el"/>
        </w:rPr>
      </w:pPr>
      <w:r>
        <w:rPr>
          <w:b/>
          <w:bCs/>
          <w:lang w:val="el" w:eastAsia="el"/>
        </w:rPr>
        <w:t>ΚΑΤΗΓΟΡΙΑ ΠΡΟΪΟΝΤΩΝ</w:t>
      </w:r>
    </w:p>
    <w:p>
      <w:pPr>
        <w:spacing w:before="240" w:after="240"/>
        <w:rPr>
          <w:lang w:val="el" w:eastAsia="el"/>
        </w:rPr>
      </w:pPr>
      <w:r>
        <w:rPr>
          <w:b/>
          <w:bCs/>
          <w:lang w:val="el" w:eastAsia="el"/>
        </w:rPr>
        <w:t>Κ 0 Ν 0 Μ</w:t>
      </w:r>
    </w:p>
    <w:p>
      <w:pPr>
        <w:spacing w:before="240" w:after="240"/>
        <w:rPr>
          <w:lang w:val="el" w:eastAsia="el"/>
        </w:rPr>
      </w:pPr>
      <w:r>
        <w:rPr>
          <w:b/>
          <w:bCs/>
          <w:lang w:val="el" w:eastAsia="el"/>
        </w:rPr>
        <w:t>Κ Ω Ν</w:t>
      </w:r>
    </w:p>
    <w:p>
      <w:pPr>
        <w:spacing w:before="240" w:after="240"/>
        <w:rPr>
          <w:lang w:val="el" w:eastAsia="el"/>
        </w:rPr>
      </w:pPr>
      <w:r>
        <w:rPr>
          <w:b/>
          <w:bCs/>
          <w:u w:val="single"/>
          <w:lang w:val="el" w:eastAsia="el"/>
        </w:rPr>
        <w:t>ΟΔΗΓΙΕΣ ΓΙΑ ΓΗ ΣΥΜΠΛΗΡΩΣΗΤΗΣ ΑΔΕΙΑΣ ΕΓΚΕΚΡΙΜΕΝΟΥ ΑΠΟΘΗΚΕΥΤΗ</w:t>
      </w:r>
    </w:p>
    <w:p>
      <w:pPr>
        <w:spacing w:before="240" w:after="240"/>
        <w:rPr>
          <w:lang w:val="el" w:eastAsia="el"/>
        </w:rPr>
      </w:pPr>
      <w:r>
        <w:rPr>
          <w:b/>
          <w:bCs/>
          <w:lang w:val="el" w:eastAsia="el"/>
        </w:rPr>
        <w:t xml:space="preserve">1. </w:t>
      </w:r>
      <w:r>
        <w:rPr>
          <w:b/>
          <w:bCs/>
          <w:lang w:val="el" w:eastAsia="el"/>
        </w:rPr>
        <w:t xml:space="preserve">ΑΡΙΘΜΟΣ ΑΔΕΙΑΣ: </w:t>
      </w:r>
      <w:r>
        <w:rPr>
          <w:b/>
          <w:bCs/>
          <w:lang w:val="el" w:eastAsia="el"/>
        </w:rPr>
        <w:t xml:space="preserve">Αποτελείται από </w:t>
      </w:r>
      <w:r>
        <w:rPr>
          <w:b/>
          <w:bCs/>
          <w:lang w:val="el" w:eastAsia="el"/>
        </w:rPr>
        <w:t xml:space="preserve">13 </w:t>
      </w:r>
      <w:r>
        <w:rPr>
          <w:b/>
          <w:bCs/>
          <w:lang w:val="el" w:eastAsia="el"/>
        </w:rPr>
        <w:t>ψηφία, τα οποία συνίστανται στα ακόλουθα:</w:t>
      </w:r>
    </w:p>
    <w:p>
      <w:pPr>
        <w:pStyle w:val="StructureList1"/>
        <w:spacing w:before="120" w:after="0"/>
        <w:rPr>
          <w:lang w:val="el" w:eastAsia="el"/>
        </w:rPr>
      </w:pPr>
      <w:r>
        <w:rPr>
          <w:b/>
          <w:bCs/>
          <w:lang w:val="el" w:eastAsia="el"/>
        </w:rPr>
        <w:t>-</w:t>
      </w:r>
      <w:r>
        <w:rPr>
          <w:b/>
          <w:bCs/>
          <w:lang w:val="en" w:eastAsia="en"/>
        </w:rPr>
        <w:tab/>
      </w:r>
      <w:r>
        <w:rPr>
          <w:b/>
          <w:bCs/>
          <w:lang w:val="el" w:eastAsia="el"/>
        </w:rPr>
        <w:t>Τα 2 πρώτα αποτελούν το κωδικό της χώρας μας (EL) και είναι σταθερά ψηφία σε όλες τις άδειες εγκεκριμένου αποθηκευτή.</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3° ψηφίο αποτελεί τον τύπο της αδείας, ήτοι για την άδεια εγκεκριμένου αποθηκευτή τίθεται ο αριθμός </w:t>
      </w:r>
      <w:r>
        <w:rPr>
          <w:b/>
          <w:bCs/>
          <w:lang w:val="el" w:eastAsia="el"/>
        </w:rPr>
        <w:t>1.</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 xml:space="preserve">4° </w:t>
      </w:r>
      <w:r>
        <w:rPr>
          <w:b/>
          <w:bCs/>
          <w:lang w:val="el" w:eastAsia="el"/>
        </w:rPr>
        <w:t xml:space="preserve">έως </w:t>
      </w:r>
      <w:r>
        <w:rPr>
          <w:b/>
          <w:bCs/>
          <w:lang w:val="el" w:eastAsia="el"/>
        </w:rPr>
        <w:t xml:space="preserve">7” </w:t>
      </w:r>
      <w:r>
        <w:rPr>
          <w:b/>
          <w:bCs/>
          <w:lang w:val="el" w:eastAsia="el"/>
        </w:rPr>
        <w:t>ψηφίο συμπληρώνονται με μηδενικά.</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 xml:space="preserve">8° </w:t>
      </w:r>
      <w:r>
        <w:rPr>
          <w:b/>
          <w:bCs/>
          <w:lang w:val="el" w:eastAsia="el"/>
        </w:rPr>
        <w:t xml:space="preserve">και </w:t>
      </w:r>
      <w:r>
        <w:rPr>
          <w:b/>
          <w:bCs/>
          <w:lang w:val="el" w:eastAsia="el"/>
        </w:rPr>
        <w:t xml:space="preserve">9° </w:t>
      </w:r>
      <w:r>
        <w:rPr>
          <w:b/>
          <w:bCs/>
          <w:lang w:val="el" w:eastAsia="el"/>
        </w:rPr>
        <w:t>ψηφίο αποτελούν τον κωδικό της Τελωνειακής Περιφέρειας (Παράρτημα Ι της Τ.3869/1214/12.10.87 ΔΥΟ όπως έχει τροποποιηθεί και ισχύει), η οποία χορηγεί την άδεια στον αποθηκευτή.</w:t>
      </w:r>
    </w:p>
    <w:p>
      <w:pPr>
        <w:pStyle w:val="StructureList1"/>
        <w:spacing w:before="120" w:after="0"/>
        <w:rPr>
          <w:lang w:val="el" w:eastAsia="el"/>
        </w:rPr>
      </w:pPr>
      <w:r>
        <w:rPr>
          <w:b/>
          <w:bCs/>
          <w:lang w:val="el" w:eastAsia="el"/>
        </w:rPr>
        <w:t>-</w:t>
      </w:r>
      <w:r>
        <w:rPr>
          <w:b/>
          <w:bCs/>
          <w:lang w:val="en" w:eastAsia="en"/>
        </w:rPr>
        <w:tab/>
      </w:r>
      <w:r>
        <w:rPr>
          <w:b/>
          <w:bCs/>
          <w:lang w:val="el" w:eastAsia="el"/>
        </w:rPr>
        <w:t>Το 10° έως 13° ψηφίο αποτελούν τον αύξοντα αριθμό που χορηγεί η Περιφέρεια στις άδειες των αποθηκευτών.</w:t>
      </w:r>
    </w:p>
    <w:p>
      <w:pPr>
        <w:spacing w:before="240" w:after="240"/>
        <w:rPr>
          <w:lang w:val="el" w:eastAsia="el"/>
        </w:rPr>
      </w:pPr>
      <w:r>
        <w:rPr>
          <w:b/>
          <w:bCs/>
          <w:lang w:val="el" w:eastAsia="el"/>
        </w:rPr>
        <w:t xml:space="preserve">ΠΑΡΑΔΕΙΓΜΑ : </w:t>
      </w:r>
      <w:r>
        <w:rPr>
          <w:b/>
          <w:bCs/>
          <w:lang w:val="el" w:eastAsia="el"/>
        </w:rPr>
        <w:t xml:space="preserve">Η πρώτη Άδεια της Τελωνειακής Περιφέρειας Αττικής έχει τον αριθμό ; </w:t>
      </w:r>
      <w:r>
        <w:rPr>
          <w:b/>
          <w:bCs/>
          <w:lang w:val="el" w:eastAsia="el"/>
        </w:rPr>
        <w:t>ELI0000010001.</w:t>
      </w:r>
    </w:p>
    <w:p>
      <w:pPr>
        <w:spacing w:before="240" w:after="240"/>
        <w:rPr>
          <w:lang w:val="el" w:eastAsia="el"/>
        </w:rPr>
      </w:pPr>
      <w:r>
        <w:rPr>
          <w:b/>
          <w:bCs/>
          <w:lang w:val="el" w:eastAsia="el"/>
        </w:rPr>
        <w:t xml:space="preserve">2. </w:t>
      </w:r>
      <w:r>
        <w:rPr>
          <w:b/>
          <w:bCs/>
          <w:lang w:val="el" w:eastAsia="el"/>
        </w:rPr>
        <w:t xml:space="preserve">ΑΡΙΘΜΟΣ ΤΡΟΠΟΠΟΙΗΣΗΣ/ ΗΜΕΡΟΜΗΝΙΑ ΚΑΤΑΧΩΡΗΣΗΣ/ ΗΜΕΡΟΜΗΝΙΑ ΕΝΑΡΞΗΣ ΙΣΧΥΟΣ ΤΡΟΠΟΠΟΙΗΣΗΣ: </w:t>
      </w:r>
      <w:r>
        <w:rPr>
          <w:b/>
          <w:bCs/>
          <w:lang w:val="el" w:eastAsia="el"/>
        </w:rPr>
        <w:t xml:space="preserve">Αναγράφεται η λέξη </w:t>
      </w:r>
      <w:r>
        <w:rPr>
          <w:b/>
          <w:bCs/>
          <w:i/>
          <w:iCs/>
          <w:lang w:val="el" w:eastAsia="el"/>
        </w:rPr>
        <w:t>«Αρχική»,</w:t>
      </w:r>
      <w:r>
        <w:rPr>
          <w:b/>
          <w:bCs/>
          <w:lang w:val="el" w:eastAsia="el"/>
        </w:rPr>
        <w:t xml:space="preserve"> εφόσον πρόκειται για την αρχική άδεια Εγκεκριμένου Αποθηκευτή που εκδίδεται από την Τελωνειακή Περιφέρεια ή αναγράφεται ο αύξων αριθμός της τροποποίησης, εφόσον πρόκειται για τροποποιητική άδεια. Επιπλέον, αναγράφεται η ημερομηνία καταχώρησης είτε της αρχικής είτε της εκάστοτε τροποποιητικής άδειας. Ως ημερομηνία έναρξης ισχύος της τροποποίησης αναγράφεται η αμέσως επομένη της ημερομηνίας καταχώρησης. Ωστόσο, μπορεί να αναγράφεται και ημερομηνία μεταγενέστερη αυτής όταν κρίνεται σκόπιμο από την αρμόδια αρχή ή και κατόπιν αίτησης της ενδιαφερόμενης εταιρίας.</w:t>
      </w:r>
    </w:p>
    <w:p>
      <w:pPr>
        <w:spacing w:before="240" w:after="240"/>
        <w:rPr>
          <w:lang w:val="el" w:eastAsia="el"/>
        </w:rPr>
      </w:pPr>
      <w:r>
        <w:rPr>
          <w:b/>
          <w:bCs/>
          <w:lang w:val="el" w:eastAsia="el"/>
        </w:rPr>
        <w:t xml:space="preserve">3. </w:t>
      </w:r>
      <w:r>
        <w:rPr>
          <w:b/>
          <w:bCs/>
          <w:lang w:val="el" w:eastAsia="el"/>
        </w:rPr>
        <w:t xml:space="preserve">ΔΙΚΑΙΟΥΧΟΣ: </w:t>
      </w:r>
      <w:r>
        <w:rPr>
          <w:b/>
          <w:bCs/>
          <w:lang w:val="el" w:eastAsia="el"/>
        </w:rPr>
        <w:t>Αναγράφεται το ονοματεπώνυμο του Αποθηκευτή (επωνυμία της εταιρίας), η πλήρης διεύθυνση καθώς και ο Α.Φ.Μ. του.</w:t>
      </w:r>
    </w:p>
    <w:p>
      <w:pPr>
        <w:spacing w:before="240" w:after="240"/>
        <w:rPr>
          <w:lang w:val="el" w:eastAsia="el"/>
        </w:rPr>
      </w:pPr>
      <w:r>
        <w:rPr>
          <w:b/>
          <w:bCs/>
          <w:lang w:val="el" w:eastAsia="el"/>
        </w:rPr>
        <w:t xml:space="preserve">4. </w:t>
      </w:r>
      <w:r>
        <w:rPr>
          <w:b/>
          <w:bCs/>
          <w:lang w:val="el" w:eastAsia="el"/>
        </w:rPr>
        <w:t xml:space="preserve">ΗΜΕΡΟΜΗΝΙΑ ΕΝΑΡΞΗΣ: </w:t>
      </w:r>
      <w:r>
        <w:rPr>
          <w:b/>
          <w:bCs/>
          <w:lang w:val="el" w:eastAsia="el"/>
        </w:rPr>
        <w:t>Αναγράφεται η ημερομηνία από την οποία ισχύει η άδεια.</w:t>
      </w:r>
    </w:p>
    <w:p>
      <w:pPr>
        <w:spacing w:before="240" w:after="240"/>
        <w:rPr>
          <w:lang w:val="el" w:eastAsia="el"/>
        </w:rPr>
      </w:pPr>
      <w:r>
        <w:rPr>
          <w:b/>
          <w:bCs/>
          <w:lang w:val="el" w:eastAsia="el"/>
        </w:rPr>
        <w:t xml:space="preserve">5. </w:t>
      </w:r>
      <w:r>
        <w:rPr>
          <w:b/>
          <w:bCs/>
          <w:lang w:val="el" w:eastAsia="el"/>
        </w:rPr>
        <w:t xml:space="preserve">ΗΜΕΡΟΜΗΝΙΑ ΛΗΞΗΣ: </w:t>
      </w:r>
      <w:r>
        <w:rPr>
          <w:b/>
          <w:bCs/>
          <w:lang w:val="el" w:eastAsia="el"/>
        </w:rPr>
        <w:t>Αναγράφεται η ημερομηνία λήξης ισχύος της άδειας, στην περίπτωση που η Τελωνειακή Περιφέρεια έχει ορίσει τέτοια ημερομηνία. Αν δεν έχει ορισθεί ημερομηνία λήξης, το πεδίο δεν συμπληρώνεται.</w:t>
      </w:r>
    </w:p>
    <w:p>
      <w:pPr>
        <w:spacing w:before="240" w:after="240"/>
        <w:rPr>
          <w:lang w:val="el" w:eastAsia="el"/>
        </w:rPr>
      </w:pPr>
      <w:r>
        <w:rPr>
          <w:b/>
          <w:bCs/>
          <w:lang w:val="el" w:eastAsia="el"/>
        </w:rPr>
        <w:t xml:space="preserve">6. </w:t>
      </w:r>
      <w:r>
        <w:rPr>
          <w:b/>
          <w:bCs/>
          <w:lang w:val="el" w:eastAsia="el"/>
        </w:rPr>
        <w:t xml:space="preserve">ΠΡΟΪΟΝΤΑ: </w:t>
      </w:r>
      <w:r>
        <w:rPr>
          <w:b/>
          <w:bCs/>
          <w:lang w:val="el" w:eastAsia="el"/>
        </w:rPr>
        <w:t>Αναγράφονται τα προϊόντα που επιθυμεί να παράγει/κατέχει κλπ. ο αποθηκευτής ανά κατηγορία καθώς και οι Κωδικοί Προϊόντων.</w:t>
      </w:r>
    </w:p>
    <w:p>
      <w:pPr>
        <w:spacing w:before="240" w:after="240"/>
        <w:rPr>
          <w:lang w:val="el" w:eastAsia="el"/>
        </w:rPr>
      </w:pPr>
      <w:r>
        <w:rPr>
          <w:b/>
          <w:bCs/>
          <w:lang w:val="el" w:eastAsia="el"/>
        </w:rPr>
        <w:t xml:space="preserve">Ο Κωδικός Κατηγορίας υποδηλώνει συνολικά την κατηγορία των προϊόντων που ο Αποθηκευτής επιθυμεί να παράγει/κατέχει κ.λ.π. Στην περίπτωση λοιπόν που ο </w:t>
      </w:r>
      <w:r>
        <w:rPr>
          <w:b/>
          <w:bCs/>
          <w:u w:val="single"/>
          <w:lang w:val="el" w:eastAsia="el"/>
        </w:rPr>
        <w:t>Αποθηκευτής επιθυμεί να παράνει/ κατέγει όλα τα προϊόντα υιας κατηγορίας τότε ανανράφεται ο κωδικός της κατηγορίας στην στήλη Κωδικός Κατηγορίας.</w:t>
      </w:r>
      <w:r>
        <w:rPr>
          <w:b/>
          <w:bCs/>
          <w:lang w:val="el" w:eastAsia="el"/>
        </w:rPr>
        <w:t xml:space="preserve"> Στην περίπτωση δε που επιθυμεί να παράγει/ κατέχει ορισμένα εξ’ αυτών τότε στην στήλη Κωδικοί Προϊόντων αναγράφονται αναλυτικά οι κωδικοί, όπως αναφέρονται παρακάτω.</w:t>
      </w:r>
    </w:p>
    <w:p>
      <w:pPr>
        <w:spacing w:before="240" w:after="240"/>
        <w:rPr>
          <w:lang w:val="el" w:eastAsia="el"/>
        </w:rPr>
      </w:pPr>
      <w:r>
        <w:rPr>
          <w:b/>
          <w:bCs/>
          <w:u w:val="single"/>
          <w:lang w:val="el" w:eastAsia="el"/>
        </w:rPr>
        <w:t xml:space="preserve">Ι. ΚΑΠΝΙΚΑ </w:t>
      </w:r>
      <w:r>
        <w:rPr>
          <w:b/>
          <w:bCs/>
          <w:u w:val="single"/>
          <w:lang w:val="el" w:eastAsia="el"/>
        </w:rPr>
        <w:t xml:space="preserve">(TOBACCO-T) </w:t>
      </w:r>
      <w:r>
        <w:rPr>
          <w:b/>
          <w:bCs/>
          <w:u w:val="single"/>
          <w:lang w:val="el" w:eastAsia="el"/>
        </w:rPr>
        <w:t>- Κωδικός Κατηγορίας : Τ</w:t>
      </w:r>
    </w:p>
    <w:p>
      <w:pPr>
        <w:spacing w:before="240" w:after="240"/>
        <w:rPr>
          <w:lang w:val="el" w:eastAsia="el"/>
        </w:rPr>
      </w:pPr>
      <w:r>
        <w:rPr>
          <w:b/>
          <w:bCs/>
          <w:i/>
          <w:iCs/>
          <w:lang w:val="el" w:eastAsia="el"/>
        </w:rPr>
        <w:t xml:space="preserve">Κωδικός </w:t>
      </w:r>
      <w:r>
        <w:rPr>
          <w:b/>
          <w:bCs/>
          <w:i/>
          <w:iCs/>
          <w:lang w:val="el" w:eastAsia="el"/>
        </w:rPr>
        <w:t>T200:</w:t>
      </w:r>
      <w:r>
        <w:rPr>
          <w:b/>
          <w:bCs/>
          <w:lang w:val="el" w:eastAsia="el"/>
        </w:rPr>
        <w:t xml:space="preserve"> Τσιγάρα</w:t>
      </w:r>
    </w:p>
    <w:p>
      <w:pPr>
        <w:spacing w:before="240" w:after="240"/>
        <w:rPr>
          <w:lang w:val="el" w:eastAsia="el"/>
        </w:rPr>
      </w:pPr>
      <w:r>
        <w:rPr>
          <w:b/>
          <w:bCs/>
          <w:i/>
          <w:iCs/>
          <w:lang w:val="el" w:eastAsia="el"/>
        </w:rPr>
        <w:t xml:space="preserve">Κωδικός </w:t>
      </w:r>
      <w:r>
        <w:rPr>
          <w:b/>
          <w:bCs/>
          <w:i/>
          <w:iCs/>
          <w:lang w:val="el" w:eastAsia="el"/>
        </w:rPr>
        <w:t>T300:</w:t>
      </w:r>
      <w:r>
        <w:rPr>
          <w:b/>
          <w:bCs/>
          <w:lang w:val="el" w:eastAsia="el"/>
        </w:rPr>
        <w:t xml:space="preserve"> Πούρα και σιγαρίλλος.</w:t>
      </w:r>
    </w:p>
    <w:p>
      <w:pPr>
        <w:spacing w:before="240" w:after="240"/>
        <w:rPr>
          <w:lang w:val="el" w:eastAsia="el"/>
        </w:rPr>
      </w:pPr>
      <w:r>
        <w:rPr>
          <w:b/>
          <w:bCs/>
          <w:i/>
          <w:iCs/>
          <w:lang w:val="el" w:eastAsia="el"/>
        </w:rPr>
        <w:t xml:space="preserve">Κωδικός </w:t>
      </w:r>
      <w:r>
        <w:rPr>
          <w:b/>
          <w:bCs/>
          <w:i/>
          <w:iCs/>
          <w:lang w:val="el" w:eastAsia="el"/>
        </w:rPr>
        <w:t>T400:</w:t>
      </w:r>
      <w:r>
        <w:rPr>
          <w:b/>
          <w:bCs/>
          <w:lang w:val="el" w:eastAsia="el"/>
        </w:rPr>
        <w:t xml:space="preserve"> Λεπτοκομμένος καπνός που προορίζεται για την κατασκευή χειροποίητων (στριφτών) τσιγάρων.</w:t>
      </w:r>
    </w:p>
    <w:p>
      <w:pPr>
        <w:spacing w:before="240" w:after="240"/>
        <w:rPr>
          <w:lang w:val="el" w:eastAsia="el"/>
        </w:rPr>
      </w:pPr>
      <w:r>
        <w:rPr>
          <w:b/>
          <w:bCs/>
          <w:i/>
          <w:iCs/>
          <w:lang w:val="el" w:eastAsia="el"/>
        </w:rPr>
        <w:t xml:space="preserve">Κωδικός </w:t>
      </w:r>
      <w:r>
        <w:rPr>
          <w:b/>
          <w:bCs/>
          <w:i/>
          <w:iCs/>
          <w:lang w:val="el" w:eastAsia="el"/>
        </w:rPr>
        <w:t>T500:</w:t>
      </w:r>
      <w:r>
        <w:rPr>
          <w:b/>
          <w:bCs/>
          <w:lang w:val="el" w:eastAsia="el"/>
        </w:rPr>
        <w:t xml:space="preserve"> Άλλα καπνά για κάπνισμα.</w:t>
      </w:r>
    </w:p>
    <w:p>
      <w:pPr>
        <w:spacing w:before="240" w:after="240"/>
        <w:rPr>
          <w:lang w:val="el" w:eastAsia="el"/>
        </w:rPr>
      </w:pPr>
      <w:r>
        <w:rPr>
          <w:b/>
          <w:bCs/>
          <w:lang w:val="el" w:eastAsia="el"/>
        </w:rPr>
        <w:t>II. ΕΝΕΡΓΕΙΑΚΑ (ENERGY PRODUCTS-E - Κωδικός Κατηγορίας : Ε</w:t>
      </w:r>
    </w:p>
    <w:p>
      <w:pPr>
        <w:spacing w:before="240" w:after="240"/>
        <w:rPr>
          <w:lang w:val="el" w:eastAsia="el"/>
        </w:rPr>
      </w:pPr>
      <w:r>
        <w:rPr>
          <w:b/>
          <w:bCs/>
          <w:i/>
          <w:iCs/>
          <w:lang w:val="el" w:eastAsia="el"/>
        </w:rPr>
        <w:t xml:space="preserve">Κωδικός </w:t>
      </w:r>
      <w:r>
        <w:rPr>
          <w:b/>
          <w:bCs/>
          <w:i/>
          <w:iCs/>
          <w:lang w:val="el" w:eastAsia="el"/>
        </w:rPr>
        <w:t xml:space="preserve">E200 </w:t>
      </w:r>
      <w:r>
        <w:rPr>
          <w:b/>
          <w:bCs/>
          <w:i/>
          <w:iCs/>
          <w:lang w:val="el" w:eastAsia="el"/>
        </w:rPr>
        <w:t>:</w:t>
      </w:r>
      <w:r>
        <w:rPr>
          <w:b/>
          <w:bCs/>
          <w:lang w:val="el" w:eastAsia="el"/>
        </w:rPr>
        <w:t xml:space="preserve"> Φυτικά και ζωικά λάδια που υπάγονται στους κωδικούς Σ.Ο. 1507 έως 1518, όταν πρόκειται να χρησιμοποιηθούν ως καύσιμα θέρμανσης ή ως καύσιμα κινητήρων.</w:t>
      </w:r>
    </w:p>
    <w:p>
      <w:pPr>
        <w:spacing w:before="240" w:after="240"/>
        <w:rPr>
          <w:lang w:val="el" w:eastAsia="el"/>
        </w:rPr>
      </w:pPr>
      <w:r>
        <w:rPr>
          <w:b/>
          <w:bCs/>
          <w:i/>
          <w:iCs/>
          <w:lang w:val="el" w:eastAsia="el"/>
        </w:rPr>
        <w:t xml:space="preserve">Κωδικός </w:t>
      </w:r>
      <w:r>
        <w:rPr>
          <w:b/>
          <w:bCs/>
          <w:i/>
          <w:iCs/>
          <w:lang w:val="el" w:eastAsia="el"/>
        </w:rPr>
        <w:t>E300:</w:t>
      </w:r>
      <w:r>
        <w:rPr>
          <w:b/>
          <w:bCs/>
          <w:lang w:val="el" w:eastAsia="el"/>
        </w:rPr>
        <w:t xml:space="preserve"> Πετρελαιοειδή(Ενεργειακά) που υπάγονται στους κωδικούς Σ.Ο. 2707 10, 2707 20, 2707 30 και 2707 50.</w:t>
      </w:r>
    </w:p>
    <w:p>
      <w:pPr>
        <w:spacing w:before="240" w:after="240"/>
        <w:rPr>
          <w:lang w:val="el" w:eastAsia="el"/>
        </w:rPr>
      </w:pPr>
      <w:r>
        <w:rPr>
          <w:b/>
          <w:bCs/>
          <w:i/>
          <w:iCs/>
          <w:lang w:val="el" w:eastAsia="el"/>
        </w:rPr>
        <w:t xml:space="preserve">Κωδικός </w:t>
      </w:r>
      <w:r>
        <w:rPr>
          <w:b/>
          <w:bCs/>
          <w:i/>
          <w:iCs/>
          <w:lang w:val="el" w:eastAsia="el"/>
        </w:rPr>
        <w:t>E410:</w:t>
      </w:r>
      <w:r>
        <w:rPr>
          <w:b/>
          <w:bCs/>
          <w:lang w:val="el" w:eastAsia="el"/>
        </w:rPr>
        <w:t xml:space="preserve"> Μολυβδούχος βενζίνη των κωδικών Σ.Ο. 2710 11 51 και 2710 11 59.</w:t>
      </w:r>
    </w:p>
    <w:p>
      <w:pPr>
        <w:spacing w:before="240" w:after="240"/>
        <w:rPr>
          <w:lang w:val="el" w:eastAsia="el"/>
        </w:rPr>
      </w:pPr>
      <w:r>
        <w:rPr>
          <w:b/>
          <w:bCs/>
          <w:lang w:val="el" w:eastAsia="el"/>
        </w:rPr>
        <w:t xml:space="preserve">Κωδικός - E420.· </w:t>
      </w:r>
      <w:r>
        <w:rPr>
          <w:b/>
          <w:bCs/>
          <w:lang w:val="el" w:eastAsia="el"/>
        </w:rPr>
        <w:t>Αμόλυβδη βενζίνη των κωδικών Σ.Ο. 2710 11 41, 2710 11 45 και 2710 11 49.</w:t>
      </w:r>
    </w:p>
    <w:p>
      <w:pPr>
        <w:spacing w:before="240" w:after="240"/>
        <w:rPr>
          <w:lang w:val="el" w:eastAsia="el"/>
        </w:rPr>
      </w:pPr>
      <w:r>
        <w:rPr>
          <w:b/>
          <w:bCs/>
          <w:i/>
          <w:iCs/>
          <w:lang w:val="el" w:eastAsia="el"/>
        </w:rPr>
        <w:t xml:space="preserve">Κωδικός </w:t>
      </w:r>
      <w:r>
        <w:rPr>
          <w:b/>
          <w:bCs/>
          <w:i/>
          <w:iCs/>
          <w:lang w:val="el" w:eastAsia="el"/>
        </w:rPr>
        <w:t>E430:</w:t>
      </w:r>
      <w:r>
        <w:rPr>
          <w:b/>
          <w:bCs/>
          <w:lang w:val="el" w:eastAsia="el"/>
        </w:rPr>
        <w:t xml:space="preserve"> Πετρέλαιο εσωτερικής καύσης (DIESEL) που χρησιμοποιείται ως καύσιμο κινητήρων των κωδικών Σ.Ο. 2710 19 41 έως και 2710 19 49.</w:t>
      </w:r>
    </w:p>
    <w:p>
      <w:pPr>
        <w:spacing w:before="240" w:after="240"/>
        <w:rPr>
          <w:lang w:val="el" w:eastAsia="el"/>
        </w:rPr>
      </w:pPr>
      <w:r>
        <w:rPr>
          <w:b/>
          <w:bCs/>
          <w:i/>
          <w:iCs/>
          <w:lang w:val="el" w:eastAsia="el"/>
        </w:rPr>
        <w:t xml:space="preserve">Κωδικός </w:t>
      </w:r>
      <w:r>
        <w:rPr>
          <w:b/>
          <w:bCs/>
          <w:i/>
          <w:iCs/>
          <w:lang w:val="el" w:eastAsia="el"/>
        </w:rPr>
        <w:t>E440:</w:t>
      </w:r>
      <w:r>
        <w:rPr>
          <w:b/>
          <w:bCs/>
          <w:lang w:val="el" w:eastAsia="el"/>
        </w:rPr>
        <w:t xml:space="preserve"> Πετρέλαιο εσωτερικής καύσης (DIESEL) ειδικά ιχνηθετημένο και χρωματισμένο που χρησιμοποιείται ως καύσιμο θέρμανσης των κωδικών Σ.Ο. 2710 19 41 έως και 2710 19 49.</w:t>
      </w:r>
    </w:p>
    <w:p>
      <w:pPr>
        <w:spacing w:before="240" w:after="240"/>
        <w:rPr>
          <w:lang w:val="el" w:eastAsia="el"/>
        </w:rPr>
      </w:pPr>
      <w:r>
        <w:rPr>
          <w:b/>
          <w:bCs/>
          <w:i/>
          <w:iCs/>
          <w:lang w:val="el" w:eastAsia="el"/>
        </w:rPr>
        <w:t xml:space="preserve">Κωδικός </w:t>
      </w:r>
      <w:r>
        <w:rPr>
          <w:b/>
          <w:bCs/>
          <w:i/>
          <w:iCs/>
          <w:lang w:val="el" w:eastAsia="el"/>
        </w:rPr>
        <w:t>E450:</w:t>
      </w:r>
      <w:r>
        <w:rPr>
          <w:b/>
          <w:bCs/>
          <w:lang w:val="el" w:eastAsia="el"/>
        </w:rPr>
        <w:t xml:space="preserve"> Φωτιστικό πετρέλαιο (κηροζίνη) που χρησιμοποιείται ως καύσιμο κινητήρων των κωδικών Σ.Ο. 2710 19 21 και 2710 19 25.</w:t>
      </w:r>
    </w:p>
    <w:p>
      <w:pPr>
        <w:spacing w:before="240" w:after="240"/>
        <w:rPr>
          <w:lang w:val="el" w:eastAsia="el"/>
        </w:rPr>
      </w:pPr>
      <w:r>
        <w:rPr>
          <w:b/>
          <w:bCs/>
          <w:i/>
          <w:iCs/>
          <w:lang w:val="el" w:eastAsia="el"/>
        </w:rPr>
        <w:t xml:space="preserve">Κωδικός </w:t>
      </w:r>
      <w:r>
        <w:rPr>
          <w:b/>
          <w:bCs/>
          <w:i/>
          <w:iCs/>
          <w:lang w:val="el" w:eastAsia="el"/>
        </w:rPr>
        <w:t>E460:</w:t>
      </w:r>
      <w:r>
        <w:rPr>
          <w:b/>
          <w:bCs/>
          <w:lang w:val="el" w:eastAsia="el"/>
        </w:rPr>
        <w:t xml:space="preserve"> Φωτιστικό πετρέλαιο (κηροζίνη) ειδικά ιχνηθετημένο και χρωματισμένο που χρησιμοποιείται ως καύσιμο θέρμανσης των κωδικών Σ.Ο. 2710 19 21 και 2710 19 25.</w:t>
      </w:r>
    </w:p>
    <w:p>
      <w:pPr>
        <w:spacing w:before="240" w:after="240"/>
        <w:rPr>
          <w:lang w:val="el" w:eastAsia="el"/>
        </w:rPr>
      </w:pPr>
      <w:r>
        <w:rPr>
          <w:b/>
          <w:bCs/>
          <w:i/>
          <w:iCs/>
          <w:lang w:val="el" w:eastAsia="el"/>
        </w:rPr>
        <w:t xml:space="preserve">Κωδικός </w:t>
      </w:r>
      <w:r>
        <w:rPr>
          <w:b/>
          <w:bCs/>
          <w:i/>
          <w:iCs/>
          <w:lang w:val="el" w:eastAsia="el"/>
        </w:rPr>
        <w:t>E470:</w:t>
      </w:r>
      <w:r>
        <w:rPr>
          <w:b/>
          <w:bCs/>
          <w:lang w:val="el" w:eastAsia="el"/>
        </w:rPr>
        <w:t xml:space="preserve"> Πετρέλαιο εξωτερικής καύσης (FUEL OIL- Μαζούτ) των κωδικών Σ.Ο. 2710 19 61 έως και 2710 19 69.</w:t>
      </w:r>
    </w:p>
    <w:p>
      <w:pPr>
        <w:spacing w:before="240" w:after="240"/>
        <w:rPr>
          <w:lang w:val="el" w:eastAsia="el"/>
        </w:rPr>
      </w:pPr>
      <w:r>
        <w:rPr>
          <w:b/>
          <w:bCs/>
          <w:i/>
          <w:iCs/>
          <w:lang w:val="el" w:eastAsia="el"/>
        </w:rPr>
        <w:t xml:space="preserve">Κωδικός </w:t>
      </w:r>
      <w:r>
        <w:rPr>
          <w:b/>
          <w:bCs/>
          <w:i/>
          <w:iCs/>
          <w:lang w:val="el" w:eastAsia="el"/>
        </w:rPr>
        <w:t>E480:</w:t>
      </w:r>
      <w:r>
        <w:rPr>
          <w:b/>
          <w:bCs/>
          <w:lang w:val="el" w:eastAsia="el"/>
        </w:rPr>
        <w:t xml:space="preserve"> Πετρελαιοειδή (Ενεργειακά) των κωδικών Σ.Ο. 2710 11 21, 2710 11 25 και 2710 19 29 για χύμα εμπορική κυκλοφορία.</w:t>
      </w:r>
    </w:p>
    <w:p>
      <w:pPr>
        <w:spacing w:before="240" w:after="240"/>
        <w:rPr>
          <w:lang w:val="el" w:eastAsia="el"/>
        </w:rPr>
      </w:pPr>
      <w:r>
        <w:rPr>
          <w:b/>
          <w:bCs/>
          <w:i/>
          <w:iCs/>
          <w:lang w:val="el" w:eastAsia="el"/>
        </w:rPr>
        <w:t xml:space="preserve">Κωδικός </w:t>
      </w:r>
      <w:r>
        <w:rPr>
          <w:b/>
          <w:bCs/>
          <w:i/>
          <w:iCs/>
          <w:lang w:val="el" w:eastAsia="el"/>
        </w:rPr>
        <w:t>E490:</w:t>
      </w:r>
      <w:r>
        <w:rPr>
          <w:b/>
          <w:bCs/>
          <w:lang w:val="el" w:eastAsia="el"/>
        </w:rPr>
        <w:t xml:space="preserve"> Πετρελαιοειδή (Ενεργειακά) των κωδικών Σ.Ο. 2710 11 έως και 2710 19 69 που δεν αναφέρονται ανωτέρω.</w:t>
      </w:r>
    </w:p>
    <w:p>
      <w:pPr>
        <w:spacing w:before="240" w:after="240"/>
        <w:rPr>
          <w:lang w:val="el" w:eastAsia="el"/>
        </w:rPr>
      </w:pPr>
      <w:r>
        <w:rPr>
          <w:b/>
          <w:bCs/>
          <w:i/>
          <w:iCs/>
          <w:lang w:val="el" w:eastAsia="el"/>
        </w:rPr>
        <w:t>Κωδικός 500:</w:t>
      </w:r>
      <w:r>
        <w:rPr>
          <w:b/>
          <w:bCs/>
          <w:lang w:val="el" w:eastAsia="el"/>
        </w:rPr>
        <w:t xml:space="preserve"> Υγραέρια και άλλοι αέριοι υδρογονάνθρακες (LPG) του κωδικού Σ.Ο. 2711, με εξαίρεση τους κωδικούς Σ.Ο. 2711 11,2711 21 και 2711 29.</w:t>
      </w:r>
    </w:p>
    <w:p>
      <w:pPr>
        <w:spacing w:before="240" w:after="240"/>
        <w:rPr>
          <w:lang w:val="el" w:eastAsia="el"/>
        </w:rPr>
      </w:pPr>
      <w:r>
        <w:rPr>
          <w:b/>
          <w:bCs/>
          <w:i/>
          <w:iCs/>
          <w:lang w:val="el" w:eastAsia="el"/>
        </w:rPr>
        <w:t xml:space="preserve">Κωδικός </w:t>
      </w:r>
      <w:r>
        <w:rPr>
          <w:b/>
          <w:bCs/>
          <w:i/>
          <w:iCs/>
          <w:lang w:val="el" w:eastAsia="el"/>
        </w:rPr>
        <w:t>E600:</w:t>
      </w:r>
      <w:r>
        <w:rPr>
          <w:b/>
          <w:bCs/>
          <w:lang w:val="el" w:eastAsia="el"/>
        </w:rPr>
        <w:t xml:space="preserve"> Υδρογονάνθρακες άκυκλοι κορεσμένοι του κωδικού Σ.Ο. 2901 10.</w:t>
      </w:r>
    </w:p>
    <w:p>
      <w:pPr>
        <w:spacing w:before="240" w:after="240"/>
        <w:rPr>
          <w:lang w:val="el" w:eastAsia="el"/>
        </w:rPr>
      </w:pPr>
      <w:r>
        <w:rPr>
          <w:b/>
          <w:bCs/>
          <w:i/>
          <w:iCs/>
          <w:lang w:val="el" w:eastAsia="el"/>
        </w:rPr>
        <w:t xml:space="preserve">Κωδικός </w:t>
      </w:r>
      <w:r>
        <w:rPr>
          <w:b/>
          <w:bCs/>
          <w:i/>
          <w:iCs/>
          <w:lang w:val="el" w:eastAsia="el"/>
        </w:rPr>
        <w:t>E700:</w:t>
      </w:r>
      <w:r>
        <w:rPr>
          <w:b/>
          <w:bCs/>
          <w:lang w:val="el" w:eastAsia="el"/>
        </w:rPr>
        <w:t xml:space="preserve"> Υδρογονάνθρακες κυκλικοί των κωδικών Σ.Ο. 2902 20, 2902 30, 2902 41, 2902 42, 2902 43 και 2902 44.</w:t>
      </w:r>
    </w:p>
    <w:p>
      <w:pPr>
        <w:spacing w:before="240" w:after="240"/>
        <w:rPr>
          <w:lang w:val="el" w:eastAsia="el"/>
        </w:rPr>
      </w:pPr>
      <w:r>
        <w:rPr>
          <w:b/>
          <w:bCs/>
          <w:i/>
          <w:iCs/>
          <w:lang w:val="el" w:eastAsia="el"/>
        </w:rPr>
        <w:t xml:space="preserve">Κωδικός </w:t>
      </w:r>
      <w:r>
        <w:rPr>
          <w:b/>
          <w:bCs/>
          <w:i/>
          <w:iCs/>
          <w:lang w:val="el" w:eastAsia="el"/>
        </w:rPr>
        <w:t>E800:</w:t>
      </w:r>
      <w:r>
        <w:rPr>
          <w:b/>
          <w:bCs/>
          <w:lang w:val="el" w:eastAsia="el"/>
        </w:rPr>
        <w:t xml:space="preserve"> Μεθανόλη (μεθυλική αλκοόλη) του κωδικού Σ.Ο. 2905 11 00, εφόσον δεν είναι συνθετικής προέλευσης και πρόκειται να χρησιμοποιηθεί ως καύσιμο θέρμανσης ή ως καύσιμο κινητήρων.</w:t>
      </w:r>
    </w:p>
    <w:p>
      <w:pPr>
        <w:spacing w:before="240" w:after="240"/>
        <w:rPr>
          <w:lang w:val="el" w:eastAsia="el"/>
        </w:rPr>
      </w:pPr>
      <w:r>
        <w:rPr>
          <w:b/>
          <w:bCs/>
          <w:i/>
          <w:iCs/>
          <w:lang w:val="el" w:eastAsia="el"/>
        </w:rPr>
        <w:t xml:space="preserve">Κωδικός </w:t>
      </w:r>
      <w:r>
        <w:rPr>
          <w:b/>
          <w:bCs/>
          <w:i/>
          <w:iCs/>
          <w:lang w:val="el" w:eastAsia="el"/>
        </w:rPr>
        <w:t xml:space="preserve">E910: </w:t>
      </w:r>
      <w:r>
        <w:rPr>
          <w:b/>
          <w:bCs/>
          <w:i/>
          <w:iCs/>
          <w:lang w:val="el" w:eastAsia="el"/>
        </w:rPr>
        <w:t>Μείγμα άκυκλων υδρογονανθράκων -</w:t>
      </w:r>
      <w:r>
        <w:rPr>
          <w:b/>
          <w:bCs/>
          <w:lang w:val="el" w:eastAsia="el"/>
        </w:rPr>
        <w:t xml:space="preserve"> «FAME».</w:t>
      </w:r>
    </w:p>
    <w:p>
      <w:pPr>
        <w:spacing w:before="240" w:after="240"/>
        <w:rPr>
          <w:lang w:val="el" w:eastAsia="el"/>
        </w:rPr>
      </w:pPr>
      <w:r>
        <w:rPr>
          <w:b/>
          <w:bCs/>
          <w:i/>
          <w:iCs/>
          <w:lang w:val="el" w:eastAsia="el"/>
        </w:rPr>
        <w:t xml:space="preserve">Κωδικός </w:t>
      </w:r>
      <w:r>
        <w:rPr>
          <w:b/>
          <w:bCs/>
          <w:i/>
          <w:iCs/>
          <w:lang w:val="el" w:eastAsia="el"/>
        </w:rPr>
        <w:t>E920:</w:t>
      </w:r>
      <w:r>
        <w:rPr>
          <w:b/>
          <w:bCs/>
          <w:lang w:val="el" w:eastAsia="el"/>
        </w:rPr>
        <w:t xml:space="preserve"> Άλλα μείγματα άκυκλων υδρογονανθράκων .</w:t>
      </w:r>
    </w:p>
    <w:p>
      <w:pPr>
        <w:spacing w:before="240" w:after="240"/>
        <w:rPr>
          <w:lang w:val="el" w:eastAsia="el"/>
        </w:rPr>
      </w:pPr>
      <w:r>
        <w:rPr>
          <w:b/>
          <w:bCs/>
          <w:lang w:val="el" w:eastAsia="el"/>
        </w:rPr>
        <w:t>ΙΙΙ. ΜΠΥΡΕΣ (BEER-B) - Κωδικός Κατηγορίας : Β</w:t>
      </w:r>
    </w:p>
    <w:p>
      <w:pPr>
        <w:spacing w:before="240" w:after="240"/>
        <w:rPr>
          <w:lang w:val="el" w:eastAsia="el"/>
        </w:rPr>
      </w:pPr>
      <w:r>
        <w:rPr>
          <w:b/>
          <w:bCs/>
          <w:lang w:val="el" w:eastAsia="el"/>
        </w:rPr>
        <w:t xml:space="preserve">Επειδή για τα συγκεκριμένα προϊόντα υπάρχει ένας μόνο κωδικός προϊόντος </w:t>
      </w:r>
      <w:r>
        <w:rPr>
          <w:b/>
          <w:bCs/>
          <w:lang w:val="el" w:eastAsia="el"/>
        </w:rPr>
        <w:t xml:space="preserve">{B00- Μττύρες) </w:t>
      </w:r>
      <w:r>
        <w:rPr>
          <w:b/>
          <w:bCs/>
          <w:lang w:val="el" w:eastAsia="el"/>
        </w:rPr>
        <w:t>επιλέγεται πάντα ο κωδικός κατηγορίας (Β).</w:t>
      </w:r>
    </w:p>
    <w:p>
      <w:pPr>
        <w:spacing w:before="240" w:after="240"/>
        <w:rPr>
          <w:lang w:val="el" w:eastAsia="el"/>
        </w:rPr>
      </w:pPr>
      <w:r>
        <w:rPr>
          <w:b/>
          <w:bCs/>
          <w:lang w:val="el" w:eastAsia="el"/>
        </w:rPr>
        <w:t>IV. ΚΡΑΣΙΑ / ΠΟΤΑ ΠΑΡΑΣΚΕΥΑΖΟΜΕΝΑ ΜΕ ΖΥΜΩΣΗ ΕΚΤΟΣ ΑΠΟ ΚΡΑΣΙ ΚΑΙ ΜΠΥΡΑ (WINE-W) - Κωδικός Κατηγορίας: W</w:t>
      </w:r>
    </w:p>
    <w:p>
      <w:pPr>
        <w:spacing w:before="240" w:after="240"/>
        <w:rPr>
          <w:lang w:val="el" w:eastAsia="el"/>
        </w:rPr>
      </w:pPr>
      <w:r>
        <w:rPr>
          <w:b/>
          <w:bCs/>
          <w:i/>
          <w:iCs/>
          <w:lang w:val="el" w:eastAsia="el"/>
        </w:rPr>
        <w:t xml:space="preserve">Κωδικός </w:t>
      </w:r>
      <w:r>
        <w:rPr>
          <w:b/>
          <w:bCs/>
          <w:i/>
          <w:iCs/>
          <w:lang w:val="el" w:eastAsia="el"/>
        </w:rPr>
        <w:t>W200:</w:t>
      </w:r>
      <w:r>
        <w:rPr>
          <w:b/>
          <w:bCs/>
          <w:lang w:val="el" w:eastAsia="el"/>
        </w:rPr>
        <w:t xml:space="preserve"> Απλά κρασιά / ποτά παρασκευαζόμενα με ζύμωση εκτός από κρασί και μπύρα.</w:t>
      </w:r>
    </w:p>
    <w:p>
      <w:pPr>
        <w:spacing w:before="240" w:after="240"/>
        <w:rPr>
          <w:lang w:val="el" w:eastAsia="el"/>
        </w:rPr>
      </w:pPr>
      <w:r>
        <w:rPr>
          <w:b/>
          <w:bCs/>
          <w:i/>
          <w:iCs/>
          <w:lang w:val="el" w:eastAsia="el"/>
        </w:rPr>
        <w:t xml:space="preserve">Κωδικός </w:t>
      </w:r>
      <w:r>
        <w:rPr>
          <w:b/>
          <w:bCs/>
          <w:i/>
          <w:iCs/>
          <w:lang w:val="el" w:eastAsia="el"/>
        </w:rPr>
        <w:t xml:space="preserve">W300 </w:t>
      </w:r>
      <w:r>
        <w:rPr>
          <w:b/>
          <w:bCs/>
          <w:i/>
          <w:iCs/>
          <w:lang w:val="el" w:eastAsia="el"/>
        </w:rPr>
        <w:t>:</w:t>
      </w:r>
      <w:r>
        <w:rPr>
          <w:b/>
          <w:bCs/>
          <w:lang w:val="el" w:eastAsia="el"/>
        </w:rPr>
        <w:t xml:space="preserve"> Αφρώδη κρασιά / λοιπά αφρώδη ποτά παρασκευαζόμενα με ζύμωση εκτός από κρασί και μπύρα.</w:t>
      </w:r>
    </w:p>
    <w:p>
      <w:pPr>
        <w:spacing w:before="240" w:after="240"/>
        <w:rPr>
          <w:lang w:val="el" w:eastAsia="el"/>
        </w:rPr>
      </w:pPr>
      <w:r>
        <w:rPr>
          <w:b/>
          <w:bCs/>
          <w:lang w:val="el" w:eastAsia="el"/>
        </w:rPr>
        <w:t>ν. ΕΝΔΙΑΜΕΣΑ ΠΡΟΪΟΝΤΑ (INTERMEDIATE PRODUCTS-I) - Κωδικός Κατηγορίας : l</w:t>
      </w:r>
    </w:p>
    <w:p>
      <w:pPr>
        <w:spacing w:before="240" w:after="240"/>
        <w:rPr>
          <w:lang w:val="el" w:eastAsia="el"/>
        </w:rPr>
      </w:pPr>
      <w:r>
        <w:rPr>
          <w:b/>
          <w:bCs/>
          <w:lang w:val="el" w:eastAsia="el"/>
        </w:rPr>
        <w:t xml:space="preserve">Επειδή για τα συγκεκριμένα προϊόντα υπάρχει ένας μόνο κωδικός προϊόντος </w:t>
      </w:r>
      <w:r>
        <w:rPr>
          <w:b/>
          <w:bCs/>
          <w:lang w:val="el" w:eastAsia="el"/>
        </w:rPr>
        <w:t xml:space="preserve">(100- Ενδιάμεσα Προϊόντα) </w:t>
      </w:r>
      <w:r>
        <w:rPr>
          <w:b/>
          <w:bCs/>
          <w:lang w:val="el" w:eastAsia="el"/>
        </w:rPr>
        <w:t>επιλέγεται πάντα ο κωδικός κατηγορίας (Ι).</w:t>
      </w:r>
    </w:p>
    <w:p>
      <w:pPr>
        <w:spacing w:before="240" w:after="240"/>
        <w:rPr>
          <w:lang w:val="el" w:eastAsia="el"/>
        </w:rPr>
      </w:pPr>
      <w:r>
        <w:rPr>
          <w:b/>
          <w:bCs/>
          <w:lang w:val="el" w:eastAsia="el"/>
        </w:rPr>
        <w:t>νΐ. ΑΛΚΟΟΛΟΥΧΑ (ETHYL ALCOHOL &amp; SPIRITS-S) - Κωδικός Κατηγορίας : S</w:t>
      </w:r>
    </w:p>
    <w:p>
      <w:pPr>
        <w:spacing w:before="240" w:after="240"/>
        <w:rPr>
          <w:lang w:val="el" w:eastAsia="el"/>
        </w:rPr>
      </w:pPr>
      <w:r>
        <w:rPr>
          <w:b/>
          <w:bCs/>
          <w:i/>
          <w:iCs/>
          <w:lang w:val="el" w:eastAsia="el"/>
        </w:rPr>
        <w:t xml:space="preserve">Κωδικός </w:t>
      </w:r>
      <w:r>
        <w:rPr>
          <w:b/>
          <w:bCs/>
          <w:i/>
          <w:iCs/>
          <w:lang w:val="el" w:eastAsia="el"/>
        </w:rPr>
        <w:t xml:space="preserve">S200 </w:t>
      </w:r>
      <w:r>
        <w:rPr>
          <w:b/>
          <w:bCs/>
          <w:i/>
          <w:iCs/>
          <w:lang w:val="el" w:eastAsia="el"/>
        </w:rPr>
        <w:t>:</w:t>
      </w:r>
      <w:r>
        <w:rPr>
          <w:b/>
          <w:bCs/>
          <w:lang w:val="el" w:eastAsia="el"/>
        </w:rPr>
        <w:t xml:space="preserve"> Αλκοολούχα ποτά.</w:t>
      </w:r>
    </w:p>
    <w:p>
      <w:pPr>
        <w:spacing w:before="240" w:after="240"/>
        <w:rPr>
          <w:lang w:val="el" w:eastAsia="el"/>
        </w:rPr>
      </w:pPr>
      <w:r>
        <w:rPr>
          <w:b/>
          <w:bCs/>
          <w:i/>
          <w:iCs/>
          <w:lang w:val="el" w:eastAsia="el"/>
        </w:rPr>
        <w:t xml:space="preserve">Κωδικός </w:t>
      </w:r>
      <w:r>
        <w:rPr>
          <w:b/>
          <w:bCs/>
          <w:i/>
          <w:iCs/>
          <w:lang w:val="el" w:eastAsia="el"/>
        </w:rPr>
        <w:t>S300:</w:t>
      </w:r>
      <w:r>
        <w:rPr>
          <w:b/>
          <w:bCs/>
          <w:lang w:val="el" w:eastAsia="el"/>
        </w:rPr>
        <w:t xml:space="preserve"> Αιθυλική αλκοόλη.</w:t>
      </w:r>
    </w:p>
    <w:p>
      <w:pPr>
        <w:spacing w:before="240" w:after="240"/>
        <w:rPr>
          <w:lang w:val="el" w:eastAsia="el"/>
        </w:rPr>
      </w:pPr>
      <w:r>
        <w:rPr>
          <w:b/>
          <w:bCs/>
          <w:i/>
          <w:iCs/>
          <w:lang w:val="el" w:eastAsia="el"/>
        </w:rPr>
        <w:t xml:space="preserve">Κωδικός </w:t>
      </w:r>
      <w:r>
        <w:rPr>
          <w:b/>
          <w:bCs/>
          <w:i/>
          <w:iCs/>
          <w:lang w:val="el" w:eastAsia="el"/>
        </w:rPr>
        <w:t>S400:</w:t>
      </w:r>
      <w:r>
        <w:rPr>
          <w:b/>
          <w:bCs/>
          <w:lang w:val="el" w:eastAsia="el"/>
        </w:rPr>
        <w:t xml:space="preserve"> Μερικώς μετουσιωμένη αλκοόλη.</w:t>
      </w:r>
    </w:p>
    <w:p>
      <w:pPr>
        <w:spacing w:before="240" w:after="240"/>
        <w:rPr>
          <w:lang w:val="el" w:eastAsia="el"/>
        </w:rPr>
      </w:pPr>
      <w:r>
        <w:rPr>
          <w:b/>
          <w:bCs/>
          <w:i/>
          <w:iCs/>
          <w:lang w:val="el" w:eastAsia="el"/>
        </w:rPr>
        <w:t xml:space="preserve">Κωδικός </w:t>
      </w:r>
      <w:r>
        <w:rPr>
          <w:b/>
          <w:bCs/>
          <w:i/>
          <w:iCs/>
          <w:lang w:val="el" w:eastAsia="el"/>
        </w:rPr>
        <w:t>S500:</w:t>
      </w:r>
      <w:r>
        <w:rPr>
          <w:b/>
          <w:bCs/>
          <w:lang w:val="el" w:eastAsia="el"/>
        </w:rPr>
        <w:t xml:space="preserve"> Άλλα προϊόντα που περιέχουν αιθυλική αλκοόλη. Η εν λόγω κατηγορία περιλαμβάνει τα προϊόντα που δεν υπάγονται στους κωδικούς Σ.Ο. 2207 και 2208 αλλά σε άλλο κεφάλαιο Σ.Ο. και περιέχουν αιθυλική αλκοόλη (μη μετουσιωμένη).</w:t>
      </w:r>
    </w:p>
    <w:p>
      <w:pPr>
        <w:spacing w:before="240" w:after="240"/>
        <w:rPr>
          <w:lang w:val="el" w:eastAsia="el"/>
        </w:rPr>
      </w:pPr>
      <w:r>
        <w:rPr>
          <w:b/>
          <w:bCs/>
          <w:lang w:val="el" w:eastAsia="el"/>
        </w:rPr>
        <w:t>ΠΑΡΑΔΕΙΓΜΑ:</w:t>
      </w:r>
    </w:p>
    <w:p>
      <w:pPr>
        <w:pStyle w:val="StructureList1"/>
        <w:spacing w:before="120" w:after="0"/>
        <w:rPr>
          <w:lang w:val="el" w:eastAsia="el"/>
        </w:rPr>
      </w:pPr>
      <w:r>
        <w:rPr>
          <w:b/>
          <w:bCs/>
          <w:lang w:val="el" w:eastAsia="el"/>
        </w:rPr>
        <w:t>α)</w:t>
      </w:r>
      <w:r>
        <w:rPr>
          <w:b/>
          <w:bCs/>
          <w:lang w:val="en" w:eastAsia="en"/>
        </w:rPr>
        <w:tab/>
      </w:r>
      <w:r>
        <w:rPr>
          <w:b/>
          <w:bCs/>
          <w:lang w:val="el" w:eastAsia="el"/>
        </w:rPr>
        <w:t>Ο αποθηκευτής επιθυμεί να παράγει/κατέχει κλπ. όλα τα είδη των καπνικών προϊόντων. Στη θέση 6 ΙΊΡΟΪΟΝΤΑ στη δεύτερη στήλη (ΚΩΔΙΚΟΣ ΚΑΤΗΓΟΡΙΑΣ) θα πρέπει να αναγράφεται μόνο ο κωδικός της κατηγορίας , δηλαδή Τ.</w:t>
      </w:r>
    </w:p>
    <w:p>
      <w:pPr>
        <w:spacing w:before="240" w:after="240"/>
        <w:rPr>
          <w:lang w:val="el" w:eastAsia="el"/>
        </w:rPr>
      </w:pPr>
      <w:r>
        <w:rPr>
          <w:b/>
          <w:bCs/>
          <w:lang w:val="el" w:eastAsia="el"/>
        </w:rPr>
        <w:t>6. 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6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αποθηκευτής επιθυμεί να παράγει/κατέχει μόνο τσιγάρα και πούρα ή σιγαρίλλος. Στη θέση 6 (ΠΡΟΪΟΝΤΑ) η δεύτερη στήλη (Κωδικός Κατηγορίας) παραμένει κενή ενώ στην τρίτη στήλη (Κωδικοί Προϊόντων) αναγράφονται οι Κωδικοί : </w:t>
      </w:r>
      <w:r>
        <w:rPr>
          <w:b/>
          <w:bCs/>
          <w:lang w:val="el" w:eastAsia="el"/>
        </w:rPr>
        <w:t xml:space="preserve">T200 </w:t>
      </w:r>
      <w:r>
        <w:rPr>
          <w:b/>
          <w:bCs/>
          <w:lang w:val="el" w:eastAsia="el"/>
        </w:rPr>
        <w:t xml:space="preserve">που αντιστοιχεί στα </w:t>
      </w:r>
      <w:r>
        <w:rPr>
          <w:b/>
          <w:bCs/>
          <w:lang w:val="el" w:eastAsia="el"/>
        </w:rPr>
        <w:t xml:space="preserve">«Τσιγάρα» και </w:t>
      </w:r>
      <w:r>
        <w:rPr>
          <w:b/>
          <w:bCs/>
          <w:i/>
          <w:iCs/>
          <w:lang w:val="el" w:eastAsia="el"/>
        </w:rPr>
        <w:t>T300 που αντιστοιχεί στα</w:t>
      </w:r>
      <w:r>
        <w:rPr>
          <w:b/>
          <w:bCs/>
          <w:lang w:val="el" w:eastAsia="el"/>
        </w:rPr>
        <w:t xml:space="preserve"> «Πούρα και σιγαρίλλος»</w:t>
      </w:r>
    </w:p>
    <w:p>
      <w:pPr>
        <w:spacing w:before="240" w:after="240"/>
        <w:rPr>
          <w:lang w:val="el" w:eastAsia="el"/>
        </w:rPr>
      </w:pPr>
      <w:r>
        <w:rPr>
          <w:b/>
          <w:bCs/>
          <w:lang w:val="el" w:eastAsia="el"/>
        </w:rPr>
        <w:t>6. 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8"/>
        <w:gridCol w:w="287"/>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T200 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7. </w:t>
      </w:r>
      <w:r>
        <w:rPr>
          <w:b/>
          <w:bCs/>
          <w:lang w:val="el" w:eastAsia="el"/>
        </w:rPr>
        <w:t xml:space="preserve">ΔΡΑΣΤΗΡΙΟΤΗΤΑ: </w:t>
      </w:r>
      <w:r>
        <w:rPr>
          <w:b/>
          <w:bCs/>
          <w:lang w:val="el" w:eastAsia="el"/>
        </w:rPr>
        <w:t>Επιλέγεται η δραστηριότητα/ δραστηριότητες που ασκεί ο Αποθηκευτής μεταξύ των αναγραφομένων (παραγωγή, μεταποίηση, κατοχή, αποστολή, εξαγωγή, παραλαβή, εφοδιασμός).</w:t>
      </w:r>
    </w:p>
    <w:p>
      <w:pPr>
        <w:spacing w:before="240" w:after="240"/>
        <w:rPr>
          <w:lang w:val="el" w:eastAsia="el"/>
        </w:rPr>
      </w:pPr>
      <w:r>
        <w:rPr>
          <w:b/>
          <w:bCs/>
          <w:lang w:val="el" w:eastAsia="el"/>
        </w:rPr>
        <w:t xml:space="preserve">8. </w:t>
      </w:r>
      <w:r>
        <w:rPr>
          <w:b/>
          <w:bCs/>
          <w:lang w:val="el" w:eastAsia="el"/>
        </w:rPr>
        <w:t xml:space="preserve">ΕΓΓΥΗΣΗ: </w:t>
      </w:r>
      <w:r>
        <w:rPr>
          <w:b/>
          <w:bCs/>
          <w:lang w:val="el" w:eastAsia="el"/>
        </w:rPr>
        <w:t>Αναγράφεται το είδος της/των εγγύησης/σεων (Τραπεζική, Ασφαλιστήριο συμβόλαιο κ.λ.π.), ο υπόχρεος της/των εγγύησης/ σεων (π.χ. Εθνική Τράπεζα), ο/οι αριθμός/οι της/των εγγύησης/σεων (π.χ. αριθμός ασφαλιστηρίου συμβολαίου), η ημερομηνία λήξης της/των εγγύησης/ σεων, αν υπάρχει, το ποσό της κάθε μίας καθώς και το συνολικό ποσό όλων των αναγραφομένων εγγυήσεων.</w:t>
      </w:r>
    </w:p>
    <w:p>
      <w:pPr>
        <w:spacing w:before="240" w:after="240"/>
        <w:rPr>
          <w:lang w:val="el" w:eastAsia="el"/>
        </w:rPr>
      </w:pPr>
      <w:r>
        <w:rPr>
          <w:b/>
          <w:bCs/>
          <w:lang w:val="el" w:eastAsia="el"/>
        </w:rPr>
        <w:t xml:space="preserve">9. </w:t>
      </w:r>
      <w:r>
        <w:rPr>
          <w:b/>
          <w:bCs/>
          <w:lang w:val="el" w:eastAsia="el"/>
        </w:rPr>
        <w:t xml:space="preserve">ΦΟΡΟΛΟΓΙΚΗ ΑΠΟΘΗΚΗ: </w:t>
      </w:r>
      <w:r>
        <w:rPr>
          <w:b/>
          <w:bCs/>
          <w:lang w:val="el" w:eastAsia="el"/>
        </w:rPr>
        <w:t>Αναγράφεται η φορολογική αποθήκη την οποία κατέχει ο αποθηκευτής, ο αριθμός αδείας λειτουργίας της , η επωνυμία, η διεύθυνσή της, το είδος της (Γενική, Ατομική, Ειδική), το ποσό εγγύησης.</w:t>
      </w:r>
    </w:p>
    <w:p>
      <w:pPr>
        <w:spacing w:before="240" w:after="240"/>
        <w:rPr>
          <w:lang w:val="el" w:eastAsia="el"/>
        </w:rPr>
      </w:pPr>
      <w:r>
        <w:rPr>
          <w:b/>
          <w:bCs/>
          <w:lang w:val="el" w:eastAsia="el"/>
        </w:rPr>
        <w:t>Στην περίπτωση που ο Αποθηκευτής κατέχει περισσότερες από μια φορολογικές αποθήκες στη θέση αυτή αναγράφεται «Συνημμένη Κατάσταση» και σε χωριστή συνημμένη κατάσταση, η όποια θεωρείται από την αρμόδια Τελωνειακή Περιφέρεια αναγράφεται ο συνολικός αριθμός (πλήθος) των Αποθηκών καθώς και για κάθε μία χωριστά από τις φορολογικές αποθήκες, ο αριθμός αδείας λειτουργίας της, η επωνυμία, η διεύθυνσή της, το είδος της (Γενική, Ατομική, Ειδική) και το επιμέρους ποσό εγγύησης της εκάστοτε αποθήκης.</w:t>
      </w:r>
    </w:p>
    <w:p>
      <w:pPr>
        <w:spacing w:before="240" w:after="240"/>
        <w:rPr>
          <w:lang w:val="el" w:eastAsia="el"/>
        </w:rPr>
      </w:pPr>
      <w:r>
        <w:rPr>
          <w:b/>
          <w:bCs/>
          <w:lang w:val="el" w:eastAsia="el"/>
        </w:rPr>
        <w:t xml:space="preserve">10. </w:t>
      </w:r>
      <w:r>
        <w:rPr>
          <w:b/>
          <w:bCs/>
          <w:lang w:val="el" w:eastAsia="el"/>
        </w:rPr>
        <w:t xml:space="preserve">ΠΑΡΑΤΗΡΗΣΕΙΣ: </w:t>
      </w:r>
      <w:r>
        <w:rPr>
          <w:b/>
          <w:bCs/>
          <w:lang w:val="el" w:eastAsia="el"/>
        </w:rPr>
        <w:t>Αναγράφεται οποιοδήποτε στοιχείο θεωρείται απαραίτητο από την Τελωνειακή Περιφέρεια.</w:t>
      </w:r>
    </w:p>
    <w:p>
      <w:pPr>
        <w:spacing w:before="240" w:after="240"/>
        <w:rPr>
          <w:lang w:val="el" w:eastAsia="el"/>
        </w:rPr>
      </w:pPr>
      <w:r>
        <w:rPr>
          <w:b/>
          <w:bCs/>
          <w:lang w:val="el" w:eastAsia="el"/>
        </w:rPr>
        <w:t xml:space="preserve">11. </w:t>
      </w:r>
      <w:r>
        <w:rPr>
          <w:b/>
          <w:bCs/>
          <w:lang w:val="el" w:eastAsia="el"/>
        </w:rPr>
        <w:t xml:space="preserve">ΤΕΛΩΝΕΙΑΚΗ ΠΕΡΙΦΕΡΕΙΑ: </w:t>
      </w:r>
      <w:r>
        <w:rPr>
          <w:b/>
          <w:bCs/>
          <w:lang w:val="el" w:eastAsia="el"/>
        </w:rPr>
        <w:t>Αναγράφεται ο κωδικός της Τελωνειακής Περιφέρειας (Παράρτημα Ι της Τ.3869/1214/12.10.87 ΔΥΟ, όπως έχει τροποποιηθεί και ισχύει), η επωνυμία, η διεύθυνση, το τηλέφωνο και το FAX.</w:t>
      </w:r>
    </w:p>
    <w:p>
      <w:pPr>
        <w:spacing w:before="240" w:after="240"/>
        <w:rPr>
          <w:lang w:val="el" w:eastAsia="el"/>
        </w:rPr>
      </w:pPr>
      <w:r>
        <w:rPr>
          <w:b/>
          <w:bCs/>
          <w:lang w:val="el" w:eastAsia="el"/>
        </w:rPr>
        <w:t xml:space="preserve">12. </w:t>
      </w:r>
      <w:r>
        <w:rPr>
          <w:b/>
          <w:bCs/>
          <w:lang w:val="el" w:eastAsia="el"/>
        </w:rPr>
        <w:t xml:space="preserve">ΘΕΩΡΗΣΗ ΤΕΛΩΝΕΙΑΚΗΣ ΠΕΡΙΦΕΡΕΙΑΣ: </w:t>
      </w:r>
      <w:r>
        <w:rPr>
          <w:b/>
          <w:bCs/>
          <w:lang w:val="el" w:eastAsia="el"/>
        </w:rPr>
        <w:t>Τίθεται σφραγίδα, υπογραφή του αρμοδίου υπαλλήλου και αναγράφεται ο τόπος και η ημερομηνία.</w:t>
      </w:r>
    </w:p>
    <w:p>
      <w:pPr>
        <w:spacing w:before="240" w:after="240"/>
        <w:rPr>
          <w:lang w:val="el" w:eastAsia="el"/>
        </w:rPr>
      </w:pPr>
      <w:r>
        <w:rPr>
          <w:b/>
          <w:bCs/>
          <w:lang w:val="el" w:eastAsia="el"/>
        </w:rPr>
        <w:t>Η ισχύς της απόφασης αυτής αρχίζει από 30.1.2009.</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20 Ιανουαρίου 2009</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Α.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