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ΗΤ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ΝΕ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08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η ρ ερβί ς 0 χ δ 0 8 ηρ φορί ς . ρ τ ν , ι κα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λέ ν 1 3375 1 ,311,312 </w:t>
      </w:r>
      <w:r>
        <w:rPr>
          <w:b/>
          <w:bCs/>
          <w:lang w:val="el" w:eastAsia="el"/>
        </w:rPr>
        <w:t xml:space="preserve">ορι μό ρίω τ ν όδω ήσε ν ν γ ν υ ρο ι η ρ ο α π τ α χρ η γ α ής ων η ε ν ισ ή ο οτεχν ά ι ι ε ο θ ο 8 ου 8 3 0 0 Ο ΟΣ Ι ΟΝΟΜ ΚΩΝ </w:t>
      </w:r>
      <w:r>
        <w:rPr>
          <w:lang w:val="el" w:eastAsia="el"/>
        </w:rPr>
        <w:t xml:space="preserve">ν ς ψη: ι τ ξ ι ρ γρ φω αι του ρ ρ υ 8 υ 8 3 0 ( 8 </w:t>
      </w: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 xml:space="preserve">ι τ ξ ι ς ρ . φασ ς υ υ ού ον μι ών 7 Β ι τ ξ ι ς . 6 0 4 3 0 1 2 0 1 φασ ς υ υ ού ον μι ών </w:t>
      </w: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 xml:space="preserve">ι τ ξ ι ς ρ . 1 2 0 0 0 6 0 0 0 ι φασ υ θυ υ ού αι υ ού ον μ ών ρ θ σης οδ τ τ ν τον υ ό Ο ον μι ώ 7 5 ε ν ρ ύ α π φασ ε κα εί ι α ν ε άρ ς υ ρ τ ού ϋ λο ι μού. </w:t>
      </w:r>
      <w:r>
        <w:rPr>
          <w:b/>
          <w:bCs/>
          <w:lang w:val="el" w:eastAsia="el"/>
        </w:rPr>
        <w:t xml:space="preserve">Ο Ε </w:t>
      </w:r>
      <w:r>
        <w:rPr>
          <w:lang w:val="el" w:eastAsia="el"/>
        </w:rPr>
        <w:t xml:space="preserve">σά ν κα α των σόδων π ι σεων αι λευ έρ ν γγελμα ν υ ρ ύ ι λί ατ ορ ς υ δι α ίν αι το ί αι ν φέρο ρ σ ΄ ς ρ γ φου υ ρ ρ υ 8 υ 8 3 0 0 ει ν ν ι π κό ιες ι δ ς 0 .000) αι κατ ν ν ι δ ς 5 .000) υ , ε κατ ι δ ς .000) αι ν χι ι δ ς 0 0 ) υ ν τοι .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το χ ου ς ρ γρ φου υ ρ υ αι ς ρ γρ φου υ ρ ρ υ υ δι α ρ λ γί ς οδή ατ ς αθ ς αι ε σου ρ ι ν υ θ σεις υ ε άση ι τ ει ν ρ ν 3 ως 7 υ 2 6 0 4 5 υ λεγχ ς τα ι χ ωσ γρ φής ν η ώσ ων ρ ογί ς ι οδή ατ ς υ π λογι τή ρ τ χ ό ν ξά τ απ τ ύψ ς ν κα α τω σόδων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ν φ ρ ογή ν ρ ν κ θ ρ των σόδων αμ άν ντ ι ψη κα ά τα σοδα υ γμα π ι ύ ι π δι χ ι τι ή περ δ 2010 αι ετ ρ ύ α π η π ί χύ ι π ι χ ι τι ή ρ δ 0 0 ι ον μι ό τ ς 0 1 δημο ιευ εί την μερ α ς ερ σεως. </w:t>
      </w:r>
      <w:r>
        <w:rPr>
          <w:b/>
          <w:bCs/>
          <w:lang w:val="el" w:eastAsia="el"/>
        </w:rPr>
        <w:t xml:space="preserve">Ν Ε </w:t>
      </w:r>
      <w:r>
        <w:rPr>
          <w:b/>
          <w:bCs/>
          <w:u w:val="single"/>
          <w:lang w:val="el" w:eastAsia="el"/>
        </w:rPr>
        <w:t xml:space="preserve">Ι Ε Ε ΓΙ </w:t>
      </w:r>
      <w:r>
        <w:rPr>
          <w:u w:val="single"/>
          <w:lang w:val="el" w:eastAsia="el"/>
        </w:rPr>
        <w:t>δ κτ ς κα</w:t>
      </w:r>
      <w:r>
        <w:rPr>
          <w:lang w:val="el" w:eastAsia="el"/>
        </w:rPr>
        <w:t xml:space="preserve"> τ ς υ ρ μο αυτ ον μι ές εωρ σ ι ο υ . εωρ τ ς τι δ ς υ ν ή Υπ ρ σία αι ρ ρ ι κές εις ν ό Τ γρ φείο ι οσί υ η) </w:t>
      </w:r>
      <w:r>
        <w:rPr>
          <w:b/>
          <w:bCs/>
          <w:u w:val="single"/>
          <w:lang w:val="el" w:eastAsia="el"/>
        </w:rPr>
        <w:t xml:space="preserve">Ε ΓΙ Η </w:t>
      </w:r>
      <w:r>
        <w:rPr>
          <w:lang w:val="el" w:eastAsia="el"/>
        </w:rPr>
        <w:t xml:space="preserve">. η ρ ογών 0 . δ κτ ς κω ΄ κτ ς ν ρ μ. αι υ ύ ΄ κτ ς ρ μών , αι ) αι . υ εί ον ίς γωνι τι ότ τ ς αι υ ς ύ υ ση ν ων </w:t>
      </w:r>
      <w:r>
        <w:rPr>
          <w:u w:val="single"/>
          <w:lang w:val="el" w:eastAsia="el"/>
        </w:rPr>
        <w:t>ι αι τεω</w:t>
      </w:r>
      <w:r>
        <w:rPr>
          <w:lang w:val="el" w:eastAsia="el"/>
        </w:rPr>
        <w:t xml:space="preserve">ς . ν γος 0 0 </w:t>
      </w:r>
      <w:r>
        <w:rPr>
          <w:u w:val="single"/>
          <w:lang w:val="el" w:eastAsia="el"/>
        </w:rPr>
        <w:t>. υ εί ο</w:t>
      </w:r>
      <w:r>
        <w:rPr>
          <w:lang w:val="el" w:eastAsia="el"/>
        </w:rPr>
        <w:t xml:space="preserve">ν μι ών π γι τι ς π ί σης αι έγχ ν </w:t>
      </w:r>
      <w:r>
        <w:rPr>
          <w:u w:val="single"/>
          <w:lang w:val="el" w:eastAsia="el"/>
        </w:rPr>
        <w:t xml:space="preserve">υ ής 0 2 </w:t>
      </w:r>
      <w:r>
        <w:rPr>
          <w:b/>
          <w:bCs/>
          <w:u w:val="single"/>
          <w:lang w:val="el" w:eastAsia="el"/>
        </w:rPr>
        <w:t xml:space="preserve">ΩΤ Ι </w:t>
      </w:r>
      <w:r>
        <w:rPr>
          <w:u w:val="single"/>
          <w:lang w:val="el" w:eastAsia="el"/>
        </w:rPr>
        <w:t>φείο υ</w:t>
      </w:r>
      <w:r>
        <w:rPr>
          <w:lang w:val="el" w:eastAsia="el"/>
        </w:rPr>
        <w:t xml:space="preserve"> ού φείο υ ού φείο ν μμα α Φο λο ι ών αι λ ν ι κών μάτ ν φείο ν μμα α Ηλί Πλα κο ί φείο ν ού Φο λο ίς φεία ν ών τ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φε υ αι μο ίων χέσεων φείο οι ν αι ηρ φόρη ης Πο ι ν η . εώρ σης μι τοκλέ υ 0 8 ή ν ή μμα ί ηρ φορι κών υστ μά ν ν ή η ύ υ η ρ ογών 0 η ρ λο ίς οδή ατ ς 2 ήμα 0 0 φείο υ υ 2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