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Αθήνα, 27.9.2012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ΠΟΛ. 1190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ΦΟΡΟΛΟΓΙΚΩΝ &amp; ΤΕΛΩΝΕΙΑΚΩΝ ΘΕΜΑΤΩΝ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ΓΕΝΙΚΗ ΔΙΕΥΘΥΝΣΗ ΦΟΡΟΛΟΓΙΑΣ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14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Δ/ΝΣΗ ΦΠΑ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Δ/ΝΣΗ ΤΕΛΩΝ &amp; ΕΙΔΙΚΩΝ ΦΟΡΟΛΟΓΙΩΝ ΤΜΗΜΑ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ΓΕΝΙΚΗ Δ/ΝΣΗ ΦΟΡΟΛΟΓΙΚΩΝ ΕΛΕΓΧΩΝ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&amp; </w:t>
      </w:r>
      <w:r>
        <w:rPr>
          <w:b/>
          <w:bCs/>
          <w:lang w:val="el" w:eastAsia="el"/>
        </w:rPr>
        <w:t>ΕΙΣΠΡΑΞΗΣ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Δ/ΝΣΗ ΕΛΕΓΧΩΝ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Δ/ΝΣΗ ΕΠΙΧ/ΚΟΥ ΣΧΕΔΙΑΣΜΟΥ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Σίνα 2-4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106 72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Αναγνωστόπουλος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210 3645615, 210 3645378 210 3645413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dfpa.a1@1992.syzefxis.gov.g 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Παράταση προθεσμίας υποβολής του «Ειδικού Σημειώματος Αυτοελέγχου ΦΠΑ» καθώς και της δήλωσης της διαφοράς των ακαθαρίστων εσόδων στις λοιπές φορολογίες, σύμφωνα με τις διατάξεις του ν.3296/2004 όπως ισχύουν.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παραγράφου 8 του άρθρου 17 του ν.3296/2004 (ΦΕΚ 253 Α΄/14.12.2004),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ΑΥΟ ΠΟΛ 1098/4.5.2011 (ΦΕΚ 826 Β΄/12.05.2011),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της ΑΥΟ ΠΟΛ. 1159/16.7.2012 (ΦΕΚ 2214 Β΄/27.7.2012).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της ΑΥΟ ΠΟΛ.1174/22.8.2012 (ΦΕΚ 2392 Β΄/28.8.2012) «Επιλογή προς έλεγχο δηλώσεων που υποβάλλονται σύμφωνα με τις διατάξεις των άρθρων 13 έως 17 του Ν.3296/2004 και έλεγχος αυτών».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ανάγκη διευκόλυνσης των φορολογουμένων για την ομαλή εφαρμογή των διατάξεων των άρθρων 13 έως και 17 του ν. 3296/2004, όπως τροποποιήθηκαν και ισχύουν με το άρθρο 79 του ν.3842/2010.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με αριθ. 05513 ΕΞ 9.7.2012 (ΦΕΚ 2105 Β΄/9.7.2012) Κοινή Απόφαση του Πρωθυπουργού και του Υπουργού Οικονομικών για την ανάθεση αρμοδιοτήτων στον Υφυπουργό Οικονομικών κ. Γεώργιο Μαυραγάνη.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 γεγονός ότι από τις διατάξεις της απόφασης αυτής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Παρατείνουμε μέχρι </w:t>
      </w:r>
      <w:r>
        <w:rPr>
          <w:b/>
          <w:bCs/>
          <w:lang w:val="el" w:eastAsia="el"/>
        </w:rPr>
        <w:t xml:space="preserve">30.10.2012 </w:t>
      </w:r>
      <w:r>
        <w:rPr>
          <w:lang w:val="el" w:eastAsia="el"/>
        </w:rPr>
        <w:t>την προθεσμία υποβολής του Ειδικού Σημειώματος Αυτοελέγχου ΦΠΑ καθώς και της δήλωσης της διαφοράς των ακαθαρίστων εσόδων στις λοιπές φορολογίες, σύμφωνα με τις διατάξεις του ν.3296/2004, όπως ισχύουν, για τη διαχειριστική περίοδο που έληξε μέχρι 31.12.2011.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ΜΑΥΡΑΓΑΝΗΣ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Β΄, αριθ. 1 και 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ΣΤ΄, μόνο οι αριθ. 1 και 2.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3. 30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Δ/νση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Υπηρεσία TAXISnet για καταχώρηση στο INTERNET.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Εθνικό Τυπογραφείο (για τη δημοσίευση στην Εφημερίδα της Κυβερνήσεως).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ΑΠΟΔΕΚΤΕΣ ΓΙΑ ΚΟΙΝΟΠΟΙΗΣΗ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1437"/>
        <w:gridCol w:w="433"/>
        <w:gridCol w:w="678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Αποδέκτε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ς Πίνακα Α΄ εκτός του αριθ. 4.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ΣΤ΄ μόνο οι αριθ. 6 και 7.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Ζ΄ μόνο οι αριθ. 1 και 2.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Θ΄ μόνο οι αριθ. 3 και 14.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ΙΑ΄ εκτός έμμισθα υποθηκοφυλακεία και κτηματολογικά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γραφεία.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ΙΣΤ΄.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ΙΖ΄.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ΙΘ΄ εκτός των αριθ. 20, 21, 22, 23, 26, 27, 30, 31, 32, 41, 42,43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ΚΓ΄.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18. </w:t>
      </w:r>
      <w:r>
        <w:rPr>
          <w:lang w:val="el" w:eastAsia="el"/>
        </w:rPr>
        <w:t>Περιοδικό «ΦΟΡΟΛΟΓΙΚΗ ΕΠΙΘΕΩΡΗΣΗ».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Οικονομικών κ. Μαυραγάνη.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Γεν. Γραμματέα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Γεν. Γραμματέα Φορολογικών και Τελωνειακών Θεμάτων.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Γενικού Γραμματέα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Γραφεία κ. κ. Γενικών Διευθυντών.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Γραφείο Επικοινωνίας και Πληροφόρησης Πολιτών.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Γραφείο Τύπου και Δημοσίων Σχέσεων.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9. 30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Δ/νση Η/Υ (5).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Δ/νση Επιχειρησιακού Σχεδιασμού (5).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Δ/νση Ελέγχων (5).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Δ/νση Τελών και Ειδικών Φορολογιών (5).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Δ/νση ΦΠΑ - Γραφείο Προϊσταμένης της Δ/νσης.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Τμήμα Α΄(10), Β΄(10), Γ΄(2), Ε΄(2).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