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Δ6Α 1166403 ΕΞ 2013</w:t>
      </w:r>
    </w:p>
    <w:p>
      <w:pPr>
        <w:pStyle w:val="PreambelText"/>
        <w:spacing w:before="240" w:after="240"/>
        <w:rPr>
          <w:lang w:val="el" w:eastAsia="el"/>
        </w:rPr>
      </w:pPr>
      <w:r>
        <w:rPr>
          <w:lang w:val="el" w:eastAsia="el"/>
        </w:rPr>
        <w:t>Μεταφορά αρμοδιοτήτων, οργανικών θέσεων, προσωπικού και αναγκαίων πόρων του Σώματος Δίωξης Οικονομικού Εγκλήματος (Σ.Δ.Ο.Ε.) στην Γενική Γραμματεία Δημοσίων Εσόδων.</w:t>
      </w:r>
    </w:p>
    <w:p>
      <w:pPr>
        <w:pStyle w:val="PreambelText"/>
        <w:spacing w:before="240" w:after="240"/>
        <w:rPr>
          <w:lang w:val="el" w:eastAsia="el"/>
        </w:rPr>
      </w:pPr>
      <w:r>
        <w:rPr>
          <w:b/>
          <w:bCs/>
          <w:lang w:val="el" w:eastAsia="el"/>
        </w:rPr>
        <w:t>Ο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 -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υποπεριπτώσεων β’ και γ’ της περίπτωσης 3 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 « Επείγοντα μέτρα εφαρμογής των νόμων 4046/2012, 4093/2012 και 4127/2013».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γ’ της παραγράφου 8 του άρθρου 34 του ν. 4141/2013 (Α’ 81), όπως χαρακτηρίστηκε με τις διατάξεις της περίπτωσης 8 της υποπαραγράφου Δ1 της παραγράφου Δ’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20 του ν. 2469/1997 (Α’38) «Περιορισμός και βελτίωση της αποτελεσματικότητας των κρατικών δαπανών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των π.δ. 284/1988 (Α’ 128 και 165) «Οργανισμός του Υπουργείου Οικονομικών» και 551/1988 (Α’ 259) «Οργανισμός Νομαρχιών (Οργάνωση Οικονομικών Υπηρεσιών)», όπως ισχύουν.</w:t>
      </w:r>
    </w:p>
    <w:p>
      <w:pPr>
        <w:pStyle w:val="StructureList1"/>
        <w:spacing w:before="120" w:after="0"/>
        <w:rPr>
          <w:lang w:val="el" w:eastAsia="el"/>
        </w:rPr>
      </w:pPr>
      <w:r>
        <w:rPr>
          <w:lang w:val="el" w:eastAsia="el"/>
        </w:rPr>
        <w:t>ε)</w:t>
      </w:r>
      <w:r>
        <w:rPr>
          <w:lang w:val="en" w:eastAsia="en"/>
        </w:rPr>
        <w:tab/>
      </w:r>
      <w:r>
        <w:rPr>
          <w:lang w:val="el" w:eastAsia="el"/>
        </w:rPr>
        <w:t>των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υπαγωγή στο Υπουργείο Εσωτερικών της Γενικής Γραμματείας Μακεδονίας- Θράκης και της Γενικής Γραμματείας Αιγαίου και Νησιωτικής Πολιτικής» και 189/2009 (Α’ 221) «Καθορισμός και ανακατανομή των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του άρθρου 30 του ν. 3296/2004 (Α’ 253) «Φορολογία εισοδήματος φυσικών και νομικών προσώπων, φορολογικοί έλεγχοι και άλλες διατάξεις», όπως αυτές ισχύουν.</w:t>
      </w:r>
    </w:p>
    <w:p>
      <w:pPr>
        <w:pStyle w:val="StructureList1"/>
        <w:spacing w:before="120" w:after="0"/>
        <w:rPr>
          <w:lang w:val="el" w:eastAsia="el"/>
        </w:rPr>
      </w:pPr>
      <w:r>
        <w:rPr>
          <w:lang w:val="el" w:eastAsia="el"/>
        </w:rPr>
        <w:t>ζ)</w:t>
      </w:r>
      <w:r>
        <w:rPr>
          <w:lang w:val="en" w:eastAsia="en"/>
        </w:rPr>
        <w:tab/>
      </w:r>
      <w:r>
        <w:rPr>
          <w:lang w:val="el" w:eastAsia="el"/>
        </w:rPr>
        <w:t>του π.δ. 85/2005 (Α’ 122) «Οργάνωση της Υπηρεσίας Ειδικών Ελέγχων (ΥΠ.Ε.Ε.) του Υπουργείου Οικονομίας και Οικονομικών», όπως τροποποιήθηκαν με τις διατάξεις του άρθρου 88 του ν. 3842/2010 (Α’ 58) «Αποκατάσταση της φορολογικής δικαιοσύνης, αντιμετώπιση της φοροδιαφυγής και άλλες διατάξεις» και του άρθρου 6 του ν. 3943/2011 (Α’ 66) «Καταπολέμηση της φοροδιαφυγής, στελέχωση των ελεγκτικών υπηρεσιών και άλλες διατάξεις αρμοδιότητας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θ)</w:t>
      </w:r>
      <w:r>
        <w:rPr>
          <w:lang w:val="en" w:eastAsia="en"/>
        </w:rPr>
        <w:tab/>
      </w:r>
      <w:r>
        <w:rPr>
          <w:lang w:val="el" w:eastAsia="el"/>
        </w:rPr>
        <w:t>Την αριθμ. Δ6Α 1066361 ΕΞ 2012 (ΦΕΚ Β’1363) απόφαση συγκρότηση της Γενικής Διεύθυνσης Οικονομικών Υπηρεσιών του Υπουργείου Οικονομικών, όπως ισχύει.</w:t>
      </w:r>
    </w:p>
    <w:p>
      <w:pPr>
        <w:pStyle w:val="PreambelText"/>
        <w:spacing w:before="240" w:after="240"/>
        <w:rPr>
          <w:lang w:val="el" w:eastAsia="el"/>
        </w:rPr>
      </w:pPr>
      <w:r>
        <w:rPr>
          <w:lang w:val="el" w:eastAsia="el"/>
        </w:rPr>
        <w:t>2 .- Την αριθ. ΥΠΟΙΚ 07927ΕΞ/24-9-2012 (Β’2574) απόφαση του Πρωθυπουργού και του Υπουργού Οικονομικών «Ανάθεση αρμοδιοτήτων στον Υφυπουργό Οικονομικών Γεώργιο Μαυραγάνη».</w:t>
      </w:r>
    </w:p>
    <w:p>
      <w:pPr>
        <w:pStyle w:val="PreambelText"/>
        <w:spacing w:before="240" w:after="240"/>
        <w:rPr>
          <w:lang w:val="el" w:eastAsia="el"/>
        </w:rPr>
      </w:pPr>
      <w:r>
        <w:rPr>
          <w:lang w:val="el" w:eastAsia="el"/>
        </w:rPr>
        <w:t>3 .- Την ανάγκη εφαρμογής και υλοποίησης των διατάξεων των υποπεριπτώσεων β’ και γ’ της περίπτωσης 3 της υποπαραγράφου Ε.2 της παραγράφου Ε’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 «Επείγοντα μέτρα εφαρμογής των νόμων 4046, 4093/2012 και 4127/2013», καθώς και τις υπηρεσιακές ανάγκες του Σώματος Δίωξης Οικονομικού Εγκλήματος και της Γενικής Γραμματείας Δημοσίων Εσόδων ενόψει των ανωτέρω διατάξεων και της κατανομής αρμοδιοτήτων που προβλέπεται σε αυτές, όπως επίσης της μέχρι τώρα ειδίκευσης και της φύσης των καθηκόντων του προσωπικού του Σώματος Δίωξης Οικονομικού Εγκλήματος.</w:t>
      </w:r>
    </w:p>
    <w:p>
      <w:pPr>
        <w:pStyle w:val="PreambelText"/>
        <w:spacing w:before="240" w:after="240"/>
        <w:rPr>
          <w:lang w:val="el" w:eastAsia="el"/>
        </w:rPr>
      </w:pPr>
      <w:r>
        <w:rPr>
          <w:lang w:val="el" w:eastAsia="el"/>
        </w:rPr>
        <w:t>4 .-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1ΑΡΜΟΔΙΟΤΗΤΕΣ</w:t>
      </w:r>
    </w:p>
    <w:p>
      <w:pPr>
        <w:spacing w:before="240" w:after="240"/>
        <w:rPr>
          <w:lang w:val="el" w:eastAsia="el"/>
        </w:rPr>
      </w:pPr>
      <w:r>
        <w:rPr>
          <w:lang w:val="el" w:eastAsia="el"/>
        </w:rPr>
        <w:t>1 .-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(Α’ 253), συμπεριλαμβανομένου του προσωπικού και των πόρων που είναι αναγκαίοι για την άσκηση των ανωτέρω αρμοδιοτήτων, μεταβιβάζονται στις 31 Οκτωβρίου 2013 στην Γενική Γραμματεία Δημοσίων Εσόδων (Γ.Γ.Δ.Ε.) του Υπουργείου Οικονομικών.</w:t>
      </w:r>
    </w:p>
    <w:p>
      <w:pPr>
        <w:spacing w:before="240" w:after="240"/>
        <w:rPr>
          <w:lang w:val="el" w:eastAsia="el"/>
        </w:rPr>
      </w:pPr>
      <w:r>
        <w:rPr>
          <w:lang w:val="el" w:eastAsia="el"/>
        </w:rPr>
        <w:t>2 .- Κατά την άσκηση των αρμοδιοτήτων που προβλέπονται στην παράγραφο 1, οι αρμόδιες υπηρεσίες της Γ.Γ.Δ.Ε.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5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 σύμφωνα με τα προβλεπόμενα στην υποπερίπτωση γ’ της περίπτωσης 3 της υποπαραγράφου Ε.2 της παραγράφου Ε’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ν.4152/2013 (Α’107) «Επείγοντα μέτρα εφαρμογής των νόμων 4046/12, 4093/2012 και 4127/2013».</w:t>
      </w:r>
    </w:p>
    <w:p>
      <w:pPr>
        <w:spacing w:before="240" w:after="240"/>
        <w:rPr>
          <w:lang w:val="el" w:eastAsia="el"/>
        </w:rPr>
      </w:pPr>
      <w:r>
        <w:rPr>
          <w:lang w:val="el" w:eastAsia="el"/>
        </w:rPr>
        <w:t>3 .- Εάν, κατά την διάρκεια ελέγχου που διενεργείται από το Σ.Δ.Ο.Ε., κατά την άσκηση των αρμοδιοτήτων του, προκύψουν πληροφορίες φορολογικού ή τελωνειακού ενδιαφέροντος, διαβιβάζονται με πληροφοριακό δελτίο στην Γ.ΓΔ.Ε. προς αξιολόγηση. Εφόσον κατά την ολοκλήρωση του ελέγχου από το Σ.Δ.Ο.Ε. προκύπτει παράβαση της φορολογικής ή τελωνειακής νομοθεσίας, η έκθεση ελέγχου διαβιβάζεται στην Γ.ΓΔ.Ε., για περαιτέρω ενέργειες, σύμφωνα με τις κείμενες διατάξεις.</w:t>
      </w:r>
    </w:p>
    <w:p>
      <w:pPr>
        <w:spacing w:before="240" w:after="240"/>
        <w:rPr>
          <w:lang w:val="el" w:eastAsia="el"/>
        </w:rPr>
      </w:pPr>
      <w:r>
        <w:rPr>
          <w:lang w:val="el" w:eastAsia="el"/>
        </w:rPr>
        <w:t>4 .- Ο έλεγχος των υποθέσεων για τις οποίες έχει εκδοθεί εντολή ελέγχου, μέχρι τις 30 Οκτωβρίου 2013, ολοκληρώνεται από το Σ.Δ.Ο.Ε., ανεξαρτήτως του αν πρόκειται για τις αρμοδιότητες της παραγράφου 1 του παρόντος άρθρου.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ΟΡΓΑΝΙΚΕΣ ΘΕΣΕΙΣ ΠΡΟΣΩΠΙΚΟΥ</w:t>
      </w:r>
    </w:p>
    <w:p>
      <w:pPr>
        <w:pStyle w:val="MainText"/>
        <w:spacing w:before="120" w:after="0"/>
        <w:rPr>
          <w:lang w:val="el" w:eastAsia="el"/>
        </w:rPr>
      </w:pPr>
      <w:r>
        <w:rPr>
          <w:b/>
          <w:bCs/>
          <w:lang w:val="el" w:eastAsia="el"/>
        </w:rPr>
        <w:t>1.</w:t>
      </w:r>
      <w:r>
        <w:rPr>
          <w:lang w:val="el" w:eastAsia="el"/>
        </w:rPr>
        <w:t xml:space="preserve"> Από τις 31 Οκτωβρίου 2013, οι κατωτέρω οργανικές θέσεις προσωπικού μεταφέρονται από την Κεντρική Υπηρεσία και τις Περιφερειακές Υπηρεσίες του Σώματος Δίωξης Οικονομικού Εγκλήματος (Σ.Δ.Ο.Ε.) στην Κεντρική Υπηρεσία και στις Ειδικές Αποκεντρωμένες Υπηρεσίες και Περιφερειακές Υπηρεσίες της Γενικής Γραμματείας Δημοσίων Εσόδων (Γ.Γ.Δ.Ε.) και καθορίζονται ως οργανικές θέσεις αυτής, ανά κατηγορία, κλάδο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1"/>
        <w:gridCol w:w="2240"/>
        <w:gridCol w:w="2761"/>
        <w:gridCol w:w="1398"/>
        <w:gridCol w:w="12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 ΚΛΑΔΟΥ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ΠΛΟΙΑΡΧΩΝ 3</w:t>
            </w:r>
          </w:p>
          <w:p>
            <w:pPr>
              <w:spacing w:before="240"/>
              <w:rPr>
                <w:b w:val="0"/>
                <w:bCs w:val="0"/>
                <w:i w:val="0"/>
                <w:iCs w:val="0"/>
                <w:smallCaps w:val="0"/>
                <w:color w:val="000000"/>
                <w:lang w:val="el" w:eastAsia="el"/>
              </w:rPr>
            </w:pPr>
            <w:r>
              <w:rPr>
                <w:b w:val="0"/>
                <w:bCs w:val="0"/>
                <w:i w:val="0"/>
                <w:iCs w:val="0"/>
                <w:smallCaps w:val="0"/>
                <w:color w:val="000000"/>
                <w:lang w:val="el" w:eastAsia="el"/>
              </w:rPr>
              <w:t>ΜΗΧΑΝΙΚΟΙ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ΝΑΥΤΕΣ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ΕΠΙΣΤΗΜΗΣ Η/Υ(SOFTWARE)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ΠΡΟΓΡΑΜΜΑΤΙΣΤΩΝ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ΧΕΙΡΙΣΤΩΝ ΔΙΑΤΡΗΤΙΚΩΝ ΜΗΧΑΝΩΝ (ΜΗΧΑΝΩΝ</w:t>
            </w:r>
          </w:p>
          <w:p>
            <w:pPr>
              <w:spacing w:before="240"/>
              <w:rPr>
                <w:b w:val="0"/>
                <w:bCs w:val="0"/>
                <w:i w:val="0"/>
                <w:iCs w:val="0"/>
                <w:smallCaps w:val="0"/>
                <w:color w:val="000000"/>
                <w:lang w:val="el" w:eastAsia="el"/>
              </w:rPr>
            </w:pPr>
            <w:r>
              <w:rPr>
                <w:b w:val="0"/>
                <w:bCs w:val="0"/>
                <w:i w:val="0"/>
                <w:iCs w:val="0"/>
                <w:smallCaps w:val="0"/>
                <w:color w:val="000000"/>
                <w:lang w:val="el" w:eastAsia="el"/>
              </w:rPr>
              <w:t>ΠΡΟΕΤΟΙΜΑΣΙΑΣ)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ΟΔΗΓΩΝ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r>
    </w:tbl>
    <w:p>
      <w:pPr>
        <w:pStyle w:val="MainText"/>
        <w:spacing w:before="120" w:after="0"/>
        <w:rPr>
          <w:lang w:val="el" w:eastAsia="el"/>
        </w:rPr>
      </w:pPr>
      <w:r>
        <w:rPr>
          <w:b/>
          <w:bCs/>
          <w:lang w:val="el" w:eastAsia="el"/>
        </w:rPr>
        <w:t>2.</w:t>
      </w:r>
      <w:r>
        <w:rPr>
          <w:lang w:val="el" w:eastAsia="el"/>
        </w:rPr>
        <w:t xml:space="preserve"> Οι οργανικές θέσεις της παραγράφου 1 του παρόντος άρθρου, οι οποίες προστίθενται στις οργανικές θέσεις της περίπτωσης I της υποπαραγράφου Β’ της παραγράφου 1 της αριθ. Δ6Α 1117082ΕΞ2013/23-7-2013 (Β’ 1779) απόφασής μας, καλύπτονται, από τις 31 Οκτωβρίου 2013, από το προσωπικό που μεταφέρεται, με το άρθρο 3 της παρούσας απόφασης, από το Σ.Δ.Ο.Ε. στην Γ.Γ.Δ.Ε., από την ίδια ημερομηνία.</w:t>
      </w:r>
    </w:p>
    <w:p>
      <w:pPr>
        <w:pStyle w:val="MainText"/>
        <w:spacing w:before="120" w:after="0"/>
        <w:rPr>
          <w:lang w:val="el" w:eastAsia="el"/>
        </w:rPr>
      </w:pPr>
      <w:r>
        <w:rPr>
          <w:b/>
          <w:bCs/>
          <w:lang w:val="el" w:eastAsia="el"/>
        </w:rPr>
        <w:t>3.</w:t>
      </w:r>
      <w:r>
        <w:rPr>
          <w:lang w:val="el" w:eastAsia="el"/>
        </w:rPr>
        <w:t xml:space="preserve"> Οι οργανικές θέσεις προσωπικού του Σ.Δ.Ο.Ε., ανά κατηγορία, κλάδο και ειδικότητα μειώνονται κατά αντίστοιχο αριθμό και θα ανακαθοριστούν ανά οργανική μονάδα με άλλη απόφασή μας.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ΜΕΤΑΦΕΡΟΜΕΝΟ ΠΡΟΣΩΠΙΚΟ</w:t>
      </w:r>
    </w:p>
    <w:p>
      <w:pPr>
        <w:spacing w:before="240" w:after="240"/>
        <w:rPr>
          <w:lang w:val="el" w:eastAsia="el"/>
        </w:rPr>
      </w:pPr>
      <w:r>
        <w:rPr>
          <w:lang w:val="el" w:eastAsia="el"/>
        </w:rPr>
        <w:t>Στην Γενική Γραμματεία Δημοσίων Εσόδων (Γ.Γ.Δ.Ε.) μεταφέρεται από το Σώμα Δίωξης Οικονομικού Εγκλήματος (Σ.Δ.Ο.Ε.), σύμφωνα με τις κείμενες διατάξεις, από τις 31 Οκτωβρίου 2013, το κατωτέρω προσωπικό, το οποίο καλύπτει τις οργανικές θέσεις του άρθρου 2 της παρούσας, ανά κατηγορία, κλάδο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2"/>
        <w:gridCol w:w="1865"/>
        <w:gridCol w:w="2439"/>
        <w:gridCol w:w="1371"/>
        <w:gridCol w:w="1292"/>
        <w:gridCol w:w="1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ΑΠΟ ΤΗΝ ΟΠΟΙΑ ΜΕΤΑΦΕΡΕΤΑΙ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ΜΗΤΡΩΟΥ ΥΠΑΛΛΗΛΟΥ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ΑΛΕΞΑΚΗ ΑΓΑΠΗ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ΑΝΑΓΝΩΣΤΙΔΗΣ 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ΑΝΑΝΙΑΔΗΣ ΣΟΛΩΜΟΝ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ΑΝΑΣΤΟΠΟΥΛΟΣ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ΑΝΔΡΟΥΛΑΚΗΣ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ΑΝΘΟΠΟΥΛΟΣ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ΑΞΑΡΗ 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ΒΑΣΙΛΑΡΟΣ ΝΕΟΚΛΗΣ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ΒΕΛΕΤΑΣ 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ΒΕΡΝΑΔΑΚΗΣ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ΒΟΥΛΓΑΡΗΣ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0110445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ΒΟΥΛΙΩΤΗΣ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ΓΑΛΑΝΗΣ 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0258947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ΓΙΑΚΟΥΜΕΛΟΣ ΔΙΟΝΥΣΙΟΣ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0380972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ΓΙΑΝΝΙΚΟΣ ΑΝΑΣΤ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ΓΙΟΒΑΝΗΣ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ΓΚΙΛΗΣ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ΔΟΥΚΑ 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0263426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ΠΡΟΣΩΠΙΚΟΥ Η/Υ/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ΕΙΔΙΚΟΤΗΤΑΣ ΧΕΙΡΙΣΤΩΝ</w:t>
            </w:r>
          </w:p>
          <w:p>
            <w:pPr>
              <w:spacing w:before="240"/>
              <w:rPr>
                <w:b w:val="0"/>
                <w:bCs w:val="0"/>
                <w:i w:val="0"/>
                <w:iCs w:val="0"/>
                <w:smallCaps w:val="0"/>
                <w:color w:val="000000"/>
                <w:lang w:val="el" w:eastAsia="el"/>
              </w:rPr>
            </w:pPr>
            <w:r>
              <w:rPr>
                <w:b w:val="0"/>
                <w:bCs w:val="0"/>
                <w:i w:val="0"/>
                <w:iCs w:val="0"/>
                <w:smallCaps w:val="0"/>
                <w:color w:val="000000"/>
                <w:lang w:val="el" w:eastAsia="el"/>
              </w:rPr>
              <w:t>ΔΙΑΤΡΗΤΙΚΩΝ ΜΗΧΑΝΩΝ (ΜΗΧΑΝΩΝ ΠΡΟΕΤΟΙΜΑΣΙΑΣ)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ΚΑΛΕΝΤΖΟΥ ΔΗΜ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0378067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ΚΑΤΣΙΓΙΑΝΝΗΣ 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0110726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ΚΑΦΑΛΟΥΚΟΥ 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ΚΑΦΕΤΖΕΛΛΗ 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ΚΑΨΑΛΗΣ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ΚΟΛΚΟΥΚΗ 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ΚΟΛΛΙΑΣ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ΚΟΡΑΚΙΔΗΣ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ΚΟΣΜΑΣ ΔΙΟΝΥΣΙΟΣ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ΚΟΥΒΕΛΑΣ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0165464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ΚΟΥΤΣΟΧΕΡΑΣ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0262089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ΚΥΡΑΤΖΟΠΟΥΛΟΣ ΕΥΘΥΜΙΟΣ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ΚΥΡΙΤΣΗ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ΚΩΝΣΤΑΝΤΑΚΟΠΟΥΛΟΣ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 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ΛΙΒΑΝΟΣ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0311696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 ΕΙΔΙΚΟΤΗΤΑΣ ΟΔΗΓΩΝ ΑΥΤΟΚΙΝΗΤΩΝ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
        <w:gridCol w:w="2175"/>
        <w:gridCol w:w="2491"/>
        <w:gridCol w:w="1133"/>
        <w:gridCol w:w="531"/>
        <w:gridCol w:w="25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ΛΟΥΤΣΗΣ ΕΥΘΥΜΙΟΣ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ΜΑΛΕΒΙΤΗΣ ΑΝΤ.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0164228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ΜΕΞΑΣ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ΜΗΝΟΓΙΑΝΝΗΣ ΑΛΕΞΑΝΔΡΟΣ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ΜΗΧΑΝΙΤΣΙΔΗΣ 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ΜΟΥΤΖΟΥΡΗΣ 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ΜΠΑΛΛΑ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ΠΡΟΣΩΠΙΚΟΥ / ΕΙΔΙΚΟΤΗΤΑΣ ΠΡΟΓΡΑΜΜΑΤΙΣΤΩΝ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ΜΠΑΜΠΑΛΗ 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ΜΠΕΖΑΤΗ ΕΥΦΡΟΣΥΝΗ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0341156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ΜΠΟΤΟΝΑΚΗ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366989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ΜΠΟΥΚΟΣ ΧΑΡΙΣΙΟΣ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ΝΙΚΟΛΑΪΔΗΣ ΠΑΥΛΟΣ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ΝΤΕΚΑΣ ΑΝΔΡΕΑΣ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ΟΙΚΟΝΟΜΟΥ 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ΠΑΝΟΥ - ΚΟΥΡΝΟΥΤΑ 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ΠΑΠΑΔΗΜΗΤΡΙΟΥ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ΠΑΠΑΡΩΔΗ 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0105577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ΠΑΡΑΣΧΟΣ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ΠΑΤΛΑΚΑΣ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ΠΕΡΙΦΑΝΟΥ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ΠΙΤΣΙΛΑΔΗΣ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ΠΛΗΜΜΥΡΙΔΟΥ ΙΟΥΛΙΑ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ΡΑΥΤΟΠΟΥΛΟΣ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0387167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ΡΟΥΓΚΑΣ 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ΣΑΚΚΑΣ 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ΣΑΡΑΓΙΑ ΞΑΝΘΙΠΠΗ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0274547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ΣΙΩΖΟΣ ΘΕΟΦΑΝΗΣ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 / 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ΣΠΑΝΑΚΗ ΖΑΧΑΡΕΝΙΑ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ΣΠΑΝΟΥ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ΣΤΕΦΑΝΑΚΗ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392688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ΣΥΜΕΩΝΙΔΟΥ 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ΤΑΜΒΑΚΟΣ ΚΩΝΣΤΑΝΤΙΝΟΣ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ΤΑΣΣΟΥ ΕΥΑΓ.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ΤΑΤΣΗ 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ΤΖΑΝΗ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ΤΖΕΝΟΣ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ΤΣΕΠΕΛΗ-ΓΕΡΟΥ ΜΑΡΙΑΝΘΗ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ΤΣΙΜΠΑΝΟΓΙΑΝΝΗΣ ΙΩΑΝNHΣ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ΤΣΙΡΑΚΗ ΚΩΝ/ΝΑ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ΤΣΟΥΚΑΛΑΣ 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ΤΣΟΥΣΗ 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ΤΥΡΙΤΙΔΟΥ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ΤΩΜΑΔΑΚΗΣ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ΦΑΡΑΣΟΠΟΥΛΟΣ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381962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ΦΩΤΗ 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ΧΑΛΔΕΖΟΥ ΣΟΥΛΤΑΝΑ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274563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ΧΑΡΙΤΩΝΙΔΟΥ 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ΧΑΤΖΗΛΑΖΑΡΟΣ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0"/>
        <w:gridCol w:w="2274"/>
        <w:gridCol w:w="2442"/>
        <w:gridCol w:w="1184"/>
        <w:gridCol w:w="586"/>
        <w:gridCol w:w="2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ΧΟΥΛΙΑΡΑΣ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0397687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ΧΡΥΣΑΛΑ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ΑΘΑΝΑΣΙΑΔΟΥ 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ΑΚΡΙΤΙΔΗΣ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0443937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 ΕΙΔΙΚΟΤΗΤΑΣ ΕΠΙΣΤΗΜΗΣ Η/Υ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ΑΛΕΞΟΠΟΥΛΟΥ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261438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ΑΝΤΩΝΟΥΛΗ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ΑΠΟΣΤΟΛΟΥ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ΓΚΑΤΖΙΟΥΡΑΣ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ΓΚΙΩΝΗ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149971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ΔΑΜΤΣΑΣ ΑΛΕΞΑΝΔΡΟΣ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ΔΟΥΡΟΥΜΗΣ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ΖΑΡΚΟΓΙΑΝΝΗ 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ΖΑΧΑΡΟΠΟΥΛΟΥ 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ΖΟΥΜΠΟΥΛΗΣ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ΘΕΟΔΟΣΙΟΥ ΕΥΑΓ.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ΚΑΛΜΑΝΙΔΗΣ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ΚΑΛΠΑΤΣΑΝΙΔΟΥ 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ΚΑΡΑΪΣΚΟΣ ΣΩΤΗΡΙΟΣ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0099242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ΚΑΡΑΛΗ 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0170431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ΚΑΣΑΠΗΣ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447953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ΚΑΤΗΣ ΠΑΝΑΓ.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366757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ΚΑΤΣΕΝΟΥ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0246298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ΚΑΤΣΙΓΙΑΝΝΗΣ ΛΕΟΝΤΙΟΣ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0273243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ΚΟΥΤΡΟΥΛΗΣ ΓΡΗΓ.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ΚΟΥΤΣΟΥΡΕΛΗΣ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ΚΥΠΡΙΩΤΗ 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ΚΩΣΤΑΚΟΠΟΥΛΟΣ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ΛΑΜΠΑΔΑΡΗΣ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ΜΑΡΝΕΛΑΚΗ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ΜΑΥΡΟΓΙΑΝΝΗ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ΜΟΥΤΑΦΤΣΗ ΕΥΜΟΡΦΙΑ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ΜΠΑΛΩΜΕΝΟΣ ΛΑΜΠΡΟΣ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348979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ΜΠΕΛΛΟΥ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ΝΙΚΟΛΑΚΑΚΗΣ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ΝΙΚΟΛΑΚΟΠΟΥΛΟΣ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ΞΗΝΤΑΒΕΛΩΝΗΣ ΕΥΑΓΓ.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ΠΑΛΗΑΜΠΕΛΟΥ ΕΛΙΣΑΒΕΤ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ΠΑΝΑΓΙΩΤΙΔΗΣ ΑΒΡΑΑΜ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ΠΑΝΑΡΕΤΟΣ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ΠΑΝΤΣΙΟΥ 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ΠΑΠΑΔΑΚΗΣ ΣΤΥΛΙΑΝ.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406058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 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 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ΠΑΤΙΟΣ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ΠΟΥΛΗΜΕΝΟΣ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ΠΡΑΣΟΠΟΥΛΟΥ 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ΡΟΥΒΑ 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ΣΑΡΑΣΙΔΗΣ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351791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ΣΑΡΡΗ 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ΣΔΟΥΚΟΥ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8"/>
        <w:gridCol w:w="2265"/>
        <w:gridCol w:w="2470"/>
        <w:gridCol w:w="1180"/>
        <w:gridCol w:w="583"/>
        <w:gridCol w:w="21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ΣΙΩΠΙΔΗΣ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0397331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ΣΚΛΙΑ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ΣΟΦΙΑΝΙΔΟΥ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ΣΤΕΦΑΝΟΠΟΥΛΟΥ ΑΣΗΜΟΥΛΑ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ΣΤΕΦΑΤΟΣ 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ΣΤΡΑΤΟΣ 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ΤΑΥΛΑΡΙΔΗ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ΤΖΑΚΩΣΤΑΣ 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313957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ΤΖΟΥΦΑΣ ΚΩΝΣΤΑΝΤΙΝΟΣ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ΤΟΥΡΝΑΒΙΤΟΥ 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ΤΣΑΓΚΑΡΗΣ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ΤΣΙΟΥΜΑΣ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ΤΣΟΛΙΔΗΣ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ΤΥΧΕΡΟΣ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ΦΟΥΡΑ 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ΦΩΤΑΚΟΠΟΥΛΟΣ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0338392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ΦΩΤΟΠΟΥΛΟΥ 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0284471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ΧΑΛΚΙΑΔΑΚΗ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174946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ΧΑΤΖΗΙΩΑΝΝΟΥ ΕΥΣΤΡΑΤΙΟΣ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264846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ΧΑΤΖΗΚΩΝΣΤΑΝΤΗ 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ΧΑΤΖΗΚΩΤΣΙΟΥ ΚΥΡΙΑΚΗ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 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ΨΑΡΡΟΥ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0351650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ΒΟΥΓΙΟΥΚΛΑΚΗΣ 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ΒΡΑΧΑΣ ΕΥΣΤΡΑΤΙΟΣ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304576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ΓΑΛΑΤΣΙΔΑΣ ΒΑΙΟΣ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ΓΑΤΣΟΥΛΗΣ ΣΥΜΕΩΝ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ΓΙΑΝΝΟΥΛΙΔΟΥ ΕΛΙΣΑΒΕΤ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ΕΡΜΕΙΔΗΣ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0294959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ΚΑΜΠΑΣΗΣ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ΚΑΝΤΡΗ 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ΚΑΡΑΓΙΑΝΝΗΣ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393538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ΚΑΡΑΜΗΤΣΙΟΣ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ΚΟΛΕΤΣΟΣ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ΚΟΤΡΙΔΗΣ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ΚΟΥΤΣΟΥΡΗ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ΚΩΤΣΙΑΣ ΕΥΑΓΓΕΛΟΣ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ΛΑΜΠΡΙΔΟΥ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ΜΑΛΛΙΑΡΟΥ 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ΜΑΝΤΖΟΥΤΣΟΣ 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ΜΙΧΑΣ ΔΙΟΓΕΝΗΣ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0362632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 ΕΙΔΙΚΟΤΗΤΑΣ ΠΛΗΡΟΦΟΡΙΚΗΣ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ΜΠΑΜΠΟΥ 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ΜΠΟΥΖΙΚΑΚΟΣ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ΠΑΝΤΕΛΑΣ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ΠΑΠΑΓΕΩΡΓΙΟΥ 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0249417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ΠΑΤΣΟΛΙΑΣ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435339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ΣΚΟΥΛΑΔΑΣ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6"/>
        <w:gridCol w:w="2327"/>
        <w:gridCol w:w="2411"/>
        <w:gridCol w:w="1212"/>
        <w:gridCol w:w="556"/>
        <w:gridCol w:w="2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ΣΠΥΡΑΚΗΣ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ΣΤΕΦΑΝΟΥ ΦΡΑΓΚΙΣΚΟΣ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ΤΑΓΚΑΛΗΣ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0359307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ΤΥΡΑΚΗΣ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ΦΙΛΙΠΠΟΥ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ΦΙΩΤΑΚΗ 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ΒΑΚΟΥΦΤΣΗΣ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ΘΕΟΔΟΣΟΠΟΥΛΟΣ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0152264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ΕΠΙΜΕΛΗΤΩΝ</w:t>
            </w:r>
          </w:p>
        </w:tc>
      </w:tr>
    </w:tbl>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ΠΟΡΟΙ</w:t>
      </w:r>
    </w:p>
    <w:p>
      <w:pPr>
        <w:spacing w:before="240" w:after="240"/>
        <w:rPr>
          <w:lang w:val="el" w:eastAsia="el"/>
        </w:rPr>
      </w:pPr>
      <w:r>
        <w:rPr>
          <w:lang w:val="el" w:eastAsia="el"/>
        </w:rPr>
        <w:t>Στην Γενική Γραμματεία Δημοσίων Εσόδων (Γ.Γ.Δ.Ε.) μεταφέρονται από το Σώμα Δίωξης Οικονομικού Εγκλήματος (Σ.Δ.Ο.Ε.), σύμφωνα με τις κείμενες διατάξεις, από τις 31 Οκτωβρίου 2013, οι κατωτέρω αναγκαίοι πόροι,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5"/>
        <w:gridCol w:w="1300"/>
        <w:gridCol w:w="1871"/>
        <w:gridCol w:w="2025"/>
        <w:gridCol w:w="21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ΑΠΟ ΤΗΝ ΟΠΟΙΑ ΜΕΤΑΦΕΡΕΤΑΙ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ΑΥΤΟΚΙΝΗΤΑ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ΚΡΑΤΙΚΟΣ ΑΡΙΘΜΟΣ ΚΥΚΛΟΦΟΡΙΑΣ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VAN</w:t>
            </w:r>
          </w:p>
          <w:p>
            <w:pPr>
              <w:spacing w:before="240"/>
              <w:rPr>
                <w:b w:val="0"/>
                <w:bCs w:val="0"/>
                <w:i w:val="0"/>
                <w:iCs w:val="0"/>
                <w:smallCaps w:val="0"/>
                <w:color w:val="000000"/>
                <w:lang w:val="el" w:eastAsia="el"/>
              </w:rPr>
            </w:pPr>
            <w:r>
              <w:rPr>
                <w:b w:val="0"/>
                <w:bCs w:val="0"/>
                <w:i w:val="0"/>
                <w:iCs w:val="0"/>
                <w:smallCaps w:val="0"/>
                <w:color w:val="000000"/>
                <w:lang w:val="el" w:eastAsia="el"/>
              </w:rPr>
              <w:t>KEΔΑΚ FORD TRANZIT (ΑΡΙΘΜΟΣ ΚΥΚΛΟΦΟΡΙΑΣ)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KENTΡ.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CITROEN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 7670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6757</w:t>
            </w:r>
          </w:p>
          <w:p>
            <w:pPr>
              <w:spacing w:before="240"/>
              <w:rPr>
                <w:b w:val="0"/>
                <w:bCs w:val="0"/>
                <w:i w:val="0"/>
                <w:iCs w:val="0"/>
                <w:smallCaps w:val="0"/>
                <w:color w:val="000000"/>
                <w:lang w:val="el" w:eastAsia="el"/>
              </w:rPr>
            </w:pPr>
            <w:r>
              <w:rPr>
                <w:b w:val="0"/>
                <w:bCs w:val="0"/>
                <w:i w:val="0"/>
                <w:iCs w:val="0"/>
                <w:smallCaps w:val="0"/>
                <w:color w:val="000000"/>
                <w:lang w:val="el" w:eastAsia="el"/>
              </w:rPr>
              <w:t>KY 6769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OPEL VECTRA</w:t>
            </w:r>
          </w:p>
          <w:p>
            <w:pPr>
              <w:spacing w:before="240" w:after="240"/>
              <w:rPr>
                <w:b w:val="0"/>
                <w:bCs w:val="0"/>
                <w:i w:val="0"/>
                <w:iCs w:val="0"/>
                <w:smallCaps w:val="0"/>
                <w:color w:val="000000"/>
                <w:lang w:val="el" w:eastAsia="el"/>
              </w:rPr>
            </w:pPr>
            <w:r>
              <w:rPr>
                <w:b w:val="0"/>
                <w:bCs w:val="0"/>
                <w:i w:val="0"/>
                <w:iCs w:val="0"/>
                <w:smallCaps w:val="0"/>
                <w:color w:val="000000"/>
                <w:lang w:val="el" w:eastAsia="el"/>
              </w:rPr>
              <w:t>OPEL VECTRA</w:t>
            </w:r>
          </w:p>
          <w:p>
            <w:pPr>
              <w:spacing w:before="240"/>
              <w:rPr>
                <w:b w:val="0"/>
                <w:bCs w:val="0"/>
                <w:i w:val="0"/>
                <w:iCs w:val="0"/>
                <w:smallCaps w:val="0"/>
                <w:color w:val="000000"/>
                <w:lang w:val="el" w:eastAsia="el"/>
              </w:rPr>
            </w:pPr>
            <w:r>
              <w:rPr>
                <w:b w:val="0"/>
                <w:bCs w:val="0"/>
                <w:i w:val="0"/>
                <w:iCs w:val="0"/>
                <w:smallCaps w:val="0"/>
                <w:color w:val="000000"/>
                <w:lang w:val="el" w:eastAsia="el"/>
              </w:rPr>
              <w:t>HYUNDAI ELANTRA SKODA OCTAVIA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 5999</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 6000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 6203</w:t>
            </w:r>
          </w:p>
          <w:p>
            <w:pPr>
              <w:spacing w:before="240"/>
              <w:rPr>
                <w:b w:val="0"/>
                <w:bCs w:val="0"/>
                <w:i w:val="0"/>
                <w:iCs w:val="0"/>
                <w:smallCaps w:val="0"/>
                <w:color w:val="000000"/>
                <w:lang w:val="el" w:eastAsia="el"/>
              </w:rPr>
            </w:pPr>
            <w:r>
              <w:rPr>
                <w:b w:val="0"/>
                <w:bCs w:val="0"/>
                <w:i w:val="0"/>
                <w:iCs w:val="0"/>
                <w:smallCaps w:val="0"/>
                <w:color w:val="000000"/>
                <w:lang w:val="el" w:eastAsia="el"/>
              </w:rPr>
              <w:t>ΚΥ 8221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FIAT BRAVA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 5946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HYUNDAI ELANTRA HYUNDAI ELANTRA HYUNDAI ELANTRA HYUNDAI ELANTRA HYUNDAI ELANTRA HYUNDAI ELANTRA HYUNDAI ELANTRA</w:t>
            </w:r>
          </w:p>
          <w:p>
            <w:pPr>
              <w:spacing w:before="240" w:after="240"/>
              <w:rPr>
                <w:b w:val="0"/>
                <w:bCs w:val="0"/>
                <w:i w:val="0"/>
                <w:iCs w:val="0"/>
                <w:smallCaps w:val="0"/>
                <w:color w:val="000000"/>
                <w:lang w:val="el" w:eastAsia="el"/>
              </w:rPr>
            </w:pPr>
            <w:r>
              <w:rPr>
                <w:b w:val="0"/>
                <w:bCs w:val="0"/>
                <w:i w:val="0"/>
                <w:iCs w:val="0"/>
                <w:smallCaps w:val="0"/>
                <w:color w:val="000000"/>
                <w:lang w:val="el" w:eastAsia="el"/>
              </w:rPr>
              <w:t>ALFA ROMEO SKODA FABIA</w:t>
            </w:r>
          </w:p>
          <w:p>
            <w:pPr>
              <w:spacing w:before="240"/>
              <w:rPr>
                <w:b w:val="0"/>
                <w:bCs w:val="0"/>
                <w:i w:val="0"/>
                <w:iCs w:val="0"/>
                <w:smallCaps w:val="0"/>
                <w:color w:val="000000"/>
                <w:lang w:val="el" w:eastAsia="el"/>
              </w:rPr>
            </w:pPr>
            <w:r>
              <w:rPr>
                <w:b w:val="0"/>
                <w:bCs w:val="0"/>
                <w:i w:val="0"/>
                <w:iCs w:val="0"/>
                <w:smallCaps w:val="0"/>
                <w:color w:val="000000"/>
                <w:lang w:val="el" w:eastAsia="el"/>
              </w:rPr>
              <w:t>SKODA FABIA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6196</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6197</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6198</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6199</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6200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6201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6202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6282</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7985</w:t>
            </w:r>
          </w:p>
          <w:p>
            <w:pPr>
              <w:spacing w:before="240"/>
              <w:rPr>
                <w:b w:val="0"/>
                <w:bCs w:val="0"/>
                <w:i w:val="0"/>
                <w:iCs w:val="0"/>
                <w:smallCaps w:val="0"/>
                <w:color w:val="000000"/>
                <w:lang w:val="el" w:eastAsia="el"/>
              </w:rPr>
            </w:pPr>
            <w:r>
              <w:rPr>
                <w:b w:val="0"/>
                <w:bCs w:val="0"/>
                <w:i w:val="0"/>
                <w:iCs w:val="0"/>
                <w:smallCaps w:val="0"/>
                <w:color w:val="000000"/>
                <w:lang w:val="el" w:eastAsia="el"/>
              </w:rPr>
              <w:t>KY 7970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6754</w:t>
            </w:r>
          </w:p>
          <w:p>
            <w:pPr>
              <w:spacing w:before="240"/>
              <w:rPr>
                <w:b w:val="0"/>
                <w:bCs w:val="0"/>
                <w:i w:val="0"/>
                <w:iCs w:val="0"/>
                <w:smallCaps w:val="0"/>
                <w:color w:val="000000"/>
                <w:lang w:val="el" w:eastAsia="el"/>
              </w:rPr>
            </w:pPr>
            <w:r>
              <w:rPr>
                <w:b w:val="0"/>
                <w:bCs w:val="0"/>
                <w:i w:val="0"/>
                <w:iCs w:val="0"/>
                <w:smallCaps w:val="0"/>
                <w:color w:val="000000"/>
                <w:lang w:val="el" w:eastAsia="el"/>
              </w:rPr>
              <w:t>KY 6774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 ΜΑΚΕΔΟΝΙΑ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VW GOLF</w:t>
            </w:r>
          </w:p>
          <w:p>
            <w:pPr>
              <w:spacing w:before="240" w:after="240"/>
              <w:rPr>
                <w:b w:val="0"/>
                <w:bCs w:val="0"/>
                <w:i w:val="0"/>
                <w:iCs w:val="0"/>
                <w:smallCaps w:val="0"/>
                <w:color w:val="000000"/>
                <w:lang w:val="el" w:eastAsia="el"/>
              </w:rPr>
            </w:pPr>
            <w:r>
              <w:rPr>
                <w:b w:val="0"/>
                <w:bCs w:val="0"/>
                <w:i w:val="0"/>
                <w:iCs w:val="0"/>
                <w:smallCaps w:val="0"/>
                <w:color w:val="000000"/>
                <w:lang w:val="el" w:eastAsia="el"/>
              </w:rPr>
              <w:t>FIAT BRAVA</w:t>
            </w:r>
          </w:p>
          <w:p>
            <w:pPr>
              <w:spacing w:before="240" w:after="240"/>
              <w:rPr>
                <w:b w:val="0"/>
                <w:bCs w:val="0"/>
                <w:i w:val="0"/>
                <w:iCs w:val="0"/>
                <w:smallCaps w:val="0"/>
                <w:color w:val="000000"/>
                <w:lang w:val="el" w:eastAsia="el"/>
              </w:rPr>
            </w:pPr>
            <w:r>
              <w:rPr>
                <w:b w:val="0"/>
                <w:bCs w:val="0"/>
                <w:i w:val="0"/>
                <w:iCs w:val="0"/>
                <w:smallCaps w:val="0"/>
                <w:color w:val="000000"/>
                <w:lang w:val="el" w:eastAsia="el"/>
              </w:rPr>
              <w:t>SEAT CORDOBA RENAULT LAGUNA</w:t>
            </w:r>
          </w:p>
          <w:p>
            <w:pPr>
              <w:spacing w:before="240" w:after="240"/>
              <w:rPr>
                <w:b w:val="0"/>
                <w:bCs w:val="0"/>
                <w:i w:val="0"/>
                <w:iCs w:val="0"/>
                <w:smallCaps w:val="0"/>
                <w:color w:val="000000"/>
                <w:lang w:val="el" w:eastAsia="el"/>
              </w:rPr>
            </w:pPr>
            <w:r>
              <w:rPr>
                <w:b w:val="0"/>
                <w:bCs w:val="0"/>
                <w:i w:val="0"/>
                <w:iCs w:val="0"/>
                <w:smallCaps w:val="0"/>
                <w:color w:val="000000"/>
                <w:lang w:val="el" w:eastAsia="el"/>
              </w:rPr>
              <w:t>HYUNDAI ELANDRA HYUNDAI ELANDRA HYUNDAI ELANDRA</w:t>
            </w:r>
          </w:p>
          <w:p>
            <w:pPr>
              <w:spacing w:before="240" w:after="240"/>
              <w:rPr>
                <w:b w:val="0"/>
                <w:bCs w:val="0"/>
                <w:i w:val="0"/>
                <w:iCs w:val="0"/>
                <w:smallCaps w:val="0"/>
                <w:color w:val="000000"/>
                <w:lang w:val="el" w:eastAsia="el"/>
              </w:rPr>
            </w:pPr>
            <w:r>
              <w:rPr>
                <w:b w:val="0"/>
                <w:bCs w:val="0"/>
                <w:i w:val="0"/>
                <w:iCs w:val="0"/>
                <w:smallCaps w:val="0"/>
                <w:color w:val="000000"/>
                <w:lang w:val="el" w:eastAsia="el"/>
              </w:rPr>
              <w:t>V.W GOLF</w:t>
            </w:r>
          </w:p>
          <w:p>
            <w:pPr>
              <w:spacing w:before="240"/>
              <w:rPr>
                <w:b w:val="0"/>
                <w:bCs w:val="0"/>
                <w:i w:val="0"/>
                <w:iCs w:val="0"/>
                <w:smallCaps w:val="0"/>
                <w:color w:val="000000"/>
                <w:lang w:val="el" w:eastAsia="el"/>
              </w:rPr>
            </w:pPr>
            <w:r>
              <w:rPr>
                <w:b w:val="0"/>
                <w:bCs w:val="0"/>
                <w:i w:val="0"/>
                <w:iCs w:val="0"/>
                <w:smallCaps w:val="0"/>
                <w:color w:val="000000"/>
                <w:lang w:val="el" w:eastAsia="el"/>
              </w:rPr>
              <w:t>FORD MONDEO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 791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 782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 796</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8570</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8526</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8525</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8528</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8550</w:t>
            </w:r>
          </w:p>
          <w:p>
            <w:pPr>
              <w:spacing w:before="240"/>
              <w:rPr>
                <w:b w:val="0"/>
                <w:bCs w:val="0"/>
                <w:i w:val="0"/>
                <w:iCs w:val="0"/>
                <w:smallCaps w:val="0"/>
                <w:color w:val="000000"/>
                <w:lang w:val="el" w:eastAsia="el"/>
              </w:rPr>
            </w:pPr>
            <w:r>
              <w:rPr>
                <w:b w:val="0"/>
                <w:bCs w:val="0"/>
                <w:i w:val="0"/>
                <w:iCs w:val="0"/>
                <w:smallCaps w:val="0"/>
                <w:color w:val="000000"/>
                <w:lang w:val="el" w:eastAsia="el"/>
              </w:rPr>
              <w:t>KY 8503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ΜΑΚΕΔΟΝΙΑ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SKODA FABIA HYUNDAI ELANDRA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8197</w:t>
            </w:r>
          </w:p>
          <w:p>
            <w:pPr>
              <w:spacing w:before="240"/>
              <w:rPr>
                <w:b w:val="0"/>
                <w:bCs w:val="0"/>
                <w:i w:val="0"/>
                <w:iCs w:val="0"/>
                <w:smallCaps w:val="0"/>
                <w:color w:val="000000"/>
                <w:lang w:val="el" w:eastAsia="el"/>
              </w:rPr>
            </w:pPr>
            <w:r>
              <w:rPr>
                <w:b w:val="0"/>
                <w:bCs w:val="0"/>
                <w:i w:val="0"/>
                <w:iCs w:val="0"/>
                <w:smallCaps w:val="0"/>
                <w:color w:val="000000"/>
                <w:lang w:val="el" w:eastAsia="el"/>
              </w:rPr>
              <w:t>KY 8356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 - ΘΡΑΚΗ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FIAT BRAVA</w:t>
            </w:r>
          </w:p>
          <w:p>
            <w:pPr>
              <w:spacing w:before="240" w:after="240"/>
              <w:rPr>
                <w:b w:val="0"/>
                <w:bCs w:val="0"/>
                <w:i w:val="0"/>
                <w:iCs w:val="0"/>
                <w:smallCaps w:val="0"/>
                <w:color w:val="000000"/>
                <w:lang w:val="el" w:eastAsia="el"/>
              </w:rPr>
            </w:pPr>
            <w:r>
              <w:rPr>
                <w:b w:val="0"/>
                <w:bCs w:val="0"/>
                <w:i w:val="0"/>
                <w:iCs w:val="0"/>
                <w:smallCaps w:val="0"/>
                <w:color w:val="000000"/>
                <w:lang w:val="el" w:eastAsia="el"/>
              </w:rPr>
              <w:t>FIAT STILO</w:t>
            </w:r>
          </w:p>
          <w:p>
            <w:pPr>
              <w:spacing w:before="240" w:after="240"/>
              <w:rPr>
                <w:b w:val="0"/>
                <w:bCs w:val="0"/>
                <w:i w:val="0"/>
                <w:iCs w:val="0"/>
                <w:smallCaps w:val="0"/>
                <w:color w:val="000000"/>
                <w:lang w:val="el" w:eastAsia="el"/>
              </w:rPr>
            </w:pPr>
            <w:r>
              <w:rPr>
                <w:b w:val="0"/>
                <w:bCs w:val="0"/>
                <w:i w:val="0"/>
                <w:iCs w:val="0"/>
                <w:smallCaps w:val="0"/>
                <w:color w:val="000000"/>
                <w:lang w:val="el" w:eastAsia="el"/>
              </w:rPr>
              <w:t>NISSAN ALMERA</w:t>
            </w:r>
          </w:p>
          <w:p>
            <w:pPr>
              <w:spacing w:before="240" w:after="240"/>
              <w:rPr>
                <w:b w:val="0"/>
                <w:bCs w:val="0"/>
                <w:i w:val="0"/>
                <w:iCs w:val="0"/>
                <w:smallCaps w:val="0"/>
                <w:color w:val="000000"/>
                <w:lang w:val="el" w:eastAsia="el"/>
              </w:rPr>
            </w:pPr>
            <w:r>
              <w:rPr>
                <w:b w:val="0"/>
                <w:bCs w:val="0"/>
                <w:i w:val="0"/>
                <w:iCs w:val="0"/>
                <w:smallCaps w:val="0"/>
                <w:color w:val="000000"/>
                <w:lang w:val="el" w:eastAsia="el"/>
              </w:rPr>
              <w:t>OPEL ASTRA</w:t>
            </w:r>
          </w:p>
          <w:p>
            <w:pPr>
              <w:spacing w:before="240" w:after="240"/>
              <w:rPr>
                <w:b w:val="0"/>
                <w:bCs w:val="0"/>
                <w:i w:val="0"/>
                <w:iCs w:val="0"/>
                <w:smallCaps w:val="0"/>
                <w:color w:val="000000"/>
                <w:lang w:val="el" w:eastAsia="el"/>
              </w:rPr>
            </w:pPr>
            <w:r>
              <w:rPr>
                <w:b w:val="0"/>
                <w:bCs w:val="0"/>
                <w:i w:val="0"/>
                <w:iCs w:val="0"/>
                <w:smallCaps w:val="0"/>
                <w:color w:val="000000"/>
                <w:lang w:val="el" w:eastAsia="el"/>
              </w:rPr>
              <w:t>SKODA OCTAVIA</w:t>
            </w:r>
          </w:p>
          <w:p>
            <w:pPr>
              <w:spacing w:before="240"/>
              <w:rPr>
                <w:b w:val="0"/>
                <w:bCs w:val="0"/>
                <w:i w:val="0"/>
                <w:iCs w:val="0"/>
                <w:smallCaps w:val="0"/>
                <w:color w:val="000000"/>
                <w:lang w:val="el" w:eastAsia="el"/>
              </w:rPr>
            </w:pPr>
            <w:r>
              <w:rPr>
                <w:b w:val="0"/>
                <w:bCs w:val="0"/>
                <w:i w:val="0"/>
                <w:iCs w:val="0"/>
                <w:smallCaps w:val="0"/>
                <w:color w:val="000000"/>
                <w:lang w:val="el" w:eastAsia="el"/>
              </w:rPr>
              <w:t>SKODA FABIA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 4891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 4938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 4933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 8667</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8740</w:t>
            </w:r>
          </w:p>
          <w:p>
            <w:pPr>
              <w:spacing w:before="240"/>
              <w:rPr>
                <w:b w:val="0"/>
                <w:bCs w:val="0"/>
                <w:i w:val="0"/>
                <w:iCs w:val="0"/>
                <w:smallCaps w:val="0"/>
                <w:color w:val="000000"/>
                <w:lang w:val="el" w:eastAsia="el"/>
              </w:rPr>
            </w:pPr>
            <w:r>
              <w:rPr>
                <w:b w:val="0"/>
                <w:bCs w:val="0"/>
                <w:i w:val="0"/>
                <w:iCs w:val="0"/>
                <w:smallCaps w:val="0"/>
                <w:color w:val="000000"/>
                <w:lang w:val="el" w:eastAsia="el"/>
              </w:rPr>
              <w:t>KY 8801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SKODA OCTAVIA</w:t>
            </w:r>
          </w:p>
          <w:p>
            <w:pPr>
              <w:spacing w:before="240"/>
              <w:rPr>
                <w:b w:val="0"/>
                <w:bCs w:val="0"/>
                <w:i w:val="0"/>
                <w:iCs w:val="0"/>
                <w:smallCaps w:val="0"/>
                <w:color w:val="000000"/>
                <w:lang w:val="el" w:eastAsia="el"/>
              </w:rPr>
            </w:pPr>
            <w:r>
              <w:rPr>
                <w:b w:val="0"/>
                <w:bCs w:val="0"/>
                <w:i w:val="0"/>
                <w:iCs w:val="0"/>
                <w:smallCaps w:val="0"/>
                <w:color w:val="000000"/>
                <w:lang w:val="el" w:eastAsia="el"/>
              </w:rPr>
              <w:t>SKODA OCTAVIA Β.Μ.W.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 9230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 9233</w:t>
            </w:r>
          </w:p>
          <w:p>
            <w:pPr>
              <w:spacing w:before="240"/>
              <w:rPr>
                <w:b w:val="0"/>
                <w:bCs w:val="0"/>
                <w:i w:val="0"/>
                <w:iCs w:val="0"/>
                <w:smallCaps w:val="0"/>
                <w:color w:val="000000"/>
                <w:lang w:val="el" w:eastAsia="el"/>
              </w:rPr>
            </w:pPr>
            <w:r>
              <w:rPr>
                <w:b w:val="0"/>
                <w:bCs w:val="0"/>
                <w:i w:val="0"/>
                <w:iCs w:val="0"/>
                <w:smallCaps w:val="0"/>
                <w:color w:val="000000"/>
                <w:lang w:val="el" w:eastAsia="el"/>
              </w:rPr>
              <w:t>ΚΥ 9205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FIAT BRAVA FIAT BRAVA</w:t>
            </w:r>
          </w:p>
          <w:p>
            <w:pPr>
              <w:spacing w:before="240" w:after="240"/>
              <w:rPr>
                <w:b w:val="0"/>
                <w:bCs w:val="0"/>
                <w:i w:val="0"/>
                <w:iCs w:val="0"/>
                <w:smallCaps w:val="0"/>
                <w:color w:val="000000"/>
                <w:lang w:val="el" w:eastAsia="el"/>
              </w:rPr>
            </w:pPr>
            <w:r>
              <w:rPr>
                <w:b w:val="0"/>
                <w:bCs w:val="0"/>
                <w:i w:val="0"/>
                <w:iCs w:val="0"/>
                <w:smallCaps w:val="0"/>
                <w:color w:val="000000"/>
                <w:lang w:val="el" w:eastAsia="el"/>
              </w:rPr>
              <w:t>FIAT MAREA</w:t>
            </w:r>
          </w:p>
          <w:p>
            <w:pPr>
              <w:spacing w:before="240" w:after="240"/>
              <w:rPr>
                <w:b w:val="0"/>
                <w:bCs w:val="0"/>
                <w:i w:val="0"/>
                <w:iCs w:val="0"/>
                <w:smallCaps w:val="0"/>
                <w:color w:val="000000"/>
                <w:lang w:val="el" w:eastAsia="el"/>
              </w:rPr>
            </w:pPr>
            <w:r>
              <w:rPr>
                <w:b w:val="0"/>
                <w:bCs w:val="0"/>
                <w:i w:val="0"/>
                <w:iCs w:val="0"/>
                <w:smallCaps w:val="0"/>
                <w:color w:val="000000"/>
                <w:lang w:val="el" w:eastAsia="el"/>
              </w:rPr>
              <w:t>NISSAN SUNNY FIAT BRAVA</w:t>
            </w:r>
          </w:p>
          <w:p>
            <w:pPr>
              <w:spacing w:before="240"/>
              <w:rPr>
                <w:b w:val="0"/>
                <w:bCs w:val="0"/>
                <w:i w:val="0"/>
                <w:iCs w:val="0"/>
                <w:smallCaps w:val="0"/>
                <w:color w:val="000000"/>
                <w:lang w:val="el" w:eastAsia="el"/>
              </w:rPr>
            </w:pPr>
            <w:r>
              <w:rPr>
                <w:b w:val="0"/>
                <w:bCs w:val="0"/>
                <w:i w:val="0"/>
                <w:iCs w:val="0"/>
                <w:smallCaps w:val="0"/>
                <w:color w:val="000000"/>
                <w:lang w:val="el" w:eastAsia="el"/>
              </w:rPr>
              <w:t>B.M.W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9055</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9056</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9053</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7035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9058</w:t>
            </w:r>
          </w:p>
          <w:p>
            <w:pPr>
              <w:spacing w:before="240"/>
              <w:rPr>
                <w:b w:val="0"/>
                <w:bCs w:val="0"/>
                <w:i w:val="0"/>
                <w:iCs w:val="0"/>
                <w:smallCaps w:val="0"/>
                <w:color w:val="000000"/>
                <w:lang w:val="el" w:eastAsia="el"/>
              </w:rPr>
            </w:pPr>
            <w:r>
              <w:rPr>
                <w:b w:val="0"/>
                <w:bCs w:val="0"/>
                <w:i w:val="0"/>
                <w:iCs w:val="0"/>
                <w:smallCaps w:val="0"/>
                <w:color w:val="000000"/>
                <w:lang w:val="el" w:eastAsia="el"/>
              </w:rPr>
              <w:t>KY 9089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6727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1"/>
        <w:gridCol w:w="591"/>
        <w:gridCol w:w="4374"/>
        <w:gridCol w:w="897"/>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 ΕΛΛΑΔΑ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OPEL VECTRA SKODA OCTAVIA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5995</w:t>
            </w:r>
          </w:p>
          <w:p>
            <w:pPr>
              <w:spacing w:before="240"/>
              <w:rPr>
                <w:b w:val="0"/>
                <w:bCs w:val="0"/>
                <w:i w:val="0"/>
                <w:iCs w:val="0"/>
                <w:smallCaps w:val="0"/>
                <w:color w:val="000000"/>
                <w:lang w:val="el" w:eastAsia="el"/>
              </w:rPr>
            </w:pPr>
            <w:r>
              <w:rPr>
                <w:b w:val="0"/>
                <w:bCs w:val="0"/>
                <w:i w:val="0"/>
                <w:iCs w:val="0"/>
                <w:smallCaps w:val="0"/>
                <w:color w:val="000000"/>
                <w:lang w:val="el" w:eastAsia="el"/>
              </w:rPr>
              <w:t>KY 9884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FORD FIESTA FORD MONDEO</w:t>
            </w:r>
          </w:p>
          <w:p>
            <w:pPr>
              <w:spacing w:before="240"/>
              <w:rPr>
                <w:b w:val="0"/>
                <w:bCs w:val="0"/>
                <w:i w:val="0"/>
                <w:iCs w:val="0"/>
                <w:smallCaps w:val="0"/>
                <w:color w:val="000000"/>
                <w:lang w:val="el" w:eastAsia="el"/>
              </w:rPr>
            </w:pPr>
            <w:r>
              <w:rPr>
                <w:b w:val="0"/>
                <w:bCs w:val="0"/>
                <w:i w:val="0"/>
                <w:iCs w:val="0"/>
                <w:smallCaps w:val="0"/>
                <w:color w:val="000000"/>
                <w:lang w:val="el" w:eastAsia="el"/>
              </w:rPr>
              <w:t>FIAT MAREA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1794</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8462</w:t>
            </w:r>
          </w:p>
          <w:p>
            <w:pPr>
              <w:spacing w:before="240"/>
              <w:rPr>
                <w:b w:val="0"/>
                <w:bCs w:val="0"/>
                <w:i w:val="0"/>
                <w:iCs w:val="0"/>
                <w:smallCaps w:val="0"/>
                <w:color w:val="000000"/>
                <w:lang w:val="el" w:eastAsia="el"/>
              </w:rPr>
            </w:pPr>
            <w:r>
              <w:rPr>
                <w:b w:val="0"/>
                <w:bCs w:val="0"/>
                <w:i w:val="0"/>
                <w:iCs w:val="0"/>
                <w:smallCaps w:val="0"/>
                <w:color w:val="000000"/>
                <w:lang w:val="el" w:eastAsia="el"/>
              </w:rPr>
              <w:t>KY 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NISSAN ALMERA</w:t>
            </w:r>
          </w:p>
          <w:p>
            <w:pPr>
              <w:spacing w:before="240"/>
              <w:rPr>
                <w:b w:val="0"/>
                <w:bCs w:val="0"/>
                <w:i w:val="0"/>
                <w:iCs w:val="0"/>
                <w:smallCaps w:val="0"/>
                <w:color w:val="000000"/>
                <w:lang w:val="el" w:eastAsia="el"/>
              </w:rPr>
            </w:pPr>
            <w:r>
              <w:rPr>
                <w:b w:val="0"/>
                <w:bCs w:val="0"/>
                <w:i w:val="0"/>
                <w:iCs w:val="0"/>
                <w:smallCaps w:val="0"/>
                <w:color w:val="000000"/>
                <w:lang w:val="el" w:eastAsia="el"/>
              </w:rPr>
              <w:t>FORD FOCUS HYUNDAI MATRIX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6628</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227</w:t>
            </w:r>
          </w:p>
          <w:p>
            <w:pPr>
              <w:spacing w:before="240"/>
              <w:rPr>
                <w:b w:val="0"/>
                <w:bCs w:val="0"/>
                <w:i w:val="0"/>
                <w:iCs w:val="0"/>
                <w:smallCaps w:val="0"/>
                <w:color w:val="000000"/>
                <w:lang w:val="el" w:eastAsia="el"/>
              </w:rPr>
            </w:pPr>
            <w:r>
              <w:rPr>
                <w:b w:val="0"/>
                <w:bCs w:val="0"/>
                <w:i w:val="0"/>
                <w:iCs w:val="0"/>
                <w:smallCaps w:val="0"/>
                <w:color w:val="000000"/>
                <w:lang w:val="el" w:eastAsia="el"/>
              </w:rPr>
              <w:t>KY 6731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NISSAN SUNNY</w:t>
            </w:r>
          </w:p>
          <w:p>
            <w:pPr>
              <w:spacing w:before="240" w:after="240"/>
              <w:rPr>
                <w:b w:val="0"/>
                <w:bCs w:val="0"/>
                <w:i w:val="0"/>
                <w:iCs w:val="0"/>
                <w:smallCaps w:val="0"/>
                <w:color w:val="000000"/>
                <w:lang w:val="el" w:eastAsia="el"/>
              </w:rPr>
            </w:pPr>
            <w:r>
              <w:rPr>
                <w:b w:val="0"/>
                <w:bCs w:val="0"/>
                <w:i w:val="0"/>
                <w:iCs w:val="0"/>
                <w:smallCaps w:val="0"/>
                <w:color w:val="000000"/>
                <w:lang w:val="el" w:eastAsia="el"/>
              </w:rPr>
              <w:t>NISSAN SUNNY</w:t>
            </w:r>
          </w:p>
          <w:p>
            <w:pPr>
              <w:spacing w:before="240" w:after="240"/>
              <w:rPr>
                <w:b w:val="0"/>
                <w:bCs w:val="0"/>
                <w:i w:val="0"/>
                <w:iCs w:val="0"/>
                <w:smallCaps w:val="0"/>
                <w:color w:val="000000"/>
                <w:lang w:val="el" w:eastAsia="el"/>
              </w:rPr>
            </w:pPr>
            <w:r>
              <w:rPr>
                <w:b w:val="0"/>
                <w:bCs w:val="0"/>
                <w:i w:val="0"/>
                <w:iCs w:val="0"/>
                <w:smallCaps w:val="0"/>
                <w:color w:val="000000"/>
                <w:lang w:val="el" w:eastAsia="el"/>
              </w:rPr>
              <w:t>NISSAN SUNNY</w:t>
            </w:r>
          </w:p>
          <w:p>
            <w:pPr>
              <w:spacing w:before="240" w:after="240"/>
              <w:rPr>
                <w:b w:val="0"/>
                <w:bCs w:val="0"/>
                <w:i w:val="0"/>
                <w:iCs w:val="0"/>
                <w:smallCaps w:val="0"/>
                <w:color w:val="000000"/>
                <w:lang w:val="el" w:eastAsia="el"/>
              </w:rPr>
            </w:pPr>
            <w:r>
              <w:rPr>
                <w:b w:val="0"/>
                <w:bCs w:val="0"/>
                <w:i w:val="0"/>
                <w:iCs w:val="0"/>
                <w:smallCaps w:val="0"/>
                <w:color w:val="000000"/>
                <w:lang w:val="el" w:eastAsia="el"/>
              </w:rPr>
              <w:t>HYUNDAI ELANDRA</w:t>
            </w:r>
          </w:p>
          <w:p>
            <w:pPr>
              <w:spacing w:before="240" w:after="240"/>
              <w:rPr>
                <w:b w:val="0"/>
                <w:bCs w:val="0"/>
                <w:i w:val="0"/>
                <w:iCs w:val="0"/>
                <w:smallCaps w:val="0"/>
                <w:color w:val="000000"/>
                <w:lang w:val="el" w:eastAsia="el"/>
              </w:rPr>
            </w:pPr>
            <w:r>
              <w:rPr>
                <w:b w:val="0"/>
                <w:bCs w:val="0"/>
                <w:i w:val="0"/>
                <w:iCs w:val="0"/>
                <w:smallCaps w:val="0"/>
                <w:color w:val="000000"/>
                <w:lang w:val="el" w:eastAsia="el"/>
              </w:rPr>
              <w:t>NISSAN PRIMERA</w:t>
            </w:r>
          </w:p>
          <w:p>
            <w:pPr>
              <w:spacing w:before="240" w:after="240"/>
              <w:rPr>
                <w:b w:val="0"/>
                <w:bCs w:val="0"/>
                <w:i w:val="0"/>
                <w:iCs w:val="0"/>
                <w:smallCaps w:val="0"/>
                <w:color w:val="000000"/>
                <w:lang w:val="el" w:eastAsia="el"/>
              </w:rPr>
            </w:pPr>
            <w:r>
              <w:rPr>
                <w:b w:val="0"/>
                <w:bCs w:val="0"/>
                <w:i w:val="0"/>
                <w:iCs w:val="0"/>
                <w:smallCaps w:val="0"/>
                <w:color w:val="000000"/>
                <w:lang w:val="el" w:eastAsia="el"/>
              </w:rPr>
              <w:t>HONDA CIVIC</w:t>
            </w:r>
          </w:p>
          <w:p>
            <w:pPr>
              <w:spacing w:before="240" w:after="240"/>
              <w:rPr>
                <w:b w:val="0"/>
                <w:bCs w:val="0"/>
                <w:i w:val="0"/>
                <w:iCs w:val="0"/>
                <w:smallCaps w:val="0"/>
                <w:color w:val="000000"/>
                <w:lang w:val="el" w:eastAsia="el"/>
              </w:rPr>
            </w:pPr>
            <w:r>
              <w:rPr>
                <w:b w:val="0"/>
                <w:bCs w:val="0"/>
                <w:i w:val="0"/>
                <w:iCs w:val="0"/>
                <w:smallCaps w:val="0"/>
                <w:color w:val="000000"/>
                <w:lang w:val="el" w:eastAsia="el"/>
              </w:rPr>
              <w:t>SKODA FABIA</w:t>
            </w:r>
          </w:p>
          <w:p>
            <w:pPr>
              <w:spacing w:before="240"/>
              <w:rPr>
                <w:b w:val="0"/>
                <w:bCs w:val="0"/>
                <w:i w:val="0"/>
                <w:iCs w:val="0"/>
                <w:smallCaps w:val="0"/>
                <w:color w:val="000000"/>
                <w:lang w:val="el" w:eastAsia="el"/>
              </w:rPr>
            </w:pPr>
            <w:r>
              <w:rPr>
                <w:b w:val="0"/>
                <w:bCs w:val="0"/>
                <w:i w:val="0"/>
                <w:iCs w:val="0"/>
                <w:smallCaps w:val="0"/>
                <w:color w:val="000000"/>
                <w:lang w:val="el" w:eastAsia="el"/>
              </w:rPr>
              <w:t>SKODA FABIA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1236</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1237</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1238</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7126</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9555</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9553</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8253</w:t>
            </w:r>
          </w:p>
          <w:p>
            <w:pPr>
              <w:spacing w:before="240"/>
              <w:rPr>
                <w:b w:val="0"/>
                <w:bCs w:val="0"/>
                <w:i w:val="0"/>
                <w:iCs w:val="0"/>
                <w:smallCaps w:val="0"/>
                <w:color w:val="000000"/>
                <w:lang w:val="el" w:eastAsia="el"/>
              </w:rPr>
            </w:pPr>
            <w:r>
              <w:rPr>
                <w:b w:val="0"/>
                <w:bCs w:val="0"/>
                <w:i w:val="0"/>
                <w:iCs w:val="0"/>
                <w:smallCaps w:val="0"/>
                <w:color w:val="000000"/>
                <w:lang w:val="el" w:eastAsia="el"/>
              </w:rPr>
              <w:t>KY 8255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FIAT BRAVA NISSAN SUNNY SKODA OCTAVIA SKODA FABIA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8615</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9749</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9746</w:t>
            </w:r>
          </w:p>
          <w:p>
            <w:pPr>
              <w:spacing w:before="240"/>
              <w:rPr>
                <w:b w:val="0"/>
                <w:bCs w:val="0"/>
                <w:i w:val="0"/>
                <w:iCs w:val="0"/>
                <w:smallCaps w:val="0"/>
                <w:color w:val="000000"/>
                <w:lang w:val="el" w:eastAsia="el"/>
              </w:rPr>
            </w:pPr>
            <w:r>
              <w:rPr>
                <w:b w:val="0"/>
                <w:bCs w:val="0"/>
                <w:i w:val="0"/>
                <w:iCs w:val="0"/>
                <w:smallCaps w:val="0"/>
                <w:color w:val="000000"/>
                <w:lang w:val="el" w:eastAsia="el"/>
              </w:rPr>
              <w:t>KY 9747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SKODA FABIA</w:t>
            </w:r>
          </w:p>
          <w:p>
            <w:pPr>
              <w:spacing w:before="240" w:after="240"/>
              <w:rPr>
                <w:b w:val="0"/>
                <w:bCs w:val="0"/>
                <w:i w:val="0"/>
                <w:iCs w:val="0"/>
                <w:smallCaps w:val="0"/>
                <w:color w:val="000000"/>
                <w:lang w:val="el" w:eastAsia="el"/>
              </w:rPr>
            </w:pPr>
            <w:r>
              <w:rPr>
                <w:b w:val="0"/>
                <w:bCs w:val="0"/>
                <w:i w:val="0"/>
                <w:iCs w:val="0"/>
                <w:smallCaps w:val="0"/>
                <w:color w:val="000000"/>
                <w:lang w:val="el" w:eastAsia="el"/>
              </w:rPr>
              <w:t>FIAT MAREA</w:t>
            </w:r>
          </w:p>
          <w:p>
            <w:pPr>
              <w:spacing w:before="240" w:after="240"/>
              <w:rPr>
                <w:b w:val="0"/>
                <w:bCs w:val="0"/>
                <w:i w:val="0"/>
                <w:iCs w:val="0"/>
                <w:smallCaps w:val="0"/>
                <w:color w:val="000000"/>
                <w:lang w:val="el" w:eastAsia="el"/>
              </w:rPr>
            </w:pPr>
            <w:r>
              <w:rPr>
                <w:b w:val="0"/>
                <w:bCs w:val="0"/>
                <w:i w:val="0"/>
                <w:iCs w:val="0"/>
                <w:smallCaps w:val="0"/>
                <w:color w:val="000000"/>
                <w:lang w:val="el" w:eastAsia="el"/>
              </w:rPr>
              <w:t>NISSAN SUNNY</w:t>
            </w:r>
          </w:p>
          <w:p>
            <w:pPr>
              <w:spacing w:before="240" w:after="240"/>
              <w:rPr>
                <w:b w:val="0"/>
                <w:bCs w:val="0"/>
                <w:i w:val="0"/>
                <w:iCs w:val="0"/>
                <w:smallCaps w:val="0"/>
                <w:color w:val="000000"/>
                <w:lang w:val="el" w:eastAsia="el"/>
              </w:rPr>
            </w:pPr>
            <w:r>
              <w:rPr>
                <w:b w:val="0"/>
                <w:bCs w:val="0"/>
                <w:i w:val="0"/>
                <w:iCs w:val="0"/>
                <w:smallCaps w:val="0"/>
                <w:color w:val="000000"/>
                <w:lang w:val="el" w:eastAsia="el"/>
              </w:rPr>
              <w:t>NISSAN SUNNY</w:t>
            </w:r>
          </w:p>
          <w:p>
            <w:pPr>
              <w:spacing w:before="240" w:after="240"/>
              <w:rPr>
                <w:b w:val="0"/>
                <w:bCs w:val="0"/>
                <w:i w:val="0"/>
                <w:iCs w:val="0"/>
                <w:smallCaps w:val="0"/>
                <w:color w:val="000000"/>
                <w:lang w:val="el" w:eastAsia="el"/>
              </w:rPr>
            </w:pPr>
            <w:r>
              <w:rPr>
                <w:b w:val="0"/>
                <w:bCs w:val="0"/>
                <w:i w:val="0"/>
                <w:iCs w:val="0"/>
                <w:smallCaps w:val="0"/>
                <w:color w:val="000000"/>
                <w:lang w:val="el" w:eastAsia="el"/>
              </w:rPr>
              <w:t>SUZUKI VITARA</w:t>
            </w:r>
          </w:p>
          <w:p>
            <w:pPr>
              <w:spacing w:before="240"/>
              <w:rPr>
                <w:b w:val="0"/>
                <w:bCs w:val="0"/>
                <w:i w:val="0"/>
                <w:iCs w:val="0"/>
                <w:smallCaps w:val="0"/>
                <w:color w:val="000000"/>
                <w:lang w:val="el" w:eastAsia="el"/>
              </w:rPr>
            </w:pPr>
            <w:r>
              <w:rPr>
                <w:b w:val="0"/>
                <w:bCs w:val="0"/>
                <w:i w:val="0"/>
                <w:iCs w:val="0"/>
                <w:smallCaps w:val="0"/>
                <w:color w:val="000000"/>
                <w:lang w:val="el" w:eastAsia="el"/>
              </w:rPr>
              <w:t>TOYOTA COROLLA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8887</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1440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1435</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1436</w:t>
            </w:r>
          </w:p>
          <w:p>
            <w:pPr>
              <w:spacing w:before="240" w:after="240"/>
              <w:rPr>
                <w:b w:val="0"/>
                <w:bCs w:val="0"/>
                <w:i w:val="0"/>
                <w:iCs w:val="0"/>
                <w:smallCaps w:val="0"/>
                <w:color w:val="000000"/>
                <w:lang w:val="el" w:eastAsia="el"/>
              </w:rPr>
            </w:pPr>
            <w:r>
              <w:rPr>
                <w:b w:val="0"/>
                <w:bCs w:val="0"/>
                <w:i w:val="0"/>
                <w:iCs w:val="0"/>
                <w:smallCaps w:val="0"/>
                <w:color w:val="000000"/>
                <w:lang w:val="el" w:eastAsia="el"/>
              </w:rPr>
              <w:t>KY 8852</w:t>
            </w:r>
          </w:p>
          <w:p>
            <w:pPr>
              <w:spacing w:before="240"/>
              <w:rPr>
                <w:b w:val="0"/>
                <w:bCs w:val="0"/>
                <w:i w:val="0"/>
                <w:iCs w:val="0"/>
                <w:smallCaps w:val="0"/>
                <w:color w:val="000000"/>
                <w:lang w:val="el" w:eastAsia="el"/>
              </w:rPr>
            </w:pPr>
            <w:r>
              <w:rPr>
                <w:b w:val="0"/>
                <w:bCs w:val="0"/>
                <w:i w:val="0"/>
                <w:iCs w:val="0"/>
                <w:smallCaps w:val="0"/>
                <w:color w:val="000000"/>
                <w:lang w:val="el" w:eastAsia="el"/>
              </w:rPr>
              <w:t>KY 8870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HYUNDAI ELANDRA HYUNDAI ELANDRA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KY 452</w:t>
            </w:r>
          </w:p>
          <w:p>
            <w:pPr>
              <w:spacing w:before="240"/>
              <w:rPr>
                <w:b w:val="0"/>
                <w:bCs w:val="0"/>
                <w:i w:val="0"/>
                <w:iCs w:val="0"/>
                <w:smallCaps w:val="0"/>
                <w:color w:val="000000"/>
                <w:lang w:val="el" w:eastAsia="el"/>
              </w:rPr>
            </w:pPr>
            <w:r>
              <w:rPr>
                <w:b w:val="0"/>
                <w:bCs w:val="0"/>
                <w:i w:val="0"/>
                <w:iCs w:val="0"/>
                <w:smallCaps w:val="0"/>
                <w:color w:val="000000"/>
                <w:lang w:val="el" w:eastAsia="el"/>
              </w:rPr>
              <w:t>KY 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bl>
    <w:p>
      <w:pPr>
        <w:pStyle w:val="StructureList1"/>
        <w:spacing w:before="120" w:after="0"/>
        <w:rPr>
          <w:lang w:val="el" w:eastAsia="el"/>
        </w:rPr>
      </w:pPr>
      <w:r>
        <w:rPr>
          <w:lang w:val="el" w:eastAsia="el"/>
        </w:rPr>
        <w:t>α)</w:t>
      </w:r>
      <w:r>
        <w:rPr>
          <w:lang w:val="en" w:eastAsia="en"/>
        </w:rPr>
        <w:tab/>
      </w:r>
      <w:r>
        <w:rPr>
          <w:lang w:val="el" w:eastAsia="el"/>
        </w:rPr>
        <w:t>Το σκάφος «ΕΡΜΗΣ»: Α/Λ 01</w:t>
      </w:r>
    </w:p>
    <w:p>
      <w:pPr>
        <w:pStyle w:val="StructureList1"/>
        <w:spacing w:before="120" w:after="0"/>
        <w:rPr>
          <w:lang w:val="el" w:eastAsia="el"/>
        </w:rPr>
      </w:pPr>
      <w:r>
        <w:rPr>
          <w:lang w:val="el" w:eastAsia="el"/>
        </w:rPr>
        <w:t>β)</w:t>
      </w:r>
      <w:r>
        <w:rPr>
          <w:lang w:val="en" w:eastAsia="en"/>
        </w:rPr>
        <w:tab/>
      </w:r>
      <w:r>
        <w:rPr>
          <w:lang w:val="el" w:eastAsia="el"/>
        </w:rPr>
        <w:t>Το σκάφος «ΠΟΣΕΙΔΩΝΑΣ»: Α/Λ 02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Οκτωβρίου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ΥΦΥΠΟΥΡΓΟΣ ΟΙΚΟΝΟΜΙΚΩΝ</w:t>
      </w:r>
    </w:p>
    <w:p>
      <w:pPr>
        <w:spacing w:before="240" w:after="240"/>
        <w:rPr>
          <w:lang w:val="el" w:eastAsia="el"/>
        </w:rPr>
      </w:pPr>
      <w:r>
        <w:rPr>
          <w:b/>
          <w:bCs/>
          <w:lang w:val="el" w:eastAsia="el"/>
        </w:rPr>
        <w:t>ΙΩΑΝΝΗΣ ΣΤΟΥΡΝΑΡΑΣ 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