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ΕΙ Ο</w:t>
      </w:r>
    </w:p>
    <w:p>
      <w:pPr>
        <w:spacing w:before="240" w:after="240"/>
        <w:rPr>
          <w:lang w:val="el" w:eastAsia="el"/>
        </w:rPr>
      </w:pPr>
      <w:r>
        <w:rPr>
          <w:b/>
          <w:bCs/>
          <w:lang w:val="el" w:eastAsia="el"/>
        </w:rPr>
        <w:t>Η Ν</w:t>
      </w:r>
    </w:p>
    <w:p>
      <w:pPr>
        <w:spacing w:before="240" w:after="240"/>
        <w:rPr>
          <w:lang w:val="el" w:eastAsia="el"/>
        </w:rPr>
      </w:pPr>
      <w:r>
        <w:rPr>
          <w:b/>
          <w:bCs/>
          <w:lang w:val="el" w:eastAsia="el"/>
        </w:rPr>
        <w:t>Ε Η ΟΔ Ν</w:t>
      </w:r>
    </w:p>
    <w:p>
      <w:pPr>
        <w:spacing w:before="240" w:after="240"/>
        <w:rPr>
          <w:lang w:val="el" w:eastAsia="el"/>
        </w:rPr>
      </w:pPr>
      <w:r>
        <w:rPr>
          <w:b/>
          <w:bCs/>
          <w:lang w:val="el" w:eastAsia="el"/>
        </w:rPr>
        <w:t>Η Ν ΕΛ Ν &amp; ΕΙΣΠ Η Ν ΟΔ Ν Η Ν ΤΜΗΜΑΤΑ Α', Γ' Η Η Ε ΟΔΗ ΤΜΗΜΑ Α' . η: ερ ί 0 . . 0 84 λ ν : 1 3375 0</w:t>
      </w:r>
    </w:p>
    <w:p>
      <w:pPr>
        <w:spacing w:before="240" w:after="240"/>
        <w:rPr>
          <w:lang w:val="el" w:eastAsia="el"/>
        </w:rPr>
      </w:pPr>
      <w:r>
        <w:rPr>
          <w:b/>
          <w:bCs/>
          <w:u w:val="single"/>
          <w:lang w:val="el" w:eastAsia="el"/>
        </w:rPr>
        <w:t>Ε</w:t>
      </w:r>
      <w:r>
        <w:rPr>
          <w:b/>
          <w:bCs/>
          <w:lang w:val="el" w:eastAsia="el"/>
        </w:rPr>
        <w:t xml:space="preserve"> πος ρισ κ ς ς ορθ κ ύ οσ ορι ο ρου σο μ ς για σ κ π όσ , γ α π ά ς υ α ρ ύ χ ήσ ς τ ν 3 1 1</w:t>
      </w:r>
    </w:p>
    <w:p>
      <w:pPr>
        <w:spacing w:before="240" w:after="240"/>
        <w:rPr>
          <w:lang w:val="el" w:eastAsia="el"/>
        </w:rPr>
      </w:pPr>
      <w:r>
        <w:rPr>
          <w:b/>
          <w:bCs/>
          <w:lang w:val="el" w:eastAsia="el"/>
        </w:rPr>
        <w:t xml:space="preserve">Π Ο Σ ΕΝΙΚΟΣ Ρ Ε ΔΗΜΟΣΙΩΝ Ε Δ Ν </w:t>
      </w:r>
      <w:r>
        <w:rPr>
          <w:lang w:val="el" w:eastAsia="el"/>
        </w:rPr>
        <w:t xml:space="preserve">ς υ η: ι ξ ν ρ ων α 4 2 Φ.Ε Κ 1 ) ο ο έ αδ α αι ά λ δ ξ » ως ι ρ ρω 2 2 2 Φ.Ε 4 ) β β σ ρμ ν α ο οδ ο ρ φ Μ ή ε κού ρα ν ν αν ο ο ο ο η » ό α ο ραμ τ ν ν γε ι ο ών ο αρ α ρο αλε ι άν ρ ατι ρο ο ο </w:t>
      </w:r>
      <w:r>
        <w:rPr>
          <w:b/>
          <w:bCs/>
          <w:lang w:val="el" w:eastAsia="el"/>
        </w:rPr>
        <w:t>ο α σ ί ο μ ε</w:t>
      </w:r>
    </w:p>
    <w:p>
      <w:pPr>
        <w:spacing w:before="240" w:after="240"/>
        <w:rPr>
          <w:lang w:val="el" w:eastAsia="el"/>
        </w:rPr>
      </w:pPr>
      <w:r>
        <w:rPr>
          <w:lang w:val="el" w:eastAsia="el"/>
        </w:rPr>
        <w:t>τ ο ράξ δ θ τ ο π ο ό τ γι υ ρ πα) ράξ πο α ο χ ή ως 3 τ ή υ μ .</w:t>
      </w:r>
    </w:p>
    <w:p>
      <w:pPr>
        <w:spacing w:before="240" w:after="240"/>
        <w:rPr>
          <w:lang w:val="el" w:eastAsia="el"/>
        </w:rPr>
      </w:pPr>
      <w:r>
        <w:rPr>
          <w:lang w:val="el" w:eastAsia="el"/>
        </w:rPr>
        <w:t>από α α ν ευ σ Ε η ίδα Κ ν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07"/>
        <w:gridCol w:w="38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 τίγ ο</w:t>
            </w:r>
          </w:p>
          <w:p>
            <w:pPr>
              <w:spacing w:before="240"/>
              <w:rPr>
                <w:b w:val="0"/>
                <w:bCs w:val="0"/>
                <w:i w:val="0"/>
                <w:iCs w:val="0"/>
                <w:smallCaps w:val="0"/>
                <w:color w:val="000000"/>
                <w:lang w:val="el" w:eastAsia="el"/>
              </w:rPr>
            </w:pPr>
            <w:r>
              <w:rPr>
                <w:b/>
                <w:bCs/>
                <w:i w:val="0"/>
                <w:iCs w:val="0"/>
                <w:smallCaps w:val="0"/>
                <w:color w:val="000000"/>
                <w:lang w:val="el" w:eastAsia="el"/>
              </w:rPr>
              <w:t>οϊσ 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ΕΝΙΚΟΣ Ρ Ε ΗΜ ΟΔΩΝ . Θ</w:t>
            </w:r>
          </w:p>
        </w:tc>
      </w:tr>
    </w:tbl>
    <w:p>
      <w:pPr>
        <w:spacing w:before="240" w:after="240"/>
        <w:rPr>
          <w:lang w:val="el" w:eastAsia="el"/>
        </w:rPr>
      </w:pPr>
      <w:r>
        <w:rPr>
          <w:b/>
          <w:bCs/>
          <w:u w:val="single"/>
          <w:lang w:val="el" w:eastAsia="el"/>
        </w:rPr>
        <w:t xml:space="preserve">Σ Ε Ε ΓΙ </w:t>
      </w:r>
      <w:r>
        <w:rPr>
          <w:u w:val="single"/>
          <w:lang w:val="el" w:eastAsia="el"/>
        </w:rPr>
        <w:t>. ες ι . εγ τ ά Κέν . ν ό Τ γρ ί( ι δημο ίευ</w:t>
      </w:r>
      <w:r>
        <w:rPr>
          <w:lang w:val="el" w:eastAsia="el"/>
        </w:rPr>
        <w:t xml:space="preserve"> η)</w:t>
      </w:r>
    </w:p>
    <w:p>
      <w:pPr>
        <w:spacing w:before="240" w:after="240"/>
        <w:rPr>
          <w:lang w:val="el" w:eastAsia="el"/>
        </w:rPr>
      </w:pPr>
      <w:r>
        <w:rPr>
          <w:b/>
          <w:bCs/>
          <w:u w:val="single"/>
          <w:lang w:val="el" w:eastAsia="el"/>
        </w:rPr>
        <w:t>Ε ΓΙ Η</w:t>
      </w:r>
    </w:p>
    <w:p>
      <w:pPr>
        <w:spacing w:before="240" w:after="240"/>
        <w:rPr>
          <w:lang w:val="el" w:eastAsia="el"/>
        </w:rPr>
      </w:pPr>
      <w:r>
        <w:rPr>
          <w:lang w:val="el" w:eastAsia="el"/>
        </w:rPr>
        <w:t>. ον μι ές /σ ι ο ι ον /τέ . ρ ρ ι κές εις . . δ κτ ς κα κτ ς ν ρ . , 0 αι 1 . υμ ού ι της ρ τ ίς</w:t>
      </w:r>
    </w:p>
    <w:p>
      <w:pPr>
        <w:spacing w:before="240" w:after="240"/>
        <w:rPr>
          <w:lang w:val="el" w:eastAsia="el"/>
        </w:rPr>
      </w:pPr>
      <w:r>
        <w:rPr>
          <w:lang w:val="el" w:eastAsia="el"/>
        </w:rPr>
        <w:t>. ν ός π ς ρ τ ίς π ν κτ ών ι ητ ών αστ ρ ν</w:t>
      </w:r>
    </w:p>
    <w:p>
      <w:pPr>
        <w:spacing w:before="240" w:after="240"/>
        <w:rPr>
          <w:lang w:val="el" w:eastAsia="el"/>
        </w:rPr>
      </w:pPr>
      <w:r>
        <w:rPr>
          <w:u w:val="single"/>
          <w:lang w:val="el" w:eastAsia="el"/>
        </w:rPr>
        <w:t>. ήρ υ 8</w:t>
      </w:r>
      <w:r>
        <w:rPr>
          <w:lang w:val="el" w:eastAsia="el"/>
        </w:rPr>
        <w:t xml:space="preserve"> 0 2 ή </w:t>
      </w:r>
      <w:r>
        <w:rPr>
          <w:u w:val="single"/>
          <w:lang w:val="el" w:eastAsia="el"/>
        </w:rPr>
        <w:t>. ρ δ ό «Φ ρ λο ι Ε</w:t>
      </w:r>
      <w:r>
        <w:rPr>
          <w:lang w:val="el" w:eastAsia="el"/>
        </w:rPr>
        <w:t xml:space="preserve">π εώρ ση», ήρ υ 8 0 72 ή </w:t>
      </w:r>
      <w:r>
        <w:rPr>
          <w:b/>
          <w:bCs/>
          <w:u w:val="single"/>
          <w:lang w:val="el" w:eastAsia="el"/>
        </w:rPr>
        <w:t xml:space="preserve">ΩΤ Ι </w:t>
      </w:r>
      <w:r>
        <w:rPr>
          <w:u w:val="single"/>
          <w:lang w:val="el" w:eastAsia="el"/>
        </w:rPr>
        <w:t>. φείο υ ού</w:t>
      </w:r>
    </w:p>
    <w:p>
      <w:pPr>
        <w:spacing w:before="240" w:after="240"/>
        <w:rPr>
          <w:lang w:val="el" w:eastAsia="el"/>
        </w:rPr>
      </w:pPr>
      <w:r>
        <w:rPr>
          <w:lang w:val="el" w:eastAsia="el"/>
        </w:rPr>
        <w:t>. φείο υ ού</w:t>
      </w:r>
    </w:p>
    <w:p>
      <w:pPr>
        <w:spacing w:before="240" w:after="240"/>
        <w:rPr>
          <w:lang w:val="el" w:eastAsia="el"/>
        </w:rPr>
      </w:pPr>
      <w:r>
        <w:rPr>
          <w:lang w:val="el" w:eastAsia="el"/>
        </w:rPr>
        <w:t>. φείο ν μμα α οσί ν όδων</w:t>
      </w:r>
    </w:p>
    <w:p>
      <w:pPr>
        <w:spacing w:before="240" w:after="240"/>
        <w:rPr>
          <w:lang w:val="el" w:eastAsia="el"/>
        </w:rPr>
      </w:pPr>
      <w:r>
        <w:rPr>
          <w:lang w:val="el" w:eastAsia="el"/>
        </w:rPr>
        <w:t>. φείο ν μμα α Πλη υστ μά ν</w:t>
      </w:r>
    </w:p>
    <w:p>
      <w:pPr>
        <w:spacing w:before="240" w:after="240"/>
        <w:rPr>
          <w:lang w:val="el" w:eastAsia="el"/>
        </w:rPr>
      </w:pPr>
      <w:r>
        <w:rPr>
          <w:lang w:val="el" w:eastAsia="el"/>
        </w:rPr>
        <w:t>. φείο . μ ατ α Σ . ί ν ν ρ λ γί ς ρ λ. γχ ν ο /σ ς ι . στή η αι μ. ρ ν ρ δ τ μά ν</w:t>
      </w:r>
    </w:p>
    <w:p>
      <w:pPr>
        <w:spacing w:before="240" w:after="240"/>
        <w:rPr>
          <w:lang w:val="el" w:eastAsia="el"/>
        </w:rPr>
      </w:pPr>
      <w:r>
        <w:rPr>
          <w:lang w:val="el" w:eastAsia="el"/>
        </w:rPr>
        <w:t>. εις ν εω ρ λο ίς ρ λ. έ χ ν ον / ης κ ι ι . στή η . εις . . η ρ ογών 0 ύ υ η ρ λο ίς οδή ατ ς ήμα αν ρ φα)</w:t>
      </w:r>
    </w:p>
    <w:p>
      <w:pPr>
        <w:spacing w:before="240" w:after="240"/>
        <w:rPr>
          <w:lang w:val="el" w:eastAsia="el"/>
        </w:rPr>
      </w:pPr>
      <w:r>
        <w:rPr>
          <w:lang w:val="el" w:eastAsia="el"/>
        </w:rPr>
        <w:t>0 ύ υ η έγχ ν ήμα π 5 ν ρ φα) π 5 ν ρ φα) 1 φ ί υ αι μο ίων χέσε ν 0 ν ρ φα)</w:t>
      </w:r>
    </w:p>
    <w:p>
      <w:pPr>
        <w:spacing w:before="240" w:after="240"/>
        <w:rPr>
          <w:lang w:val="el" w:eastAsia="el"/>
        </w:rPr>
      </w:pPr>
      <w:r>
        <w:rPr>
          <w:b/>
          <w:bCs/>
          <w:lang w:val="el" w:eastAsia="el"/>
        </w:rPr>
        <w:t>Ρ Ρ</w:t>
      </w:r>
    </w:p>
    <w:p>
      <w:pPr>
        <w:spacing w:before="240" w:after="240"/>
        <w:rPr>
          <w:lang w:val="el" w:eastAsia="el"/>
        </w:rPr>
      </w:pPr>
      <w:r>
        <w:rPr>
          <w:b/>
          <w:bCs/>
          <w:lang w:val="el" w:eastAsia="el"/>
        </w:rPr>
        <w:t xml:space="preserve">Φ Ο Ρ Ο Υ ΕΙΣΟ Δ Η Μ Α Τ ΟΣ </w:t>
      </w:r>
      <w:r>
        <w:rPr>
          <w:sz w:val="30"/>
          <w:szCs w:val="30"/>
          <w:vertAlign w:val="superscript"/>
          <w:lang w:val="el" w:eastAsia="el"/>
        </w:rPr>
        <w:t>(1</w:t>
      </w:r>
      <w:r>
        <w:rPr>
          <w:lang w:val="el" w:eastAsia="el"/>
        </w:rPr>
        <w:t>’</w:t>
      </w:r>
    </w:p>
    <w:p>
      <w:pPr>
        <w:spacing w:before="240" w:after="240"/>
        <w:rPr>
          <w:lang w:val="el" w:eastAsia="el"/>
        </w:rPr>
      </w:pPr>
      <w:r>
        <w:rPr>
          <w:b/>
          <w:bCs/>
          <w:lang w:val="el" w:eastAsia="el"/>
        </w:rPr>
        <w:t>… .</w:t>
      </w:r>
    </w:p>
    <w:p>
      <w:pPr>
        <w:spacing w:before="240" w:after="240"/>
        <w:rPr>
          <w:lang w:val="el" w:eastAsia="el"/>
        </w:rPr>
      </w:pPr>
      <w:r>
        <w:rPr>
          <w:b/>
          <w:bCs/>
          <w:lang w:val="el" w:eastAsia="el"/>
        </w:rPr>
        <w:t>. . …. . .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5"/>
        <w:gridCol w:w="484"/>
        <w:gridCol w:w="521"/>
        <w:gridCol w:w="1666"/>
        <w:gridCol w:w="484"/>
        <w:gridCol w:w="5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£3 IN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bl>
    <w:p>
      <w:pPr>
        <w:spacing w:before="240" w:after="240"/>
        <w:rPr>
          <w:lang w:val="el" w:eastAsia="el"/>
        </w:rPr>
      </w:pPr>
      <w:r>
        <w:rPr>
          <w:lang w:val="el" w:eastAsia="el"/>
        </w:rPr>
        <w:t>α ι ά ω ο ο ι ά ω ο ι ά ω ο ο ι ο υπόχρεος υπέβαλε ανακριβείς ή/και</w:t>
      </w:r>
      <w:r>
        <w:rPr>
          <w:sz w:val="30"/>
          <w:szCs w:val="30"/>
          <w:vertAlign w:val="superscript"/>
          <w:lang w:val="el" w:eastAsia="el"/>
        </w:rPr>
        <w:t>(2)</w:t>
      </w:r>
      <w:r>
        <w:rPr>
          <w:lang w:val="el" w:eastAsia="el"/>
        </w:rPr>
        <w:t xml:space="preserve"> δεν υπέβαλε δηλώσεις,</w:t>
      </w:r>
    </w:p>
    <w:p>
      <w:pPr>
        <w:spacing w:before="240" w:after="240"/>
        <w:rPr>
          <w:lang w:val="el" w:eastAsia="el"/>
        </w:rPr>
      </w:pPr>
      <w:r>
        <w:rPr>
          <w:lang w:val="el" w:eastAsia="el"/>
        </w:rPr>
        <w:t>η ο ) η ο έ</w:t>
      </w:r>
    </w:p>
    <w:p>
      <w:pPr>
        <w:spacing w:before="240" w:after="240"/>
        <w:rPr>
          <w:lang w:val="el" w:eastAsia="el"/>
        </w:rPr>
      </w:pPr>
      <w:r>
        <w:rPr>
          <w:lang w:val="el" w:eastAsia="el"/>
        </w:rPr>
        <w:t>η . . ε α στην παρούσα, προβαίνουμε στην έκδοση της πράξης αυτής, με τα ακόλουθα αριθμητικά δεδομένα^</w:t>
      </w:r>
      <w:r>
        <w:rPr>
          <w:sz w:val="30"/>
          <w:szCs w:val="30"/>
          <w:vertAlign w:val="superscript"/>
          <w:lang w:val="el" w:eastAsia="el"/>
        </w:rPr>
        <w:t>3</w:t>
      </w: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2"/>
        <w:gridCol w:w="655"/>
        <w:gridCol w:w="287"/>
        <w:gridCol w:w="287"/>
        <w:gridCol w:w="28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έ</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έ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έ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έ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 έ</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 οφειλόμενος φόρος κ.λπ. καταβάλλεται εντός τριάντα (30) ημερών από την κοινοποίηση της οριστκής πράξης, σε πιστωτκά ιδρύματα ή στα ι ώ ι . Ο</w:t>
      </w:r>
    </w:p>
    <w:p>
      <w:pPr>
        <w:spacing w:before="240" w:after="240"/>
        <w:rPr>
          <w:lang w:val="el" w:eastAsia="el"/>
        </w:rPr>
      </w:pPr>
      <w:r>
        <w:rPr>
          <w:lang w:val="el" w:eastAsia="el"/>
        </w:rPr>
        <w:t>Σ η μείωσ η: Σε περίπτωση αμφισβήτησης της οριστικής καταλογιστικής πράξης, κατά τις διατάξεις του άρθρου 63 του ΚΦΔ, ο υπόχρεος οφείλει να υποβάλει εντός τριάντα (30) ημερών από την κοινοποίηση αυτής, ενδικοφανή προσφυγή, με αίτημα την επανεξέταση της πράξης, στο πλαίσιο διοικητικής διαδικασίας από τη Διεύθυνση Επίλυσης Διαφορών της Γ.Γ.Δ.Ε. . Απευθείας προσφυγή στα Διοικητικά Δικαστήρια κατά της πράξης είναι απαράδεκτη. Η αίτηση υποβάλλεται στη φορολογική αρχή που α ζ τ</w:t>
      </w:r>
    </w:p>
    <w:p>
      <w:pPr>
        <w:spacing w:before="240" w:after="240"/>
        <w:rPr>
          <w:lang w:val="el" w:eastAsia="el"/>
        </w:rPr>
      </w:pPr>
      <w:r>
        <w:rPr>
          <w:lang w:val="el" w:eastAsia="el"/>
        </w:rPr>
        <w:t>’^^ Εκδίδεται για φυσικά πρόσωπα ’</w:t>
      </w:r>
      <w:r>
        <w:rPr>
          <w:sz w:val="30"/>
          <w:szCs w:val="30"/>
          <w:vertAlign w:val="superscript"/>
          <w:lang w:val="el" w:eastAsia="el"/>
        </w:rPr>
        <w:t>2)</w:t>
      </w:r>
      <w:r>
        <w:rPr>
          <w:lang w:val="el" w:eastAsia="el"/>
        </w:rPr>
        <w:t>Διαγράψτε κατά περίπτωση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01"/>
        <w:gridCol w:w="569"/>
        <w:gridCol w:w="639"/>
        <w:gridCol w:w="431"/>
        <w:gridCol w:w="63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τ μ </w:t>
            </w:r>
            <w:r>
              <w:rPr>
                <w:b w:val="0"/>
                <w:bCs w:val="0"/>
                <w:i w:val="0"/>
                <w:iCs w:val="0"/>
                <w:smallCaps w:val="0"/>
                <w:color w:val="000000"/>
                <w:lang w:val="el" w:eastAsia="el"/>
              </w:rPr>
              <w:t>υ υ ί σ υ ρ υ</w:t>
            </w:r>
          </w:p>
          <w:p>
            <w:pPr>
              <w:spacing w:before="240"/>
              <w:rPr>
                <w:b w:val="0"/>
                <w:bCs w:val="0"/>
                <w:i w:val="0"/>
                <w:iCs w:val="0"/>
                <w:smallCaps w:val="0"/>
                <w:color w:val="000000"/>
                <w:lang w:val="el" w:eastAsia="el"/>
              </w:rPr>
            </w:pPr>
            <w:r>
              <w:rPr>
                <w:b w:val="0"/>
                <w:bCs w:val="0"/>
                <w:i w:val="0"/>
                <w:iCs w:val="0"/>
                <w:smallCaps w:val="0"/>
                <w:color w:val="000000"/>
                <w:lang w:val="el" w:eastAsia="el"/>
              </w:rPr>
              <w:t>υ ί σ υ ρ 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 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 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 υ δ ί 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μ ρ </w:t>
            </w:r>
            <w:r>
              <w:rPr>
                <w:b w:val="0"/>
                <w:bCs w:val="0"/>
                <w:i w:val="0"/>
                <w:iCs w:val="0"/>
                <w:smallCaps w:val="0"/>
                <w:color w:val="000000"/>
                <w:lang w:val="el" w:eastAsia="el"/>
              </w:rPr>
              <w:t>ι δ )</w:t>
            </w:r>
          </w:p>
          <w:p>
            <w:pPr>
              <w:spacing w:before="240"/>
              <w:rPr>
                <w:b w:val="0"/>
                <w:bCs w:val="0"/>
                <w:i w:val="0"/>
                <w:iCs w:val="0"/>
                <w:smallCaps w:val="0"/>
                <w:color w:val="000000"/>
                <w:lang w:val="el" w:eastAsia="el"/>
              </w:rPr>
            </w:pPr>
            <w:r>
              <w:rPr>
                <w:b/>
                <w:bCs/>
                <w:i w:val="0"/>
                <w:iCs w:val="0"/>
                <w:smallCaps w:val="0"/>
                <w:color w:val="000000"/>
                <w:lang w:val="el" w:eastAsia="el"/>
              </w:rPr>
              <w:t>(α β γ δ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ρ ς υ ι δ ς ς ρ ς π ι ι ) τ ς σ 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υ ρ π λ δ . ρ ς υ κ η ύ ν ι ν μ τ 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ν ρ σ ων</w:t>
            </w:r>
          </w:p>
          <w:p>
            <w:pPr>
              <w:spacing w:before="240"/>
              <w:rPr>
                <w:b w:val="0"/>
                <w:bCs w:val="0"/>
                <w:i w:val="0"/>
                <w:iCs w:val="0"/>
                <w:smallCaps w:val="0"/>
                <w:color w:val="000000"/>
                <w:lang w:val="el" w:eastAsia="el"/>
              </w:rPr>
            </w:pPr>
            <w:r>
              <w:rPr>
                <w:b w:val="0"/>
                <w:bCs w:val="0"/>
                <w:i w:val="0"/>
                <w:iCs w:val="0"/>
                <w:smallCaps w:val="0"/>
                <w:color w:val="000000"/>
                <w:lang w:val="el" w:eastAsia="el"/>
              </w:rPr>
              <w:t>. ρ ς υ ……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π π ν </w:t>
            </w:r>
            <w:r>
              <w:rPr>
                <w:b w:val="0"/>
                <w:bCs w:val="0"/>
                <w:i w:val="0"/>
                <w:iCs w:val="0"/>
                <w:smallCaps w:val="0"/>
                <w:color w:val="000000"/>
                <w:lang w:val="el" w:eastAsia="el"/>
              </w:rPr>
              <w:t>. κ λ ρ υ π μ ν ι ν μ τ 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λ σ υ ι δ κ σ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ρ ρ λ σ 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 τ ς ρ ς γ κ θ σ 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 τ λ σ υ γ κ θ σ υ ι ρ ρ . σ τ ς ρ ς ι β λ ς % ……</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 τ λ ι β λ ….</w:t>
            </w:r>
          </w:p>
          <w:p>
            <w:pPr>
              <w:spacing w:before="240" w:after="240"/>
              <w:rPr>
                <w:b w:val="0"/>
                <w:bCs w:val="0"/>
                <w:i w:val="0"/>
                <w:iCs w:val="0"/>
                <w:smallCaps w:val="0"/>
                <w:color w:val="000000"/>
                <w:lang w:val="el" w:eastAsia="el"/>
              </w:rPr>
            </w:pPr>
            <w:r>
              <w:rPr>
                <w:b w:val="0"/>
                <w:bCs w:val="0"/>
                <w:i w:val="0"/>
                <w:iCs w:val="0"/>
                <w:smallCaps w:val="0"/>
                <w:color w:val="000000"/>
                <w:lang w:val="el" w:eastAsia="el"/>
              </w:rPr>
              <w:t>. ρ ρ σ τ λ σ 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ρ 0. ρ γ 1. λ ς εύ 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ν </w:t>
            </w:r>
            <w:r>
              <w:rPr>
                <w:b w:val="0"/>
                <w:bCs w:val="0"/>
                <w:i w:val="0"/>
                <w:iCs w:val="0"/>
                <w:smallCaps w:val="0"/>
                <w:color w:val="000000"/>
                <w:lang w:val="el" w:eastAsia="el"/>
              </w:rPr>
              <w:t>σ γ β λ ή σ σ ι ι υ ι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ν</w:t>
            </w:r>
          </w:p>
          <w:p>
            <w:pPr>
              <w:spacing w:before="240"/>
              <w:rPr>
                <w:b w:val="0"/>
                <w:bCs w:val="0"/>
                <w:i w:val="0"/>
                <w:iCs w:val="0"/>
                <w:smallCaps w:val="0"/>
                <w:color w:val="000000"/>
                <w:lang w:val="el" w:eastAsia="el"/>
              </w:rPr>
            </w:pPr>
            <w:r>
              <w:rPr>
                <w:b w:val="0"/>
                <w:bCs w:val="0"/>
                <w:i/>
                <w:iCs/>
                <w:smallCaps w:val="0"/>
                <w:color w:val="000000"/>
                <w:lang w:val="el" w:eastAsia="el"/>
              </w:rPr>
              <w:t>ί ν</w:t>
            </w:r>
            <w:r>
              <w:rPr>
                <w:b w:val="0"/>
                <w:bCs w:val="0"/>
                <w:i w:val="0"/>
                <w:iCs w:val="0"/>
                <w:smallCaps w:val="0"/>
                <w:color w:val="000000"/>
                <w:lang w:val="el" w:eastAsia="el"/>
              </w:rPr>
              <w:t xml:space="preserve"> σ ς π φ ι ή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32"/>
        <w:gridCol w:w="893"/>
        <w:gridCol w:w="654"/>
        <w:gridCol w:w="893"/>
        <w:gridCol w:w="654"/>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α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α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ι έ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γ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λ ε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ά τ ο υ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 η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 ε ώ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ά υ η ο α ο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