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4.31879/οικ.3.1604</w:t>
      </w:r>
    </w:p>
    <w:p>
      <w:pPr>
        <w:pStyle w:val="PreambelText"/>
        <w:spacing w:before="240" w:after="240"/>
        <w:rPr>
          <w:lang w:val="el" w:eastAsia="el"/>
        </w:rPr>
      </w:pPr>
      <w:r>
        <w:rPr>
          <w:lang w:val="el" w:eastAsia="el"/>
        </w:rPr>
        <w:t>Προώθηση της απασχόλησης μέσω προγραμμάτων κοινωφελούς χαρακτήρα έτους 2014-2015.</w:t>
      </w:r>
    </w:p>
    <w:p>
      <w:pPr>
        <w:pStyle w:val="enacting"/>
        <w:spacing w:before="120" w:after="0"/>
        <w:rPr>
          <w:lang w:val="el" w:eastAsia="el"/>
        </w:rPr>
      </w:pPr>
      <w:r>
        <w:rPr>
          <w:b/>
          <w:bCs/>
          <w:lang w:val="el" w:eastAsia="el"/>
        </w:rPr>
        <w:t xml:space="preserve">ΟΙ ΥΠΟΥΡΓΟΙΟΙΚΟΝΟΜΙΚΩΝ - ΕΣΩΤΕΡΙΚΩΝ - </w:t>
      </w:r>
      <w:r>
        <w:rPr>
          <w:lang w:val="el" w:eastAsia="el"/>
        </w:rPr>
        <w:br/>
      </w:r>
      <w:r>
        <w:rPr>
          <w:b/>
          <w:bCs/>
          <w:lang w:val="el" w:eastAsia="el"/>
        </w:rPr>
        <w:t xml:space="preserve">ΑΝΑΠΤΥΞΗΣΚΑΙ ΑΝΤΑΓΩΝΙΣΤΙΚΟΤΗΤΑΣ </w:t>
      </w:r>
      <w:r>
        <w:rPr>
          <w:lang w:val="el" w:eastAsia="el"/>
        </w:rPr>
        <w:br/>
      </w:r>
      <w:r>
        <w:rPr>
          <w:b/>
          <w:bCs/>
          <w:lang w:val="el" w:eastAsia="el"/>
        </w:rPr>
        <w:t xml:space="preserve">-ΠΑΙΔΕΙΑΣ ΚΑΙ ΘΡΗΣΚΕΥΜΑΤΩΝ </w:t>
      </w:r>
      <w:r>
        <w:rPr>
          <w:lang w:val="el" w:eastAsia="el"/>
        </w:rPr>
        <w:br/>
      </w:r>
      <w:r>
        <w:rPr>
          <w:b/>
          <w:bCs/>
          <w:lang w:val="el" w:eastAsia="el"/>
        </w:rPr>
        <w:t>-</w:t>
      </w:r>
      <w:r>
        <w:rPr>
          <w:lang w:val="el" w:eastAsia="el"/>
        </w:rPr>
        <w:br/>
      </w:r>
      <w:r>
        <w:rPr>
          <w:b/>
          <w:bCs/>
          <w:lang w:val="el" w:eastAsia="el"/>
        </w:rPr>
        <w:t xml:space="preserve">ΔΙΟΙΚΗΤΙΚΗΣ ΜΕΤΑΡΡΥΘΜΙΣΗΣ ΚΑΙ ΗΛΕΚΤΡΟΝΙΚΗΣΔΙΑΚΥΒΕΡΝΗΣΗΣ - </w:t>
      </w:r>
      <w:r>
        <w:rPr>
          <w:lang w:val="el" w:eastAsia="el"/>
        </w:rPr>
        <w:br/>
      </w:r>
      <w:r>
        <w:rPr>
          <w:b/>
          <w:bCs/>
          <w:lang w:val="el" w:eastAsia="el"/>
        </w:rPr>
        <w:t>ΕΡΓΑΣΙΑΣ, ΚΟΙΝΩΝΙΚΗΣΑΣΦΑΛΙΣΗΣ ΚΑΙ ΠΡΟΝΟΙΑΣ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για την Κυβέρνηση και τα Κυβερνητικά όργανα» που κυρώθηκε με το άρθρο πρώτο του Π.Δ. 63/2005 (ΦΕΚ 98/Α), όπως ισχύει.</w:t>
      </w:r>
    </w:p>
    <w:p>
      <w:pPr>
        <w:pStyle w:val="PreambelText"/>
        <w:spacing w:before="240" w:after="240"/>
        <w:rPr>
          <w:lang w:val="el" w:eastAsia="el"/>
        </w:rPr>
      </w:pPr>
      <w:r>
        <w:rPr>
          <w:lang w:val="el" w:eastAsia="el"/>
        </w:rPr>
        <w:t>2. Το άρθρο 4 του Π.Δ. 85/2012 «Ίδρυση και μετονομασία Υπουργείων, μεταφορά και κατάργηση υπηρεσιών».</w:t>
      </w:r>
    </w:p>
    <w:p>
      <w:pPr>
        <w:pStyle w:val="PreambelText"/>
        <w:spacing w:before="240" w:after="240"/>
        <w:rPr>
          <w:lang w:val="el" w:eastAsia="el"/>
        </w:rPr>
      </w:pPr>
      <w:r>
        <w:rPr>
          <w:lang w:val="el" w:eastAsia="el"/>
        </w:rPr>
        <w:t>3. Το Π.Δ. 86/2012 «Διορισμός Υπουργών, Αναπληρωτών Υπουργών και Υφυπουργών».</w:t>
      </w:r>
    </w:p>
    <w:p>
      <w:pPr>
        <w:pStyle w:val="PreambelText"/>
        <w:spacing w:before="240" w:after="240"/>
        <w:rPr>
          <w:lang w:val="el" w:eastAsia="el"/>
        </w:rPr>
      </w:pPr>
      <w:r>
        <w:rPr>
          <w:lang w:val="el" w:eastAsia="el"/>
        </w:rPr>
        <w:t>4. Την υπ’ αριθμ. Υ48/9.7.2012 απόφαση του Πρωθυπουργού «Καθορισμός αρμοδιοτήτων του Αναπληρωτή Υπουργού Οικονομικών Χρήστου Σταϊκούρα» (ΦΕΚ 2105/Β).</w:t>
      </w:r>
    </w:p>
    <w:p>
      <w:pPr>
        <w:pStyle w:val="PreambelText"/>
        <w:spacing w:before="240" w:after="240"/>
        <w:rPr>
          <w:lang w:val="el" w:eastAsia="el"/>
        </w:rPr>
      </w:pPr>
      <w:r>
        <w:rPr>
          <w:lang w:val="el" w:eastAsia="el"/>
        </w:rPr>
        <w:t>5. Το ΠΔ 89/2014 «Διορισμός Αντιπροέδρου της Κυβέρνησης, Υπουργών, Αναπληρωτών Υπουργών και Υφυπουργών (Α/134) και Π.Δ 158/2014(Α/240).</w:t>
      </w:r>
    </w:p>
    <w:p>
      <w:pPr>
        <w:pStyle w:val="PreambelText"/>
        <w:spacing w:before="240" w:after="240"/>
        <w:rPr>
          <w:lang w:val="el" w:eastAsia="el"/>
        </w:rPr>
      </w:pPr>
      <w:r>
        <w:rPr>
          <w:lang w:val="el" w:eastAsia="el"/>
        </w:rPr>
        <w:t>6. Την υπ’ αριθμ. οικ. 24330 (ΦΕΚ Β’ 2664/08.10.2014) Απόφαση «Ανάθεση αρμοδιοτήτων στην Υφυπουργό Διοικητικής Μεταρρύθμισης και Ηλεκτρονικής Διακυβέρνησης Παρασκευή Χριστοφιλοπούλου».</w:t>
      </w:r>
    </w:p>
    <w:p>
      <w:pPr>
        <w:pStyle w:val="PreambelText"/>
        <w:spacing w:before="240" w:after="240"/>
        <w:rPr>
          <w:lang w:val="el" w:eastAsia="el"/>
        </w:rPr>
      </w:pPr>
      <w:r>
        <w:rPr>
          <w:lang w:val="el" w:eastAsia="el"/>
        </w:rPr>
        <w:t>7. Την με αριθμ. οικ. 38440/7537 (Φ.Ε.Κ. Β’ 2972/4.11.2014) απόφαση «Καθορισμός Αρμοδιοτήτων των Υφυπουργών Εργασίας, Κοινωνικής Ασφάλισης και Πρόνοιας Βασιλείου Κεγκέρογλου, Αντωνίου Μπέζα και Ιωάννη Πλακιωτάκη».</w:t>
      </w:r>
    </w:p>
    <w:p>
      <w:pPr>
        <w:pStyle w:val="PreambelText"/>
        <w:spacing w:before="240" w:after="240"/>
        <w:rPr>
          <w:lang w:val="el" w:eastAsia="el"/>
        </w:rPr>
      </w:pPr>
      <w:r>
        <w:rPr>
          <w:lang w:val="el" w:eastAsia="el"/>
        </w:rPr>
        <w:t>8. Την με αρ. πρωτ. 15980/Δ1.5161/01-09-2011 (ΦΕΚ 295/ Υ.Ο.Δ.Δ./01-09-2011) Κοινή Απόφασης του Πρωθυπουργού και του Υπουργού Εργασίας και Κοινωνικής Ασφάλισης σχετικά με το διορισμό της Γενικής Γραμματέως Διαχείρισης Κοινοτικών και άλλων Πόρων.</w:t>
      </w:r>
    </w:p>
    <w:p>
      <w:pPr>
        <w:pStyle w:val="PreambelText"/>
        <w:spacing w:before="240" w:after="240"/>
        <w:rPr>
          <w:lang w:val="el" w:eastAsia="el"/>
        </w:rPr>
      </w:pPr>
      <w:r>
        <w:rPr>
          <w:lang w:val="el" w:eastAsia="el"/>
        </w:rPr>
        <w:t>9. Την με αριθμ. οικ. 25568/110/29-7-2013 (ΦΕΚ 1877/Β/ 31-07-2013) απόφαση του Υπουργού Εργασίας, Κοινωνικής Ασφάλισης και Πρόνοιας, με θέμα «Μεταβίβαση αρμοδιοτήτων του Υπουργού Εργασίας, Κοινωνικής Ασφάλισης και Πρόνοιας στο Γενικό Γραμματέα Διαχείρισης Κοινοτικών και άλλων Πόρων, στους Προϊσταμένους των Ειδικών Υπηρεσιών και σε Προϊσταμένους Μονάδων».</w:t>
      </w:r>
    </w:p>
    <w:p>
      <w:pPr>
        <w:pStyle w:val="PreambelText"/>
        <w:spacing w:before="240" w:after="240"/>
        <w:rPr>
          <w:lang w:val="el" w:eastAsia="el"/>
        </w:rPr>
      </w:pPr>
      <w:r>
        <w:rPr>
          <w:lang w:val="el" w:eastAsia="el"/>
        </w:rPr>
        <w:t>10. Το Ν. 3614/2007 (ΦΕΚ 267/Α) «Διαχείριση, έλεγχος και εφαρμογή αναπτυξιακών παρεμβάσεων για την προγραμματική περίοδο 2007-2013» και ιδίως το άρθρο 10 παράγραφος 5 αυτού, όπως τροποποιήθηκε με το N. 3840/2010 (ΦΕΚ 53/Α) «Αποκέντρωση, απλοποίηση και ενίσχυση της αποτελεσματικότητας των διαδικασιών του Εθνικού Στρατηγικού Πλαισίου Αναφοράς (ΕΣΠΑ) 2007 – 2013 και άλλες διατάξεις».</w:t>
      </w:r>
    </w:p>
    <w:p>
      <w:pPr>
        <w:pStyle w:val="PreambelText"/>
        <w:spacing w:before="240" w:after="240"/>
        <w:rPr>
          <w:lang w:val="el" w:eastAsia="el"/>
        </w:rPr>
      </w:pPr>
      <w:r>
        <w:rPr>
          <w:lang w:val="el" w:eastAsia="el"/>
        </w:rPr>
        <w:t>11. Την Απόφαση του Πρωθυπουργού με αριθμό 2876/2009 (ΦΕΚ 2234/Β) «Αλλαγή τίτλου Υπουργείων».</w:t>
      </w:r>
    </w:p>
    <w:p>
      <w:pPr>
        <w:pStyle w:val="PreambelText"/>
        <w:spacing w:before="240" w:after="240"/>
        <w:rPr>
          <w:lang w:val="el" w:eastAsia="el"/>
        </w:rPr>
      </w:pPr>
      <w:r>
        <w:rPr>
          <w:lang w:val="el" w:eastAsia="el"/>
        </w:rPr>
        <w:t>12. Το Π.Δ. 118/2013 (ΦΕΚ 152/Α/25-6-2013) για τη μετονομασία του Υπουργείου Ανάπτυξης, Ανταγωνιστικότητας, Υποδομών, Μεταφορών και Δικτύων σε Υπουργείο Ανάπτυξης και Ανταγωνιστικότητας ως και την υπ’ αριθμ. 54169/31.10.2014 απόφαση για την ανάθεση αρμοδιοτήτων στους Υφυπουργούς Ανάπτυξης και Ανταγωνιστικότητας (Β’/ 2944)</w:t>
      </w:r>
    </w:p>
    <w:p>
      <w:pPr>
        <w:pStyle w:val="PreambelText"/>
        <w:spacing w:before="240" w:after="240"/>
        <w:rPr>
          <w:lang w:val="el" w:eastAsia="el"/>
        </w:rPr>
      </w:pPr>
      <w:r>
        <w:rPr>
          <w:lang w:val="el" w:eastAsia="el"/>
        </w:rPr>
        <w:t>13. To Π.Δ. 189/2009 (ΦΕΚ 221/Α) «Καθορισμός και ανακατανομή αρμοδιοτήτων των Υπουργείων», όπως ισχύει.</w:t>
      </w:r>
    </w:p>
    <w:p>
      <w:pPr>
        <w:pStyle w:val="PreambelText"/>
        <w:spacing w:before="240" w:after="240"/>
        <w:rPr>
          <w:lang w:val="el" w:eastAsia="el"/>
        </w:rPr>
      </w:pPr>
      <w:r>
        <w:rPr>
          <w:lang w:val="el" w:eastAsia="el"/>
        </w:rPr>
        <w:t>14. Το Π.Δ. 178/2000 (ΦΕΚ 165/Α) «Οργανισμός του Υπουργείου Εθνικής Οικονομίας», όπως ισχύει.</w:t>
      </w:r>
    </w:p>
    <w:p>
      <w:pPr>
        <w:pStyle w:val="PreambelText"/>
        <w:spacing w:before="240" w:after="240"/>
        <w:rPr>
          <w:lang w:val="el" w:eastAsia="el"/>
        </w:rPr>
      </w:pPr>
      <w:r>
        <w:rPr>
          <w:lang w:val="el" w:eastAsia="el"/>
        </w:rPr>
        <w:t>15. Το Π.Δ. 81/2002 (ΦΕΚ 57/Α) «Συγχώνευση των Υπουργείων Εθνικής Οικονομίας και Οικονομικών στο Υπουργείο Οικονομίας και Οικονομικών», όπως ισχύει.</w:t>
      </w:r>
    </w:p>
    <w:p>
      <w:pPr>
        <w:pStyle w:val="PreambelText"/>
        <w:spacing w:before="240" w:after="240"/>
        <w:rPr>
          <w:lang w:val="el" w:eastAsia="el"/>
        </w:rPr>
      </w:pPr>
      <w:r>
        <w:rPr>
          <w:lang w:val="el" w:eastAsia="el"/>
        </w:rPr>
        <w:t>16. Το Π.Δ. 368/1989 (ΦΕΚ 163/Α) «Οργανισμός του Υπουργείου Εργασίας», όπως ισχύει.</w:t>
      </w:r>
    </w:p>
    <w:p>
      <w:pPr>
        <w:pStyle w:val="PreambelText"/>
        <w:spacing w:before="240" w:after="240"/>
        <w:rPr>
          <w:lang w:val="el" w:eastAsia="el"/>
        </w:rPr>
      </w:pPr>
      <w:r>
        <w:rPr>
          <w:lang w:val="el" w:eastAsia="el"/>
        </w:rPr>
        <w:t>17. Το Π.Δ. 475/1993 (ΦΕΚ 205/Α) «Σύσταση Γενικής Γραμματείας Απασχόλησης και Διαχείρισης Κοινοτικών Πόρων στο Υπουργείο Εργασίας» η οποία μετονομάσθηκε με το άρθρο 18 του Ν. 2224/1994 (ΦΕΚ 112/Α) σε Γενική Γραμματεία Διαχείρισης Κοινοτικών και Άλλων Πόρων.</w:t>
      </w:r>
    </w:p>
    <w:p>
      <w:pPr>
        <w:pStyle w:val="PreambelText"/>
        <w:spacing w:before="240" w:after="240"/>
        <w:rPr>
          <w:lang w:val="el" w:eastAsia="el"/>
        </w:rPr>
      </w:pPr>
      <w:r>
        <w:rPr>
          <w:lang w:val="el" w:eastAsia="el"/>
        </w:rPr>
        <w:t>18. Το άρθρο 16 του Ν. 1518/1985 (ΦΕΚ 30/Α) «Καταβολή της σύνταξης των δημοτικών και κοινοτικών υπαλλήλων και υπαλλήλων Ν.Π.Δ.Δ. καθώς και της χορηγίας των δημάρχων και προέδρων κοινοτήτων από το δημόσιο ταμείο και άλλες διατάξεις».</w:t>
      </w:r>
    </w:p>
    <w:p>
      <w:pPr>
        <w:pStyle w:val="PreambelText"/>
        <w:spacing w:before="240" w:after="240"/>
        <w:rPr>
          <w:lang w:val="el" w:eastAsia="el"/>
        </w:rPr>
      </w:pPr>
      <w:r>
        <w:rPr>
          <w:lang w:val="el" w:eastAsia="el"/>
        </w:rPr>
        <w:t>19. Το Ν. 2190/1920 «Περί ανωνύμων εταιρειών», όπως τροποποιήθηκε με τον Ν. 3604/2007 (ΦΕΚ 189/Α) «Αναμόρφωση και τροποποίηση του κωδικοποιημένου νόμου 2190/1920 “Περί ανωνύμων εταιρειών” και άλλες διατάξεις» και ισχύει.</w:t>
      </w:r>
    </w:p>
    <w:p>
      <w:pPr>
        <w:pStyle w:val="PreambelText"/>
        <w:spacing w:before="240" w:after="240"/>
        <w:rPr>
          <w:lang w:val="el" w:eastAsia="el"/>
        </w:rPr>
      </w:pPr>
      <w:r>
        <w:rPr>
          <w:lang w:val="el" w:eastAsia="el"/>
        </w:rPr>
        <w:t>20. Τον N. 3463/2006 (ΦΕΚ 114/Α) «Κύρωση του Κώδικα Δήμων και Κοινοτήτων», όπως ισχύει.</w:t>
      </w:r>
    </w:p>
    <w:p>
      <w:pPr>
        <w:pStyle w:val="PreambelText"/>
        <w:spacing w:before="240" w:after="240"/>
        <w:rPr>
          <w:lang w:val="el" w:eastAsia="el"/>
        </w:rPr>
      </w:pPr>
      <w:r>
        <w:rPr>
          <w:lang w:val="el" w:eastAsia="el"/>
        </w:rPr>
        <w:t>21. Τον Ν. 3852/2010 (ΦΕΚ 87/Α) «Νέα αρχιτεκτονική της αυτοδιοίκησης και της αποκεντρωμένης διοίκησης– Πρόγραμμα Καλλικράτης», όπως ισχύει, και τις εκδιδόμενες κατ’ εξουσιοδότησή του σχετικές κανονιστικές πράξεις και εγκυκλίους.</w:t>
      </w:r>
    </w:p>
    <w:p>
      <w:pPr>
        <w:pStyle w:val="PreambelText"/>
        <w:spacing w:before="240" w:after="240"/>
        <w:rPr>
          <w:lang w:val="el" w:eastAsia="el"/>
        </w:rPr>
      </w:pPr>
      <w:r>
        <w:rPr>
          <w:lang w:val="el" w:eastAsia="el"/>
        </w:rPr>
        <w:t>22. Τον N. 3386/2005 (ΦΕΚ 212/Α) «Είσοδος, διαμονή και κοινωνική ένταξη υπηκόων τρίτων χωρών στην Ελληνική Επικράτεια», όπως ισχύει.</w:t>
      </w:r>
    </w:p>
    <w:p>
      <w:pPr>
        <w:pStyle w:val="PreambelText"/>
        <w:spacing w:before="240" w:after="240"/>
        <w:rPr>
          <w:lang w:val="el" w:eastAsia="el"/>
        </w:rPr>
      </w:pPr>
      <w:r>
        <w:rPr>
          <w:lang w:val="el" w:eastAsia="el"/>
        </w:rPr>
        <w:t>23. Το Ν.Δ. 356/1974 (ΦΕΚ 90/Α) «Περί Κώδικος Εισπράξεως Δημοσίων Εσόδων», όπως ισχύει και το Ν.Δ 496/ 1974 «Περί λογιστικού των Νομικών Προσώπων Δημοσίου Δικαίου».</w:t>
      </w:r>
    </w:p>
    <w:p>
      <w:pPr>
        <w:pStyle w:val="PreambelText"/>
        <w:spacing w:before="240" w:after="240"/>
        <w:rPr>
          <w:lang w:val="el" w:eastAsia="el"/>
        </w:rPr>
      </w:pPr>
      <w:r>
        <w:rPr>
          <w:lang w:val="el" w:eastAsia="el"/>
        </w:rPr>
        <w:t>24. Το Π.Δ. 186/1992 (ΦΕΚ 84/Α) «Κώδικας Βιβλίων και Στοιχείων», όπως ισχύει.</w:t>
      </w:r>
    </w:p>
    <w:p>
      <w:pPr>
        <w:pStyle w:val="PreambelText"/>
        <w:spacing w:before="240" w:after="240"/>
        <w:rPr>
          <w:lang w:val="el" w:eastAsia="el"/>
        </w:rPr>
      </w:pPr>
      <w:r>
        <w:rPr>
          <w:lang w:val="el" w:eastAsia="el"/>
        </w:rPr>
        <w:t>25. Τον Ν. 2362/1995 (ΦΕΚ 247/Α) «Περί Δημοσίου Λογιστικού, ελέγχου των δαπανών του Κράτους και άλλες διατάξεις», όπως ισχύει και ειδικότερα τα άρθρα 60 και 22.</w:t>
      </w:r>
    </w:p>
    <w:p>
      <w:pPr>
        <w:pStyle w:val="PreambelText"/>
        <w:spacing w:before="240" w:after="240"/>
        <w:rPr>
          <w:lang w:val="el" w:eastAsia="el"/>
        </w:rPr>
      </w:pPr>
      <w:r>
        <w:rPr>
          <w:lang w:val="el" w:eastAsia="el"/>
        </w:rPr>
        <w:t>26. Τον Ν. 2190/1994 (ΦΕΚ 28/Α) «Σύσταση ανεξάρτητης αρχής για την επιλογή προσωπικού και ρύθμιση θεμάτων διοίκησης» όπως ισχύει.</w:t>
      </w:r>
    </w:p>
    <w:p>
      <w:pPr>
        <w:pStyle w:val="PreambelText"/>
        <w:spacing w:before="240" w:after="240"/>
        <w:rPr>
          <w:lang w:val="el" w:eastAsia="el"/>
        </w:rPr>
      </w:pPr>
      <w:r>
        <w:rPr>
          <w:lang w:val="el" w:eastAsia="el"/>
        </w:rPr>
        <w:t>27. Τον N. 3812/2009 (ΦΕΚ 234/Α) «Αναμόρφωση συστήματος προσλήψεων στο δημόσιο τομέα και άλλες διατάξεις», όπως ισχύει.</w:t>
      </w:r>
    </w:p>
    <w:p>
      <w:pPr>
        <w:pStyle w:val="PreambelText"/>
        <w:spacing w:before="240" w:after="240"/>
        <w:rPr>
          <w:lang w:val="el" w:eastAsia="el"/>
        </w:rPr>
      </w:pPr>
      <w:r>
        <w:rPr>
          <w:lang w:val="el" w:eastAsia="el"/>
        </w:rPr>
        <w:t>28. Τον Ν. 2956/2001 (ΦΕΚ 258/Α) «Αναδιάρθρωση ΟΑΕΔ και άλλες διατάξεις», όπως ισχύει.</w:t>
      </w:r>
    </w:p>
    <w:p>
      <w:pPr>
        <w:pStyle w:val="PreambelText"/>
        <w:spacing w:before="240" w:after="240"/>
        <w:rPr>
          <w:lang w:val="el" w:eastAsia="el"/>
        </w:rPr>
      </w:pPr>
      <w:r>
        <w:rPr>
          <w:lang w:val="el" w:eastAsia="el"/>
        </w:rPr>
        <w:t>29. Το άρθρο 29 του Ν.1262/1982 (ΦΕΚ/Α/70/16.6.1982) «Παροχή κινήτρων ενίσχυσης της οικονομικής και περιφερειακής ανάπτυξης της χώρας και τροποποίηση συναφών διατάξεων».</w:t>
      </w:r>
    </w:p>
    <w:p>
      <w:pPr>
        <w:pStyle w:val="PreambelText"/>
        <w:spacing w:before="240" w:after="240"/>
        <w:rPr>
          <w:lang w:val="el" w:eastAsia="el"/>
        </w:rPr>
      </w:pPr>
      <w:r>
        <w:rPr>
          <w:lang w:val="el" w:eastAsia="el"/>
        </w:rPr>
        <w:t>30. Το άρθρο 18 του Ν. 3833/2010 (ΦΕΚ 40/Α) Προστασία της εθνικής οικονομίας - Επείγοντα μέτρα για την αντιμετώπιση της δημοσιονομικής κρίσης.</w:t>
      </w:r>
    </w:p>
    <w:p>
      <w:pPr>
        <w:pStyle w:val="PreambelText"/>
        <w:spacing w:before="240" w:after="240"/>
        <w:rPr>
          <w:lang w:val="el" w:eastAsia="el"/>
        </w:rPr>
      </w:pPr>
      <w:r>
        <w:rPr>
          <w:lang w:val="el" w:eastAsia="el"/>
        </w:rPr>
        <w:t>31. Τον Κανονισμό (ΕΚ) 1083/2006 του Συμβουλίου της 11ης Ιουλίου 2006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1260/1999, όπως ισχύει.</w:t>
      </w:r>
    </w:p>
    <w:p>
      <w:pPr>
        <w:pStyle w:val="PreambelText"/>
        <w:spacing w:before="240" w:after="240"/>
        <w:rPr>
          <w:lang w:val="el" w:eastAsia="el"/>
        </w:rPr>
      </w:pPr>
      <w:r>
        <w:rPr>
          <w:lang w:val="el" w:eastAsia="el"/>
        </w:rPr>
        <w:t>32. Τον Κανονισμό (ΕΚ) 1081/2006 του Ευρωπαϊκού Κοινοβουλίου και του Συμβουλίου της 5ης Ιουλίου 2006 «για το Ευρωπαϊκό Κοινωνικό Ταμείο και την κατάργηση του Κανονισμού (ΕΚ) αριθ. 1784/1999», όπως ισχύει.</w:t>
      </w:r>
    </w:p>
    <w:p>
      <w:pPr>
        <w:pStyle w:val="PreambelText"/>
        <w:spacing w:before="240" w:after="240"/>
        <w:rPr>
          <w:lang w:val="el" w:eastAsia="el"/>
        </w:rPr>
      </w:pPr>
      <w:r>
        <w:rPr>
          <w:lang w:val="el" w:eastAsia="el"/>
        </w:rPr>
        <w:t>33. Τον Κανονισμό (ΕΚ) 1828/2006 της Επιτροπής της 8ης Δεκεμβρίου 2006 για τη θέσπιση κανόνων σχετικά με την Εφαρμογή του Κανονισμού (ΕΚ) αριθ. 1083/06 του Συμβουλίου περί καθορισμού γενικών διατάξεων για το ΕΤΠΑ, το ΕΚΤ και το Ταμείο Συνοχής και του Κανονισμού (ΕΚ) 1080/06 του Ευρωπαϊκού Κοινοβουλίου και του Συμβουλίου για το Ευρωπαϊκό Ταμείο Περιφερειακής Ανάπτυξης, όπως ισχύει.</w:t>
      </w:r>
    </w:p>
    <w:p>
      <w:pPr>
        <w:pStyle w:val="PreambelText"/>
        <w:spacing w:before="240" w:after="240"/>
        <w:rPr>
          <w:lang w:val="el" w:eastAsia="el"/>
        </w:rPr>
      </w:pPr>
      <w:r>
        <w:rPr>
          <w:lang w:val="el" w:eastAsia="el"/>
        </w:rPr>
        <w:t>34. Τον Κανονισμό (ΕΚ)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 όπως ισχύει.</w:t>
      </w:r>
    </w:p>
    <w:p>
      <w:pPr>
        <w:pStyle w:val="PreambelText"/>
        <w:spacing w:before="240" w:after="240"/>
        <w:rPr>
          <w:lang w:val="el" w:eastAsia="el"/>
        </w:rPr>
      </w:pPr>
      <w:r>
        <w:rPr>
          <w:lang w:val="el" w:eastAsia="el"/>
        </w:rPr>
        <w:t>35. Τον Κανονισμό (ΕΚ) αριθ. 1304/2013 του Ευρωπαϊκού Κοινοβουλίου και του Συμβουλίου της 17ης Δεκεμβρίου 2013 «για το Ευρωπαϊκό Κοινωνικό Ταμείο και την κατάργηση του Κανονισμού (ΕΚ) αριθ. 1081/2006 του Συμβουλίου», όπως ισχύει.</w:t>
      </w:r>
    </w:p>
    <w:p>
      <w:pPr>
        <w:pStyle w:val="PreambelText"/>
        <w:spacing w:before="240" w:after="240"/>
        <w:rPr>
          <w:lang w:val="el" w:eastAsia="el"/>
        </w:rPr>
      </w:pPr>
      <w:r>
        <w:rPr>
          <w:lang w:val="el" w:eastAsia="el"/>
        </w:rPr>
        <w:t>36. Την με αριθμό 7725/28.03.2007 Απόφαση της Ευρωπαϊκής Επιτροπής περί έγκρισης του Εθνικού Στρατηγικού Πλαισίου Αναφοράς (Κωδικός CCI 2007GR16UNS001).</w:t>
      </w:r>
    </w:p>
    <w:p>
      <w:pPr>
        <w:pStyle w:val="PreambelText"/>
        <w:spacing w:before="240" w:after="240"/>
        <w:rPr>
          <w:lang w:val="el" w:eastAsia="el"/>
        </w:rPr>
      </w:pPr>
      <w:r>
        <w:rPr>
          <w:lang w:val="el" w:eastAsia="el"/>
        </w:rPr>
        <w:t>37. Την με αριθμό C/2007/5534-12.11.2007 Απόφαση της Ευρωπαϊκής Επιτροπής για την έγκριση του Επιχειρησιακού Προγράμματος «Ανάπτυξη Ανθρώπινου Δυναμικού 2007-2013» του Υπουργείου Απασχόλησης και Κοινωνικής Προστασίας (Κωδικός CCI 2007GR05UPO001), όπως ισχύει.</w:t>
      </w:r>
    </w:p>
    <w:p>
      <w:pPr>
        <w:pStyle w:val="PreambelText"/>
        <w:spacing w:before="240" w:after="240"/>
        <w:rPr>
          <w:lang w:val="el" w:eastAsia="el"/>
        </w:rPr>
      </w:pPr>
      <w:r>
        <w:rPr>
          <w:lang w:val="el" w:eastAsia="el"/>
        </w:rPr>
        <w:t>38. Την με αριθμό 36952/1275/08 (ΦΕΚ 986/Β) Κοινή Απόφαση των Υπουργών Εσωτερικών, Οικονομίας και Οικονομικών και Απασχόλησης και Κοινωνικής Προστασίας για την Τροποποίηση της με αριθμό 107900/16.03.2001 όμοιας Απόφασης, ως ίσχυε, με σκοπό την αναδιάρθρωση της Ειδικής Υπηρεσίας Συντονισμού και Παρακολούθησης Δράσεων Ευρωπαϊκού Κοινωνικού Ταμείου, σύμφωνα με το άρθρο 5 του N. 3614/2007, όπως ισχύει 39. Την με αριθμό 25253/2235/08 (ΦΕΚ 603/Β) Κοινή Απόφαση των Υπουργών Εσωτερικών, Οικονομίας και Οικονομικών και Απασχόλησης και Κοινωνικής Προστασίας για την Τροποποίηση της με αριθμό 118267/14.12.2000 όμοιας Απόφασης, ως ίσχυε, περί Σύστασης και Λειτουργίας Ειδικής Υπηρεσίας Διαχείρισης Επιχειρησιακού Προγράμματος “ΑΠΑΣΧΟΛΗΣΗ ΚΑΙ ΕΠΑΓΓΕΛΜΑΤΙΚΗ ΚΑΤΑΡΤΙΣΗ”, με σκοπό την αναδιάρθρωσή της, σύμφωνα με τις διατάξεις του Ν. 3614/2007, όπως ισχύει.</w:t>
      </w:r>
    </w:p>
    <w:p>
      <w:pPr>
        <w:pStyle w:val="PreambelText"/>
        <w:spacing w:before="240" w:after="240"/>
        <w:rPr>
          <w:lang w:val="el" w:eastAsia="el"/>
        </w:rPr>
      </w:pPr>
      <w:r>
        <w:rPr>
          <w:lang w:val="el" w:eastAsia="el"/>
        </w:rPr>
        <w:t>40. Την από 20-6-2008 2η απόφαση με την γραπτή διαδικασία της Επ. Παρακολούθησης του Ε.Π. «Ανάπτυξη Ανθρώπινου Δυναμικού», με την οποία εγκρίθηκαν τα εξειδικευμένα κριτήρια ένταξης των πράξεων του Θεματικού Άξονα Προτεραιότητας 3, Κατηγορία Παρέμβασης 2.</w:t>
      </w:r>
    </w:p>
    <w:p>
      <w:pPr>
        <w:pStyle w:val="PreambelText"/>
        <w:spacing w:before="240" w:after="240"/>
        <w:rPr>
          <w:lang w:val="el" w:eastAsia="el"/>
        </w:rPr>
      </w:pPr>
      <w:r>
        <w:rPr>
          <w:lang w:val="el" w:eastAsia="el"/>
        </w:rPr>
        <w:t>41. Την με αριθμό 14053/ΕΥΣ1749/27.03.2008 (ΦΕΚ 540/Β) Απόφαση του Υπουργού Οικονομίας και Οικονομικών «Υπουργική Απόφαση Συστήματος Διαχείρισης», όπως ισχύει.</w:t>
      </w:r>
    </w:p>
    <w:p>
      <w:pPr>
        <w:pStyle w:val="PreambelText"/>
        <w:spacing w:before="240" w:after="240"/>
        <w:rPr>
          <w:lang w:val="el" w:eastAsia="el"/>
        </w:rPr>
      </w:pPr>
      <w:r>
        <w:rPr>
          <w:lang w:val="el" w:eastAsia="el"/>
        </w:rPr>
        <w:t>42. Το Εγχειρίδιο Διαδικασιών Διαχείρισης και Ελέγχου των Επιχειρησιακών Προγραμμάτων του ΕΣΠΑ.</w:t>
      </w:r>
    </w:p>
    <w:p>
      <w:pPr>
        <w:pStyle w:val="PreambelText"/>
        <w:spacing w:before="240" w:after="240"/>
        <w:rPr>
          <w:lang w:val="el" w:eastAsia="el"/>
        </w:rPr>
      </w:pPr>
      <w:r>
        <w:rPr>
          <w:lang w:val="el" w:eastAsia="el"/>
        </w:rPr>
        <w:t>43. Το ισχύον θεσμικό και κανονιστικό πλαίσιο, εθνικό και κοινοτικό, που αναφέρεται στην υλοποίηση και διαχείριση προγραμμάτων.</w:t>
      </w:r>
    </w:p>
    <w:p>
      <w:pPr>
        <w:pStyle w:val="PreambelText"/>
        <w:spacing w:before="240" w:after="240"/>
        <w:rPr>
          <w:lang w:val="el" w:eastAsia="el"/>
        </w:rPr>
      </w:pPr>
      <w:r>
        <w:rPr>
          <w:lang w:val="el" w:eastAsia="el"/>
        </w:rPr>
        <w:t>44. Την ισχύουσα φορολογική νομοθεσία και ιδίως τις διατάξεις του ΚΦΑΣ.</w:t>
      </w:r>
    </w:p>
    <w:p>
      <w:pPr>
        <w:pStyle w:val="PreambelText"/>
        <w:spacing w:before="240" w:after="240"/>
        <w:rPr>
          <w:lang w:val="el" w:eastAsia="el"/>
        </w:rPr>
      </w:pPr>
      <w:r>
        <w:rPr>
          <w:lang w:val="el" w:eastAsia="el"/>
        </w:rPr>
        <w:t>45. Τον Κανονισμό Ασφάλισης ΙΚΑ-ΕΤΑΜ, όπως τροποποιήθηκε και ισχύει, και τον Κανονισμό Ασφάλισης των Τομέων του Ε.Τ.Α.Α.</w:t>
      </w:r>
    </w:p>
    <w:p>
      <w:pPr>
        <w:pStyle w:val="PreambelText"/>
        <w:spacing w:before="240" w:after="240"/>
        <w:rPr>
          <w:lang w:val="el" w:eastAsia="el"/>
        </w:rPr>
      </w:pPr>
      <w:r>
        <w:rPr>
          <w:lang w:val="el" w:eastAsia="el"/>
        </w:rPr>
        <w:t>46. Το Ν.3996/2011 (ΦΕΚ 170/05.08.2011) «Αναμόρφωση του Σώματος Επιθεωρητών Εργασίας, ρυθμίσεις θεμάτων κοινωνικής ασφάλισης και άλλες διατάξεις».</w:t>
      </w:r>
    </w:p>
    <w:p>
      <w:pPr>
        <w:pStyle w:val="PreambelText"/>
        <w:spacing w:before="240" w:after="240"/>
        <w:rPr>
          <w:lang w:val="el" w:eastAsia="el"/>
        </w:rPr>
      </w:pPr>
      <w:r>
        <w:rPr>
          <w:lang w:val="el" w:eastAsia="el"/>
        </w:rPr>
        <w:t>47. Τη με αρ. 28153/126/20.08.2013 (ΦΕΚ 2163/30.08.2013) Υπουργική Απόφαση «Τροποποίηση και συμπλήρωση της υπ’ αριθμ. 5072/6/25.2.2013 απόφασης (ΦΕΚ 449/Β’/ 25.2.2013) του Υπουργού Εργασίας, Κοινωνικής Ασφάλισης και Πρόνοιας περί επανακαθορισμού των όρων και προϋποθέσεων ηλεκτρονικής υποβολής στοιχείων για θέματα αρμοδιότητας του Σώματος Επιθεώρησης Εργασίας (ΣΕΠΕ) και Οργανισμού Απασχολήσεως Εργατικού Δυναμικού (ΟΑΕΔ) όπως ορίζουν οι υποπαράγραφοι ΙΑ. 10, 11, 12, 13 και 14 του άρθρου πρώτου του Ν. 4093/2012», όπως ισχύει.</w:t>
      </w:r>
    </w:p>
    <w:p>
      <w:pPr>
        <w:pStyle w:val="PreambelText"/>
        <w:spacing w:before="240" w:after="240"/>
        <w:rPr>
          <w:lang w:val="el" w:eastAsia="el"/>
        </w:rPr>
      </w:pPr>
      <w:r>
        <w:rPr>
          <w:lang w:val="el" w:eastAsia="el"/>
        </w:rPr>
        <w:t>48. Τον Κώδικα Κατάστασης Δημοσίων Πολιτικών Διοικητικών Υπαλλήλων και Υπαλλήλων Ν.Π.Δ.Δ. (Ν.3528 – ΦΕΚ 26/Α/9-2-2007) και τον Κώδικα Κατάστασης Δημοτικών και Κοινοτικών Υπαλλήλων, (Ν.3584 – ΦΕΚ 143/ Α/28-6-2007), όπως τροποποιήθηκαν και ισχύουν.</w:t>
      </w:r>
    </w:p>
    <w:p>
      <w:pPr>
        <w:pStyle w:val="PreambelText"/>
        <w:spacing w:before="240" w:after="240"/>
        <w:rPr>
          <w:lang w:val="el" w:eastAsia="el"/>
        </w:rPr>
      </w:pPr>
      <w:r>
        <w:rPr>
          <w:lang w:val="el" w:eastAsia="el"/>
        </w:rPr>
        <w:t>49. Την παρ.1 του άρθρου 4 της ΠΥΣ 33/2006 (Α’280), όπως ισχύει.</w:t>
      </w:r>
    </w:p>
    <w:p>
      <w:pPr>
        <w:pStyle w:val="PreambelText"/>
        <w:spacing w:before="240" w:after="240"/>
        <w:rPr>
          <w:lang w:val="el" w:eastAsia="el"/>
        </w:rPr>
      </w:pPr>
      <w:r>
        <w:rPr>
          <w:lang w:val="el" w:eastAsia="el"/>
        </w:rPr>
        <w:t>50. Τη με αριθμ. 5072/6/25.2.2013 ΥΑ (ΦΕΚ 449/Β/ 25-2-2013), όπως τροποποιήθηκε και ισχύει.</w:t>
      </w:r>
    </w:p>
    <w:p>
      <w:pPr>
        <w:pStyle w:val="PreambelText"/>
        <w:spacing w:before="240" w:after="240"/>
        <w:rPr>
          <w:lang w:val="el" w:eastAsia="el"/>
        </w:rPr>
      </w:pPr>
      <w:r>
        <w:rPr>
          <w:lang w:val="el" w:eastAsia="el"/>
        </w:rPr>
        <w:t>51. Το με αρ. C(2014) 3542 final/23.5.2014 εγκεκριμένο από την Ευρωπαϊκή Επιτροπή «Σύμφωνο Εταιρικής Σχέσης (Εταιρικό Σύμφωνο για το Πλαίσιο Ανάπτυξης) 2014-2020».</w:t>
      </w:r>
    </w:p>
    <w:p>
      <w:pPr>
        <w:pStyle w:val="PreambelText"/>
        <w:spacing w:before="240" w:after="240"/>
        <w:rPr>
          <w:lang w:val="el" w:eastAsia="el"/>
        </w:rPr>
      </w:pPr>
      <w:r>
        <w:rPr>
          <w:lang w:val="el" w:eastAsia="el"/>
        </w:rPr>
        <w:t>52. Την ανάγκη καθορισμού των όρων και των προϋποθέσεων για την επιλογή, παρακολούθηση, εκτέλεση, έλεγχο και κάθε άλλη αναγκαία λεπτομέρεια για την υλοποίηση της πράξης που αφορά στην πράξη «Προώθηση στην Απασχόληση μέσω Προγραμμάτων Κοινωφελούς Χαρακτήρα».</w:t>
      </w:r>
    </w:p>
    <w:p>
      <w:pPr>
        <w:pStyle w:val="PreambelText"/>
        <w:spacing w:before="240" w:after="240"/>
        <w:rPr>
          <w:lang w:val="el" w:eastAsia="el"/>
        </w:rPr>
      </w:pPr>
      <w:r>
        <w:rPr>
          <w:lang w:val="el" w:eastAsia="el"/>
        </w:rPr>
        <w:t>53. Την ανάγκη επιτάχυνσης της υλοποίησης των δράσεων του Επιχειρησιακού Προγράμματος «Ανάπτυξη Ανθρώπινου Δυναμικού» 2007-2013 και της αποτελεσματικότερης εφαρμογής του με επαρκείς διαχειριστικά Δικαιούχους.</w:t>
      </w:r>
    </w:p>
    <w:p>
      <w:pPr>
        <w:pStyle w:val="PreambelText"/>
        <w:spacing w:before="240" w:after="240"/>
        <w:rPr>
          <w:lang w:val="el" w:eastAsia="el"/>
        </w:rPr>
      </w:pPr>
      <w:r>
        <w:rPr>
          <w:lang w:val="el" w:eastAsia="el"/>
        </w:rPr>
        <w:t>54. Το με αριθμ. πρωτ. 4.11672/οικ.6.1809/16.04.2014 έγγραφο του Υπουργού Εργασίας Κοινωνικής Ασφάλισης και Πρόνοιας προς την Γενική Διεύθυνση Απασχόλησης της Ευρωπαϊκής Επιτροπής, σχετικά με την υλοποίηση εμπροσθοβαρών δράσεων για την προγραμματική περίοδο 2014-2020.</w:t>
      </w:r>
    </w:p>
    <w:p>
      <w:pPr>
        <w:pStyle w:val="PreambelText"/>
        <w:spacing w:before="240" w:after="240"/>
        <w:rPr>
          <w:lang w:val="el" w:eastAsia="el"/>
        </w:rPr>
      </w:pPr>
      <w:r>
        <w:rPr>
          <w:lang w:val="el" w:eastAsia="el"/>
        </w:rPr>
        <w:t>55. Το με αριθμ. πρωτ. DG EMPL/F3/KY/CS/15.05.2014 έγγραφο της Γενικής Διεύθυνσης Απασχόλησης της Ευρωπαϊκής Επιτροπής σε απάντηση του ως άνω (σημείο 54) εγγράφου.</w:t>
      </w:r>
    </w:p>
    <w:p>
      <w:pPr>
        <w:pStyle w:val="PreambelText"/>
        <w:spacing w:before="240" w:after="240"/>
        <w:rPr>
          <w:lang w:val="el" w:eastAsia="el"/>
        </w:rPr>
      </w:pPr>
      <w:r>
        <w:rPr>
          <w:lang w:val="el" w:eastAsia="el"/>
        </w:rPr>
        <w:t>56. Το με αριθμ. πρωτ. 4.16696/οικ.6.2436/03.06.2014, έγγραφο της Γενικής Γραμματέως Διαχ/σης Κοινοτικών &amp; Άλλων Πόρων προς τον Γενικό Γραμματέα Δημοσίων Επενδύσεων ΕΣΠΑ, σχετικά με τα ειδικά θέματα διαχείρισης εμπροσθοβαρών δράσεων, καθώς και τις διαδικασίες ένταξης των αντίστοιχων πράξεων.</w:t>
      </w:r>
    </w:p>
    <w:p>
      <w:pPr>
        <w:pStyle w:val="PreambelText"/>
        <w:spacing w:before="240" w:after="240"/>
        <w:rPr>
          <w:lang w:val="el" w:eastAsia="el"/>
        </w:rPr>
      </w:pPr>
      <w:r>
        <w:rPr>
          <w:lang w:val="el" w:eastAsia="el"/>
        </w:rPr>
        <w:t>57. Το με αριθμ. πρωτ. 4.18065/οικ.6.2641/13.06.2014 έγγραφο της ΕΥΔ ΕΠ «Ανάπτυξη Ανθρώπινου Δυναμικού» προς την ΕΥΘΥ, σχετικά με τον σχεδιασμό του πλαισίου υλοποίησης των εμπροσθοβαρών δράσεων 2014-2020.</w:t>
      </w:r>
    </w:p>
    <w:p>
      <w:pPr>
        <w:pStyle w:val="PreambelText"/>
        <w:spacing w:before="240" w:after="240"/>
        <w:rPr>
          <w:lang w:val="el" w:eastAsia="el"/>
        </w:rPr>
      </w:pPr>
      <w:r>
        <w:rPr>
          <w:lang w:val="el" w:eastAsia="el"/>
        </w:rPr>
        <w:t>58. Το με αριθμ. πρωτ. 4.18517/οικ.6.2718/18.06.2014 έγγραφο της Γενικής Γραμματέως Διαχ/σης Κοινοτικών και Άλλων Πόρων προς τον Γενικό Γραμματέα Δημοσίων Επενδύσεων ΕΣΠΑ, σχετικά με την υλοποίηση των εμπροσθοβαρών δράσεων 2014-2020.</w:t>
      </w:r>
    </w:p>
    <w:p>
      <w:pPr>
        <w:pStyle w:val="PreambelText"/>
        <w:spacing w:before="240" w:after="240"/>
        <w:rPr>
          <w:lang w:val="el" w:eastAsia="el"/>
        </w:rPr>
      </w:pPr>
      <w:r>
        <w:rPr>
          <w:lang w:val="el" w:eastAsia="el"/>
        </w:rPr>
        <w:t>Το με αρ. πρωτ. 4.19331/6.2894/25.06.2014 έγγραφο της ΕΥΣΕΚΤ σχετικά με την Υλοποίηση των εμπροσθοβαρών δράσεων ΕΚΤ 2014-2020.</w:t>
      </w:r>
    </w:p>
    <w:p>
      <w:pPr>
        <w:pStyle w:val="PreambelText"/>
        <w:spacing w:before="240" w:after="240"/>
        <w:rPr>
          <w:lang w:val="el" w:eastAsia="el"/>
        </w:rPr>
      </w:pPr>
      <w:r>
        <w:rPr>
          <w:lang w:val="el" w:eastAsia="el"/>
        </w:rPr>
        <w:t>60. Τη με αριθμ. πρωτ.32499/ΕΥΘΥ/686/24.06.2014 σύμφωνη γνώμη του Γενικού Γραμματέα Δημοσίων Επενδύσεων ΕΣΠΑ αναφορικά με τη διαδικασία υλοποίησης της εμπροσθοβαρούς πράξης.</w:t>
      </w:r>
    </w:p>
    <w:p>
      <w:pPr>
        <w:pStyle w:val="PreambelText"/>
        <w:spacing w:before="240" w:after="240"/>
        <w:rPr>
          <w:lang w:val="el" w:eastAsia="el"/>
        </w:rPr>
      </w:pPr>
      <w:r>
        <w:rPr>
          <w:lang w:val="el" w:eastAsia="el"/>
        </w:rPr>
        <w:t>61. Το Ν.4152/2013 (παρ. ΙΔ1) «Επείγοντα μέτρα εφαρμογής των νόμων 4046/2012, 4093/2012 και 4127/2013».</w:t>
      </w:r>
    </w:p>
    <w:p>
      <w:pPr>
        <w:pStyle w:val="PreambelText"/>
        <w:spacing w:before="240" w:after="240"/>
        <w:rPr>
          <w:lang w:val="el" w:eastAsia="el"/>
        </w:rPr>
      </w:pPr>
      <w:r>
        <w:rPr>
          <w:lang w:val="el" w:eastAsia="el"/>
        </w:rPr>
        <w:t>62. Την ανάγκη τροποποίησηςκωδικοποίησης της με αριθμ. 3.24641/Οικ. 3.1574 (ΦΕΚ 2091/Β/27.08.2013) Κοινής Απόφασης των Υπουργών Οικονομικών – Εσωτερικών – Ανάπτυξης και Ανταγωνιστικότητας – Παιδείας και Θρησκευμάτων – Διοικητικής Μεταρρύθμισης και Ηλεκτρονικής Διακυβέρνησης – Εργασίας, Κοινωνικής Ασφάλισης και Πρόνοιας με θέμα: «Προώθηση της Απασχόλησης μέσω Προγραμμάτων Κοινωφελούς Χαρακτήρα», όπως τροποποιήθηκε με την υπ’ αριθμ. 4.3319/οικ.3.143/05.02.2014 (ΦΕΚ 392/Β/19.02.2014) όμοια απόφαση.</w:t>
      </w:r>
    </w:p>
    <w:p>
      <w:pPr>
        <w:pStyle w:val="PreambelText"/>
        <w:spacing w:before="240" w:after="240"/>
        <w:rPr>
          <w:lang w:val="el" w:eastAsia="el"/>
        </w:rPr>
      </w:pPr>
      <w:r>
        <w:rPr>
          <w:lang w:val="el" w:eastAsia="el"/>
        </w:rPr>
        <w:t>63. Το γεγονός ότι από την παρούσα απόφαση προκαλείται δαπάνη μέχρι του ποσού των διακοσίων εκατομμυρίων ευρώ (200.000.000 ευρώ), η οποία βαρύνει το Π.Δ.Ε (ΣΑΕ 034/8 του Υπουργείου Εργασίας, Κοινωνικής Ασφάλισης και Πρόνοιας) και αναλύεται ως ακολούθως:</w:t>
      </w:r>
    </w:p>
    <w:p>
      <w:pPr>
        <w:pStyle w:val="PreambelText"/>
        <w:spacing w:before="240" w:after="240"/>
        <w:rPr>
          <w:lang w:val="el" w:eastAsia="el"/>
        </w:rPr>
      </w:pPr>
      <w:r>
        <w:rPr>
          <w:lang w:val="el" w:eastAsia="el"/>
        </w:rPr>
        <w:t>Α. 80.000.000€, για το έτος 2014 και</w:t>
      </w:r>
    </w:p>
    <w:p>
      <w:pPr>
        <w:pStyle w:val="PreambelText"/>
        <w:spacing w:before="240" w:after="240"/>
        <w:rPr>
          <w:lang w:val="el" w:eastAsia="el"/>
        </w:rPr>
      </w:pPr>
      <w:r>
        <w:rPr>
          <w:lang w:val="el" w:eastAsia="el"/>
        </w:rPr>
        <w:t>Β. 120.000.000€, για το έτος 2015,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Πλαίσιο Ένταξης</w:t>
      </w:r>
    </w:p>
    <w:p>
      <w:pPr>
        <w:pStyle w:val="MainText"/>
        <w:spacing w:before="120" w:after="0"/>
        <w:rPr>
          <w:lang w:val="el" w:eastAsia="el"/>
        </w:rPr>
      </w:pPr>
      <w:r>
        <w:rPr>
          <w:b/>
          <w:bCs/>
          <w:lang w:val="el" w:eastAsia="el"/>
        </w:rPr>
        <w:t>1.1</w:t>
      </w:r>
      <w:r>
        <w:rPr>
          <w:lang w:val="el" w:eastAsia="el"/>
        </w:rPr>
        <w:t xml:space="preserve"> Καταρτίζουμε την Πράξη «ΠΡΟΩΘΗΣΗ ΤΗΣ ΑΠΑΣΧΟΛΗΣΗΣ ΜΕΣΩ ΠΡΟΓΡΑΜΜΑΤΩΝ ΚΟΙΝΩΦΕΛΟΥΣ ΧΑΡΑΚΤΗΡΑ 2014-2015» η οποία εντάσσεται στο Επιχειρησιακό Πρόγραμμα «Ανάπτυξη Ανθρώπινου Δυναμικού» 2007-2013 του Υπουργείου Εργασίας και Κοινωνικής Ασφάλισης και, συγκεκριμένα, στον Θεματικό Άξονα Προτεραιότητας 3 «Διευκόλυνση της πρόσβασης στην απασχόληση».</w:t>
      </w:r>
    </w:p>
    <w:p>
      <w:pPr>
        <w:pStyle w:val="MainText"/>
        <w:spacing w:before="120" w:after="0"/>
        <w:rPr>
          <w:lang w:val="el" w:eastAsia="el"/>
        </w:rPr>
      </w:pPr>
      <w:r>
        <w:rPr>
          <w:b/>
          <w:bCs/>
          <w:lang w:val="el" w:eastAsia="el"/>
        </w:rPr>
        <w:t>1.2</w:t>
      </w:r>
      <w:r>
        <w:rPr>
          <w:lang w:val="el" w:eastAsia="el"/>
        </w:rPr>
        <w:t xml:space="preserve"> . Η πράξη αυτή αποσκοπεί:</w:t>
      </w:r>
    </w:p>
    <w:p>
      <w:pPr>
        <w:spacing w:before="240" w:after="240"/>
        <w:rPr>
          <w:lang w:val="el" w:eastAsia="el"/>
        </w:rPr>
      </w:pPr>
      <w:r>
        <w:rPr>
          <w:lang w:val="el" w:eastAsia="el"/>
        </w:rPr>
        <w:t>• στη βελτίωση της οικονομικής κατάστασης των ανέργων,</w:t>
      </w:r>
    </w:p>
    <w:p>
      <w:pPr>
        <w:spacing w:before="240" w:after="240"/>
        <w:rPr>
          <w:lang w:val="el" w:eastAsia="el"/>
        </w:rPr>
      </w:pPr>
      <w:r>
        <w:rPr>
          <w:lang w:val="el" w:eastAsia="el"/>
        </w:rPr>
        <w:t>• στην αποτελεσματική στήριξη των ευάλωτων κοινωνικών ομάδων,</w:t>
      </w:r>
    </w:p>
    <w:p>
      <w:pPr>
        <w:spacing w:before="240" w:after="240"/>
        <w:rPr>
          <w:lang w:val="el" w:eastAsia="el"/>
        </w:rPr>
      </w:pPr>
      <w:r>
        <w:rPr>
          <w:lang w:val="el" w:eastAsia="el"/>
        </w:rPr>
        <w:t>• στην κάλυψη κοινωνικών αναγκών και</w:t>
      </w:r>
    </w:p>
    <w:p>
      <w:pPr>
        <w:spacing w:before="240" w:after="240"/>
        <w:rPr>
          <w:lang w:val="el" w:eastAsia="el"/>
        </w:rPr>
      </w:pPr>
      <w:r>
        <w:rPr>
          <w:lang w:val="el" w:eastAsia="el"/>
        </w:rPr>
        <w:t>• στην αναβάθμιση των παρεχόμενων προς τους πολίτες υπηρεσιών.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Στόχος της πράξης – Αντικείμενο</w:t>
      </w:r>
    </w:p>
    <w:p>
      <w:pPr>
        <w:pStyle w:val="MainText"/>
        <w:spacing w:before="120" w:after="0"/>
        <w:rPr>
          <w:lang w:val="el" w:eastAsia="el"/>
        </w:rPr>
      </w:pPr>
      <w:r>
        <w:rPr>
          <w:b/>
          <w:bCs/>
          <w:lang w:val="el" w:eastAsia="el"/>
        </w:rPr>
        <w:t>2.1</w:t>
      </w:r>
      <w:r>
        <w:rPr>
          <w:lang w:val="el" w:eastAsia="el"/>
        </w:rPr>
        <w:t xml:space="preserve"> Η Πράξη έχει ως στόχο την άμεση αντιμετώπιση της ανεργίας πληθυσμιακών ομάδων, που πλήττονται εξ αιτίας της οικονομικής κρίσης και της μακράς ύφεσης που υφίσταται η ελληνική οικονομία, βάσει των στοιχείων της εγγεγραμμένης ανεργίας του Οργανισμού Απασχόλησης Εργατικού Δυναμικού. Αποβλέπει στην ενίσχυση της απασχόλησης των ανέργων, στην ένταξη/επανένταξη τους στην αγορά εργασίας και ταυτόχρονα στην αναβάθμιση των παρεχόμενων προς τους πολίτες υπηρεσιών μέσω προγραμμάτων κοινωφελούς χαρακτήρα.</w:t>
      </w:r>
    </w:p>
    <w:p>
      <w:pPr>
        <w:spacing w:before="240" w:after="240"/>
        <w:rPr>
          <w:lang w:val="el" w:eastAsia="el"/>
        </w:rPr>
      </w:pPr>
      <w:r>
        <w:rPr>
          <w:lang w:val="el" w:eastAsia="el"/>
        </w:rPr>
        <w:t>Ενδεικτικά τα προγράμματα αυτά, εντάσσονται στους ακόλουθους τομείς προτεραιότητας:</w:t>
      </w:r>
    </w:p>
    <w:p>
      <w:pPr>
        <w:spacing w:before="240" w:after="240"/>
        <w:rPr>
          <w:lang w:val="el" w:eastAsia="el"/>
        </w:rPr>
      </w:pPr>
      <w:r>
        <w:rPr>
          <w:lang w:val="el" w:eastAsia="el"/>
        </w:rPr>
        <w:t>• Αναβάθμιση των υπηρεσιών που παρέχονται προς τους πολίτες από τους φορείς Τοπικής Αυτοδιοίκησης, όπως η αναβάθμιση και συντήρηση δημοτικών υποδομών, η αναβάθμιση της λειτουργίας των δημοτικών υπηρεσιών με έμφαση στην προώθηση της χρήσης τεχνολογιών πληροφορικής και επικοινωνίας (ΤΠΕ), η καθαριότητα κ.λ.π.</w:t>
      </w:r>
    </w:p>
    <w:p>
      <w:pPr>
        <w:spacing w:before="240" w:after="240"/>
        <w:rPr>
          <w:lang w:val="el" w:eastAsia="el"/>
        </w:rPr>
      </w:pPr>
      <w:r>
        <w:rPr>
          <w:lang w:val="el" w:eastAsia="el"/>
        </w:rPr>
        <w:t>• Υποστήριξη και βελτίωση των υπηρεσιών της Εκπαίδευσης.</w:t>
      </w:r>
    </w:p>
    <w:p>
      <w:pPr>
        <w:spacing w:before="240" w:after="240"/>
        <w:rPr>
          <w:lang w:val="el" w:eastAsia="el"/>
        </w:rPr>
      </w:pPr>
      <w:r>
        <w:rPr>
          <w:lang w:val="el" w:eastAsia="el"/>
        </w:rPr>
        <w:t>• Βελτίωση των παρεχόμενων υπηρεσιών στον τομέα της υγείας (καθαριότητα υποδομών υγείας, εξυπηρέτηση κοινού, υποστήριξη λειτουργίας πληροφοριακού συστήματος και ψηφιακού εκσυγχρονισμού του συστήματος υγείας).</w:t>
      </w:r>
    </w:p>
    <w:p>
      <w:pPr>
        <w:spacing w:before="240" w:after="240"/>
        <w:rPr>
          <w:lang w:val="el" w:eastAsia="el"/>
        </w:rPr>
      </w:pPr>
      <w:r>
        <w:rPr>
          <w:lang w:val="el" w:eastAsia="el"/>
        </w:rPr>
        <w:t>• Βελτίωση των παρεχόμενων υπηρεσιών σε φορείς του δημοσίου τομέα που έχουν καθημερινή και άμεση σχέση με την εξυπηρέτηση πολιτών (π.χ ασφαλιστικά ταμεία, κέντρα εξυπηρέτησης πολιτών, δικαστήρια, κλπ).</w:t>
      </w:r>
    </w:p>
    <w:p>
      <w:pPr>
        <w:spacing w:before="240" w:after="240"/>
        <w:rPr>
          <w:lang w:val="el" w:eastAsia="el"/>
        </w:rPr>
      </w:pPr>
      <w:r>
        <w:rPr>
          <w:lang w:val="el" w:eastAsia="el"/>
        </w:rPr>
        <w:t>• Δράσεις που αφορούν στην παροχή κοινωνικών υπηρεσιών και υπηρεσιών κοινής ωφέλειας της δημόσιας διοίκησης προς τους πολίτες που βρίσκονται σε ανάγκη, λόγω των συνεπειών της οικονομικής κρίσης.</w:t>
      </w:r>
    </w:p>
    <w:p>
      <w:pPr>
        <w:pStyle w:val="MainText"/>
        <w:spacing w:before="120" w:after="0"/>
        <w:rPr>
          <w:lang w:val="el" w:eastAsia="el"/>
        </w:rPr>
      </w:pPr>
      <w:r>
        <w:rPr>
          <w:b/>
          <w:bCs/>
          <w:lang w:val="el" w:eastAsia="el"/>
        </w:rPr>
        <w:t>2.2</w:t>
      </w:r>
      <w:r>
        <w:rPr>
          <w:lang w:val="el" w:eastAsia="el"/>
        </w:rPr>
        <w:t xml:space="preserve"> Αντικείμενο της πράξης είναι η δημιουργία απασχόλησης μέσω της πρόσληψης προσωπικού (εφεξής ωφελούμενοι/ες), για χρονικό διάστημα πέντε (5) μηνών σε Δήμους, Περιφέρειες και άλλες δημόσιες υπηρεσίες (Επιβλέποντες Φορείς) βάσει του Ν. 4152/2013 (ΦΕΚ 107/9-05-2013). Στο πλαίσιο αυτό περιλαμβάνονται και οι ενέργειες ορισμού των επιβλεπόντων φορέων και των θέσεων απασχόλησης ανά φορέα και ειδικότητα, η κατάταξη και η σύζευξη των ανέργων με τις θέσεις εργασίας των επιβλεπόντων φορέων.</w:t>
      </w:r>
    </w:p>
    <w:p>
      <w:pPr>
        <w:spacing w:before="240" w:after="240"/>
        <w:rPr>
          <w:lang w:val="el" w:eastAsia="el"/>
        </w:rPr>
      </w:pPr>
      <w:r>
        <w:rPr>
          <w:lang w:val="el" w:eastAsia="el"/>
        </w:rPr>
        <w:t>Σε ειδικά αιτιολογημένες περιπτώσεις που εμπίπτουν στον τομέα αρμοδιότητας του Υπουργείου Παιδείας και Θρησκευμάτων το χρονικό διάστημα απασχόλησης των ωφελουμένων δύναται να ανέλθει κατά ανώτατο όριο έως έξι (6) μήνες και δέκα πέντε (15) ημερολογιακές ημέρες. Στις περιπτώσεις αυτές η σύμβαση αναστέλλεται κατά την διάρκεια των διακοπών Χριστουγέννων και Πάσχα.</w:t>
      </w:r>
    </w:p>
    <w:p>
      <w:pPr>
        <w:pStyle w:val="MainText"/>
        <w:spacing w:before="120" w:after="0"/>
        <w:rPr>
          <w:lang w:val="el" w:eastAsia="el"/>
        </w:rPr>
      </w:pPr>
      <w:r>
        <w:rPr>
          <w:b/>
          <w:bCs/>
          <w:lang w:val="el" w:eastAsia="el"/>
        </w:rPr>
        <w:t>2.3</w:t>
      </w:r>
      <w:r>
        <w:rPr>
          <w:lang w:val="el" w:eastAsia="el"/>
        </w:rPr>
        <w:t xml:space="preserve"> Η πράξη υλοποιείται με τη μορφή επιχορήγησης προς το Δικαιούχο, σύμφωνα με τα παραδοτέα του έργου, όπως θα εξειδικεύονται στην πρόσκληση.</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3.1</w:t>
      </w:r>
      <w:r>
        <w:rPr>
          <w:lang w:val="el" w:eastAsia="el"/>
        </w:rPr>
        <w:t xml:space="preserve"> Υπεύθυνοι φορείς για τη διαχείριση και παρακολούθηση της πράξης «ΠΡΟΩΘΗΣΗ ΤΗΣ ΑΠΑΣΧΟΛΗΣΗΣ ΜΕΣΩ ΠΡΟΓΡΑΜΜΑΤΩΝ ΚΟΙΝΩΦΕΛΟΥΣ ΧΑΡΑΚΤΗΡΑ» είναι η Ειδική Υπηρεσία Διαχείρισης του Επιχειρησιακού Προγράμματος «Ανάπτυξη Ανθρώπινου Δυναμικού».</w:t>
      </w:r>
    </w:p>
    <w:p>
      <w:pPr>
        <w:pStyle w:val="MainText"/>
        <w:spacing w:before="120" w:after="0"/>
        <w:rPr>
          <w:lang w:val="el" w:eastAsia="el"/>
        </w:rPr>
      </w:pPr>
      <w:r>
        <w:rPr>
          <w:b/>
          <w:bCs/>
          <w:lang w:val="el" w:eastAsia="el"/>
        </w:rPr>
        <w:t>3.2</w:t>
      </w:r>
      <w:r>
        <w:rPr>
          <w:lang w:val="el" w:eastAsia="el"/>
        </w:rPr>
        <w:t xml:space="preserve"> Δικαιούχος: Η Ειδική Υπηρεσία Εφαρμογής Συγχρηματοδοτούμενων Ενεργειών ΕΚΤ του Υπουργείου Εργασίας Κοινωνικής Ασφάλισης και Πρόνοιας της Γενικής Γραμματείας Διαχείρισης Κοινοτικών και Άλλων Πόρων, η οποία θα είναι αρμόδια για τον προσδιορισμό των επιβλεπόντων φορέων (φορέων στους οποίους θα απασχοληθούν οι άνεργοι) και των διατιθέμενων θέσεων απασχόλησης ανά ειδικότητα.</w:t>
      </w:r>
    </w:p>
    <w:p>
      <w:pPr>
        <w:pStyle w:val="MainText"/>
        <w:spacing w:before="120" w:after="0"/>
        <w:rPr>
          <w:lang w:val="el" w:eastAsia="el"/>
        </w:rPr>
      </w:pPr>
      <w:r>
        <w:rPr>
          <w:b/>
          <w:bCs/>
          <w:lang w:val="el" w:eastAsia="el"/>
        </w:rPr>
        <w:t>3.3</w:t>
      </w:r>
      <w:r>
        <w:rPr>
          <w:lang w:val="el" w:eastAsia="el"/>
        </w:rPr>
        <w:t xml:space="preserve"> Οργανισμός Απασχόλησης Εργατικού Δυναμικού (Ο.Α.Ε.Δ.): φορέας αρμόδιος για την υποδοχή των ηλεκτρονικών αιτήσεων των ωφελουμένων και την κατάρτιση του πίνακα των ωφελουμένων, τη σύζευξη των ωφελουμένων με τις θέσεις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p>
    <w:p>
      <w:pPr>
        <w:pStyle w:val="MainText"/>
        <w:spacing w:before="120" w:after="0"/>
        <w:rPr>
          <w:lang w:val="el" w:eastAsia="el"/>
        </w:rPr>
      </w:pPr>
      <w:r>
        <w:rPr>
          <w:b/>
          <w:bCs/>
          <w:lang w:val="el" w:eastAsia="el"/>
        </w:rPr>
        <w:t>3.4</w:t>
      </w:r>
      <w:r>
        <w:rPr>
          <w:lang w:val="el" w:eastAsia="el"/>
        </w:rPr>
        <w:t xml:space="preserve"> Επιβλέποντες Φορείς: Οι φορείς οι οποίοι θα προσλάβουν (Δήμοι, Περιφέρειες, και άλλες Δημόσιες Υπηρεσίες), θα απασχολήσουν τους ανέργους και θα πιστοποιούν την απασχόληση τους στον Ο.Α.Ε.Δ, προκειμένου να καταβληθεί το μισθολογικό και μη μισθολογικό κόστος.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Ένταξη της Πράξης</w:t>
      </w:r>
    </w:p>
    <w:p>
      <w:pPr>
        <w:pStyle w:val="MainText"/>
        <w:spacing w:before="120" w:after="0"/>
        <w:rPr>
          <w:lang w:val="el" w:eastAsia="el"/>
        </w:rPr>
      </w:pPr>
      <w:r>
        <w:rPr>
          <w:b/>
          <w:bCs/>
          <w:lang w:val="el" w:eastAsia="el"/>
        </w:rPr>
        <w:t>4.1</w:t>
      </w:r>
      <w:r>
        <w:rPr>
          <w:lang w:val="el" w:eastAsia="el"/>
        </w:rPr>
        <w:t xml:space="preserve"> Ο δικαιούχος της πράξης, μετά τη δημοσίευση σχετικής πρόσκλησης του/των οικείου/οικείων Ε.Π., υποβάλλει αίτηση για ένταξη και χρηματοδότηση της Πράξης συνοδευόμενη από τα προβλεπόμενα δικαιολογητικά και στοιχεία καθώς και τα σχετικά έγγραφα, όπως θα εξειδικεύονται στη σχετική πρόσκληση και στην οποία θα προσδιορίζονται:</w:t>
      </w:r>
    </w:p>
    <w:p>
      <w:pPr>
        <w:spacing w:before="240" w:after="240"/>
        <w:rPr>
          <w:lang w:val="el" w:eastAsia="el"/>
        </w:rPr>
      </w:pPr>
      <w:r>
        <w:rPr>
          <w:lang w:val="el" w:eastAsia="el"/>
        </w:rPr>
        <w:t>• Οι επιβλέποντες φορείς και</w:t>
      </w:r>
    </w:p>
    <w:p>
      <w:pPr>
        <w:spacing w:before="240" w:after="240"/>
        <w:rPr>
          <w:lang w:val="el" w:eastAsia="el"/>
        </w:rPr>
      </w:pPr>
      <w:r>
        <w:rPr>
          <w:lang w:val="el" w:eastAsia="el"/>
        </w:rPr>
        <w:t>• Ο αριθμός θέσεων απασχόλησης ανά ειδικότητα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Ωφελούμενοι - Κριτήρια και Σύστημα Επιλογής</w:t>
      </w:r>
    </w:p>
    <w:p>
      <w:pPr>
        <w:spacing w:before="240" w:after="240"/>
        <w:rPr>
          <w:lang w:val="el" w:eastAsia="el"/>
        </w:rPr>
      </w:pPr>
      <w:r>
        <w:rPr>
          <w:lang w:val="el" w:eastAsia="el"/>
        </w:rPr>
        <w:t>5 .1 O Ο.Α.Ε.Δ βάσει του Ν.4152/2013, του άρθρου 29 του Ν. 1262/1982 και του άρθρου 15 του Ν.3790/2009 αναλαμβάνει:</w:t>
      </w:r>
    </w:p>
    <w:p>
      <w:pPr>
        <w:spacing w:before="240" w:after="240"/>
        <w:rPr>
          <w:lang w:val="el" w:eastAsia="el"/>
        </w:rPr>
      </w:pPr>
      <w:r>
        <w:rPr>
          <w:lang w:val="el" w:eastAsia="el"/>
        </w:rPr>
        <w:t>• την κατάρτιση του πίνακα κατάταξης ανέργων και την υπόδειξη των επιλεγέντων ωφελουμένων με βάση τον πίνακα κατάταξης στους επιβλέποντες φορείς.</w:t>
      </w:r>
    </w:p>
    <w:p>
      <w:pPr>
        <w:spacing w:before="240" w:after="240"/>
        <w:rPr>
          <w:lang w:val="el" w:eastAsia="el"/>
        </w:rPr>
      </w:pPr>
      <w:r>
        <w:rPr>
          <w:lang w:val="el" w:eastAsia="el"/>
        </w:rPr>
        <w:t>• την καταβολή του μισθολογικού και μη μισθολογικού κόστους στους ωφελούμενους και τους επιβλέποντες φορείς αντίστοιχα.</w:t>
      </w:r>
    </w:p>
    <w:p>
      <w:pPr>
        <w:pStyle w:val="MainText"/>
        <w:spacing w:before="120" w:after="0"/>
        <w:rPr>
          <w:lang w:val="el" w:eastAsia="el"/>
        </w:rPr>
      </w:pPr>
      <w:r>
        <w:rPr>
          <w:b/>
          <w:bCs/>
          <w:lang w:val="el" w:eastAsia="el"/>
        </w:rPr>
        <w:t>5.2</w:t>
      </w:r>
      <w:r>
        <w:rPr>
          <w:lang w:val="el" w:eastAsia="el"/>
        </w:rPr>
        <w:t xml:space="preserve"> Ωφελούμενοι της πράξης είναι Έλληνες πολίτες, πολίτες Κρατών μελών της Ε.Ε, Βορειοηπειρώτες, Ομογενείς και Ομογενείς αλλοδαποί που προέρχονται από την Κωνσταντινούπολη και από τα Νησιά Ίμβρο και Τένεδο, χωρίς να απαιτείται πιστοποιητικό ελληνικής ιθαγένειας, υπό την προϋπόθεση ότι η ιδιότητά τους ως Ελλήνων κατά το γένος και την συνείδηση αποδεικνύεται με άλλους τρόπους (ν.δ. 3832/1958), οι οποίοι ανήκουν σε μία τουλάχιστον από τις παρακάτω κατηγορίες:</w:t>
      </w:r>
    </w:p>
    <w:p>
      <w:pPr>
        <w:pStyle w:val="MainText"/>
        <w:spacing w:before="120" w:after="0"/>
        <w:rPr>
          <w:lang w:val="el" w:eastAsia="el"/>
        </w:rPr>
      </w:pPr>
      <w:r>
        <w:rPr>
          <w:b/>
          <w:bCs/>
          <w:lang w:val="el" w:eastAsia="el"/>
        </w:rPr>
        <w:t>1.</w:t>
      </w:r>
      <w:r>
        <w:rPr>
          <w:lang w:val="el" w:eastAsia="el"/>
        </w:rPr>
        <w:t xml:space="preserve"> εγγεγραμμένοι άνεργοι στα Μητρώα ανέργων του ΟΑΕΔ, μέλη οικογενειών, στις οποίες δεν εργάζεται κανείς και οι σύζυγοι αυτών είναι εγγεγραμμένοι άνεργοι στα Μητρώα ανέργων του ΟΑΕΔ, *</w:t>
      </w:r>
    </w:p>
    <w:p>
      <w:pPr>
        <w:pStyle w:val="MainText"/>
        <w:spacing w:before="120" w:after="0"/>
        <w:rPr>
          <w:lang w:val="el" w:eastAsia="el"/>
        </w:rPr>
      </w:pPr>
      <w:r>
        <w:rPr>
          <w:b/>
          <w:bCs/>
          <w:lang w:val="el" w:eastAsia="el"/>
        </w:rPr>
        <w:t>2.</w:t>
      </w:r>
      <w:r>
        <w:rPr>
          <w:lang w:val="el" w:eastAsia="el"/>
        </w:rPr>
        <w:t xml:space="preserve"> εγγεγραμμένοι άνεργοι στα Μητρώα ανέργων του ΟΑΕΔ, μέλη μονογονεϊκών οικογενειών, στις οποίες δεν εργάζεται κανείς,</w:t>
      </w:r>
    </w:p>
    <w:p>
      <w:pPr>
        <w:pStyle w:val="MainText"/>
        <w:spacing w:before="120" w:after="0"/>
        <w:rPr>
          <w:lang w:val="el" w:eastAsia="el"/>
        </w:rPr>
      </w:pPr>
      <w:r>
        <w:rPr>
          <w:b/>
          <w:bCs/>
          <w:lang w:val="el" w:eastAsia="el"/>
        </w:rPr>
        <w:t>3.</w:t>
      </w:r>
      <w:r>
        <w:rPr>
          <w:lang w:val="el" w:eastAsia="el"/>
        </w:rPr>
        <w:t xml:space="preserve"> εγγεγραμμένοι μακροχρόνια άνεργοι στα Μητρώα ανέργων του ΟΑΕΔ,</w:t>
      </w:r>
    </w:p>
    <w:p>
      <w:pPr>
        <w:pStyle w:val="MainText"/>
        <w:spacing w:before="120" w:after="0"/>
        <w:rPr>
          <w:lang w:val="el" w:eastAsia="el"/>
        </w:rPr>
      </w:pPr>
      <w:r>
        <w:rPr>
          <w:b/>
          <w:bCs/>
          <w:lang w:val="el" w:eastAsia="el"/>
        </w:rPr>
        <w:t>4.</w:t>
      </w:r>
      <w:r>
        <w:rPr>
          <w:lang w:val="el" w:eastAsia="el"/>
        </w:rPr>
        <w:t xml:space="preserve"> άνεργοι πτυχιούχοι ΑΕΙ Πανεπιστημιακού και Τεχνολογικού τομέα εγγεγραμμένοι στα Μητρώα ανέργων του Ο.Α.Ε.Δ, για την κάλυψη θέσεων με βάση τα τυπικά προσόντα.</w:t>
      </w:r>
    </w:p>
    <w:p>
      <w:pPr>
        <w:pStyle w:val="MainText"/>
        <w:spacing w:before="120" w:after="0"/>
        <w:rPr>
          <w:lang w:val="el" w:eastAsia="el"/>
        </w:rPr>
      </w:pPr>
      <w:r>
        <w:rPr>
          <w:b/>
          <w:bCs/>
          <w:lang w:val="el" w:eastAsia="el"/>
        </w:rPr>
        <w:t>5.</w:t>
      </w:r>
      <w:r>
        <w:rPr>
          <w:lang w:val="el" w:eastAsia="el"/>
        </w:rPr>
        <w:t xml:space="preserve"> εγγεγραμμένοι άνεργοι στα Μητρώα ανέργων του ΟΑΕΔ άνω των 29 ετών</w:t>
      </w:r>
    </w:p>
    <w:p>
      <w:pPr>
        <w:spacing w:before="240" w:after="240"/>
        <w:rPr>
          <w:lang w:val="el" w:eastAsia="el"/>
        </w:rPr>
      </w:pPr>
      <w:r>
        <w:rPr>
          <w:lang w:val="el" w:eastAsia="el"/>
        </w:rPr>
        <w:t>Για την εφαρμογή της παρούσας ως μέλη οικογενειών των ανωτέρω 1 και 2 κατηγοριών νοούνται οι εγγεγραμμένοι άνεργοι σύζυγοι της κατηγορίας 1 και ο εγγεγραμμένος άνεργος αρχηγός μονογονεϊκής οικογένειας της κατηγορίας 2.</w:t>
      </w:r>
    </w:p>
    <w:p>
      <w:pPr>
        <w:spacing w:before="240" w:after="240"/>
        <w:rPr>
          <w:lang w:val="el" w:eastAsia="el"/>
        </w:rPr>
      </w:pPr>
      <w:r>
        <w:rPr>
          <w:lang w:val="el" w:eastAsia="el"/>
        </w:rPr>
        <w:t>* Επισημαίνεται ότι ωφελούμενος είναι ένας εκ των δύο εγγεγραμμένων άνεργων συζύγων από την οικογένεια - στόχο της πράξης εκτός εάν, ένας, ή/και οι δύο εντάσσονται στην κατηγορία 3. Στην περίπτωση που διαπιστωθεί ότι έχουν υποβάλει αίτηση και οι δύο σύζυγοι της οικογένειας – στόχου χωρίς να πληρούν τις ανωτέρω προϋποθέσεις, τότε αποκλείονται από τον προσωρινό Πίνακα Κατάταξης Ανέργων και οι δύο αιτήσεις.</w:t>
      </w:r>
    </w:p>
    <w:p>
      <w:pPr>
        <w:pStyle w:val="MainText"/>
        <w:spacing w:before="120" w:after="0"/>
        <w:rPr>
          <w:lang w:val="el" w:eastAsia="el"/>
        </w:rPr>
      </w:pPr>
      <w:r>
        <w:rPr>
          <w:b/>
          <w:bCs/>
          <w:lang w:val="el" w:eastAsia="el"/>
        </w:rPr>
        <w:t>5.3</w:t>
      </w:r>
      <w:r>
        <w:rPr>
          <w:lang w:val="el" w:eastAsia="el"/>
        </w:rPr>
        <w:t xml:space="preserve"> Τα κριτήρια επιλογής και κατάταξης των ωφελουμένων, όπως ενδεικτικά προβλέπονται και στη σχετική υποπαράγραφο ΙΔ1 του Ν. 4152/2013 αφορούν στα ακόλουθα:</w:t>
      </w:r>
    </w:p>
    <w:p>
      <w:pPr>
        <w:pStyle w:val="MainText"/>
        <w:spacing w:before="120" w:after="0"/>
        <w:rPr>
          <w:lang w:val="el" w:eastAsia="el"/>
        </w:rPr>
      </w:pPr>
      <w:r>
        <w:rPr>
          <w:b/>
          <w:bCs/>
          <w:lang w:val="el" w:eastAsia="el"/>
        </w:rPr>
        <w:t>1.</w:t>
      </w:r>
      <w:r>
        <w:rPr>
          <w:lang w:val="el" w:eastAsia="el"/>
        </w:rPr>
        <w:t xml:space="preserve"> Χρονικό διάστημα συνεχόμενης εγγεγραμμένης ανεργίας ωφελουμένου με ανώτατο όριο τους 36 μήνες.</w:t>
      </w:r>
    </w:p>
    <w:p>
      <w:pPr>
        <w:pStyle w:val="MainText"/>
        <w:spacing w:before="120" w:after="0"/>
        <w:rPr>
          <w:lang w:val="el" w:eastAsia="el"/>
        </w:rPr>
      </w:pPr>
      <w:r>
        <w:rPr>
          <w:b/>
          <w:bCs/>
          <w:lang w:val="el" w:eastAsia="el"/>
        </w:rPr>
        <w:t>2.</w:t>
      </w:r>
      <w:r>
        <w:rPr>
          <w:lang w:val="el" w:eastAsia="el"/>
        </w:rPr>
        <w:t xml:space="preserve"> Χρονικό διάστημα συνεχόμενης εγγεγραμμένης ανεργίας του/της συζύγου των ανέργων της πρώτης κατηγορίας της παρ. 5.2 με ανώτατο όριο τους 36 μήνες.</w:t>
      </w:r>
    </w:p>
    <w:p>
      <w:pPr>
        <w:pStyle w:val="MainText"/>
        <w:spacing w:before="120" w:after="0"/>
        <w:rPr>
          <w:lang w:val="el" w:eastAsia="el"/>
        </w:rPr>
      </w:pPr>
      <w:r>
        <w:rPr>
          <w:b/>
          <w:bCs/>
          <w:lang w:val="el" w:eastAsia="el"/>
        </w:rPr>
        <w:t>3.</w:t>
      </w:r>
      <w:r>
        <w:rPr>
          <w:lang w:val="el" w:eastAsia="el"/>
        </w:rPr>
        <w:t xml:space="preserve"> Ετήσιο εισόδημα ατομικό, ή οικογενειακό.</w:t>
      </w:r>
    </w:p>
    <w:p>
      <w:pPr>
        <w:pStyle w:val="MainText"/>
        <w:spacing w:before="120" w:after="0"/>
        <w:rPr>
          <w:lang w:val="el" w:eastAsia="el"/>
        </w:rPr>
      </w:pPr>
      <w:r>
        <w:rPr>
          <w:b/>
          <w:bCs/>
          <w:lang w:val="el" w:eastAsia="el"/>
        </w:rPr>
        <w:t>4.</w:t>
      </w:r>
      <w:r>
        <w:rPr>
          <w:lang w:val="el" w:eastAsia="el"/>
        </w:rPr>
        <w:t xml:space="preserve"> Ηλικία.</w:t>
      </w:r>
    </w:p>
    <w:p>
      <w:pPr>
        <w:pStyle w:val="MainText"/>
        <w:spacing w:before="120" w:after="0"/>
        <w:rPr>
          <w:lang w:val="el" w:eastAsia="el"/>
        </w:rPr>
      </w:pPr>
      <w:r>
        <w:rPr>
          <w:b/>
          <w:bCs/>
          <w:lang w:val="el" w:eastAsia="el"/>
        </w:rPr>
        <w:t>5.</w:t>
      </w:r>
      <w:r>
        <w:rPr>
          <w:lang w:val="el" w:eastAsia="el"/>
        </w:rPr>
        <w:t xml:space="preserve"> Αριθμός ανήλικων τέκνων.</w:t>
      </w:r>
    </w:p>
    <w:p>
      <w:pPr>
        <w:pStyle w:val="MainText"/>
        <w:spacing w:before="120" w:after="0"/>
        <w:rPr>
          <w:lang w:val="el" w:eastAsia="el"/>
        </w:rPr>
      </w:pPr>
      <w:r>
        <w:rPr>
          <w:b/>
          <w:bCs/>
          <w:lang w:val="el" w:eastAsia="el"/>
        </w:rPr>
        <w:t>5.4</w:t>
      </w:r>
      <w:r>
        <w:rPr>
          <w:lang w:val="el" w:eastAsia="el"/>
        </w:rPr>
        <w:t xml:space="preserve"> Το σύστημα επιλογής θα βασίζεται στη μοριοδότηση των παραπάνω κριτηρίων, στον καθορισμό τυχόν δικαιολογητικών που πρέπει να υποβληθούν από τους δυνητικά ωφελούμενους, στον ορισμό μηχανισμού ελέγχου των δικαιολογητικών αυτών και στη βαθμολόγηση, κατάταξη και τοποθέτηση των υποψηφίων σε αντίστοιχες θέσεις με τη χρήση μηχανογραφικού λογισμικού. Όλα τα παραπάνω εξειδικεύονται στις σχετικές προσκλήσεις του Ο.Α.Ε.Δ, οι οποίες εκδίδονται κατόπιν εγκρίσεως του ΑΣΕΠ. Το ΑΣΕΠ εγκρίνει ή τροποποιεί τη σχετική πρόσκληση μέσα σε αποκλειστική προθεσμία πέντε (5) εργάσιμων ημερών από την περιέλευση του αντίστοιχου σχεδίου σε αυτό.</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αιτήσεων</w:t>
      </w:r>
    </w:p>
    <w:p>
      <w:pPr>
        <w:spacing w:before="240" w:after="240"/>
        <w:rPr>
          <w:lang w:val="el" w:eastAsia="el"/>
        </w:rPr>
      </w:pPr>
      <w:r>
        <w:rPr>
          <w:lang w:val="el" w:eastAsia="el"/>
        </w:rPr>
        <w:t>και Κατάρτιση Πίνακα Κατάταξης Ανέργων</w:t>
      </w:r>
    </w:p>
    <w:p>
      <w:pPr>
        <w:pStyle w:val="MainText"/>
        <w:spacing w:before="120" w:after="0"/>
        <w:rPr>
          <w:lang w:val="el" w:eastAsia="el"/>
        </w:rPr>
      </w:pPr>
      <w:r>
        <w:rPr>
          <w:b/>
          <w:bCs/>
          <w:lang w:val="el" w:eastAsia="el"/>
        </w:rPr>
        <w:t>6.1</w:t>
      </w:r>
      <w:r>
        <w:rPr>
          <w:lang w:val="el" w:eastAsia="el"/>
        </w:rPr>
        <w:t xml:space="preserve"> Οι άνεργοι, κατόπιν σχετικής δημόσιας πρόσκλησης του ΟΑΕΔ καλούνται να υποβάλλουν ηλεκτρονικά στον ΟΑΕΔ μία αίτηση συμμετοχής για την απασχόλησή τους στις προκηρυσσόμενες θέσεις, όπως ορίζονται στη Δημόσια Πρόσκληση.</w:t>
      </w:r>
    </w:p>
    <w:p>
      <w:pPr>
        <w:pStyle w:val="MainText"/>
        <w:spacing w:before="120" w:after="0"/>
        <w:rPr>
          <w:lang w:val="el" w:eastAsia="el"/>
        </w:rPr>
      </w:pPr>
      <w:r>
        <w:rPr>
          <w:b/>
          <w:bCs/>
          <w:lang w:val="el" w:eastAsia="el"/>
        </w:rPr>
        <w:t>6.2</w:t>
      </w:r>
      <w:r>
        <w:rPr>
          <w:lang w:val="el" w:eastAsia="el"/>
        </w:rPr>
        <w:t xml:space="preserve"> Η ηλεκτρονική αίτηση θα βρίσκεται αναρτημένη στην ιστοσελίδα του Οργανισμού (</w:t>
      </w:r>
      <w:hyperlink r:id="rId4" w:history="1">
        <w:r>
          <w:rPr>
            <w:rStyle w:val="Hyperlink"/>
            <w:color w:val="0000EE"/>
            <w:u w:color="0000EE"/>
            <w:lang w:val="el" w:eastAsia="el"/>
          </w:rPr>
          <w:t>www.oaed.gr</w:t>
        </w:r>
      </w:hyperlink>
      <w:r>
        <w:rPr>
          <w:lang w:val="el" w:eastAsia="el"/>
        </w:rPr>
        <w:t>) και μετά την συμπλήρωση της, οι δυνητικοί ωφελούμενοι θα την αποστέλλουν μέσω του συστήματος ηλεκτρονικών αιτήσεων (</w:t>
      </w:r>
      <w:hyperlink r:id="rId5" w:history="1">
        <w:r>
          <w:rPr>
            <w:rStyle w:val="Hyperlink"/>
            <w:color w:val="0000EE"/>
            <w:u w:color="0000EE"/>
            <w:lang w:val="el" w:eastAsia="el"/>
          </w:rPr>
          <w:t>http://ait.oaed.gr/</w:t>
        </w:r>
      </w:hyperlink>
      <w:r>
        <w:rPr>
          <w:lang w:val="el" w:eastAsia="el"/>
        </w:rPr>
        <w:t>) στον Ο.Α.Ε.Δ.</w:t>
      </w:r>
    </w:p>
    <w:p>
      <w:pPr>
        <w:spacing w:before="240" w:after="240"/>
        <w:rPr>
          <w:lang w:val="el" w:eastAsia="el"/>
        </w:rPr>
      </w:pPr>
      <w:r>
        <w:rPr>
          <w:lang w:val="el" w:eastAsia="el"/>
        </w:rPr>
        <w:t>Σε περίπτωση υποβολής της αίτησης με τρόπο διαφορετικό από αυτόν που ορίζεται ρητά στην οικεία πρόσκληση, ο υποψήφιος αποκλείεται από τη διαδικασία κατάρτισης του Πίνακα Κατάταξης Ανέργων και, κατά συνέπεια, από τη διαδικασία προσλήψεων που υλοποιείται βάσει αυτού.</w:t>
      </w:r>
    </w:p>
    <w:p>
      <w:pPr>
        <w:pStyle w:val="MainText"/>
        <w:spacing w:before="120" w:after="0"/>
        <w:rPr>
          <w:lang w:val="el" w:eastAsia="el"/>
        </w:rPr>
      </w:pPr>
      <w:r>
        <w:rPr>
          <w:b/>
          <w:bCs/>
          <w:lang w:val="el" w:eastAsia="el"/>
        </w:rPr>
        <w:t>6.3</w:t>
      </w:r>
      <w:r>
        <w:rPr>
          <w:lang w:val="el" w:eastAsia="el"/>
        </w:rPr>
        <w:t xml:space="preserve"> Η ηλεκτρονική αίτηση υποβάλλεται μέσα στην προθεσμία που θα οριστεί στην οικεία πρόσκληση. Το εμπρόθεσμο αυτής κρίνεται με βάση την ημερομηνία της αποστολής της ηλεκτρονικής αίτησης στον Ο.Α.Ε.Δ. Μετά τη λήξη της προθεσμίας δεν είναι δυνατή η υποβολή αιτήσεων.</w:t>
      </w:r>
    </w:p>
    <w:p>
      <w:pPr>
        <w:pStyle w:val="MainText"/>
        <w:spacing w:before="120" w:after="0"/>
        <w:rPr>
          <w:lang w:val="el" w:eastAsia="el"/>
        </w:rPr>
      </w:pPr>
      <w:r>
        <w:rPr>
          <w:b/>
          <w:bCs/>
          <w:lang w:val="el" w:eastAsia="el"/>
        </w:rPr>
        <w:t>6.4</w:t>
      </w:r>
      <w:r>
        <w:rPr>
          <w:lang w:val="el" w:eastAsia="el"/>
        </w:rPr>
        <w:t xml:space="preserve"> Η ηλεκτρονική αίτηση του ανέργου επέχει θέση υπεύθυνης δήλωσης σύμφωνα με το άρθρο 8 του Ν.1599/1986 όσον αφορά στα στοιχεία που περιλαμβάνονται και αναφέρονται σε αυτήν. Η ανακρίβεια των στοιχείων που δηλώνονται από τον υποψήφιο στην ηλεκτρονική αίτηση επισύρει τον αποκλεισμό του από τη διαδικασία και τις προβλεπόμενες ποινικές και διοικητικές κυρώσεις.</w:t>
      </w:r>
    </w:p>
    <w:p>
      <w:pPr>
        <w:spacing w:before="240" w:after="240"/>
        <w:rPr>
          <w:lang w:val="el" w:eastAsia="el"/>
        </w:rPr>
      </w:pPr>
      <w:r>
        <w:rPr>
          <w:lang w:val="el" w:eastAsia="el"/>
        </w:rPr>
        <w:t>Η αίτηση συμμετοχής συνιστά εξουσιοδότηση προς τον ΟΑΕΔ για τη χρήση και επεξεργασία των προσωπικών δεδομένων του αιτούντος για τους σκοπούς της παρούσας Πρόσκλησης. Επιπλέον, παρέχεται η συγκατάθεσή για την περαιτέρω επεξεργασία από τις αρμόδιες υπηρεσίες του Υπουργείου Εργασίας προσωπικών δεδομένων, συμπεριλαμβανομένων και των ευαίσθητων, που τηρούνται για τις ανάγκες υλοποίησης του παρόντος προγράμματος, για το σκοπό εξαγωγής στατιστικών δεδομένων στο πλαίσιο της διενέργειας ερευνών και της εκπόνησης μελετών για την αξιολόγηση του εν λόγω προγράμματος. Σε κάθε περίπτωση ο ωφελούμενος έχει τα δικαιώματα ενημέρωσης, πρόσβασης και αντίρρησης σύμφωνα με τις διατάξεις των άρθρων 11, 12 και 13 του Ν. 2472/1997».</w:t>
      </w:r>
    </w:p>
    <w:p>
      <w:pPr>
        <w:pStyle w:val="MainText"/>
        <w:spacing w:before="120" w:after="0"/>
        <w:rPr>
          <w:lang w:val="el" w:eastAsia="el"/>
        </w:rPr>
      </w:pPr>
      <w:r>
        <w:rPr>
          <w:b/>
          <w:bCs/>
          <w:lang w:val="el" w:eastAsia="el"/>
        </w:rPr>
        <w:t>6.5</w:t>
      </w:r>
      <w:r>
        <w:rPr>
          <w:lang w:val="el" w:eastAsia="el"/>
        </w:rPr>
        <w:t xml:space="preserve"> Ο άνεργος φέρει την ευθύνη της πλήρους και ορθής συμπλήρωσης της ηλεκτρονικής του αίτησης. Ειδικότερα, υποχρεούται να συμπληρώσει τα σχετικά πεδία της ηλεκτρονικής αίτησης με τα στοιχεία που θα οριστούν στην οικεία πρόσκληση και αντιστοιχούν, σε προτιμήσεις φορέων και κριτήρια κατάταξης σύμφωνα με τα άρθρα 3 και 5.2 αντίστοιχα της παρούσας.</w:t>
      </w:r>
    </w:p>
    <w:p>
      <w:pPr>
        <w:spacing w:before="240" w:after="240"/>
        <w:rPr>
          <w:lang w:val="el" w:eastAsia="el"/>
        </w:rPr>
      </w:pPr>
      <w:r>
        <w:rPr>
          <w:lang w:val="el" w:eastAsia="el"/>
        </w:rPr>
        <w:t>Διόρθωση ή τροποποίηση ή συμπλήρωση των αιτήσεων για τυχόν ελλιπή στοιχεία - δικαιολογητικά, έστω και συμπληρωματικά ή διευκρινιστικά, επιτρέπεται με νέες αιτήσεις οι οποίες υποβάλλονται, σε αντικατάσταση των προηγουμένων οι οποίες ακυρώνονται, μέχρι τη λήξη της προθεσμίας υποβολής των ηλεκτρονικών αιτήσεων. Μετά τη λήξη της διαδικασίας υποβολής αιτήσεων, ο υποψήφιος μπορεί να εκτυπώσει την ηλεκτρονική του αίτηση, στην οποία περιλαμβάνεται ο αριθμός και η ημερομηνία της ηλεκτρονικής υποβολής.</w:t>
      </w:r>
    </w:p>
    <w:p>
      <w:pPr>
        <w:pStyle w:val="MainText"/>
        <w:spacing w:before="120" w:after="0"/>
        <w:rPr>
          <w:lang w:val="el" w:eastAsia="el"/>
        </w:rPr>
      </w:pPr>
      <w:r>
        <w:rPr>
          <w:b/>
          <w:bCs/>
          <w:lang w:val="el" w:eastAsia="el"/>
        </w:rPr>
        <w:t>6.6</w:t>
      </w:r>
      <w:r>
        <w:rPr>
          <w:lang w:val="el" w:eastAsia="el"/>
        </w:rPr>
        <w:t xml:space="preserve"> Ο Ο.Α.Ε.Δ. επεξεργάζεται ηλεκτρονικά τις αιτήσεις των ανέργων, υποψηφίων για την απασχόληση τους σε θέσεις εργασίας ανά ειδικότητα στο πλαίσιο της Πράξης «ΠΡΟΩΘΗΣΗ ΤΗΣ ΑΠΑΣΧΟΛΗΣΗΣ ΜΕΣΩ ΠΡΟΓΡΑΜΜΑΤΩΝ ΚΟΙΝΩΦΕΛΟΥΣ ΧΑΡΑΚΤΗΡΑ» και κατατάσσει με μηχανογραφικό τρόπο, τους υποψηφίους σε Προσωρινό Πίνακα Κατάταξης Ανέργων. Στον πίνακα αυτό αναγράφονται υποχρεωτικά ο Κωδικός Αριθμός, η συνολική βαθμολογία των υποψηφίων, οι μονάδες που αντιστοιχούν σε καθένα από τα κριτήρια κατάταξης του άρθρου 5.3 της παρούσας, η σειρά κατάταξης με βάση τη συνολική βαθμολόγηση των κριτηρίων, η ειδικότητα των υποψηφίων, οι δηλωθείσες προτιμήσεις και ο επιβλέπων φορέας τοποθέτησης.</w:t>
      </w:r>
    </w:p>
    <w:p>
      <w:pPr>
        <w:spacing w:before="240" w:after="240"/>
        <w:rPr>
          <w:lang w:val="el" w:eastAsia="el"/>
        </w:rPr>
      </w:pPr>
      <w:r>
        <w:rPr>
          <w:lang w:val="el" w:eastAsia="el"/>
        </w:rPr>
        <w:t>Κρίσιμος χρόνος συνδρομής των προϋποθέσεων συμμετοχής στη διαδικασία και των κριτηρίων που λαμβάνονται υπόψη για την κατάταξη των υποψηφίων καθώς και των προσόντων που θα αξιολογηθούν κατά την πρόσληψή τους στους επιβλέποντες φορείς είναι ο χρόνος λήξης της προθεσμίας υποβολής των αιτήσεων συμμετοχής στην πρόσκληση για την κατάρτιση Πίνακα Κατάταξης Ανέργων.</w:t>
      </w:r>
    </w:p>
    <w:p>
      <w:pPr>
        <w:pStyle w:val="MainText"/>
        <w:spacing w:before="120" w:after="0"/>
        <w:rPr>
          <w:lang w:val="el" w:eastAsia="el"/>
        </w:rPr>
      </w:pPr>
      <w:r>
        <w:rPr>
          <w:b/>
          <w:bCs/>
          <w:lang w:val="el" w:eastAsia="el"/>
        </w:rPr>
        <w:t>6.7</w:t>
      </w:r>
      <w:r>
        <w:rPr>
          <w:lang w:val="el" w:eastAsia="el"/>
        </w:rPr>
        <w:t xml:space="preserve"> Ο πίνακας της ανωτέρω παραγράφου, ο οποίος αποτελεί Προσωρινό Πίνακα Κατάταξης Ανέργων, καταρτίζεται από τον Ο.Α.Ε.Δ. και υπογράφεται από τον Διοικητή του Ο.Α.Ε.Δ. ή από άλλο όργανο που ορίζεται με απόφασή του. Ο προσωρινός Πίνακας Κατάταξης ανέργων αναρτάται στον διαδικτυακό τόπο του Ο.Α.Ε.Δ. και ανακοινώνεται η έκδοση του στον πίνακα ανακοινώσεων της αρμόδιας Υπηρεσίας (ΚΠΑ2) του Ο.Α.Ε.Δ. Ο Ο.Α.Ε.Δ. καταρτίζει επίσης πίνακα υποψηφίων οι οποίοι αποκλείονται από τον προσωρινό Πίνακα Κατάταξης Ανέργων, με αναφορά του συγκεκριμένου λόγου αποκλεισμού για κάθε υποψήφιο. Ο προσωρινός Πίνακας Κατάταξης ανέργων καθώς και ο πίνακας αποκλειομένων αναρτώνται στον διαδικτυακό τόπο του Ο.Α.Ε.Δ. και ανακοινώνεται η έκδοσή τους στον πίνακα ανακοινώσεων της αρμόδιας Υπηρεσίας (ΚΠΑ2) του Ο.Α.Ε.Δ.</w:t>
      </w:r>
    </w:p>
    <w:p>
      <w:pPr>
        <w:pStyle w:val="MainText"/>
        <w:spacing w:before="120" w:after="0"/>
        <w:rPr>
          <w:lang w:val="el" w:eastAsia="el"/>
        </w:rPr>
      </w:pPr>
      <w:r>
        <w:rPr>
          <w:b/>
          <w:bCs/>
          <w:lang w:val="el" w:eastAsia="el"/>
        </w:rPr>
        <w:t>6.8</w:t>
      </w:r>
      <w:r>
        <w:rPr>
          <w:lang w:val="el" w:eastAsia="el"/>
        </w:rPr>
        <w:t xml:space="preserve"> Κατά των ανωτέρω πινάκων επιτρέπεται η υποβολή, με ηλεκτρονικό τρόπο, ένστασης μέσα σε αποκλειστική προθεσμία τριών (3) εργάσιμων ημερών προς το Δ.Σ του Ο.Α.Ε.Δ., που αρχίζει από την επόμενη ημέρα της καταχώρισης των πινάκων στον διαδικτυακό τόπο του Οργανισμού. Οι λεπτομέρειες για την υποβολή και την εξέταση των ενστάσεων καθορίζονται στην οικεία πρόσκληση του Ο.Α.Ε.Δ.</w:t>
      </w:r>
    </w:p>
    <w:p>
      <w:pPr>
        <w:pStyle w:val="MainText"/>
        <w:spacing w:before="120" w:after="0"/>
        <w:rPr>
          <w:lang w:val="el" w:eastAsia="el"/>
        </w:rPr>
      </w:pPr>
      <w:r>
        <w:rPr>
          <w:b/>
          <w:bCs/>
          <w:lang w:val="el" w:eastAsia="el"/>
        </w:rPr>
        <w:t>6.9</w:t>
      </w:r>
      <w:r>
        <w:rPr>
          <w:lang w:val="el" w:eastAsia="el"/>
        </w:rPr>
        <w:t xml:space="preserve"> Κατόπιν εξέτασης των ενστάσεων από το Δ.Σ. του Ο.Α.Ε.Δ., εντός 15 εργάσιμων ημερών, εγκρίνεται από τον Διοικητή του Ο.Α.Ε.Δ. ή από άλλο όργανο που ορίζεται με απόφασή του ο Οριστικός Πίνακας Κατάταξης Ανέργων ο οποίος αναρτάται στον διαδικτυακό τόπο του Ο.Α.Ε.Δ. και ανακοινώνεται η έκδοση του στον πίνακα ανακοινώσεων της αρμόδιας Υπηρεσίας (ΚΠΑ2) του Ο.Α.Ε.Δ.</w:t>
      </w:r>
    </w:p>
    <w:p>
      <w:pPr>
        <w:pStyle w:val="MainText"/>
        <w:spacing w:before="120" w:after="0"/>
        <w:rPr>
          <w:lang w:val="el" w:eastAsia="el"/>
        </w:rPr>
      </w:pPr>
      <w:r>
        <w:rPr>
          <w:b/>
          <w:bCs/>
          <w:lang w:val="el" w:eastAsia="el"/>
        </w:rPr>
        <w:t>6.10</w:t>
      </w:r>
      <w:r>
        <w:rPr>
          <w:lang w:val="el" w:eastAsia="el"/>
        </w:rPr>
        <w:t xml:space="preserve"> Οι άνεργοι που περιλαμβάνονται στον Οριστικό Πίνακα Κατάταξης Ανέργων θα πρέπει να είναι εγγεγραμμένοι στα Μητρώα ανέργων του ΟΑΕΔ κατά την ημερομηνία υπόδειξής τους στους επιβλέποντες φορείς. Όσοι από την επόμενη ημέρα της προθεσμίας λήξης υποβολής των αιτήσεών τους απώλεσαν προσωρινά την ιδιότητα του ανέργου λόγω απασχόλησης, ασθένειας, κλπ και την επανακτούν μέχρι την ημερομηνία υπόδειξής τους στους επιβλέποντες φορείς, επανεγγράφονται στον Οριστικό Πίνακα Κατάταξης Ανέργων με τα ίδια αρχικά κριτήρια εγγραφής.</w:t>
      </w:r>
    </w:p>
    <w:p>
      <w:pPr>
        <w:spacing w:before="240" w:after="240"/>
        <w:rPr>
          <w:lang w:val="el" w:eastAsia="el"/>
        </w:rPr>
      </w:pPr>
      <w:r>
        <w:rPr>
          <w:lang w:val="el" w:eastAsia="el"/>
        </w:rPr>
        <w:t>Τα ανωτέρω δεν ισχύουν για όσους απώλεσαν προσωρινά την ιδιότητα του ανέργου λόγω μη ανανέωσης του δελτίου ανεργίας τους.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Επιλογή Προσωπικού – Πρόσληψη</w:t>
      </w:r>
    </w:p>
    <w:p>
      <w:pPr>
        <w:pStyle w:val="MainText"/>
        <w:spacing w:before="120" w:after="0"/>
        <w:rPr>
          <w:lang w:val="el" w:eastAsia="el"/>
        </w:rPr>
      </w:pPr>
      <w:r>
        <w:rPr>
          <w:b/>
          <w:bCs/>
          <w:lang w:val="el" w:eastAsia="el"/>
        </w:rPr>
        <w:t>7.1</w:t>
      </w:r>
      <w:r>
        <w:rPr>
          <w:lang w:val="el" w:eastAsia="el"/>
        </w:rPr>
        <w:t xml:space="preserve"> Δικαίωμα πρόσληψης σε θέσεις εργασίας στους Επιβλέποντες Φορείς έχουν οι υποψήφιοι που έχουν ενταχθεί στον Οριστικό Πίνακα Κατάταξης Ανέργων και μόνον εφόσον διατηρούν την ιδιότητα του ανέργου τόσο κατά την υπόδειξη τους από το ΚΠΑ2 όσο και κατά την πρόσληψη τους από τον Επιβλέποντα φορέα και υπό την προϋπόθεση ότι πληρούν τα τυπικά προσόντα που προβλέπονται στην πρόσκληση.</w:t>
      </w:r>
    </w:p>
    <w:p>
      <w:pPr>
        <w:pStyle w:val="MainText"/>
        <w:spacing w:before="120" w:after="0"/>
        <w:rPr>
          <w:lang w:val="el" w:eastAsia="el"/>
        </w:rPr>
      </w:pPr>
      <w:r>
        <w:rPr>
          <w:b/>
          <w:bCs/>
          <w:lang w:val="el" w:eastAsia="el"/>
        </w:rPr>
        <w:t>7.2</w:t>
      </w:r>
      <w:r>
        <w:rPr>
          <w:lang w:val="el" w:eastAsia="el"/>
        </w:rPr>
        <w:t xml:space="preserve"> Η επιλογή πραγματοποιείται από τον ΟΑΕΔ από τον Οριστικό Πίνακα Κατάταξης Ανέργων ανά ειδικότητα με βάση τη συνολική βαθμολογία των υποψηφίων και τις προτιμήσεις τους σύμφωνα με τα οριζόμενα στην οικεία πρόσκληση. Σε περίπτωση ισοβαθμίας στη συνολική βαθμολογία, προηγείται ο άνεργος που συγκεντρώνει τις περισσότερες μονάδες από το πρώτο κριτήριο κατάταξης και αν αυτές συμπίπτουν, από το δεύτερο κριτήριο και ούτω καθεξής, από τα επιμέρους κριτήρια του άρθρου 5.3 της παρούσας. Αν και πάλι δεν καταστεί δυνατός ο καθορισμός της σειράς κατάταξης βάσει όλων των ανωτέρω, αυτή καθορίζεται σύμφωνα με το χρόνο υποβολής της ηλεκτρονικής αίτησης.</w:t>
      </w:r>
    </w:p>
    <w:p>
      <w:pPr>
        <w:pStyle w:val="MainText"/>
        <w:spacing w:before="120" w:after="0"/>
        <w:rPr>
          <w:lang w:val="el" w:eastAsia="el"/>
        </w:rPr>
      </w:pPr>
      <w:r>
        <w:rPr>
          <w:b/>
          <w:bCs/>
          <w:lang w:val="el" w:eastAsia="el"/>
        </w:rPr>
        <w:t>7.3</w:t>
      </w:r>
      <w:r>
        <w:rPr>
          <w:lang w:val="el" w:eastAsia="el"/>
        </w:rPr>
        <w:t xml:space="preserve"> Οι υποψήφιοι θα πρέπει να υποβάλουν αυτοπροσώπως μετά την επιλογή τους, στον φορέα Επίβλεψης στον οποίο θα απασχοληθούν, όλα τα προβλεπόμενα από την οικεία πρόσκληση δικαιολογητικά. Η μη υποβολή των απαιτούμενων δικαιολογητικών επιφέρει τον αποκλεισμό τους.</w:t>
      </w:r>
    </w:p>
    <w:p>
      <w:pPr>
        <w:pStyle w:val="MainText"/>
        <w:spacing w:before="120" w:after="0"/>
        <w:rPr>
          <w:lang w:val="el" w:eastAsia="el"/>
        </w:rPr>
      </w:pPr>
      <w:r>
        <w:rPr>
          <w:b/>
          <w:bCs/>
          <w:lang w:val="el" w:eastAsia="el"/>
        </w:rPr>
        <w:t>7.4</w:t>
      </w:r>
      <w:r>
        <w:rPr>
          <w:lang w:val="el" w:eastAsia="el"/>
        </w:rPr>
        <w:t xml:space="preserve"> Ο επιβλέπων Φορέας υποχρεούται να προβεί: στην ηλεκτρονική αναγγελία πρόσληψης, εκτός των φορέων που εξαιρούνται της ηλεκτρονικής αναγγελίας των υποδειχθέντων από τα ΚΠΑ2 επιλεγέντων ανέργων σύμφωνα με το άρθρο 7.2 της παρούσας, εντός εντός (30) ημερολογιακών ημερών από την ημερομηνία που ο ωφελούμενος προσκομίσει στον φορέα το συστατικό σημείωμα</w:t>
      </w:r>
    </w:p>
    <w:p>
      <w:pPr>
        <w:pStyle w:val="MainText"/>
        <w:spacing w:before="120" w:after="0"/>
        <w:rPr>
          <w:lang w:val="el" w:eastAsia="el"/>
        </w:rPr>
      </w:pPr>
      <w:r>
        <w:rPr>
          <w:b/>
          <w:bCs/>
          <w:lang w:val="el" w:eastAsia="el"/>
        </w:rPr>
        <w:t>7.5</w:t>
      </w:r>
      <w:r>
        <w:rPr>
          <w:lang w:val="el" w:eastAsia="el"/>
        </w:rPr>
        <w:t xml:space="preserve"> Ο επιβλέπων φορέας προβαίνει στην ηλεκτρονική αναγγελία πρόσληψης των υποδειχθέντων και στη συνέχεια ενημερώνει τον ΟΑΕΔ για την ολοκλήρωση της διαδικασίας πρόσληψης, ώστε οι προσληφθέντες να διαγραφούν από τον οριστικό Πίνακα Κατάταξης. Οι προσληφθέντες αναγράφονται σε πίνακα που αναρτάται στον πίνακα ανακοινώσεων του Επιβλέποντα Φορέα.</w:t>
      </w:r>
    </w:p>
    <w:p>
      <w:pPr>
        <w:pStyle w:val="MainText"/>
        <w:spacing w:before="120" w:after="0"/>
        <w:rPr>
          <w:lang w:val="el" w:eastAsia="el"/>
        </w:rPr>
      </w:pPr>
      <w:r>
        <w:rPr>
          <w:b/>
          <w:bCs/>
          <w:lang w:val="el" w:eastAsia="el"/>
        </w:rPr>
        <w:t>7.6</w:t>
      </w:r>
      <w:r>
        <w:rPr>
          <w:lang w:val="el" w:eastAsia="el"/>
        </w:rPr>
        <w:t xml:space="preserve"> Ο Επιβλέπων Φορέας, για τις περιπτώσεις των υποδειχθέντων ανέργων οι οποίοι δεν αποδέχονται τη θέση εργασίας ή δεν προσκομίζουν τα αιτούμενα δικαιολογητικά, ενημερώνει σχετικά το ΚΠΑ2 του Ο.Α.Ε.Δ. και δύναται να ζητήσει την αντικατάσταση τους. Οι υποδειχθέντες άνεργοι οι οποίοι δεν αποδέχονται τη θέση εργασίας διαγράφονται οριστικά από τον ισχύοντα Οριστικό Πίνακα Κατάταξης Ανέργων.</w:t>
      </w:r>
    </w:p>
    <w:p>
      <w:pPr>
        <w:pStyle w:val="MainText"/>
        <w:spacing w:before="120" w:after="0"/>
        <w:rPr>
          <w:lang w:val="el" w:eastAsia="el"/>
        </w:rPr>
      </w:pPr>
      <w:r>
        <w:rPr>
          <w:b/>
          <w:bCs/>
          <w:lang w:val="el" w:eastAsia="el"/>
        </w:rPr>
        <w:t>7.7</w:t>
      </w:r>
      <w:r>
        <w:rPr>
          <w:lang w:val="el" w:eastAsia="el"/>
        </w:rPr>
        <w:t xml:space="preserve"> Σε περίπτωση που εξαντληθεί ο αριθμός των υποψηφίων για πρόσληψη ανέργων από τον Οριστικό Πίνακα Κατάταξης Ανέργων και υπάρχουν αιτούμενες κενές θέσεις εργασίας από Επιβλέποντες Φορείς, τότε δύναται με Απόφαση του Διοικητή του Ο.Α.Ε.Δ. να επαναληφθεί η διαδικασία κατάρτισης συμπληρωματικού Πίνακα Κατάταξης Ανέργων για αυτούς.</w:t>
      </w:r>
    </w:p>
    <w:p>
      <w:pPr>
        <w:pStyle w:val="MainText"/>
        <w:spacing w:before="120" w:after="0"/>
        <w:rPr>
          <w:lang w:val="el" w:eastAsia="el"/>
        </w:rPr>
      </w:pPr>
      <w:r>
        <w:rPr>
          <w:b/>
          <w:bCs/>
          <w:lang w:val="el" w:eastAsia="el"/>
        </w:rPr>
        <w:t>7.8</w:t>
      </w:r>
      <w:r>
        <w:rPr>
          <w:lang w:val="el" w:eastAsia="el"/>
        </w:rPr>
        <w:t xml:space="preserve"> Στην περίπτωση που επιβλέπων φορέας δεν αποδεχθεί τον υποδειχθέντα από το ΚΠΑ2 άνεργο, δεν καλύπτεται η συγκεκριμένη θέση. Οι υποδειχθέντες άνεργοι, που δεν προσλαμβάνονται με ευθύνη των επιβλεπόντων φορέων, τοποθετούνται, με απόφαση του Δ.Σ. του ΟΑΕΔ, σε αντίστοιχη θέση άλλου επιβλέποντα φορέα, βάσει της αίτησής τους, ή άλλης επιλογής τους καθ’ υπέρβαση του εγκεκριμένου σε αυτόν αριθμού θέσεων και μετά από σύμφωνη γνώμη του επιβλέποντα φορέα.</w:t>
      </w:r>
    </w:p>
    <w:p>
      <w:pPr>
        <w:spacing w:before="240" w:after="240"/>
        <w:rPr>
          <w:lang w:val="el" w:eastAsia="el"/>
        </w:rPr>
      </w:pPr>
      <w:r>
        <w:rPr>
          <w:lang w:val="el" w:eastAsia="el"/>
        </w:rPr>
        <w:t>Με την ίδια, ή όμοια απόφαση του Δ.Σ. του ΟΑΕΔ επιλύεται οποιαδήποτε διαφορά προκύπτει σχετικά με τη μοριοδότηση, την υπόδειξη και την τοποθέτηση των ωφελουμένων σε επιβλέποντες φορείς, μετά την κατάρτιση του οριστικού πίνακα κατάταξης.</w:t>
      </w:r>
    </w:p>
    <w:p>
      <w:pPr>
        <w:pStyle w:val="MainText"/>
        <w:spacing w:before="120" w:after="0"/>
        <w:rPr>
          <w:lang w:val="el" w:eastAsia="el"/>
        </w:rPr>
      </w:pPr>
      <w:r>
        <w:rPr>
          <w:b/>
          <w:bCs/>
          <w:lang w:val="el" w:eastAsia="el"/>
        </w:rPr>
        <w:t>7.9</w:t>
      </w:r>
      <w:r>
        <w:rPr>
          <w:lang w:val="el" w:eastAsia="el"/>
        </w:rPr>
        <w:t xml:space="preserve"> Για την εφαρμογή και εκτέλεση του προγράμματος, οι επιβλέποντες φορείς υποχρεούνται να διασφαλίζουν την υγιεινή και ασφάλεια των ωφελουμένων στον τόπο παροχής εργασίας.</w:t>
      </w:r>
    </w:p>
    <w:p>
      <w:pPr>
        <w:pStyle w:val="MainText"/>
        <w:spacing w:before="120" w:after="0"/>
        <w:rPr>
          <w:lang w:val="el" w:eastAsia="el"/>
        </w:rPr>
      </w:pPr>
      <w:r>
        <w:rPr>
          <w:b/>
          <w:bCs/>
          <w:lang w:val="el" w:eastAsia="el"/>
        </w:rPr>
        <w:t>7.10</w:t>
      </w:r>
      <w:r>
        <w:rPr>
          <w:lang w:val="el" w:eastAsia="el"/>
        </w:rPr>
        <w:t xml:space="preserve"> Με τη λήξη του προγράμματος, οι ωφελούμενοι απολύονται αυτοδικαίως, χωρίς καμία αποζημίωση και χωρίς να απαιτείται η έκδοση διαπιστωτικής πράξης, όπως ορίζουν οι σχετικές διατάξεις της παρ. ΙΔ1 του Ν. 4152/2013.</w:t>
      </w:r>
    </w:p>
    <w:p>
      <w:pPr>
        <w:pStyle w:val="MainText"/>
        <w:spacing w:before="120" w:after="0"/>
        <w:rPr>
          <w:lang w:val="el" w:eastAsia="el"/>
        </w:rPr>
      </w:pPr>
      <w:r>
        <w:rPr>
          <w:b/>
          <w:bCs/>
          <w:lang w:val="el" w:eastAsia="el"/>
        </w:rPr>
        <w:t>7.11</w:t>
      </w:r>
      <w:r>
        <w:rPr>
          <w:lang w:val="el" w:eastAsia="el"/>
        </w:rPr>
        <w:t xml:space="preserve"> Το ΑΣΕΠ ελέγχει τη νομιμότητα της διαδικασίας επιλογής από τον επιβλέποντα φορέα επιλαμβανόμενο αυτεπαγγέλτως, ή κατόπιν καταγγελίας, ή αιτήματος των Ειδικών Υπηρεσιών Διαχείρισης των οικείων Επιχειρησιακών Προγραμμάτων.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ή τα απαιτούμενα κατά περίπτωση προσόντα, η πρόσληψη ανακαλείται υποχρεωτικά, με απόφαση του αρμόδιου οργάνου του επιβλέποντα φορέα και ενημερώνεται σχετικά ο ΟΑΕΔ.</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Χρηματοδότηση Πράξης</w:t>
      </w:r>
    </w:p>
    <w:p>
      <w:pPr>
        <w:pStyle w:val="MainText"/>
        <w:spacing w:before="120" w:after="0"/>
        <w:rPr>
          <w:lang w:val="el" w:eastAsia="el"/>
        </w:rPr>
      </w:pPr>
      <w:r>
        <w:rPr>
          <w:b/>
          <w:bCs/>
          <w:lang w:val="el" w:eastAsia="el"/>
        </w:rPr>
        <w:t>8.1</w:t>
      </w:r>
      <w:r>
        <w:rPr>
          <w:lang w:val="el" w:eastAsia="el"/>
        </w:rPr>
        <w:t xml:space="preserve"> Μετά την ολοκλήρωση της διαδικασίας έγκρισης της Πράξης, η έκδοση της Απόφασης ένταξης αποτελεί αυτοδίκαια πρόταση εγγραφής σε συλλογική απόφαση του συγχρηματοδοτούμενου σκέλους του Προγράμματος Δημοσίων Επενδύσεων του φορέα χρηματοδότησης.</w:t>
      </w:r>
    </w:p>
    <w:p>
      <w:pPr>
        <w:spacing w:before="240" w:after="240"/>
        <w:rPr>
          <w:lang w:val="el" w:eastAsia="el"/>
        </w:rPr>
      </w:pPr>
      <w:r>
        <w:rPr>
          <w:lang w:val="el" w:eastAsia="el"/>
        </w:rPr>
        <w:t>Η αναλογούσα Εθνική Συμμετοχή, καθώς και η αντίστοιχη κοινοτική συνδρομή της πράξης, θα καλυφθεί από το Πρόγραμμα Δημοσίων Επενδύσεων. Οι σχετικές εισροές των πόρων του Ε.Κ.Τ θα αποτελέσουν έσοδα του Προγράμματος Δημοσίων Επενδύσεων και θα εκταμιεύονται σύμφωνα με το ισχύον θεσμικό πλαίσιο.</w:t>
      </w:r>
    </w:p>
    <w:p>
      <w:pPr>
        <w:spacing w:before="240" w:after="240"/>
        <w:rPr>
          <w:lang w:val="el" w:eastAsia="el"/>
        </w:rPr>
      </w:pPr>
      <w:r>
        <w:rPr>
          <w:lang w:val="el" w:eastAsia="el"/>
        </w:rPr>
        <w:t>Η υλοποίηση της πράξης καθώς και όλα τα δικαιώματα και οι υποχρεώσεις που απορρέουν από τα εγκριτικά έγγραφα δεν μεταβιβάζονται, ούτε εκχωρούνται σε οποιονδήποτε τρίτο.</w:t>
      </w:r>
    </w:p>
    <w:p>
      <w:pPr>
        <w:pStyle w:val="MainText"/>
        <w:spacing w:before="120" w:after="0"/>
        <w:rPr>
          <w:lang w:val="el" w:eastAsia="el"/>
        </w:rPr>
      </w:pPr>
      <w:r>
        <w:rPr>
          <w:b/>
          <w:bCs/>
          <w:lang w:val="el" w:eastAsia="el"/>
        </w:rPr>
        <w:t>8.2</w:t>
      </w:r>
      <w:r>
        <w:rPr>
          <w:lang w:val="el" w:eastAsia="el"/>
        </w:rPr>
        <w:t xml:space="preserve"> Οι πληρωμές προς τον Ο.Α.Ε.Δ. θα πραγματοποιούνται ως εξής:</w:t>
      </w:r>
    </w:p>
    <w:p>
      <w:pPr>
        <w:spacing w:before="240" w:after="240"/>
        <w:rPr>
          <w:lang w:val="el" w:eastAsia="el"/>
        </w:rPr>
      </w:pPr>
      <w:r>
        <w:rPr>
          <w:lang w:val="el" w:eastAsia="el"/>
        </w:rPr>
        <w:t>Α) Η πρώτη δόση καταβάλλεται με την ολοκλήρωση της διαδικασίας σύζευξης των ανέργων με τις θέσεις εργασίας των επιβλεπόντων φορέων και ανέρχεται σε ποσοστό 40% επί του προϋπολογισμού που θα προκύψει μετά την ολοκλήρωση της διαδικασίας που προβλέπεται στην παράγραφο 7.2 της παρούσης.</w:t>
      </w:r>
    </w:p>
    <w:p>
      <w:pPr>
        <w:spacing w:before="240" w:after="240"/>
        <w:rPr>
          <w:lang w:val="el" w:eastAsia="el"/>
        </w:rPr>
      </w:pPr>
      <w:r>
        <w:rPr>
          <w:lang w:val="el" w:eastAsia="el"/>
        </w:rPr>
        <w:t>Β) Η δεύτερη καταβάλλεται με την ολοκλήρωση του 80% των αναγγελιών πρόσληψης των υποδειχθέντων ανέργων προς τους επιβλέποντες φορείς και ανέρχεται σε ποσοστό 40% επί του προϋπολογισμού που θα προκύψει μετά την ολοκλήρωση της διαδικασίας που προβλέπεται στις παραγράφους 7.4, 7.5 της παρούσης.</w:t>
      </w:r>
    </w:p>
    <w:p>
      <w:pPr>
        <w:spacing w:before="240" w:after="240"/>
        <w:rPr>
          <w:lang w:val="el" w:eastAsia="el"/>
        </w:rPr>
      </w:pPr>
      <w:r>
        <w:rPr>
          <w:lang w:val="el" w:eastAsia="el"/>
        </w:rPr>
        <w:t>Γ) Η τρίτη και τελευταία δόση ύψους 20% (είκοσι) συνίσταται στην αποπληρωμή του ποσού που υπολείπεται και καταβάλλεται με την πιστοποίηση ολοκλήρωσης του φυσικού αντικειμένου της πράξης.</w:t>
      </w:r>
    </w:p>
    <w:p>
      <w:pPr>
        <w:pStyle w:val="MainText"/>
        <w:spacing w:before="120" w:after="0"/>
        <w:rPr>
          <w:lang w:val="el" w:eastAsia="el"/>
        </w:rPr>
      </w:pPr>
      <w:r>
        <w:rPr>
          <w:b/>
          <w:bCs/>
          <w:lang w:val="el" w:eastAsia="el"/>
        </w:rPr>
        <w:t>8.3</w:t>
      </w:r>
      <w:r>
        <w:rPr>
          <w:lang w:val="el" w:eastAsia="el"/>
        </w:rPr>
        <w:t xml:space="preserve"> Ο ΟΑΕΔ θα καλύπτει το μισθολογικό κόστος των ωφελουμένων που θα προσλάβει ο Επιβλέπων Φορέας στο πλαίσιο του προγράμματος κοινωφελούς εργασίας και τις ασφαλιστικές εισφορές (εργοδότηεργαζόμενου). Συγκεκριμένα, για κάθε ωφελούμενο που θα προσληφθεί από τον Επιβλέποντα Φορέα για την υλοποίηση της πράξης «ΠΡΟΩΘΗΣΗ ΤΗΣ ΑΠΑΣΧΟΛΗΣΗΣ ΜΕΣΩ ΠΡΟΓΡΑΜΜΑΤΩΝ ΚΟΙΝΩΦΕΛΟΥΣ ΧΑΡΑΚΤΗΡΑ» το μισθολογικό κόστος αντιστοιχεί α) σε 19,6 ευρώ ημερησίως και όχι μεγαλύτερο από 490 ευρώ μηνιαίως για τους ανέργους άνω των 25 ετών και β) σε 17,1 ευρώ ημερησίως και όχι μεγαλύτερο από 427 ευρώ μηνιαίως για τους ανέργους κάτω των 25 ετών, κατά παρέκκλιση των νόμιμων αμοιβών που προβλέπονται από την Εθνική Συλλογική Σύμβαση Εργασίας και τις οικείες συλλογικές συμβάσεις. Εκτός από τα ποσά που καταβάλλονται στους συμμετέχοντες στο πρόγραμμα, ο ΟΑΕΔ δεν υποχρεούται να καταβάλει οποιαδήποτε άλλη παροχή ή ενίσχυση στους ωφελούμενους (άδεια, επίδομα αδείας, ειδικές άδειες κ.α.) και γενικώς δεν έχουν εφαρμογή οι διατάξεις της εργατικής νομοθεσίας, πέραν των ρητώς προβλεπομένων στην παρούσα Κ.Υ.Α.</w:t>
      </w:r>
    </w:p>
    <w:p>
      <w:pPr>
        <w:spacing w:before="240" w:after="240"/>
        <w:rPr>
          <w:lang w:val="el" w:eastAsia="el"/>
        </w:rPr>
      </w:pPr>
      <w:r>
        <w:rPr>
          <w:lang w:val="el" w:eastAsia="el"/>
        </w:rPr>
        <w:t>Ως χρόνος συμμετοχής στο Πρόγραμμα θεωρείται ο χρόνος που ο ωφελούμενος βρίσκεται στη διάθεση του εργοδότη/επιβλέποντα φορέα και απασχολείται προσηκόντως.</w:t>
      </w:r>
    </w:p>
    <w:p>
      <w:pPr>
        <w:spacing w:before="240" w:after="240"/>
        <w:rPr>
          <w:lang w:val="el" w:eastAsia="el"/>
        </w:rPr>
      </w:pPr>
      <w:r>
        <w:rPr>
          <w:lang w:val="el" w:eastAsia="el"/>
        </w:rPr>
        <w:t>Στην περίπτωση που η συμμετοχή στο πρόγραμμα λαμβάνει χώρα καθόλες τις εργάσιμες ημέρες του μήνα, κάθε ωφελούμενος ασφαλίζεται και λαμβάνει αμοιβή/ ενίσχυση για 25 ημέρες και συγκεκριμένα 490,00 ευρώ ο άνω των 25 ετών και 427,00 ευρώ ο κάτω των 25 ετών.</w:t>
      </w:r>
    </w:p>
    <w:p>
      <w:pPr>
        <w:spacing w:before="240" w:after="240"/>
        <w:rPr>
          <w:lang w:val="el" w:eastAsia="el"/>
        </w:rPr>
      </w:pPr>
      <w:r>
        <w:rPr>
          <w:lang w:val="el" w:eastAsia="el"/>
        </w:rPr>
        <w:t>Στην περίπτωση που οι ωφελούμενοι των προγραμμάτων Κοινωφελούς Εργασίας δεν βρίσκονται στη διάθεση του εργοδότη/επιβλέποντα φορέα λόγω ανυπαίτιου κωλύματος, ή ανωτέρας βίας, η συμμετοχή τους στο Πρόγραμμα παρατείνεται ισόχρονα με την περίοδο απουσίας τους από αυτό και σε κάθε περίπτωση εντός του χρονικού ορίζοντα επιλεξιμότητας δαπανών του Προγράμματος. Εάν το ανυπαίτιο κώλυμα αφορά σε ασθένεια ή εγκυμοσύνη, απαιτείται η προσκόμιση σχετικού πιστοποιητικού θεράποντος ιατρού του ασφαλιστικού οργανισμού στον οποίο υπάγεται ο ωφελούμενος ή πιστοποιητικού από θεράποντα ιδιώτη ιατρό το οποίο ως προς το περιεχόμενό του επέχει θέση υπεύθυνης δήλωσης κατά την έννοια και με τις συνέπειες του Ν.1599/1986 (Α’ 75) όπως ισχύει.</w:t>
      </w:r>
    </w:p>
    <w:p>
      <w:pPr>
        <w:spacing w:before="240" w:after="240"/>
        <w:rPr>
          <w:lang w:val="el" w:eastAsia="el"/>
        </w:rPr>
      </w:pPr>
      <w:r>
        <w:rPr>
          <w:lang w:val="el" w:eastAsia="el"/>
        </w:rPr>
        <w:t>Επίσης, επιλέξιμη δαπάνη ορίζεται και το μη μισθολογικό κόστος που αντιστοιχεί στις ασφαλιστικές εισφορές του εργαζόμενου και του εργοδότη και το οποίο για τους ανέργους άνω των 25 ετών δεν υπερβαίνει το ποσό των 258,00 € και για τους ανέργους κάτω των 25 ετών το ποσό των 225,00€.</w:t>
      </w:r>
    </w:p>
    <w:p>
      <w:pPr>
        <w:spacing w:before="240" w:after="240"/>
        <w:rPr>
          <w:lang w:val="el" w:eastAsia="el"/>
        </w:rPr>
      </w:pPr>
      <w:r>
        <w:rPr>
          <w:lang w:val="el" w:eastAsia="el"/>
        </w:rPr>
        <w:t>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για τους οποίους οι εισφορές αποδίδονται στους αντίστοιχους τομείς Τ.Σ.Μ.Ε.Δ.Ε., Τ.Σ.ΑΥ. και Τ.Α.Ν. των Κλάδων κύριας και επικουρικής ασφάλισης του Ε.Τ.Α.Α., χωρίς τους περιορισμούς ως προς τα ανώτατα ποσά της προηγούμενης παραγράφου.</w:t>
      </w:r>
    </w:p>
    <w:p>
      <w:pPr>
        <w:spacing w:before="240" w:after="240"/>
        <w:rPr>
          <w:lang w:val="el" w:eastAsia="el"/>
        </w:rPr>
      </w:pPr>
      <w:r>
        <w:rPr>
          <w:lang w:val="el" w:eastAsia="el"/>
        </w:rPr>
        <w:t>Για όσους ωφελούμενους απασχοληθούν, κατά τη διάρκεια των προγραμμάτων Κοινωφελούς Εργασίας, σε βαριές και ανθυγιεινές εργασίες, όπως αυτές περιγράφονται στην Φ10221/οικ.26816/929/2.12.2011 Απόφαση του Υπουργού Εργασίας και Κοινωνικής Ασφάλισης (ΦΕΚ 2778Β), η καταβολή στο Ι.Κ.Α.-Ε.Τ.Α.Μ. της αντίστοιχης εισφοράς του κλάδου βαρέων αποτελεί, επίσης, επιλέξιμη δαπάνη.</w:t>
      </w:r>
    </w:p>
    <w:p>
      <w:pPr>
        <w:spacing w:before="240" w:after="240"/>
        <w:rPr>
          <w:lang w:val="el" w:eastAsia="el"/>
        </w:rPr>
      </w:pPr>
      <w:r>
        <w:rPr>
          <w:lang w:val="el" w:eastAsia="el"/>
        </w:rPr>
        <w:t>Οι ωφελούμενοι των Προγραμμάτων διατηρούν την ασφάλιση για παροχές ασθένειας, ή αλλιώς την ασφαλιστική κάλυψη για ιατροφαρμακευτική περίθαλψη που απολάμβαναν ως μακροχρόνια άνεργοι μέχρι τη λήξη διάρκειας των Προγραμμάτων.</w:t>
      </w:r>
    </w:p>
    <w:p>
      <w:pPr>
        <w:spacing w:before="240" w:after="240"/>
        <w:rPr>
          <w:lang w:val="el" w:eastAsia="el"/>
        </w:rPr>
      </w:pPr>
      <w:r>
        <w:rPr>
          <w:lang w:val="el" w:eastAsia="el"/>
        </w:rPr>
        <w:t>Ο ΟΑΕΔ εκτός από τα παραπάνω καταβαλλόμενα ποσά δεν υποχρεούται να καταβάλλει οποιαδήποτε άλλη παροχή ή αμοιβή στα απασχολούμενα πρόσωπα.</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Διαδικασία Καταβολής μισθολογικούκαι μη μισθολογικού κόστους σε ωφελούμενουςκαι επιβλέποντες φορείς</w:t>
      </w:r>
    </w:p>
    <w:p>
      <w:pPr>
        <w:spacing w:before="240" w:after="240"/>
        <w:rPr>
          <w:lang w:val="el" w:eastAsia="el"/>
        </w:rPr>
      </w:pPr>
      <w:r>
        <w:rPr>
          <w:lang w:val="el" w:eastAsia="el"/>
        </w:rPr>
        <w:t>Μετά τη λήξη κάθε μήνα απασχόλησης, οι επιβλέποντες φορείς υποβάλλουν στο αρμόδιο ΚΠΑ2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υπογεγραμμένη από τον νόμιμο εκπρόσωπο του φορέα, στην οποία θα δηλώνεται ότι το πρόγραμμα υλοποιείται σύμφωνα με τους όρους της παρούσας και της Δημόσιας Πρόσκλησης.</w:t>
      </w:r>
    </w:p>
    <w:p>
      <w:pPr>
        <w:pStyle w:val="StructureList1"/>
        <w:spacing w:before="120" w:after="0"/>
        <w:rPr>
          <w:lang w:val="el" w:eastAsia="el"/>
        </w:rPr>
      </w:pPr>
      <w:r>
        <w:rPr>
          <w:lang w:val="el" w:eastAsia="el"/>
        </w:rPr>
        <w:t>β)</w:t>
      </w:r>
      <w:r>
        <w:rPr>
          <w:lang w:val="en" w:eastAsia="en"/>
        </w:rPr>
        <w:tab/>
      </w:r>
      <w:r>
        <w:rPr>
          <w:lang w:val="el" w:eastAsia="el"/>
        </w:rPr>
        <w:t>μηνιαία κατάσταση, υπογεγραμμένη από τον νόμιμο εκπρόσωπο του επιβλέποντα φορέα, όπου θα αναφέρονται τα ακόλουθα στοιχεία του ωφελούμενου:</w:t>
      </w:r>
    </w:p>
    <w:p>
      <w:pPr>
        <w:spacing w:before="240" w:after="240"/>
        <w:rPr>
          <w:lang w:val="el" w:eastAsia="el"/>
        </w:rPr>
      </w:pPr>
      <w:r>
        <w:rPr>
          <w:lang w:val="el" w:eastAsia="el"/>
        </w:rPr>
        <w:t>• Ονοματεπώνυμα και πατρώνυμα</w:t>
      </w:r>
    </w:p>
    <w:p>
      <w:pPr>
        <w:spacing w:before="240" w:after="240"/>
        <w:rPr>
          <w:lang w:val="el" w:eastAsia="el"/>
        </w:rPr>
      </w:pPr>
      <w:r>
        <w:rPr>
          <w:lang w:val="el" w:eastAsia="el"/>
        </w:rPr>
        <w:t>• Α.Φ.Μ.</w:t>
      </w:r>
    </w:p>
    <w:p>
      <w:pPr>
        <w:spacing w:before="240" w:after="240"/>
        <w:rPr>
          <w:lang w:val="el" w:eastAsia="el"/>
        </w:rPr>
      </w:pPr>
      <w:r>
        <w:rPr>
          <w:lang w:val="el" w:eastAsia="el"/>
        </w:rPr>
        <w:t>• Α.Μ.Κ.Α.</w:t>
      </w:r>
    </w:p>
    <w:p>
      <w:pPr>
        <w:spacing w:before="240" w:after="240"/>
        <w:rPr>
          <w:lang w:val="el" w:eastAsia="el"/>
        </w:rPr>
      </w:pPr>
      <w:r>
        <w:rPr>
          <w:lang w:val="el" w:eastAsia="el"/>
        </w:rPr>
        <w:t>• Α.Μ. ΙΚΑ-ΕΤΑΜ</w:t>
      </w:r>
    </w:p>
    <w:p>
      <w:pPr>
        <w:spacing w:before="240" w:after="240"/>
        <w:rPr>
          <w:lang w:val="el" w:eastAsia="el"/>
        </w:rPr>
      </w:pPr>
      <w:r>
        <w:rPr>
          <w:lang w:val="el" w:eastAsia="el"/>
        </w:rPr>
        <w:t>• Α.Μ Ε.Τ.Α.Α.</w:t>
      </w:r>
    </w:p>
    <w:p>
      <w:pPr>
        <w:spacing w:before="240" w:after="240"/>
        <w:rPr>
          <w:lang w:val="el" w:eastAsia="el"/>
        </w:rPr>
      </w:pPr>
      <w:r>
        <w:rPr>
          <w:lang w:val="el" w:eastAsia="el"/>
        </w:rPr>
        <w:t>• Αριθμούς καταθετικού λογαριασμού IBAN-ΕΤΕ</w:t>
      </w:r>
    </w:p>
    <w:p>
      <w:pPr>
        <w:spacing w:before="240" w:after="240"/>
        <w:rPr>
          <w:lang w:val="el" w:eastAsia="el"/>
        </w:rPr>
      </w:pPr>
      <w:r>
        <w:rPr>
          <w:lang w:val="el" w:eastAsia="el"/>
        </w:rPr>
        <w:t>• Αριθμούς ημερών ασφάλισης</w:t>
      </w:r>
    </w:p>
    <w:p>
      <w:pPr>
        <w:spacing w:before="240" w:after="240"/>
        <w:rPr>
          <w:lang w:val="el" w:eastAsia="el"/>
        </w:rPr>
      </w:pPr>
      <w:r>
        <w:rPr>
          <w:lang w:val="el" w:eastAsia="el"/>
        </w:rPr>
        <w:t>• Καθαρά ημερήσια ποσά αμοιβής</w:t>
      </w:r>
    </w:p>
    <w:p>
      <w:pPr>
        <w:spacing w:before="240" w:after="240"/>
        <w:rPr>
          <w:lang w:val="el" w:eastAsia="el"/>
        </w:rPr>
      </w:pPr>
      <w:r>
        <w:rPr>
          <w:lang w:val="el" w:eastAsia="el"/>
        </w:rPr>
        <w:t>• Καθαρές μηνιαίες αμοιβές</w:t>
      </w:r>
    </w:p>
    <w:p>
      <w:pPr>
        <w:spacing w:before="240" w:after="240"/>
        <w:rPr>
          <w:lang w:val="el" w:eastAsia="el"/>
        </w:rPr>
      </w:pPr>
      <w:r>
        <w:rPr>
          <w:lang w:val="el" w:eastAsia="el"/>
        </w:rPr>
        <w:t>• Μηνιαίες ασφαλιστικές εισφορές ωφελουμένωνασφαλισμένων</w:t>
      </w:r>
    </w:p>
    <w:p>
      <w:pPr>
        <w:spacing w:before="240" w:after="240"/>
        <w:rPr>
          <w:lang w:val="el" w:eastAsia="el"/>
        </w:rPr>
      </w:pPr>
      <w:r>
        <w:rPr>
          <w:lang w:val="el" w:eastAsia="el"/>
        </w:rPr>
        <w:t>• Μηνιαίες ασφαλιστικές εργοδοτικές εισφορές</w:t>
      </w:r>
    </w:p>
    <w:p>
      <w:pPr>
        <w:spacing w:before="240" w:after="240"/>
        <w:rPr>
          <w:lang w:val="el" w:eastAsia="el"/>
        </w:rPr>
      </w:pPr>
      <w:r>
        <w:rPr>
          <w:lang w:val="el" w:eastAsia="el"/>
        </w:rPr>
        <w:t>• Συνολικές μηνιαίες ασφαλιστικές εισφορές (ωφελουμένων και εργοδοτών).</w:t>
      </w:r>
    </w:p>
    <w:p>
      <w:pPr>
        <w:pStyle w:val="StructureList1"/>
        <w:spacing w:before="120" w:after="0"/>
        <w:rPr>
          <w:lang w:val="el" w:eastAsia="el"/>
        </w:rPr>
      </w:pPr>
      <w:r>
        <w:rPr>
          <w:lang w:val="el" w:eastAsia="el"/>
        </w:rPr>
        <w:t>γ)</w:t>
      </w:r>
      <w:r>
        <w:rPr>
          <w:lang w:val="en" w:eastAsia="en"/>
        </w:rPr>
        <w:tab/>
      </w:r>
      <w:r>
        <w:rPr>
          <w:lang w:val="el" w:eastAsia="el"/>
        </w:rPr>
        <w:t>μηνιαίες ηλεκτρονικές Αναλυτικές Περιοδικές Δηλώσεις (Α.Π.Δ.)</w:t>
      </w:r>
    </w:p>
    <w:p>
      <w:pPr>
        <w:pStyle w:val="StructureList1"/>
        <w:spacing w:before="120" w:after="0"/>
        <w:rPr>
          <w:lang w:val="el" w:eastAsia="el"/>
        </w:rPr>
      </w:pPr>
      <w:r>
        <w:rPr>
          <w:lang w:val="el" w:eastAsia="el"/>
        </w:rPr>
        <w:t>δ)</w:t>
      </w:r>
      <w:r>
        <w:rPr>
          <w:lang w:val="en" w:eastAsia="en"/>
        </w:rPr>
        <w:tab/>
      </w:r>
      <w:r>
        <w:rPr>
          <w:lang w:val="el" w:eastAsia="el"/>
        </w:rPr>
        <w:t>λογαριασμό IBAN-ΕΤΕ του εμπλεκόμενου επιβλέποντα φορέα.</w:t>
      </w:r>
    </w:p>
    <w:p>
      <w:pPr>
        <w:pStyle w:val="StructureList1"/>
        <w:spacing w:before="120" w:after="0"/>
        <w:rPr>
          <w:lang w:val="el" w:eastAsia="el"/>
        </w:rPr>
      </w:pPr>
      <w:r>
        <w:rPr>
          <w:lang w:val="el" w:eastAsia="el"/>
        </w:rPr>
        <w:t>ε)</w:t>
      </w:r>
      <w:r>
        <w:rPr>
          <w:lang w:val="en" w:eastAsia="en"/>
        </w:rPr>
        <w:tab/>
      </w:r>
      <w:r>
        <w:rPr>
          <w:lang w:val="el" w:eastAsia="el"/>
        </w:rPr>
        <w:t>"Λογαριασμό ΙΒΑΝ του ΙΚΑ- ΕΤΑΜ στην περίπτωση που ο εμπλεκόμενος φορέας είναι φορέας Κεντρικής Διοίκησης".</w:t>
      </w:r>
    </w:p>
    <w:p>
      <w:pPr>
        <w:spacing w:before="240" w:after="240"/>
        <w:rPr>
          <w:lang w:val="el" w:eastAsia="el"/>
        </w:rPr>
      </w:pPr>
      <w:r>
        <w:rPr>
          <w:lang w:val="el" w:eastAsia="el"/>
        </w:rPr>
        <w:t>Μετά τη διαδικασία της έγκρισης της πληρωμής, όπως αυτή εξειδικεύεται στη Δημόσια Πρόσκληση, ο ΟΑΕΔ πιστώνει άμεσα τους λογαριασμούς των ωφελουμένων με τα ποσά που αντιστοιχούν στις καθαρές αμοιβές τους βάσει της μηνιαίας κατάστασης, και τους λογαριασμούς των επιβλεπόντων φορέων ή λογαριασμό IBAN του ΙΚΑ ΕΤΑΜ στην περίπτωση που ο εμπλεκόμενος επιβλέπων φορέας είναι φορέας Κεντρικής Διοίκησης, με το ποσό που αντιστοιχεί στις συνολικές ασφαλιστικές εισφορές (ωφελουμένων και εργοδοτών)</w:t>
      </w:r>
    </w:p>
    <w:p>
      <w:pPr>
        <w:spacing w:before="240" w:after="240"/>
        <w:rPr>
          <w:lang w:val="el" w:eastAsia="el"/>
        </w:rPr>
      </w:pPr>
      <w:r>
        <w:rPr>
          <w:lang w:val="el" w:eastAsia="el"/>
        </w:rPr>
        <w:t>Η πίστωση των λογαριασμών των επιβλεπόντων φορέων θα γίνεται μετά την προσκόμιση των μηνιαίων ηλεκτρονικών Α.Π.Δ.</w:t>
      </w:r>
    </w:p>
    <w:p>
      <w:pPr>
        <w:spacing w:before="240" w:after="240"/>
        <w:rPr>
          <w:lang w:val="el" w:eastAsia="el"/>
        </w:rPr>
      </w:pPr>
      <w:r>
        <w:rPr>
          <w:lang w:val="el" w:eastAsia="el"/>
        </w:rPr>
        <w:t>Η υποχρέωση υποβολής των Αναλυτικών Περιοδικών Δηλώσεων (ΑΠΔ) από τους επιβλέποντες φορείς της Κεντρικής Διοίκησης παραμένει.</w:t>
      </w:r>
    </w:p>
    <w:p>
      <w:pPr>
        <w:spacing w:before="240" w:after="240"/>
        <w:rPr>
          <w:lang w:val="el" w:eastAsia="el"/>
        </w:rPr>
      </w:pPr>
      <w:r>
        <w:rPr>
          <w:lang w:val="el" w:eastAsia="el"/>
        </w:rPr>
        <w:t>Ο τρόπος υπολογισμού των ασφαλιστικών εισφορών εξειδικεύεται στη δημόσια πρόσκληση.</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Υποχρεώσεις Δικαιούχου</w:t>
      </w:r>
    </w:p>
    <w:p>
      <w:pPr>
        <w:spacing w:before="240" w:after="240"/>
        <w:rPr>
          <w:lang w:val="el" w:eastAsia="el"/>
        </w:rPr>
      </w:pPr>
      <w:r>
        <w:rPr>
          <w:lang w:val="el" w:eastAsia="el"/>
        </w:rPr>
        <w:t>Ο Δικαιούχος υποχρεούται στην τήρηση των απαιτήσεων που προσδιορίζονται στο Σύμφωνο Αποδοχής Όρων της απόφασης ένταξης στο Σύστημα Διαχείρισης και Ελέγχου των Επιχειρησιακών Προγραμμάτων.</w:t>
      </w:r>
    </w:p>
    <w:p>
      <w:pPr>
        <w:spacing w:before="240" w:after="240"/>
        <w:rPr>
          <w:lang w:val="el" w:eastAsia="el"/>
        </w:rPr>
      </w:pPr>
      <w:r>
        <w:rPr>
          <w:lang w:val="el" w:eastAsia="el"/>
        </w:rPr>
        <w:t>Ο Δικαιούχος είναι υποχρεωμένος να τηρεί και να καταθέτει στοιχεία φυσικού αντικειμένου βάσει του Παραρτήματος ΧΧΙΙΙ σύμφωνα με τα αναγραφόμενα στον Κανονισμό (ΕΚ) 1828/2006 της Επιτροπής της 8ης Δεκεμβρίου 2006, βάσει των οδηγιών των Ειδικών Υπηρεσιών και τις απαιτήσεις των πράξεων.</w:t>
      </w:r>
    </w:p>
    <w:p>
      <w:pPr>
        <w:spacing w:before="240" w:after="240"/>
        <w:rPr>
          <w:lang w:val="el" w:eastAsia="el"/>
        </w:rPr>
      </w:pPr>
      <w:r>
        <w:rPr>
          <w:lang w:val="el" w:eastAsia="el"/>
        </w:rPr>
        <w:t>Δεδομένου δε ότι, στο πλαίσιο της εμπροσθοβαρούς υλοποίησης δράσεων του ΕΚΤ, η πράξη «Προώθηση της Απασχόλησης μέσω Προγραμμάτων Κοινωφελούς Χαρακτήρα » πρόκειται να ενταχθεί στο νέο Ε.Π. «Ανάπτυξη Ανθρώπινου Δυναμικού, Εκπαίδευση και Δια Βίου Μάθηση» της Προγραμματικής Περιόδου 2014-2020 μόλις αυτό εγκριθεί, ο Δικαιούχος οφείλει να τηρεί στοιχεία σε σχέση με τα χαρακτηριστικά των ωφελούμενων με τους οποίους συνεργάζεται στο πλαίσιο της δράσης, όπως αυτά καθορίζονται στα παραρτήματα των κανονισμών 1303/2013 και 1304/2013.</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Έλεγχος και Παρακολούθηση</w:t>
      </w:r>
    </w:p>
    <w:p>
      <w:pPr>
        <w:pStyle w:val="MainText"/>
        <w:spacing w:before="120" w:after="0"/>
        <w:rPr>
          <w:lang w:val="el" w:eastAsia="el"/>
        </w:rPr>
      </w:pPr>
      <w:r>
        <w:rPr>
          <w:b/>
          <w:bCs/>
          <w:lang w:val="el" w:eastAsia="el"/>
        </w:rPr>
        <w:t>11.1</w:t>
      </w:r>
      <w:r>
        <w:rPr>
          <w:lang w:val="el" w:eastAsia="el"/>
        </w:rPr>
        <w:t xml:space="preserve"> Γενικά.</w:t>
      </w:r>
    </w:p>
    <w:p>
      <w:pPr>
        <w:spacing w:before="240" w:after="240"/>
        <w:rPr>
          <w:lang w:val="el" w:eastAsia="el"/>
        </w:rPr>
      </w:pPr>
      <w:r>
        <w:rPr>
          <w:lang w:val="el" w:eastAsia="el"/>
        </w:rPr>
        <w:t>Προκειμένου να διασφαλιστεί η αποτελεσματικότητα και η ορθή εφαρμογή της πράξης, τα αρμόδια όργανα σύμφωνα με το θεσμικό πλαίσιο που διέπει το ΕΣΠΑ, λαμβάνουν τα αναγκαία μέτρα με σκοπό:</w:t>
      </w:r>
    </w:p>
    <w:p>
      <w:pPr>
        <w:spacing w:before="240" w:after="240"/>
        <w:rPr>
          <w:lang w:val="el" w:eastAsia="el"/>
        </w:rPr>
      </w:pPr>
      <w:r>
        <w:rPr>
          <w:lang w:val="el" w:eastAsia="el"/>
        </w:rPr>
        <w:t>• τη χρηστή και αποτελεσματική διαχείριση των Πόρων,</w:t>
      </w:r>
    </w:p>
    <w:p>
      <w:pPr>
        <w:spacing w:before="240" w:after="240"/>
        <w:rPr>
          <w:lang w:val="el" w:eastAsia="el"/>
        </w:rPr>
      </w:pPr>
      <w:r>
        <w:rPr>
          <w:lang w:val="el" w:eastAsia="el"/>
        </w:rPr>
        <w:t>• την τήρηση των εθνικών και κοινοτικών διατάξεων,</w:t>
      </w:r>
    </w:p>
    <w:p>
      <w:pPr>
        <w:spacing w:before="240" w:after="240"/>
        <w:rPr>
          <w:lang w:val="el" w:eastAsia="el"/>
        </w:rPr>
      </w:pPr>
      <w:r>
        <w:rPr>
          <w:lang w:val="el" w:eastAsia="el"/>
        </w:rPr>
        <w:t>• την ορθή υλοποίηση του φυσικού αντικειμένου, σύμφωνα με την απόφαση ένταξης της πράξης,</w:t>
      </w:r>
    </w:p>
    <w:p>
      <w:pPr>
        <w:spacing w:before="240" w:after="240"/>
        <w:rPr>
          <w:lang w:val="el" w:eastAsia="el"/>
        </w:rPr>
      </w:pPr>
      <w:r>
        <w:rPr>
          <w:lang w:val="el" w:eastAsia="el"/>
        </w:rPr>
        <w:t>• την επιλεξιμότητα των δαπανών των δράσεων και την αιτιολόγησή τους,</w:t>
      </w:r>
    </w:p>
    <w:p>
      <w:pPr>
        <w:spacing w:before="240" w:after="240"/>
        <w:rPr>
          <w:lang w:val="el" w:eastAsia="el"/>
        </w:rPr>
      </w:pPr>
      <w:r>
        <w:rPr>
          <w:lang w:val="el" w:eastAsia="el"/>
        </w:rPr>
        <w:t>• την πρόληψη ή την διαπίστωση τυχόν παραβάσεων και την επιβολή κυρώσεων,</w:t>
      </w:r>
    </w:p>
    <w:p>
      <w:pPr>
        <w:spacing w:before="240" w:after="240"/>
        <w:rPr>
          <w:lang w:val="el" w:eastAsia="el"/>
        </w:rPr>
      </w:pPr>
      <w:r>
        <w:rPr>
          <w:lang w:val="el" w:eastAsia="el"/>
        </w:rPr>
        <w:t>• την ανάκτηση τυχόν αχρεωστήτως καταβληθέντων ποσών μετά τη διαπίστωση σχετικής παράβασης,</w:t>
      </w:r>
    </w:p>
    <w:p>
      <w:pPr>
        <w:spacing w:before="240" w:after="240"/>
        <w:rPr>
          <w:lang w:val="el" w:eastAsia="el"/>
        </w:rPr>
      </w:pPr>
      <w:r>
        <w:rPr>
          <w:lang w:val="el" w:eastAsia="el"/>
        </w:rPr>
        <w:t>• την εξασφάλιση επαρκούς διαδρομής ελέγχου.</w:t>
      </w:r>
    </w:p>
    <w:p>
      <w:pPr>
        <w:pStyle w:val="MainText"/>
        <w:spacing w:before="120" w:after="0"/>
        <w:rPr>
          <w:lang w:val="el" w:eastAsia="el"/>
        </w:rPr>
      </w:pPr>
      <w:r>
        <w:rPr>
          <w:b/>
          <w:bCs/>
          <w:lang w:val="el" w:eastAsia="el"/>
        </w:rPr>
        <w:t>11.2</w:t>
      </w:r>
      <w:r>
        <w:rPr>
          <w:lang w:val="el" w:eastAsia="el"/>
        </w:rPr>
        <w:t xml:space="preserve"> Επίπεδο – είδος ελέγχου και αρμόδια όργανα</w:t>
      </w:r>
    </w:p>
    <w:p>
      <w:pPr>
        <w:spacing w:before="240" w:after="240"/>
        <w:rPr>
          <w:lang w:val="el" w:eastAsia="el"/>
        </w:rPr>
      </w:pPr>
      <w:r>
        <w:rPr>
          <w:lang w:val="el" w:eastAsia="el"/>
        </w:rPr>
        <w:t>Ο έλεγχος συνίσταται στην εξέταση της ποιότητας του παρεχόμενου έργου και στην ορθή οικονομική διαχείριση, σύμφωνα με τις ισχύουσες κοινοτικές και εθνικές διατάξεις και αφορά σε:</w:t>
      </w:r>
    </w:p>
    <w:p>
      <w:pPr>
        <w:pStyle w:val="MainText"/>
        <w:spacing w:before="120" w:after="0"/>
        <w:rPr>
          <w:lang w:val="el" w:eastAsia="el"/>
        </w:rPr>
      </w:pPr>
      <w:r>
        <w:rPr>
          <w:b/>
          <w:bCs/>
          <w:lang w:val="el" w:eastAsia="el"/>
        </w:rPr>
        <w:t>1.</w:t>
      </w:r>
      <w:r>
        <w:rPr>
          <w:lang w:val="el" w:eastAsia="el"/>
        </w:rPr>
        <w:t xml:space="preserve"> Διοικητικές ή/και Επιτόπιες Επαληθεύσεις επί μέρους πράξεων που διενεργούνται από τη Διαχειριστική Αρχή.</w:t>
      </w:r>
    </w:p>
    <w:p>
      <w:pPr>
        <w:pStyle w:val="MainText"/>
        <w:spacing w:before="120" w:after="0"/>
        <w:rPr>
          <w:lang w:val="el" w:eastAsia="el"/>
        </w:rPr>
      </w:pPr>
      <w:r>
        <w:rPr>
          <w:b/>
          <w:bCs/>
          <w:lang w:val="el" w:eastAsia="el"/>
        </w:rPr>
        <w:t>2.</w:t>
      </w:r>
      <w:r>
        <w:rPr>
          <w:lang w:val="el" w:eastAsia="el"/>
        </w:rPr>
        <w:t xml:space="preserve"> Επιθεωρήσεις, οι οποίες διενεργούνται από την Αρχή Πιστοποίησης ή υπό την ευθύνη της στη Διαχειριστική Αρχή, στον δικαιούχο συγχρηματοδοτούμενων πράξεων, στον ΟΑΕΔ καθώς και στους επιβλέποντες φορείς της πράξης.</w:t>
      </w:r>
    </w:p>
    <w:p>
      <w:pPr>
        <w:pStyle w:val="MainText"/>
        <w:spacing w:before="120" w:after="0"/>
        <w:rPr>
          <w:lang w:val="el" w:eastAsia="el"/>
        </w:rPr>
      </w:pPr>
      <w:r>
        <w:rPr>
          <w:b/>
          <w:bCs/>
          <w:lang w:val="el" w:eastAsia="el"/>
        </w:rPr>
        <w:t>3.</w:t>
      </w:r>
      <w:r>
        <w:rPr>
          <w:lang w:val="el" w:eastAsia="el"/>
        </w:rPr>
        <w:t xml:space="preserve"> Έλεγχο της ουσιαστικής λειτουργίας του συστήματος διαχείρισης και ελέγχου του Ε.Π. ο οποίος διενεργείται από την Αρχή Ελέγχου.</w:t>
      </w:r>
    </w:p>
    <w:p>
      <w:pPr>
        <w:pStyle w:val="MainText"/>
        <w:spacing w:before="120" w:after="0"/>
        <w:rPr>
          <w:lang w:val="el" w:eastAsia="el"/>
        </w:rPr>
      </w:pPr>
      <w:r>
        <w:rPr>
          <w:b/>
          <w:bCs/>
          <w:lang w:val="el" w:eastAsia="el"/>
        </w:rPr>
        <w:t>4.</w:t>
      </w:r>
      <w:r>
        <w:rPr>
          <w:lang w:val="el" w:eastAsia="el"/>
        </w:rPr>
        <w:t xml:space="preserve"> Ελέγχους ελεγκτικών οργάνων της Ευρωπαϊκής Επιτροπής.</w:t>
      </w:r>
    </w:p>
    <w:p>
      <w:pPr>
        <w:spacing w:before="240" w:after="240"/>
        <w:rPr>
          <w:lang w:val="el" w:eastAsia="el"/>
        </w:rPr>
      </w:pPr>
      <w:r>
        <w:rPr>
          <w:lang w:val="el" w:eastAsia="el"/>
        </w:rPr>
        <w:t>Επίσης ελέγχεται:</w:t>
      </w:r>
    </w:p>
    <w:p>
      <w:pPr>
        <w:spacing w:before="240" w:after="240"/>
        <w:rPr>
          <w:lang w:val="el" w:eastAsia="el"/>
        </w:rPr>
      </w:pPr>
      <w:r>
        <w:rPr>
          <w:lang w:val="el" w:eastAsia="el"/>
        </w:rPr>
        <w:t>Η εναρμόνιση της δράσης με τους στόχους του Επιχειρησιακού Προγράμματος, με τους στόχους του ΕΣΠΑ και με τις διατάξεις των Κανονισμών, των σχετικών με την αποστολή των διαρθρωτικών ταμείων.</w:t>
      </w:r>
    </w:p>
    <w:p>
      <w:pPr>
        <w:spacing w:before="240" w:after="240"/>
        <w:rPr>
          <w:lang w:val="el" w:eastAsia="el"/>
        </w:rPr>
      </w:pPr>
      <w:r>
        <w:rPr>
          <w:lang w:val="el" w:eastAsia="el"/>
        </w:rPr>
        <w:t>Η καλή δημοσιονομική διαχείριση, η οποία μεταξύ άλλων περιλαμβάνει την δικαιολόγηση και τη λογιστική καταγραφή των δαπανών, την τήρηση της ισχύουσας φορολογικής νομοθεσίας και τη διαχείριση σύμφωνα με τις αρχές της οικονομίας και της χρηστής δημοσιονομικής διαχείρισης.</w:t>
      </w:r>
    </w:p>
    <w:p>
      <w:pPr>
        <w:spacing w:before="240" w:after="240"/>
        <w:rPr>
          <w:lang w:val="el" w:eastAsia="el"/>
        </w:rPr>
      </w:pPr>
      <w:r>
        <w:rPr>
          <w:lang w:val="el" w:eastAsia="el"/>
        </w:rPr>
        <w:t>Στο πλαίσιο υλοποίησης της Πράξης «ΠΡΟΩΘΗΣΗ ΤΗΣ ΑΠΑΣΧΟΛΗΣΗΣ ΜΕΣΩ ΠΡΟΓΡΑΜΜΑΤΩΝ ΚΟΙΝΩΦΕΛΟΥΣ ΧΑΡΑΚΤΗΡΑ», έλεγχοι μπορούν να διενεργούνται και από τον ΟΑΕΔ, προς τους επιβλέποντες φορείς, για την πιστοποίηση της απασχόλησης των ωφελουμένων και την ορθή καταβολή του μισθολογικού και μη μισθολογικού κόστους. Εφόσον ολοκληρωθεί ο έλεγχος, τα ελεγκτικά όργανα του ΟΑΕΔ, συντάσσουν έκθεση ελέγχου η οποία διαβιβάζεται στον δικαιούχο, προκειμένου να εκδώσει τις σχετικές διοικητικές πράξεις.</w:t>
      </w:r>
    </w:p>
    <w:p>
      <w:pPr>
        <w:spacing w:before="240" w:after="240"/>
        <w:rPr>
          <w:lang w:val="el" w:eastAsia="el"/>
        </w:rPr>
      </w:pPr>
      <w:r>
        <w:rPr>
          <w:lang w:val="el" w:eastAsia="el"/>
        </w:rPr>
        <w:t>Προς τους Εμπλεκόμενους φορείς</w:t>
      </w:r>
    </w:p>
    <w:p>
      <w:pPr>
        <w:spacing w:before="240" w:after="240"/>
        <w:rPr>
          <w:lang w:val="el" w:eastAsia="el"/>
        </w:rPr>
      </w:pPr>
      <w:r>
        <w:rPr>
          <w:lang w:val="el" w:eastAsia="el"/>
        </w:rPr>
        <w:t>• Διοικητικές και επιτόπιες Επαληθεύσεις, που διενεργούνται από τη Διαχειριστική Αρχή.</w:t>
      </w:r>
    </w:p>
    <w:p>
      <w:pPr>
        <w:spacing w:before="240" w:after="240"/>
        <w:rPr>
          <w:lang w:val="el" w:eastAsia="el"/>
        </w:rPr>
      </w:pPr>
      <w:r>
        <w:rPr>
          <w:lang w:val="el" w:eastAsia="el"/>
        </w:rPr>
        <w:t>• Επιθεωρήσεις που διενεργούνται από την Αρχή Πιστοποίησης.</w:t>
      </w:r>
    </w:p>
    <w:p>
      <w:pPr>
        <w:spacing w:before="240" w:after="240"/>
        <w:rPr>
          <w:lang w:val="el" w:eastAsia="el"/>
        </w:rPr>
      </w:pPr>
      <w:r>
        <w:rPr>
          <w:lang w:val="el" w:eastAsia="el"/>
        </w:rPr>
        <w:t>• Έλεγχοι, οι οποίοι διενεργούνται από την Αρχή Ελέγχου (ΕΔΕΛ), σύμφωνα με τα οριζόμενα στο Ν. 3614/2007, όπως αυτός ισχύει και με το ευρύτερο θεσμικό πλαίσιο του ΕΣΠΑ.</w:t>
      </w:r>
    </w:p>
    <w:p>
      <w:pPr>
        <w:spacing w:before="240" w:after="240"/>
        <w:rPr>
          <w:lang w:val="el" w:eastAsia="el"/>
        </w:rPr>
      </w:pPr>
      <w:r>
        <w:rPr>
          <w:lang w:val="el" w:eastAsia="el"/>
        </w:rPr>
        <w:t>• Έλεγχοι, οι οποίοι διενεργούνται από τα αρμόδια όργανα της Ε.Ε. Οι επιτόπιες επαληθεύσεις, καθώς και οι έλεγχοι, συνίστανται στην επαλήθευση της παράδοσης των συγχρηματοδοτούμενων υπηρεσιών και της πραγματοποίησης των δαπανών που δηλώνουν οι Δικαιούχοι, σύμφωνα με τους όρους της απόφασης ένταξης, του συμφώνου αποδοχής όρων της απόφασης ένταξης, καθώς και της συμμόρφωσής του με τους εθνικούς και κοινοτικούς κανόνες καθ’όλη την περίοδο υλοποίησης και βασίζονται:</w:t>
      </w:r>
    </w:p>
    <w:p>
      <w:pPr>
        <w:spacing w:before="240" w:after="240"/>
        <w:rPr>
          <w:lang w:val="el" w:eastAsia="el"/>
        </w:rPr>
      </w:pPr>
      <w:r>
        <w:rPr>
          <w:lang w:val="el" w:eastAsia="el"/>
        </w:rPr>
        <w:t>• Στην με αριθμό 14053/ΕΥΣ 1749 (ΦΕΚ 540/Β/27.03.2008) Υπουργική απόφαση του Υπουργού Οικονομίας και Οικονομικών με θέμα «Υπουργική απόφαση συστήματος διαχείρισης», όπως τροποποιήθηκε και ισχύει.</w:t>
      </w:r>
    </w:p>
    <w:p>
      <w:pPr>
        <w:spacing w:before="240" w:after="240"/>
        <w:rPr>
          <w:lang w:val="el" w:eastAsia="el"/>
        </w:rPr>
      </w:pPr>
      <w:r>
        <w:rPr>
          <w:lang w:val="el" w:eastAsia="el"/>
        </w:rPr>
        <w:t>• Στην παρούσα Κοινή Υπουργική Απόφαση.</w:t>
      </w:r>
    </w:p>
    <w:p>
      <w:pPr>
        <w:spacing w:before="240" w:after="240"/>
        <w:rPr>
          <w:lang w:val="el" w:eastAsia="el"/>
        </w:rPr>
      </w:pPr>
      <w:r>
        <w:rPr>
          <w:lang w:val="el" w:eastAsia="el"/>
        </w:rPr>
        <w:t>• Στην καλή δημοσιονομική διαχείριση, η οποία μεταξύ άλλων περιλαμβάνει την αιτιολόγηση, τη λογιστική καταγραφή των δαπανών και την τήρηση των φορολογικών νόμων, σύμφωνα με τις αρχές της οικονομίας και της χρηστής δημοσιονομικής διαχείρισης.</w:t>
      </w:r>
    </w:p>
    <w:p>
      <w:pPr>
        <w:spacing w:before="240" w:after="240"/>
        <w:rPr>
          <w:lang w:val="el" w:eastAsia="el"/>
        </w:rPr>
      </w:pPr>
      <w:r>
        <w:rPr>
          <w:lang w:val="el" w:eastAsia="el"/>
        </w:rPr>
        <w:t>Σε όλα τα επίπεδα από τον Δικαιούχο, τους λοιπούς Εμπλεκόμενους φορείς την αρμόδια Ειδική Υπηρεσία Διαχείρισης μέχρι και την Αρχή Πιστοποίησης πρέπει να ελέγχονται, να τηρούνται παραστατικά στοιχεία και να καταχωρούνται λογιστικές εγγραφές της πράξης που χρηματοδοτείται από το Ευρωπαϊκό Κοινωνικό Ταμείο.</w:t>
      </w:r>
    </w:p>
    <w:p>
      <w:pPr>
        <w:pStyle w:val="MainText"/>
        <w:spacing w:before="120" w:after="0"/>
        <w:rPr>
          <w:lang w:val="el" w:eastAsia="el"/>
        </w:rPr>
      </w:pPr>
      <w:r>
        <w:rPr>
          <w:b/>
          <w:bCs/>
          <w:lang w:val="el" w:eastAsia="el"/>
        </w:rPr>
        <w:t>11.3</w:t>
      </w:r>
      <w:r>
        <w:rPr>
          <w:lang w:val="el" w:eastAsia="el"/>
        </w:rPr>
        <w:t xml:space="preserve"> Διαδρομή του Ελέγχου</w:t>
      </w:r>
    </w:p>
    <w:p>
      <w:pPr>
        <w:spacing w:before="240" w:after="240"/>
        <w:rPr>
          <w:lang w:val="el" w:eastAsia="el"/>
        </w:rPr>
      </w:pPr>
      <w:r>
        <w:rPr>
          <w:lang w:val="el" w:eastAsia="el"/>
        </w:rPr>
        <w:t>Για κάθε συγχρηματοδοτούμενη πράξη απαιτείται ο καθορισμός διαδικασιών για τη διασφάλιση της τήρησης όλων των εγγράφων σχετικά με τις δαπάνες και τους λογιστικούς ελέγχους που απαιτούνται για τη διασφάλιση επαρκούς διαδρομής ελέγχου. Η διαδρομή ελέγχου θεωρείται επαρκής εφόσον πληρούνται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συμφωνία μεταξύ των συνολικών ποσών που πιστοποιούνται στην Επιτροπή και των αναλυτικών λογιστικών εγγράφων και δικαιολογητικών που τηρούνται από την αρχή πιστοποίησης, των αρμόδιων Ειδικών Υπηρεσιών, τους ενδιάμεσους φορείς και τους δικαιούχους. Οι λογιστικές καταχωρήσεις πρέπει να παρέχουν αναλυτικές πληροφορίες για τις δαπάνες που πραγματοποίησαν οι Δικαιούχοι. Προς τούτο, πρέπει να περιλαμβάνουν την ημερομηνία καταχώρισης, το ποσό κάθε κονδυλίου της δαπάνης, τον προσδιορισμό των δικαιολογητικών εγγράφων, την ημερομηνία και μέθοδο της πληρωμής και να αποδεικνύονται από τα αναγκαία παραστατικά (π.χ. τιμολόγια), τα οποία θα επισυνάπτονται.</w:t>
      </w:r>
    </w:p>
    <w:p>
      <w:pPr>
        <w:pStyle w:val="StructureList1"/>
        <w:spacing w:before="120" w:after="0"/>
        <w:rPr>
          <w:lang w:val="el" w:eastAsia="el"/>
        </w:rPr>
      </w:pPr>
      <w:r>
        <w:rPr>
          <w:lang w:val="el" w:eastAsia="el"/>
        </w:rPr>
        <w:t>β)</w:t>
      </w:r>
      <w:r>
        <w:rPr>
          <w:lang w:val="en" w:eastAsia="en"/>
        </w:rPr>
        <w:tab/>
      </w:r>
      <w:r>
        <w:rPr>
          <w:lang w:val="el" w:eastAsia="el"/>
        </w:rPr>
        <w:t>Η επαλήθευση της καταβολής της δημόσιας συνεισφοράς στους Δικαιούχους.</w:t>
      </w:r>
    </w:p>
    <w:p>
      <w:pPr>
        <w:pStyle w:val="StructureList1"/>
        <w:spacing w:before="120" w:after="0"/>
        <w:rPr>
          <w:lang w:val="el" w:eastAsia="el"/>
        </w:rPr>
      </w:pPr>
      <w:r>
        <w:rPr>
          <w:lang w:val="el" w:eastAsia="el"/>
        </w:rPr>
        <w:t>γ)</w:t>
      </w:r>
      <w:r>
        <w:rPr>
          <w:lang w:val="en" w:eastAsia="en"/>
        </w:rPr>
        <w:tab/>
      </w:r>
      <w:r>
        <w:rPr>
          <w:lang w:val="el" w:eastAsia="el"/>
        </w:rPr>
        <w:t>Η επαλήθευση της εφαρμογής των κριτηρίων επιλογής που καθορίζονται από την Επιτροπή Παρακολούθησης.</w:t>
      </w:r>
    </w:p>
    <w:p>
      <w:pPr>
        <w:pStyle w:val="StructureList1"/>
        <w:spacing w:before="120" w:after="0"/>
        <w:rPr>
          <w:lang w:val="el" w:eastAsia="el"/>
        </w:rPr>
      </w:pPr>
      <w:r>
        <w:rPr>
          <w:lang w:val="el" w:eastAsia="el"/>
        </w:rPr>
        <w:t>δ)</w:t>
      </w:r>
      <w:r>
        <w:rPr>
          <w:lang w:val="en" w:eastAsia="en"/>
        </w:rPr>
        <w:tab/>
      </w:r>
      <w:r>
        <w:rPr>
          <w:lang w:val="el" w:eastAsia="el"/>
        </w:rPr>
        <w:t>Η ύπαρξη, για κάθε πράξη, κατά περίπτωση, των τεχνικών προδιαγραφών και του σχεδίου χρηματοδότησης, εγγράφων, σχετικά με την έγκριση επιχορήγησης, εγγράφων για τις διαδικασίες δημοσίων συμβάσεων, εκθέσεων προόδου και εκθέσεων σχετικά με τις επαληθεύσεις και τους ελέγχους που πραγματοποιήθηκαν.</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Τήρηση Κανόνων Πληροφόρησης και Δημοσιότητας</w:t>
      </w:r>
    </w:p>
    <w:p>
      <w:pPr>
        <w:spacing w:before="240" w:after="240"/>
        <w:rPr>
          <w:lang w:val="el" w:eastAsia="el"/>
        </w:rPr>
      </w:pPr>
      <w:r>
        <w:rPr>
          <w:lang w:val="el" w:eastAsia="el"/>
        </w:rPr>
        <w:t>Όλοι οι εμπλεκόμενοι φορείς της πράξης θα πρέπει να τηρούν τους κανόνες πληροφόρησης και επικοινωνίας όπως αυτοί καθορίζονται στον Καν. (ΕΚ) 1828/2006 της προγραμματικής περιόδου 2007-2013 και στον Καν. (ΕΕ) 1303/2013 (άρθρο 115-17 και Παράρτημα ΧΙΙ) της Προγραμματικής Περιόδου 2014-2020 και τις διατάξεις εφαρμογής του Επιχειρησιακού Προγράμματος «Ανάπτυξη Ανθρώπινου Δυναμικού» 2007-2013.</w:t>
      </w:r>
    </w:p>
    <w:p>
      <w:pPr>
        <w:spacing w:before="240" w:after="240"/>
        <w:rPr>
          <w:lang w:val="el" w:eastAsia="el"/>
        </w:rPr>
      </w:pPr>
      <w:r>
        <w:rPr>
          <w:lang w:val="el" w:eastAsia="el"/>
        </w:rPr>
        <w:t>Παράλληλα θα πρέπει να τηρούνται οι απαιτήσεις του Ν.2472/1997 και τα όσα ορίζονται από τις αποφάσεις της Αρχής Προστασίας Δεδομένων Προσωπικού Χαρακτήρα, προκειμένου αφενός να τηρούνται οι απαιτήσεις της εθνικής νομοθεσίας για την προστασία του ατόμου από την επεξεργασία δεδομένων προσωπικού χαρακτήρα, αφετέρου να είναι δυνατή η επεξεργασία και χρήσηπροσωπικών δεδομένων σύμφωνα με τις απαιτήσεις των Καν.1303/2013 και 1304/2013. Στο πλαίσιο αυτό ο Δικαιούχος σε συνεργασία με την Διαχειριστική Αρχή του Ε.Π., επιμελούνται τρόπους κωδικοποίησης της δημοσιοποίησης των ωφελουμένων.</w:t>
      </w:r>
    </w:p>
    <w:p>
      <w:pPr>
        <w:spacing w:before="240" w:after="240"/>
        <w:rPr>
          <w:lang w:val="el" w:eastAsia="el"/>
        </w:rPr>
      </w:pPr>
      <w:r>
        <w:rPr>
          <w:lang w:val="el" w:eastAsia="el"/>
        </w:rPr>
        <w:t>Όλοι οι εμπλεκόμενοι φορείς αποτελούν ουσιαστικούς συντελεστές διάχυσης της πληροφόρησης στα κοινάστόχος που απευθύνονται και, υπό την έννοια αυτή, δύνανται να χρησιμοποιούν, ορθολογικά, κάθε πρόσφορο μέσο επικοινωνίας που θα συμβάλλει στη διαφάνεια και στη διάχυση λεπτομερών πληροφοριών.</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Στις προσκλήσεις εκδήλωσης ενδιαφέροντος που εκδίδονται σύμφωνα με τις διατάξεις της παρούσας, εξειδικεύεται ή/και ορίζεται οτιδήποτε δεν αναφέρεται στους όρους της παρούσας, στη βάση της εθνικής και κοινοτικής νομοθεσίας.</w:t>
      </w:r>
    </w:p>
    <w:p>
      <w:pPr>
        <w:spacing w:before="240" w:after="240"/>
        <w:rPr>
          <w:lang w:val="el" w:eastAsia="el"/>
        </w:rPr>
      </w:pPr>
      <w:r>
        <w:rPr>
          <w:lang w:val="el" w:eastAsia="el"/>
        </w:rPr>
        <w:t>Η παρούσα κοινή υπουργική απόφαση ισχύει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18 Νοεμβρίου 2014</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w:t>
      </w:r>
    </w:p>
    <w:p>
      <w:pPr>
        <w:spacing w:before="240" w:after="240"/>
        <w:rPr>
          <w:lang w:val="el" w:eastAsia="el"/>
        </w:rPr>
      </w:pPr>
      <w:r>
        <w:rPr>
          <w:lang w:val="el" w:eastAsia="el"/>
        </w:rPr>
        <w:t>ΥΠΟΥΡΓΟΣ ΟΙΚΟΝΟΜΙΚΩΝ</w:t>
      </w:r>
    </w:p>
    <w:p>
      <w:pPr>
        <w:spacing w:before="240" w:after="240"/>
        <w:rPr>
          <w:lang w:val="el" w:eastAsia="el"/>
        </w:rPr>
      </w:pPr>
      <w:r>
        <w:rPr>
          <w:b/>
          <w:bCs/>
          <w:lang w:val="el" w:eastAsia="el"/>
        </w:rPr>
        <w:t>ΧΡΗΣΤΟΣ ΣΤΑΪΚΟΥΡΑΣ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b/>
          <w:bCs/>
          <w:lang w:val="el" w:eastAsia="el"/>
        </w:rPr>
        <w:t>ΚΩΝΣΤΑΝΤΙΝΟΣ ΣΚΡΕΚΑΣ</w:t>
      </w:r>
    </w:p>
    <w:p>
      <w:pPr>
        <w:spacing w:before="240" w:after="240"/>
        <w:rPr>
          <w:lang w:val="el" w:eastAsia="el"/>
        </w:rPr>
      </w:pPr>
      <w:r>
        <w:rPr>
          <w:lang w:val="el" w:eastAsia="el"/>
        </w:rPr>
        <w:t>ΥΦΥΠΟΥΡΓΟΣ</w:t>
      </w:r>
    </w:p>
    <w:p>
      <w:pPr>
        <w:spacing w:before="240" w:after="240"/>
        <w:rPr>
          <w:lang w:val="el" w:eastAsia="el"/>
        </w:rPr>
      </w:pPr>
      <w:r>
        <w:rPr>
          <w:lang w:val="el" w:eastAsia="el"/>
        </w:rPr>
        <w:t>ΔΙΟΙΚΗΤΙΚΗΣ ΜΕΤΑΡΡΥΘΜΙΣΗΣ</w:t>
      </w:r>
    </w:p>
    <w:p>
      <w:pPr>
        <w:spacing w:before="240" w:after="240"/>
        <w:rPr>
          <w:lang w:val="el" w:eastAsia="el"/>
        </w:rPr>
      </w:pPr>
      <w:r>
        <w:rPr>
          <w:lang w:val="el" w:eastAsia="el"/>
        </w:rPr>
        <w:t>ΚΑΙ ΗΛΕΚΤΡΟΝΙΚΗΣ ΔΙΑΚΥΒΕΡΝΗΣΗΣ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ΑΡΓΥΡΙΟΣ ΝΤΙΝΟΠΟΥΛΟΣ</w:t>
      </w:r>
    </w:p>
    <w:p>
      <w:pPr>
        <w:spacing w:before="240" w:after="240"/>
        <w:rPr>
          <w:lang w:val="el" w:eastAsia="el"/>
        </w:rPr>
      </w:pPr>
      <w:r>
        <w:rPr>
          <w:lang w:val="el" w:eastAsia="el"/>
        </w:rPr>
        <w:t>ΠΑΙΔΕΙΑΣ</w:t>
      </w:r>
    </w:p>
    <w:p>
      <w:pPr>
        <w:spacing w:before="240" w:after="240"/>
        <w:rPr>
          <w:lang w:val="el" w:eastAsia="el"/>
        </w:rPr>
      </w:pPr>
      <w:r>
        <w:rPr>
          <w:lang w:val="el" w:eastAsia="el"/>
        </w:rPr>
        <w:t>ΚΑΙ ΘΡΗΣΚΕΥΜΑΤΩΝ</w:t>
      </w:r>
    </w:p>
    <w:p>
      <w:pPr>
        <w:spacing w:before="240" w:after="240"/>
        <w:rPr>
          <w:lang w:val="el" w:eastAsia="el"/>
        </w:rPr>
      </w:pPr>
      <w:r>
        <w:rPr>
          <w:lang w:val="el" w:eastAsia="el"/>
        </w:rPr>
        <w:t>ΑΝΔΡΕΑΣ ΛΟΒΕΡΔΟΣ</w:t>
      </w:r>
    </w:p>
    <w:p>
      <w:pPr>
        <w:spacing w:before="240" w:after="240"/>
        <w:rPr>
          <w:lang w:val="el" w:eastAsia="el"/>
        </w:rPr>
      </w:pPr>
      <w:r>
        <w:rPr>
          <w:lang w:val="el" w:eastAsia="el"/>
        </w:rPr>
        <w:t>ΥΦΥΠΟΥΡΓΟΣ</w:t>
      </w:r>
    </w:p>
    <w:p>
      <w:pPr>
        <w:spacing w:before="240" w:after="240"/>
        <w:rPr>
          <w:lang w:val="el" w:eastAsia="el"/>
        </w:rPr>
      </w:pPr>
      <w:r>
        <w:rPr>
          <w:lang w:val="el" w:eastAsia="el"/>
        </w:rPr>
        <w:t>ΕΡΓΑΣΙΑΣ, ΚΟΙΝΩΝΙΚΗΣ ΑΣΦΑΛΙΣΗΣΚΑΙ ΠΡΟΝΟΙΑΣ</w:t>
      </w:r>
    </w:p>
    <w:p>
      <w:pPr>
        <w:spacing w:before="240" w:after="240"/>
        <w:rPr>
          <w:lang w:val="el" w:eastAsia="el"/>
        </w:rPr>
      </w:pPr>
      <w:r>
        <w:rPr>
          <w:b/>
          <w:bCs/>
          <w:lang w:val="el" w:eastAsia="el"/>
        </w:rPr>
        <w:t>ΠΑΡΑΣΚΕΥΗ ΧΡΙΣΤΟΦΙΛΟΠΟΥΛΟΥ ΙΩΑΝΝΗΣ ΠΛΑΚΙΩΤΑΚΗΣ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ait.oaed.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