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ΠΟΛ.1004/2.1.2015</w:t>
      </w:r>
    </w:p>
    <w:p>
      <w:pPr>
        <w:pStyle w:val="Title"/>
        <w:spacing w:before="120" w:after="360"/>
        <w:rPr>
          <w:lang w:val="el" w:eastAsia="el"/>
        </w:rPr>
      </w:pPr>
      <w:r>
        <w:rPr>
          <w:lang w:val="el" w:eastAsia="el"/>
        </w:rPr>
        <w:t>Πιστοποιητικό του άρθρου 54Α του Κώδικα Φορολογικής Διαδικασίας, ετών 2015 και επομένων</w:t>
      </w:r>
    </w:p>
    <w:p>
      <w:pPr>
        <w:pStyle w:val="PreambelText"/>
        <w:spacing w:before="240" w:after="240"/>
        <w:rPr>
          <w:lang w:val="el" w:eastAsia="el"/>
        </w:rPr>
      </w:pPr>
      <w:r>
        <w:rPr>
          <w:lang w:val="el" w:eastAsia="el"/>
        </w:rPr>
        <w:t>(ΦΕΚ Β' 2/02-01-2015)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ΓΕΝ. Δ/ΝΣΗ ΦΟΡΟΛΟΓΙΚΗΣ ΔΙΟΙΚΗΣΗΣ</w:t>
      </w:r>
    </w:p>
    <w:p>
      <w:pPr>
        <w:pStyle w:val="PreambelText"/>
        <w:spacing w:before="240" w:after="240"/>
        <w:rPr>
          <w:lang w:val="el" w:eastAsia="el"/>
        </w:rPr>
      </w:pPr>
      <w:r>
        <w:rPr>
          <w:lang w:val="el" w:eastAsia="el"/>
        </w:rPr>
        <w:t>Δ/ΝΣΗ ΕΦΑΡΜΟΓΗΣ ΤΗΣ ΦΟΡΟΛΟΓΙΚΗΣ ΠΟΛΙΤΙΚΗΣ και ΝΟΜΟΘΕΣΙΑΣ</w:t>
      </w:r>
    </w:p>
    <w:p>
      <w:pPr>
        <w:pStyle w:val="PreambelText"/>
        <w:spacing w:before="240" w:after="240"/>
        <w:rPr>
          <w:lang w:val="el" w:eastAsia="el"/>
        </w:rPr>
      </w:pPr>
      <w:r>
        <w:rPr>
          <w:lang w:val="el" w:eastAsia="el"/>
        </w:rPr>
        <w:t>ΥΠΟΔ/ΝΣΗ Γ΄ - ΦΟΡΟΛΟΓΙΑΣ ΚΕΦΑΛΑΙΟΥ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ΦΟΡΟΛΟΓΙΑΣ ΑΚΙΝΗΤΗΣ ΠΕΡΙΟΥΣΙΑΣ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 d13.etak@yo.syzefxis.gov.gr</w:t>
      </w:r>
    </w:p>
    <w:p>
      <w:pPr>
        <w:spacing w:before="240" w:after="240"/>
        <w:rPr>
          <w:lang w:val="el" w:eastAsia="el"/>
        </w:rPr>
      </w:pPr>
      <w:r>
        <w:rPr>
          <w:b/>
          <w:bCs/>
          <w:lang w:val="el" w:eastAsia="el"/>
        </w:rPr>
        <w:t>ΠΟΛ 1004/2015</w:t>
      </w:r>
    </w:p>
    <w:p>
      <w:pPr>
        <w:spacing w:before="240" w:after="240"/>
        <w:rPr>
          <w:lang w:val="el" w:eastAsia="el"/>
        </w:rPr>
      </w:pPr>
      <w:r>
        <w:rPr>
          <w:b/>
          <w:bCs/>
          <w:lang w:val="el" w:eastAsia="el"/>
        </w:rPr>
        <w:t>ΘΕΜΑ: Πιστοποιητικό του άρθρου 54Α του Κώδικα Φορολογικής Διαδικασίας, ετών 2015 και επομένων.</w:t>
      </w:r>
    </w:p>
    <w:p>
      <w:pPr>
        <w:spacing w:before="240" w:after="240"/>
        <w:rPr>
          <w:lang w:val="el" w:eastAsia="el"/>
        </w:rPr>
      </w:pPr>
      <w:r>
        <w:rPr>
          <w:lang w:val="el" w:eastAsia="el"/>
        </w:rPr>
        <w:t>Α Π Ο Φ Α Σ Η</w:t>
      </w:r>
    </w:p>
    <w:p>
      <w:pPr>
        <w:spacing w:before="240" w:after="240"/>
        <w:rPr>
          <w:lang w:val="el" w:eastAsia="el"/>
        </w:rPr>
      </w:pPr>
      <w:r>
        <w:rPr>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54Α του Ν. 4174/2013 (ΦΕΚ 170 Α΄) και ειδικότερα, τις διατάξεις της παραγράφου 7 αυτού,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Ενιαίου Φόρου Ιδιοκτησίας Ακινήτων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τα καθήκοντά του ή να αναθέτει αρμοδιότητές του σε όργανα της Φορολογικής Διοίκησης.</w:t>
      </w:r>
    </w:p>
    <w:p>
      <w:pPr>
        <w:spacing w:before="240" w:after="240"/>
        <w:rPr>
          <w:lang w:val="el" w:eastAsia="el"/>
        </w:rPr>
      </w:pPr>
      <w:r>
        <w:rPr>
          <w:lang w:val="el" w:eastAsia="el"/>
        </w:rPr>
        <w:t>3. Τις διατάξεις των άρθρων 1,2,3,4,5,6,7,8,9,10 και 13 του Ν. 4223/2013 (ΦΕΚ 287 Α΄).</w:t>
      </w:r>
    </w:p>
    <w:p>
      <w:pPr>
        <w:spacing w:before="240" w:after="240"/>
        <w:rPr>
          <w:lang w:val="el" w:eastAsia="el"/>
        </w:rPr>
      </w:pPr>
      <w:r>
        <w:rPr>
          <w:lang w:val="el" w:eastAsia="el"/>
        </w:rPr>
        <w:t>4. Τις διατάξεις του άρθρου 48 του Νόμου 3842/2010 (ΦΕΚ 58Α΄).</w:t>
      </w:r>
    </w:p>
    <w:p>
      <w:pPr>
        <w:spacing w:before="240" w:after="240"/>
        <w:rPr>
          <w:lang w:val="el" w:eastAsia="el"/>
        </w:rPr>
      </w:pPr>
      <w:r>
        <w:rPr>
          <w:lang w:val="el" w:eastAsia="el"/>
        </w:rPr>
        <w:t>5.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6.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7. Το γεγονός ότι με την παρούσα απόφαση δεν προκαλείται δαπάνη στον Κρατικό Προϋπολογισμό,</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Από το έτος 2015, το πιστοποιητικό του άρθρου 54Α του Ν. 4174/2013 (πιστοποιητικό ΕΝ.Φ.Ι.Α.) προσκομίζεται από το φορολογούμενο, ο οποίος είχε την υποχρέωση να δηλώσει ακίνητο ή δικαίωμα επί ακινήτου στη δήλωση Φόρου Ακίνητης Περιουσίας (Φ.Α.Π.) και Ενιαίου Φόρου Ιδιοκτησίας Ακινήτων (ΕΝ.Φ.Ι.Α.) του οικείου έτους, ανεξάρτητα αν η δήλωση υποβάλλεται από αυτόν ή συντίθεται μηχανογραφικά. </w:t>
      </w:r>
    </w:p>
    <w:p>
      <w:pPr>
        <w:spacing w:before="240" w:after="240"/>
        <w:rPr>
          <w:lang w:val="el" w:eastAsia="el"/>
        </w:rPr>
      </w:pPr>
      <w:r>
        <w:rPr>
          <w:lang w:val="el" w:eastAsia="el"/>
        </w:rPr>
        <w:t>Το πιστοποιητικό κατά το έτος 2015 προσκομίζεται από όλους τους φορολογουμένους που συμβάλλονται στο ίδιο συμβολαιογραφικό έγγραφο, για τα έτη 2010 έως και 2014, εφόσον είχαν υποχρέωση να συμπεριλάβουν το ακίνητο ή το δικαίωμα επί ακινήτου στις δηλώσεις Φ.Α.Π. και ΕΝ.Φ.Ι.Α. των αντίστοιχων ετών. Κατά τα επόμενα έτη το πιστοποιητικό προσκομίζεται για τα αντίστοιχα πέντε προηγούμενα έτη.</w:t>
      </w:r>
    </w:p>
    <w:p>
      <w:pPr>
        <w:pStyle w:val="MainText"/>
        <w:spacing w:before="120" w:after="0"/>
        <w:rPr>
          <w:lang w:val="el" w:eastAsia="el"/>
        </w:rPr>
      </w:pPr>
      <w:r>
        <w:rPr>
          <w:b/>
          <w:bCs/>
          <w:lang w:val="el" w:eastAsia="el"/>
        </w:rPr>
        <w:t>2.</w:t>
      </w:r>
      <w:r>
        <w:rPr>
          <w:lang w:val="el" w:eastAsia="el"/>
        </w:rPr>
        <w:t xml:space="preserve"> Αρμόδιος για τη χορήγηση του πιστοποιητικού με χειρόγραφη διαδικασία, είναι ο προϊστάμενος της Δ.Ο.Υ., ο οποίος ήταν αρμόδιος για την παραλαβή ή τη σύνθεση της δήλωσης Φ.Α.Π. και ΕΝ.Φ.Ι.Α. κατά τα αντίστοιχα έτη.</w:t>
      </w:r>
    </w:p>
    <w:p>
      <w:pPr>
        <w:pStyle w:val="MainText"/>
        <w:spacing w:before="120" w:after="0"/>
        <w:rPr>
          <w:lang w:val="el" w:eastAsia="el"/>
        </w:rPr>
      </w:pPr>
      <w:r>
        <w:rPr>
          <w:b/>
          <w:bCs/>
          <w:lang w:val="el" w:eastAsia="el"/>
        </w:rPr>
        <w:t>3.</w:t>
      </w:r>
      <w:r>
        <w:rPr>
          <w:lang w:val="el" w:eastAsia="el"/>
        </w:rPr>
        <w:t xml:space="preserve"> Αν απαιτείται πιστοποιητικό ΕΝ.Φ.Ι.Α. και ο φορολογούμενος απέκτησε ακίνητο ή δικαίωμα επί ακινήτου μετά την 1η Ιανουαρίου του έτους ή των ετών για τα οποία απαιτείται αυτό, για το έτος ή τα έτη αυτά, αντί του πιστοποιητικού, υποβάλλει υπεύθυνη δήλωση του Ν. 1599/1986, με την οποία δηλώνει το χρόνο απόκτησης του ακινήτου ή του δικαιώματος επί ακινήτου καθώς και ότι δεν είχε υποχρέωση να το συμπεριλάβει στη δήλωση Φ.Α.Π. και ΕΝ.Φ.Ι.Α. των εν λόγω ετών. Στην υπεύθυνη δήλωση επισυνάπτεται φωτοτυπία του τίτλου κτήσης του ακινήτου ή του δικαιώματος επί ακινήτου ή οποιοδήποτε άλλο πρόσφορο παραστατικό, κατά περίπτωση. Η ανωτέρω υπεύθυνη δήλωση υποβάλλεται σε δύο αντίγραφα στον αρμόδιο προϊστάμενο Δ.Ο.Υ. Το ένα αντίγραφο επιστρέφεται θεωρημένο, προκειμένου να επισυναφθεί στο οικείο συμβολαιογραφικό έγγραφο.</w:t>
      </w:r>
    </w:p>
    <w:p>
      <w:pPr>
        <w:spacing w:before="240" w:after="240"/>
        <w:rPr>
          <w:lang w:val="el" w:eastAsia="el"/>
        </w:rPr>
      </w:pPr>
      <w:r>
        <w:rPr>
          <w:lang w:val="el" w:eastAsia="el"/>
        </w:rPr>
        <w:t>Η ίδια ως άνω διαδικασία ακολουθείται για τη λήψη πιστοποιητικού από νομικό πρόσωπο, που δεν έχει υποχρέωση υποβολής δήλωσης Φ.Α.Π. και ΕΝ.Φ.Ι.Α.. Στην περίπτωση αυτή, στην υπεύθυνη δήλωση επισυνάπτονται τα παραστατικά τα οποία αποδεικνύουν ότι το νομικό πρόσωπο απαλλάσσεται από την υποχρέωση υποβολής δήλωσης Φ.Α.Π. και ΕΝ.Φ.Ι.Α..</w:t>
      </w:r>
    </w:p>
    <w:p>
      <w:pPr>
        <w:pStyle w:val="MainText"/>
        <w:spacing w:before="120" w:after="0"/>
        <w:rPr>
          <w:lang w:val="el" w:eastAsia="el"/>
        </w:rPr>
      </w:pPr>
      <w:r>
        <w:rPr>
          <w:b/>
          <w:bCs/>
          <w:lang w:val="el" w:eastAsia="el"/>
        </w:rPr>
        <w:t>4.</w:t>
      </w:r>
      <w:r>
        <w:rPr>
          <w:lang w:val="el" w:eastAsia="el"/>
        </w:rPr>
        <w:t xml:space="preserve"> Αυτός που αποδέχεται αγοραπωλησία ακινήτου ή δικαιώματος επί ακινήτου μετά από τελεσίδικη δικαστική απόφαση, με την οποία φυσικό ή νομικό πρόσωπο καταδικάστηκε σε δήλωση βουλήσεως, απαιτείται να υποβάλει κυρωμένο αντίγραφο της απόφασης αυτής στον αρμόδιο προϊστάμενο Δ.Ο.Υ. του φυσικού ή νομικού προσώπου, που καταδικάστηκε, πριν από την αποδοχή.</w:t>
      </w:r>
    </w:p>
    <w:p>
      <w:pPr>
        <w:spacing w:before="240" w:after="240"/>
        <w:rPr>
          <w:lang w:val="el" w:eastAsia="el"/>
        </w:rPr>
      </w:pPr>
      <w:r>
        <w:rPr>
          <w:lang w:val="el" w:eastAsia="el"/>
        </w:rPr>
        <w:t>Η δικαστική απόφαση υποβάλλεται σε δύο (2) αντίτυπα, από τα οποία το ένα επιστρέφεται θεωρημένο για να επισυναφθεί, αντί του πιστοποιητικού στο οικείο συμβόλαιο.</w:t>
      </w:r>
    </w:p>
    <w:p>
      <w:pPr>
        <w:spacing w:before="240" w:after="240"/>
        <w:rPr>
          <w:lang w:val="el" w:eastAsia="el"/>
        </w:rPr>
      </w:pPr>
      <w:r>
        <w:rPr>
          <w:lang w:val="el" w:eastAsia="el"/>
        </w:rPr>
        <w:t xml:space="preserve">Η ίδια ως άνω διαδικασία εφαρμόζεται ανάλογα και στην περίπτωση κατά την οποία συντάσσεται περίληψη κατακυρωτικής έκθεσης επί αναγκαστικού πλειστηριασμού, οπότε ο υπερθεματιστής υποβάλλει κυρωμένο  αντίγραφο της κατακυρωτικής έκθεσης. Σε περίπτωση εκούσιου πλειστηριασμού, κατά τη σύνταξη της κατακυρωτικής έκθεσης, η υποχρέωση προσκόμισης του πιστοποιητικού περιορίζεται στα πρόσωπα εκείνα με επιμέλεια των οποίων επισπεύδεται η κατά τη διαδικασία του πλειστηριασμού εκποίηση των ακινήτων. </w:t>
      </w:r>
    </w:p>
    <w:p>
      <w:pPr>
        <w:pStyle w:val="MainText"/>
        <w:spacing w:before="120" w:after="0"/>
        <w:rPr>
          <w:lang w:val="el" w:eastAsia="el"/>
        </w:rPr>
      </w:pPr>
      <w:r>
        <w:rPr>
          <w:b/>
          <w:bCs/>
          <w:lang w:val="el" w:eastAsia="el"/>
        </w:rPr>
        <w:t>5.</w:t>
      </w:r>
      <w:r>
        <w:rPr>
          <w:lang w:val="el" w:eastAsia="el"/>
        </w:rPr>
        <w:t xml:space="preserve"> Το πιστοποιητικό ΕΝ.Φ.Ι.Α. εκδίδεται αποκλειστικά ηλεκτρονικά, εκτός από τις κατωτέρω περιπτώσεις: </w:t>
      </w:r>
    </w:p>
    <w:p>
      <w:pPr>
        <w:spacing w:before="240" w:after="240"/>
        <w:rPr>
          <w:lang w:val="el" w:eastAsia="el"/>
        </w:rPr>
      </w:pPr>
      <w:r>
        <w:rPr>
          <w:lang w:val="el" w:eastAsia="el"/>
        </w:rPr>
        <w:t>i. Πιστοποιητικό, το οποίο χορηγείται για αποβιώσαντα.</w:t>
      </w:r>
    </w:p>
    <w:p>
      <w:pPr>
        <w:spacing w:before="240" w:after="240"/>
        <w:rPr>
          <w:lang w:val="el" w:eastAsia="el"/>
        </w:rPr>
      </w:pPr>
      <w:r>
        <w:rPr>
          <w:lang w:val="el" w:eastAsia="el"/>
        </w:rPr>
        <w:t>ii. Πιστοποιητικό νομικών προσώπων για τα έτη 2010 έως και 2013.</w:t>
      </w:r>
    </w:p>
    <w:p>
      <w:pPr>
        <w:spacing w:before="240" w:after="240"/>
        <w:rPr>
          <w:lang w:val="el" w:eastAsia="el"/>
        </w:rPr>
      </w:pPr>
      <w:r>
        <w:rPr>
          <w:lang w:val="el" w:eastAsia="el"/>
        </w:rPr>
        <w:t>iii. Πιστοποιητικό το οποίο χορηγείται σε φορολογούμενο, ο οποίος έχει ανεξόφλητες ληξιπρόθεσμες οφειλές Φ.Α.Π. και ΕΝ.Φ.Ι.Α.</w:t>
      </w:r>
    </w:p>
    <w:p>
      <w:pPr>
        <w:spacing w:before="240" w:after="240"/>
        <w:rPr>
          <w:lang w:val="el" w:eastAsia="el"/>
        </w:rPr>
      </w:pPr>
      <w:r>
        <w:rPr>
          <w:lang w:val="el" w:eastAsia="el"/>
        </w:rPr>
        <w:t>iv. Πιστοποιητικό το οποίο χορηγείται με παρακράτηση του αναλογούντος φόρου.</w:t>
      </w:r>
    </w:p>
    <w:p>
      <w:pPr>
        <w:spacing w:before="240" w:after="240"/>
        <w:rPr>
          <w:lang w:val="el" w:eastAsia="el"/>
        </w:rPr>
      </w:pPr>
      <w:r>
        <w:rPr>
          <w:lang w:val="el" w:eastAsia="el"/>
        </w:rPr>
        <w:t>v. Πιστοποιητικό το οποίο χορηγείται σε πρόσωπο που έχει εξουσιοδοτηθεί για τη λήψη του με ειδικό προς τούτο πληρεξούσιο. Εφόσον υπάρχει δυνατότητα έκδοσης του πιστοποιητικού ηλεκτρονικά, χρησιμοποιείται τούτο.</w:t>
      </w:r>
    </w:p>
    <w:p>
      <w:pPr>
        <w:spacing w:before="240" w:after="240"/>
        <w:rPr>
          <w:lang w:val="el" w:eastAsia="el"/>
        </w:rPr>
      </w:pPr>
      <w:r>
        <w:rPr>
          <w:lang w:val="el" w:eastAsia="el"/>
        </w:rPr>
        <w:t>vi. Πιστοποιητικό το οποίο δεν είναι δυνατόν να εκδοθεί ηλεκτρονικά αποκλειστικά λόγω αδυναμίας του πληροφοριακού συστήματος, εφόσον η αδυναμία αυτή βεβαιώνεται με σχετικές βεβαιώσεις αφενός από τον αρμόδιο Προϊστάμενο της Δ.Ο.Υ. και αφετέρου από τον αρμόδιο Προϊστάμενο της ΔΗΛΕΔ και με την προϋπόθεση ότι έχει πραγματοποιηθεί εκκαθάριση της δήλωσης Φ.Α.Π. και ΕΝ.Φ.Ι.Α., όπου απαιτείται.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vii. Πιστοποιητικό το οποίο χορηγείται σε έκτακτες περιπτώσεις, όταν υπάρχει πλήρης αδυναμία του μηχανογραφικού συστήματος για ηλεκτρονική έκδοση αυτού, ύστερα από απόφαση της Διεύθυνσης Εφαρμογής Φορολογίας Κεφαλαίου.</w:t>
      </w:r>
    </w:p>
    <w:p>
      <w:pPr>
        <w:pStyle w:val="MainText"/>
        <w:spacing w:before="120" w:after="0"/>
        <w:rPr>
          <w:lang w:val="el" w:eastAsia="el"/>
        </w:rPr>
      </w:pPr>
      <w:r>
        <w:rPr>
          <w:b/>
          <w:bCs/>
          <w:lang w:val="el" w:eastAsia="el"/>
        </w:rPr>
        <w:t>6.</w:t>
      </w:r>
      <w:r>
        <w:rPr>
          <w:lang w:val="el" w:eastAsia="el"/>
        </w:rPr>
        <w:t xml:space="preserve"> Το ακίνητο ή το δικαίωμα επί ακινήτου, περιγράφεται στο πιστοποιητικό ΕΝ.Φ.Ι.Α., όπως αυτό έχει αναγραφεί κατ’ έτος στις δηλώσεις Φ.Α.Π. και ΕΝ.Φ.Ι.Α. Στις περιπτώσεις κατά τις οποίες, στις δηλώσεις Φ.Α.Π. και ΕΝ.Φ.Ι.Α., υπάρχει απόκλιση ως προς την αναγραφή των περιγραφικών στοιχείων του ακινήτου ή του δικαιώματος επί ακινήτου ή δεν έχει δηλωθεί μέρος ή όλο αυτού, ενώ υπήρχε σχετική υποχρέωση, το πιστοποιητικό εκδίδεται μετά την υποβολή των απαιτούμενων δηλώσεων Φ.Α.Π. και ΕΝ.Φ.Ι.Α. με την ορθή απεικόνιση του ακινήτου ή του δικαιώματος επί ακινήτου και την καταβολή του συνόλου του αναλογούντος φόρου, προσαυξήσεων, τόκων και προστίμων. Αν υπάρχει απόκλιση ως προς την περιγραφή του ακινήτου ή του δικαιώματος επί ακινήτου, γιατί μεταβλήθηκε η κατάστασή του ή γιατί ο φορολογούμενος ακολούθησε νομοθεσία, αποφάσεις ή εγκυκλίους, που όριζαν άλλως, το πιστοποιητικό επισυνάπτεται, αφού ελεγχθεί η ορθότητά του από τον αρμόδιο για τη μνημόνευση, επισύναψη ή παραλαβή του. </w:t>
      </w:r>
    </w:p>
    <w:p>
      <w:pPr>
        <w:pStyle w:val="MainText"/>
        <w:spacing w:before="120" w:after="0"/>
        <w:rPr>
          <w:lang w:val="el" w:eastAsia="el"/>
        </w:rPr>
      </w:pPr>
      <w:r>
        <w:rPr>
          <w:b/>
          <w:bCs/>
          <w:lang w:val="el" w:eastAsia="el"/>
        </w:rPr>
        <w:t>7.</w:t>
      </w:r>
      <w:r>
        <w:rPr>
          <w:lang w:val="el" w:eastAsia="el"/>
        </w:rPr>
        <w:t xml:space="preserve"> Σε περίπτωση τροποποίησης σύστασης οριζόντιας ιδιοκτησίας, όσον αφορά κοινόχρηστο και κοινόκτητο χώρο ακινήτου, προκειμένου να ορισθεί ότι τμήμα αυτού θα ανήκει κατ’ αποκλειστική χρήση ή θα αποτελεί παρακολούθημα συγκεκριμένης οριζόντιας ιδιοκτησίας ή ενσωματώνεται σε αυτήν, δεν απαιτείται η μνημόνευση και επισύναψη του πιστοποιητικού από τους λοιπούς συνιδιοκτήτες του ακινήτου, οι οποίοι συμπράττουν στην πράξη αυτή, εφόσον δεν πραγματοποιείται ουδεμία μεταβολή στις δικές τους οριζόντιες ιδιοκτησίες ή στα ποσοστά συνιδιοκτησίας αυτών επί του ακινήτου. </w:t>
      </w:r>
    </w:p>
    <w:p>
      <w:pPr>
        <w:pStyle w:val="MainText"/>
        <w:spacing w:before="120" w:after="0"/>
        <w:rPr>
          <w:lang w:val="el" w:eastAsia="el"/>
        </w:rPr>
      </w:pPr>
      <w:r>
        <w:rPr>
          <w:b/>
          <w:bCs/>
          <w:lang w:val="el" w:eastAsia="el"/>
        </w:rPr>
        <w:t>8.</w:t>
      </w:r>
      <w:r>
        <w:rPr>
          <w:lang w:val="el" w:eastAsia="el"/>
        </w:rPr>
        <w:t xml:space="preserve"> Στις περιπτώσεις κατά τις οποίες στο συμβολαιογραφικό έγγραφο αναγράφονται στοιχεία οικοπέδου ή γηπέδου διαφορετικά από τα αναγραφόμενα στον τίτλο κτήσης, λόγω νεότερης καταμέτρησης, τότε το πιστοποιητικό για τα έτη 2010 έως και 2013 θα εκδοθεί με τα περιγραφικά στοιχεία του τίτλου κτήσης, ενώ για το έτος 2014 και επόμενα έτη ισχύουν τα οριζόμενα στις οικείες διατάξεις του Ν. 4223/2013. Αν οικόπεδο ή γήπεδο ή κτίσμα έχει αναγραφεί στις δηλώσεις στοιχείων ακινήτων για όλα ή κάποια από τα έτη με επιφάνεια μεγαλύτερη του τίτλου του ή, αν δεν υπάρχει τίτλος, με επιφάνεια μεγαλύτερη της πραγματικής του κατάστασης, δεν απαιτείται, για τη λήψη πιστοποιητικού ΕΝ.Φ.Ι.Α., τροποποίηση των δηλώσεων των αντίστοιχων ετών και ως εκ τούτου, στο πιστοποιητικό ΕΝ.Φ.Ι.Α., το ακίνητο περιγράφεται σύμφωνα με τα αναγραφόμενα στις οικείες δηλώσεις.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9.</w:t>
      </w:r>
      <w:r>
        <w:rPr>
          <w:lang w:val="el" w:eastAsia="el"/>
        </w:rPr>
        <w:t xml:space="preserve"> Τα μνημονευόμενα και επισυναπτόμενα στο συμβολαιογραφικό έγγραφο πιστοποιητικά ΕΝ.Φ.Ι.Α. εκδίδονται για τα πέντε (5) προηγούμενα από τη σύνταξη του συμβολαιογραφικού εγγράφου έτη, ανεξάρτητα από το χρόνο μεταγραφής του.</w:t>
      </w:r>
    </w:p>
    <w:p>
      <w:pPr>
        <w:pStyle w:val="MainText"/>
        <w:spacing w:before="120" w:after="0"/>
        <w:rPr>
          <w:lang w:val="el" w:eastAsia="el"/>
        </w:rPr>
      </w:pPr>
      <w:r>
        <w:rPr>
          <w:b/>
          <w:bCs/>
          <w:lang w:val="el" w:eastAsia="el"/>
        </w:rPr>
        <w:t>10.</w:t>
      </w:r>
      <w:r>
        <w:rPr>
          <w:lang w:val="el" w:eastAsia="el"/>
        </w:rPr>
        <w:t xml:space="preserve"> Το πιστοποιητικό ΕΝ.Φ.Ι.Α. ισχύει μέχρι την 31η Δεκεμβρίου του έτους έκδοσής του και δεν επιτρέπεται η χρήση κυρωμένου αντιγράφου αυτού.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χορήγησης πιστοποιητικού σε νομικά πρόσωπα</w:t>
      </w:r>
    </w:p>
    <w:p>
      <w:pPr>
        <w:pStyle w:val="MainText"/>
        <w:spacing w:before="120" w:after="0"/>
        <w:rPr>
          <w:lang w:val="el" w:eastAsia="el"/>
        </w:rPr>
      </w:pPr>
      <w:r>
        <w:rPr>
          <w:b/>
          <w:bCs/>
          <w:lang w:val="el" w:eastAsia="el"/>
        </w:rPr>
        <w:t>1.</w:t>
      </w:r>
      <w:r>
        <w:rPr>
          <w:lang w:val="el" w:eastAsia="el"/>
        </w:rPr>
        <w:t xml:space="preserve"> Το πιστοποιητικό ΕΝ.Φ.Ι.Α για τα έτη 2010 έως και 2013 χορηγείται από τον αρμόδιο, κατά την παράγραφο 2 του άρθρου 1 της παρούσας, προϊστάμενο Δ.Ο.Υ., στον οποίο υποβάλλεται σχετική αίτηση, ενώ το πιστοποιητικό ΕΝ.Φ.Ι.Α. έτους 2014 και επομένων ετών χορηγείται ηλεκτρονικά.</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w:t>
      </w:r>
    </w:p>
    <w:p>
      <w:pPr>
        <w:pStyle w:val="MainText"/>
        <w:spacing w:before="120" w:after="0"/>
        <w:rPr>
          <w:lang w:val="el" w:eastAsia="el"/>
        </w:rPr>
      </w:pPr>
      <w:r>
        <w:rPr>
          <w:b/>
          <w:bCs/>
          <w:lang w:val="el" w:eastAsia="el"/>
        </w:rPr>
        <w:t>1.</w:t>
      </w:r>
      <w:r>
        <w:rPr>
          <w:lang w:val="el" w:eastAsia="el"/>
        </w:rPr>
        <w:t xml:space="preserve"> Η αίτηση υποβάλλεται σε δύο (2) αντίτυπα, εκ των οποίων το πρώτο χορηγείται συμπληρωμένο στο νομικό πρόσωπο.</w:t>
      </w:r>
    </w:p>
    <w:p>
      <w:pPr>
        <w:spacing w:before="240" w:after="240"/>
        <w:rPr>
          <w:lang w:val="el" w:eastAsia="el"/>
        </w:rPr>
      </w:pPr>
      <w:r>
        <w:rPr>
          <w:lang w:val="el" w:eastAsia="el"/>
        </w:rPr>
        <w:t>Ο τύπος και το περιεχόμενο του ηλεκτρονικού πιστοποιητικού έχει ως το συνημμένο υπόδειγμα 2.</w:t>
      </w:r>
    </w:p>
    <w:p>
      <w:pPr>
        <w:pStyle w:val="MainText"/>
        <w:spacing w:before="120" w:after="0"/>
        <w:rPr>
          <w:lang w:val="el" w:eastAsia="el"/>
        </w:rPr>
      </w:pPr>
      <w:r>
        <w:rPr>
          <w:b/>
          <w:bCs/>
          <w:lang w:val="el" w:eastAsia="el"/>
        </w:rPr>
        <w:t>2.</w:t>
      </w:r>
      <w:r>
        <w:rPr>
          <w:lang w:val="el" w:eastAsia="el"/>
        </w:rPr>
        <w:t xml:space="preserve"> Δικαίωμα υποβολής της αίτησης και λήψης του πιστοποιητικού ΕΝ.Φ.Ι.Α. ή των υπεύθυνων δηλώσεων της παραγράφου 3 του άρθρου 1 της παρούσας, έχουν οι νόμιμοι εκπρόσωποι των νομικών προσώπων ή πρόσωπα που έχουν ειδικά προς τούτο εξουσιοδοτηθεί από αυτούς.</w:t>
      </w:r>
    </w:p>
    <w:p>
      <w:pPr>
        <w:spacing w:before="240" w:after="240"/>
        <w:rPr>
          <w:lang w:val="el" w:eastAsia="el"/>
        </w:rPr>
      </w:pPr>
      <w:r>
        <w:rPr>
          <w:lang w:val="el" w:eastAsia="el"/>
        </w:rPr>
        <w:t>Σε περίπτωση κληρονομιαίας περιουσίας που τελεί υπό εκκαθάριση, η οποία έχει καταληφθεί υπέρ νομικού προσώπου με τον όρο της εκτέλεσης κοινωφελών ή φιλανθρωπικών έργων, το πιστοποιητικό χορηγείται στον εκτελεστή διαθήκης, για το διάστημα που τη διαχειρίζεται και τη διοικεί, ή σε πρόσωπα που έχουν ειδικά προς τούτο εξουσιοδοτηθεί από αυτόν.</w:t>
      </w:r>
    </w:p>
    <w:p>
      <w:pPr>
        <w:spacing w:before="240" w:after="240"/>
        <w:rPr>
          <w:lang w:val="el" w:eastAsia="el"/>
        </w:rPr>
      </w:pPr>
      <w:r>
        <w:rPr>
          <w:lang w:val="el" w:eastAsia="el"/>
        </w:rPr>
        <w:t>Σε περίπτωση νομικού προσώπου το οποίο έχει τεθεί σε εκκαθάριση ή βρίσκεται κάτω από αναγκαστική διαχείριση, το πιστοποιητικό χορηγείται στον εκκαθαριστή ή στον προσωρινό διαχειριστή του νομικού προσώπου, ανάλογα, ή σε πρόσωπα που έχουν ειδικά προς τούτο εξουσιοδοτηθεί από αυτούς.</w:t>
      </w:r>
    </w:p>
    <w:p>
      <w:pPr>
        <w:spacing w:before="240" w:after="240"/>
        <w:rPr>
          <w:lang w:val="el" w:eastAsia="el"/>
        </w:rPr>
      </w:pPr>
      <w:r>
        <w:rPr>
          <w:lang w:val="el" w:eastAsia="el"/>
        </w:rPr>
        <w:t>Σε περίπτωση νομικού προσώπου το οποίο έχει κηρυχθεί σε κατάσταση πτώχευσης, το πιστοποιητικό χορηγείται στο σύνδικο της πτώχευσης ή σε πρόσωπα που έχουν ειδικά προς τούτο εξουσιοδοτηθεί από αυτόν.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πιστοποιητικού σε φυσικά πρόσωπα</w:t>
      </w:r>
    </w:p>
    <w:p>
      <w:pPr>
        <w:pStyle w:val="MainText"/>
        <w:spacing w:before="120" w:after="0"/>
        <w:rPr>
          <w:lang w:val="el" w:eastAsia="el"/>
        </w:rPr>
      </w:pPr>
      <w:r>
        <w:rPr>
          <w:b/>
          <w:bCs/>
          <w:lang w:val="el" w:eastAsia="el"/>
        </w:rPr>
        <w:t>1.</w:t>
      </w:r>
      <w:r>
        <w:rPr>
          <w:lang w:val="el" w:eastAsia="el"/>
        </w:rPr>
        <w:t xml:space="preserve"> Το πιστοποιητικό ΕΝ.Φ.Ι.Α. εκδίδεται ηλεκτρονικά σε φυσικό πρόσωπο, ενεργό χρήστη των υπηρεσιών του Taxisnet. Ηλεκτρονικό πιστοποιητικό εκδίδεται για κάθε Α.ΤΑ.Κ. χωριστά. Ο τύπος και το περιεχόμενο του πιστοποιητικού έχει ως το συνημμένο υπόδειγμα 2. </w:t>
      </w:r>
    </w:p>
    <w:p>
      <w:pPr>
        <w:pStyle w:val="MainText"/>
        <w:spacing w:before="120" w:after="0"/>
        <w:rPr>
          <w:lang w:val="el" w:eastAsia="el"/>
        </w:rPr>
      </w:pPr>
      <w:r>
        <w:rPr>
          <w:b/>
          <w:bCs/>
          <w:lang w:val="el" w:eastAsia="el"/>
        </w:rPr>
        <w:t>2.</w:t>
      </w:r>
      <w:r>
        <w:rPr>
          <w:lang w:val="el" w:eastAsia="el"/>
        </w:rPr>
        <w:t xml:space="preserve"> Το πιστοποιητικό χορηγείται χειρόγραφα από τον αρμόδιο, κατά την παράγραφο 2 του άρθρου 1 της παρούσας, προϊστάμενο Δ.Ο.Υ., στον οποίο υποβάλλεται σχετική αίτηση, αποκλειστικά και μόνο στις περιπτώσεις της παραγράφου 5 του άρθρου 1 της παρούσας. </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 1. Η αίτηση υποβάλλεται σε δύο (2) αντίτυπα, εκ των οποίων το πρώτο χορηγείται συμπληρωμένο στο φορολογούμενο.</w:t>
      </w:r>
    </w:p>
    <w:p>
      <w:pPr>
        <w:pStyle w:val="MainText"/>
        <w:spacing w:before="120" w:after="0"/>
        <w:rPr>
          <w:lang w:val="el" w:eastAsia="el"/>
        </w:rPr>
      </w:pPr>
      <w:r>
        <w:rPr>
          <w:b/>
          <w:bCs/>
          <w:lang w:val="el" w:eastAsia="el"/>
        </w:rPr>
        <w:t>3.</w:t>
      </w:r>
      <w:r>
        <w:rPr>
          <w:lang w:val="el" w:eastAsia="el"/>
        </w:rPr>
        <w:t xml:space="preserve"> Δεν χορηγείται το πιστοποιητικό ΕΝ.Φ.Ι.Α. για δικαιώματα επί αγροτεμαχίων φυσικών προσώπων για τα έτη 2010 έως και 2013. Στις περιπτώσεις αυτές δεν μνημονεύεται και δεν επισυνάπτεται πιστοποιητικό ΕΝ.Φ.Ι.Α..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Πιστοποιητικό για την καταχώριση της αποδοχής κληρονομιάς.</w:t>
      </w:r>
    </w:p>
    <w:p>
      <w:pPr>
        <w:spacing w:before="240" w:after="240"/>
        <w:rPr>
          <w:lang w:val="el" w:eastAsia="el"/>
        </w:rPr>
      </w:pPr>
      <w:r>
        <w:rPr>
          <w:lang w:val="el" w:eastAsia="el"/>
        </w:rPr>
        <w:t xml:space="preserve">Για τη μεταγραφή ή την καταχώριση πράξης αποδοχής κληρονομιάς ακολουθούνται ανάλογα τα οριζόμενα στα άρθρα 1, 2 και 3 της παρούσας. Το πιστοποιητικό ή την υπεύθυνη δήλωση, κατά περίπτωση, υποχρεούται να το προσκομίζει ο κληρονόμος, ο οποίος ήταν υπόχρεος στην υποβολή δήλωσης για τα αντίστοιχα έτη. </w:t>
      </w:r>
    </w:p>
    <w:p>
      <w:pPr>
        <w:spacing w:before="240" w:after="240"/>
        <w:rPr>
          <w:lang w:val="el" w:eastAsia="el"/>
        </w:rPr>
      </w:pPr>
      <w:r>
        <w:rPr>
          <w:lang w:val="el" w:eastAsia="el"/>
        </w:rPr>
        <w:t>Για τα υπόλοιπα έτη, μέχρι τη συμπλήρωση των πέντε ετών, προσκομίζεται από τον κληρονόμο για τον αποβιώσαντα πιστοποιητικό ΕΝ.Φ.Ι.Α., το οποίο χορηγείται χειρόγραφα από τον αρμόδιο, σύμφωνα με την παράγραφο 2 του άρθρου 1 της παρούσας, προϊστάμενο Δ.Ο.Υ. του αποβιώσαντος, μετά από αίτηση των νομιμοποιούμενων κληρονόμων ή ενός εξ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Χορήγηση πιστοποιητικού σε ειδικές περιπτώσεις</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απαιτείται η μνημόνευση και επισύναψη ή η προσκόμιση πιστοποιητικού ΕΝ.Φ.Ι.Α. και ο φορολογούμενος έχει ανεξόφλητες οφειλές από διαφορετικές πηγές, συμπεριλαμβανομένων των Φ.Α.Π. και ΕΝ.Φ.Ι.Α., οι οποίες έχουν υπαχθεί σε ρύθμιση καταβολής, υποβάλλει αίτηση σύμφωνα με το υπόδειγμα 1 και το πιστοποιητικό χορηγείται από τον αρμόδιο Προϊστάμενο Δ.Ο.Υ. αφού συμπληρωθεί το υπόδειγμα 3. Προκειμένου να χορηγηθεί το πιστοποιητικό αυτό ακολουθείται η κατωτέρω διαδικασία:</w:t>
      </w:r>
    </w:p>
    <w:p>
      <w:pPr>
        <w:pStyle w:val="StructureList1"/>
        <w:spacing w:before="120" w:after="0"/>
        <w:rPr>
          <w:lang w:val="el" w:eastAsia="el"/>
        </w:rPr>
      </w:pPr>
      <w:r>
        <w:rPr>
          <w:lang w:val="el" w:eastAsia="el"/>
        </w:rPr>
        <w:t>α)</w:t>
      </w:r>
      <w:r>
        <w:rPr>
          <w:lang w:val="en" w:eastAsia="en"/>
        </w:rPr>
        <w:tab/>
      </w:r>
      <w:r>
        <w:rPr>
          <w:lang w:val="el" w:eastAsia="el"/>
        </w:rPr>
        <w:t>αφού διαπιστωθεί από το τμήμα συμμόρφωσης και σχέσεων με τους φορολογουμένους της Δ.Ο.Υ. ότι το ακίνητο ή το δικαίωμα επί ακινήτου περιλαμβάνεται με τα ίδια στοιχεία στη δήλωση Φ.Α.Π. και ΕΝ.Φ.Ι.Α. για όσα έτη αιτείται το πιστοποιητικό, υπολογίζεται ο επιμεριστικά αναλογών φόρος ακίνητης περιουσίας ανά έτος, ο οποίος αναγράφεται στο υπόδειγμα 3, με τα λοιπά στοιχεία της βεβαίωσης του φόρου. Στο ίδιο υπόδειγμα αναγράφεται το σύνολο των αναλογούντων Φ.Α.Π. και ΕΝ.Φ.Ι.Α., που αφορούν ακίνητα για τα οποία ο φορολογούμενος έχει ήδη λάβει πιστοποιητικό ΕΝ.Φ.Ι.Α. του ιδίου έτους, καθώς και το σύνολο του φόρου που πρέπει να καταβληθεί, προκειμένου να χορηγηθεί το οικείο πιστοποιητικό.</w:t>
      </w:r>
    </w:p>
    <w:p>
      <w:pPr>
        <w:pStyle w:val="StructureList1"/>
        <w:spacing w:before="120" w:after="0"/>
        <w:rPr>
          <w:lang w:val="el" w:eastAsia="el"/>
        </w:rPr>
      </w:pPr>
      <w:r>
        <w:rPr>
          <w:lang w:val="el" w:eastAsia="el"/>
        </w:rPr>
        <w:t>β)</w:t>
      </w:r>
      <w:r>
        <w:rPr>
          <w:lang w:val="en" w:eastAsia="en"/>
        </w:rPr>
        <w:tab/>
      </w:r>
      <w:r>
        <w:rPr>
          <w:lang w:val="el" w:eastAsia="el"/>
        </w:rPr>
        <w:t xml:space="preserve">το τμήμα εσόδων της Δ.Ο.Υ. αναγράφει το υπόλοιπο του φόρου, που πρέπει να καταβληθεί, τις προσαυξήσεις, τόκους και πρόστιμα επ’ αυτού, το συνολικό ποσό και τα στοιχεία του χρέους προς καταβολή. </w:t>
      </w:r>
    </w:p>
    <w:p>
      <w:pPr>
        <w:pStyle w:val="StructureList1"/>
        <w:spacing w:before="120" w:after="0"/>
        <w:rPr>
          <w:lang w:val="el" w:eastAsia="el"/>
        </w:rPr>
      </w:pPr>
      <w:r>
        <w:rPr>
          <w:lang w:val="el" w:eastAsia="el"/>
        </w:rPr>
        <w:t>γ)</w:t>
      </w:r>
      <w:r>
        <w:rPr>
          <w:lang w:val="en" w:eastAsia="en"/>
        </w:rPr>
        <w:tab/>
      </w:r>
      <w:r>
        <w:rPr>
          <w:lang w:val="el" w:eastAsia="el"/>
        </w:rPr>
        <w:t xml:space="preserve">μετά την εξόφληση του ποσού επισυνάπτονται στην αίτηση χορήγησης του πιστοποιητικού το συμπληρωμένο υπόδειγμα 3 της παρούσας καθώς και φωτοτυπίες του ηλεκτρονικού αποδεικτικού καταβολής ή του διπλοτύπου είσπραξης. </w:t>
      </w:r>
    </w:p>
    <w:p>
      <w:pPr>
        <w:pStyle w:val="MainText"/>
        <w:spacing w:before="120" w:after="0"/>
        <w:rPr>
          <w:lang w:val="el" w:eastAsia="el"/>
        </w:rPr>
      </w:pPr>
      <w:r>
        <w:rPr>
          <w:b/>
          <w:bCs/>
          <w:lang w:val="el" w:eastAsia="el"/>
        </w:rPr>
        <w:t>2.</w:t>
      </w:r>
      <w:r>
        <w:rPr>
          <w:lang w:val="el" w:eastAsia="el"/>
        </w:rPr>
        <w:t xml:space="preserve"> Για τη χορήγηση πιστοποιητικού της παραγράφου 4 του άρθρου 54Α του Ν. 4174/2013 απαιτείται η υποβολή αίτησης από το φορολογούμενο σύμφωνα με το συνημμένο υπόδειγμα 4. </w:t>
      </w:r>
    </w:p>
    <w:p>
      <w:pPr>
        <w:spacing w:before="240" w:after="240"/>
        <w:rPr>
          <w:lang w:val="el" w:eastAsia="el"/>
        </w:rPr>
      </w:pPr>
      <w:r>
        <w:rPr>
          <w:lang w:val="el" w:eastAsia="el"/>
        </w:rPr>
        <w:t xml:space="preserve">Ο τύπος και το περιεχόμενο του πιστοποιητικού έχουν ως το συνημμένο υπόδειγμα 5. </w:t>
      </w:r>
    </w:p>
    <w:p>
      <w:pPr>
        <w:spacing w:before="240" w:after="240"/>
        <w:rPr>
          <w:lang w:val="el" w:eastAsia="el"/>
        </w:rPr>
      </w:pPr>
      <w:r>
        <w:rPr>
          <w:lang w:val="el" w:eastAsia="el"/>
        </w:rPr>
        <w:t>Για τη διαδικασία χορήγησης του πιστοποιητικού ακολουθείται ανάλογα η παράγραφος 1 του παρόντος.</w:t>
      </w:r>
    </w:p>
    <w:p>
      <w:pPr>
        <w:spacing w:before="240" w:after="240"/>
        <w:rPr>
          <w:lang w:val="el" w:eastAsia="el"/>
        </w:rPr>
      </w:pPr>
      <w:r>
        <w:rPr>
          <w:lang w:val="el" w:eastAsia="el"/>
        </w:rPr>
        <w:t>Στις περιπτώσεις της παραγράφου 4 του άρθρου 54Α του Ν. 4174/2013, εάν η προβλεπόμενη αποκλειστική προθεσμία για απόδοση του αναλογούντος φόρου παρέλθει άπρακτη λόγω αδυναμίας εκδόσεως των σχετικών παραστατικών από το πληροφοριακό σύστημα και μόνον για το λόγο αυτό, για την αποφυγή της ακυρότητας του συμβολαίου είναι δυνατή η χορήγηση βεβαίωσης προς τούτο από τον αρμόδιο Προϊστάμενο της Δ.Ο.Υ. και η προσκόμιση αυτής στο φύλακα μεταγραφών και στον προϊστάμενο του κτηματολογικού γραφείου.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Χορήγηση πιστοποιητικού μετά από έλεγχο </w:t>
      </w:r>
    </w:p>
    <w:p>
      <w:pPr>
        <w:spacing w:before="240" w:after="240"/>
        <w:rPr>
          <w:lang w:val="el" w:eastAsia="el"/>
        </w:rPr>
      </w:pPr>
      <w:r>
        <w:rPr>
          <w:lang w:val="el" w:eastAsia="el"/>
        </w:rPr>
        <w:t>Στις περιπτώσεις κατά τις οποίες δεν έχει συντεθεί ή υποβληθεί δήλωση Φόρου Ακίνητης Περιουσίας (Φ.Α.Π.) ή Ενιαίου Φόρου Ιδιοκτησίας Ακινήτων (ΕΝ.Φ.Ι.Α.) για το σύνολο της ακίνητης περιουσίας ή για μέρος αυτής, αλλά έχει εκδοθεί οριστική πράξη διορθωτικού προσδιορισμού φόρου για τις ανωτέρω φορολογίες, αρμόδιος για τη χορήγηση πιστοποιητικού για ακίνητο ή εμπράγματο δικαίωμα επί ακινήτου, το οποίο περιλαμβάνεται στην οριστική πράξη διορθωτικού προσδιορισμού φόρου, είναι ο προϊστάμενος που είναι αρμόδιος για την έκδοση αυτής, μετά από αίτηση του φορολογουμένου.</w:t>
      </w:r>
    </w:p>
    <w:p>
      <w:pPr>
        <w:spacing w:before="240" w:after="240"/>
        <w:rPr>
          <w:lang w:val="el" w:eastAsia="el"/>
        </w:rPr>
      </w:pPr>
      <w:r>
        <w:rPr>
          <w:lang w:val="el" w:eastAsia="el"/>
        </w:rPr>
        <w:t>Η αυτή διαδικασία εφαρμόζεται και στις περιπτώσεις κατά τις οποίες τα στοιχεία του ακινήτου, κατόπιν ελέγχου, διαφοροποιούνται των δηλωθέντων.</w:t>
      </w:r>
    </w:p>
    <w:p>
      <w:pPr>
        <w:spacing w:before="240" w:after="240"/>
        <w:rPr>
          <w:lang w:val="el" w:eastAsia="el"/>
        </w:rPr>
      </w:pPr>
      <w:r>
        <w:rPr>
          <w:lang w:val="el" w:eastAsia="el"/>
        </w:rPr>
        <w:t>Στις περιπτώσεις κατά τις οποίες ακίνητο έχει συμπεριληφθεί σε δηλώσεις - πράξεις προσδιορισμού Φ.Α.Π. ή ΕΝ.Φ.Ι.Α. για ορισμένα έτη, για τα έτη αυτά ακολουθείται η οριζόμενη στα άρθρα 1 έως και 5 διαδικασία της παρούσας. Η αυτή διαδικασία ακολουθείται και στην περίπτωση κατά την οποία έχει εκδοθεί οριστική πράξη διορθωτικού προσδιορισμού φόρου χωρίς μεταβολή του δηλωθέντος ακινήτου για το οποίο ζητείται το πιστοποιητικό.</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 6. Η αίτηση υποβάλλεται σε δύο (2) αντίτυπα, εκ των οποίων το πρώτο χορηγείται συμπληρωμένο στο φορολογούμενο ως πιστοποιητικό.</w:t>
      </w:r>
    </w:p>
    <w:p>
      <w:pPr>
        <w:spacing w:before="240" w:after="240"/>
        <w:rPr>
          <w:lang w:val="el" w:eastAsia="el"/>
        </w:rPr>
      </w:pPr>
      <w:r>
        <w:rPr>
          <w:lang w:val="el" w:eastAsia="el"/>
        </w:rPr>
        <w:t>Η προβλεπόμενη στο άρθρο 5 διαδικασία για τη χορήγηση πιστοποιητικού σε ειδικές περιπτώσεις εφαρμόζεται ανάλογα και στις ανωτέρω περιπτώσεις.</w:t>
      </w:r>
    </w:p>
    <w:p>
      <w:pPr>
        <w:spacing w:before="240" w:after="240"/>
        <w:rPr>
          <w:lang w:val="el" w:eastAsia="el"/>
        </w:rPr>
      </w:pPr>
      <w:r>
        <w:rPr>
          <w:lang w:val="el" w:eastAsia="el"/>
        </w:rPr>
        <w:t>Ειδικά για τη χορήγηση πιστοποιητικού της παραγράφου 4 του άρθρου 54Α του ν. 4174/2013 απαιτείται η υποβολή αίτησης από το φορολογούμενο σύμφωνα με το συνημμένο υπόδειγμα 7. Ο τύπος και το περιεχόμενο του πιστοποιητικού έχουν ως το συνημμένο υπόδειγμα 8.</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lang w:val="el" w:eastAsia="el"/>
        </w:rPr>
        <w:t xml:space="preserve"> Στην παρούσα επισυνάπτονται οκτώ (8) υποδείγματα, τα οποία αποτελούν αναπόσπαστο μέρος αυτής.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Ο Προϊστάμενος του Αυτοτελούς Τμήματος Διοίκησης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 xml:space="preserve">Αικατερίνη Σαββαΐδου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ΠΟΛ.1114/2015 10.06.2015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ΠΟΛ.1015/2015 17.02.2015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ΠΟΛ.1114/2015 10.06.2015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