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ΦΕΚ: 1948/Β'/17-7-2015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ΘΕΜΑ:</w:t>
      </w:r>
      <w:r>
        <w:rPr>
          <w:b/>
          <w:bCs/>
          <w:lang w:val="el" w:eastAsia="el"/>
        </w:rPr>
        <w:t>« Παράταση της προθεσμίας που ορίζεται στο πρώτο εδάφιο της παρ. 7 του άρθρου 3 της Α.Υ.Ο. ΠΟΛ.1159/2011 (Φ.Ε.Κ.1657Β’) για τα νομικά πρόσωπα του πρώτου εδαφίου της παρ. 5 του άρθρου 82 του ν.2238/1994, με υπερδωδεκάμηνη χρήση που αρχίζει εντός του έτους 2013 και λήγει εντός του έτους 2014».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Την απόφαση του Υπουργού Οικονομικών ΠΟΛ.1159/22.7.2011 (Φ.Ε.Κ.1657Β’), όπως ισχύει, σύμφωνα με τις διατάξεις της παρ. 40 του άρθρου 66 του ν.4174/2013 (Φ.Ε.Κ.170Α’), όπως αντικαταστάθηκαν με τις διατάξεις της παρ. 20 της υποπαρ. Δ.2. του άρθρου 1 του ν.4254/2014 (Φ.Ε.Κ.85Α’).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Τις διατάξεις των παρ. 5 και 8α του άρθρου 82 του ν.2238/1994 (Φ.Ε.Κ.151Α’), καθώς και τις διατάξεις της παρ. 26 του άρθρου 72 του ν.4172/2013, όπως προστέθηκαν με την παρ. 11 του άρθρου 26 του ν.4223/2013 (Φ.Ε.Κ.287A’) και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Τις διατάξεις της Απόφασης της Γενικής Γραμματέως Δημοσίων Εσόδων ΠΟΛ.1085/2015 (Φ.Ε.Κ. 622Β’) «Παράταση προθεσμίας υποβολής φορολογικών δηλώσεων εισοδήματος οικονομικού έτους 2015 των υπόχρεων της παραγράφου 4 του άρθρου 2 (Ο.Ε., Ε.Ε., κ.λ.π.) και της παραγράφου 1 του άρθρου 101 (Α.Ε., Ε.Π.Ε., κ.λ.π.) του Ν.2238/1994 με υπερδωδεκάμηνη χρήση που αρχίζει εντός του 2013 και λήγει εντός του έτους 2014», όπως τροποποιήθηκε με την ΠΟΛ.1135/2015 (Φ.Ε.Κ. 1297Β’) ίδια απόφαση.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Τις διατάξεις του ν.3693/2008 (Φ.Ε.Κ.174Α’) «Εναρμόνιση της ελληνικής νομοθεσίας με την Οδηγία 2006/43/ΕΚ περί υποχρεωτικών ελέγχων των ετήσιων και των ενοποιημένων λογαριασμών, για την τροποποίηση των Οδηγιών 78/660/ΕΟΚ και 83/349/ΕΟΚ του Συμβουλίου και για την κατάργηση της Οδηγίας 84/253/ΕΟΚ του Συμβουλίου και άλλες διατάξεις.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Τις διατάξεις της υποπαραγράφου Ε2 της παραγράφου Ε του άρθρου πρώτου του ν.4093/2012 (Φ.Ε.Κ. 222Α’) «Έγκριση Μεσοπρόθεσμου Πλαισίου Δημοσιονομικής Στρατηγικής 2013-2016. Επείγοντα Μέτρα Εφαρμογής του ν.4046/2012 και του Μεσοπρόθεσμου Πλαισίου Δημοσιονομικής Στρατηγικής 2013-2016», όπως ισχύουν.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Το Π.Δ. υπ’ αριθ. 25/27.01.2015 (Φ.Ε.Κ.21Α’) «Διορισμός Αντιπροέδρου της Κυβέρνησης,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Την αριθ. Υ57/16.02.2015 (Φ.Ε.Κ.256Β’) απόφαση του Πρωθυπουργού «Ανάθεση αρμοδιοτήτων στην Αναπληρωτή Υπουργό Οικονομικών Όλγα-Νάντια Βαλαβάνη».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Το γεγονός ότι από την απόφαση αυτή,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Την υπ’ αριθμ. πρωτοκόλλου 1437ΕΞ σύμφωνη γνώμη της ΕΛΤΕ.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προθεσμία που ορίζεται στο πρώτο εδάφιο της παραγράφου 7 του άρθρου 3 της Α.Υ.Ο. ΠΟΛ.1159/2011, για τα νομικά πρόσωπα του πρώτου εδαφίου της παραγράφου 5 του άρθρου 82 του ν.2238/1994, με υπερδωδεκάμηνη χρήση που αρχίζει εντός του 2013 και λήγει εντός του 2014, παρατείνεται από την λήξη της έως και την 30/9/2015.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 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Κέντρο Ελέγχου Μεγάλων Επιχειρήσεων (Κ.Ε.ΜΕ.ΕΠ.).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Εθνικό Τυπογραφείο (για δημοσίευση).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στην ιστοσελίδα της Γ.Γ.Δ.Ε.).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Η’ (εκτός των αριθ. 4, 10 και 11), ΙΑ’, ΙΒ’ (εκτός των αριθ. 10 έως 17), ΙΓ’, ΙΕ’, ΙΣΤ’, ΙΖ’, ΙΗ’, Κ’ (εκτός των αριθ. 6 και 7) ΚΒ’ και ΚΓ΄(οι αριθ. 7, 8, 11 και 12).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Συμβούλιο της Επικρατείας.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Γενικός Επίτροπος Επικρατείας επί των Τακτικών Διοικητικών Δικαστηρίων.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ΠΟΕ – ΔΟΥ, Ομήρου 18, 106 72,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Περιοδικό «Φορολογική Επιθεώρηση», Λεωχάρους 2, 105 62, Αθήνα.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Αναπληρωτού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Γεν. Γραμματέα Οικονομικής Πολιτικής.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Γεν. Γραμματέα της Γενικής Γραμματείας Δημοσίων Εσόδων.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Γραφείο Γεν. Γραμματέα της Γενικής Γραμματείας Πληροφοριακών Συστημάτων και Διοικητικής Υποστήριξης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Ειδ. Γραμματέα της ειδικής Γραμματείας Σ.Δ.Ο.Ε.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Γραφεία Προϊσταμένων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Δ/νσεις Γεν. Δ/νσεων Φορολογικής Διοίκησης και Ηλεκτρονικής Διακυβέρνησης &amp; Ανθρώπινου Δυναμικού.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Αυτοτελές Τμήμα Νομικής Υποστήριξης Γ.Δ.Φ.Δ.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Δ/νση Εσωτερικού Ελέγχου.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Δ/νση Επίλυσης Διαφορών.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12. Διεύθυνση Ελέγχων-τμήματα Α’, Β’, Γ’ (2 αντίγραφα), Δ’, Ε’ και ΣΤ’.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13. Δ/νση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14. Αυτοτελές Γραφείο Επικοινωνίας και Δημοσίων Σχέσεων (20 αντίγραφα).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