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Α) ΓΕΝΙΚΗ Δ/ΝΣΗ ΦΟΡΟΛΟΓΙΚΗΣ ΔΙΟΙΚΗΣΗΣ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Δ/ΝΣΗ ΕΙΣΠΡΑΞΕΩΝ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23-9-2016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Β) ΓΕΝΙΚΗ Δ/ΝΣΗ Η.Δ. &amp; Α.Δ.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Δ/ΝΣΗ ΗΛΕΚΤΡΟΝΙΚΗΣ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ΔΙΑΚΥΒΕΡΝΗΣΗΣ Γ.Γ.Δ.Ε.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Δ/ΝΣΗ ΥΠΟΣΤΗΡΙΞΗΣ ΗΛΕΚΤΡΟΝΙΚΩΝ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ΥΠΗΡΕΣΙΩΝ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Καρ. Σερβίας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10184,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210 3635007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210 3375077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Παράταση και αναστολή καταβολής βεβαιωμένων οφειλών, λόγω των έντονων καιρικών φαινομένων που εκδηλώθηκαν στις 08/09/2016 στον Δήμο Ανδραβίδας – Κυλλήνης.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ΑΝΑΠΛΗΡΩΤΗΣ ΥΠΟΥΡΓΟΣ ΟΙΚΟΝΟΜΙΚΩΝ </w:t>
      </w: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8 του ν. 1284/1982 (ΦΕΚ 114 Α΄), όπως ισχύει, με τις οποίες εξουσιοδοτείται ο Υπουργός Οικονομικών να παρατείνει με αποφάσεις του τις προθεσμίες καταβολής των βεβαιωμένων χρεών προς το Δημόσιο και Τρίτους που εισπράττονται από τις Δ.Ο.Υ σε εξαιρετικές περιπτώσεις.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παραγράφου 5 του πέμπτου άρθρου του ν.2275/1994 (ΦΕΚ 238 Α΄), όπως ισχύει, με τις οποίες ο Υπουργός Οικονομικών με αποφάσεις του που δημοσιεύονται στην Εφημερίδα της Κυβερνήσεως, δύναται σε εξαιρετικές περιπτώσεις σεισμών, πλημμύρων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ν.δ. 356/74 (ΦΕΚ 90 Α΄ – Κ.Ε.Δ.Ε.),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ν. 4174/2013 (ΦΕΚ 170 Α΄-Κ.Φ.Δ.),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υπ’ αριθ. Υ14/3.10.2015 (ΦΕΚ 2144 Β΄) Απόφαση του Πρωθυπουργού « Ανάθεση αρμοδιοτήτων στον Αναπληρωτή Υπουργό Οικονομικών Τρύφωνα Αλεξιάδη».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με αρ. πρωτ.7219/22.10.2015 Απόφαση του Γενικού Γραμματέα Πολιτικής Προστασίας (ΑΔΑ: ΩΘΣ2465ΦΘΕ-Δ5Η) με την οποία κηρύχθηκε σε κατάσταση Έκτακτης Ανάγκης Πολιτικής Προστασίας ο Δήμος Ανδραβίδας – Κυλλήνης και το αρ.πρ. 6416/09.09.2016 έγγραφο του Γενικού Γραμματέα Πολιτικής Προστασίας.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γεγονός ότι τα έντονα καιρικά φαινόμενα είχαν ως αποτέλεσμα να απορ- ρυθμιστεί η κοινωνική και οικονομική ζωή στις ανωτέρω περιοχές.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Το γεγονός ότι από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Παρατείνονται μέχρι και την 08/03/2017 οι προθεσμίες καταβολής των βεβαιωμένων στις Δ.Ο.Υ./Ελεγκτικά Κέντρα οφειλών των φυσικών προσώπων και των νομικών προσώπων και οντοτήτων, που έχουν την κύρια κατοικία ή την κύρια εγκατάσταση (έδρα) στον Δήμο Ανδραβίδας – Κυλλήνης που λήγουν ή έληξαν από την ημερομηνία έκδοσης της παρούσης έως και 08/03/2017. Έως την ίδια ημερομηνία και για τις ίδιες οφειλές και πρόσωπα, παρατείνονται και οι προθεσμίες καταβολής των δόσεων ρυθμίσεων / διευκολύνσεων τμηματικής καταβολής βεβαιωμένων οφειλών.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Αναστέλλεται μέχρι και την 08/03/2017 η πληρωμή των βεβαιωμένων και ληξιπροθέσμων, μέχρι την ημερομηνία έκδοσης της παρούσης, οφειλών των ανωτέρω προσώπων και οντοτήτων.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παρούσα απόφαση να δημοσιευθεί στην Εφημερίδα της Κυβερνήσε- 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ΑΝ.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ΤΡΥΦΩΝ ΑΛΕΞΙΑΔΗΣ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b/>
          <w:bCs/>
          <w:u w:val="single"/>
          <w:lang w:val="el" w:eastAsia="el"/>
        </w:rPr>
        <w:t>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 για Δημοσίευση στο τεύχος Β'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Δ.Ο.Υ., Ελεγκτικά Κέντρα όλης της Χώρας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Επιχειρησιακή Μονάδα Είσπραξης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Παροχής Φορολογικών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Υποστήριξης Ηλεκτρονικών Υπηρεσιών (με την παράκληση να αναρτηθεί στο διαδικτυακό τόπο της Γ.Γ.Δ.Ε.).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Αποδέκτες πίνακα Α έως τέλος.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Γ. </w:t>
      </w:r>
      <w:r>
        <w:rPr>
          <w:b/>
          <w:bCs/>
          <w:u w:val="single"/>
          <w:lang w:val="el" w:eastAsia="el"/>
        </w:rPr>
        <w:t>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Γραφείο Αναπληρωτή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Γραφείο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Γραφεία κ.κ. Γεν.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Όλες τις Διευθύνσεις, Τμήματα και Ανεξάρτητα Γραφεία του Υπουργείου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Δ/νση Ηλεκτρονικής Διακυβέρνησης ΓΓΔΕ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Δ/νση Εισπράξεων- Τμήματα Α, Β, Γ, Δ, Ε, Γραμματεία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10) Περιοδικό Φορολογική Επιθεώρηση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