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&amp; ΕΙΔ. ΦΟΡΟΛΟΓΙΩΝ</w:t>
      </w:r>
    </w:p>
    <w:p>
      <w:pPr>
        <w:spacing w:before="240" w:after="240"/>
        <w:rPr>
          <w:lang w:val="el" w:eastAsia="el"/>
        </w:rPr>
      </w:pPr>
      <w:r>
        <w:rPr>
          <w:lang w:val="el" w:eastAsia="el"/>
        </w:rPr>
        <w:t>Σίνα 2-4</w:t>
      </w:r>
    </w:p>
    <w:p>
      <w:pPr>
        <w:spacing w:before="240" w:after="240"/>
        <w:rPr>
          <w:lang w:val="el" w:eastAsia="el"/>
        </w:rPr>
      </w:pPr>
      <w:r>
        <w:rPr>
          <w:lang w:val="el" w:eastAsia="el"/>
        </w:rPr>
        <w:t>10672 ΑΘΗΝΑ</w:t>
      </w:r>
    </w:p>
    <w:p>
      <w:pPr>
        <w:spacing w:before="240" w:after="240"/>
        <w:rPr>
          <w:lang w:val="el" w:eastAsia="el"/>
        </w:rPr>
      </w:pPr>
      <w:r>
        <w:rPr>
          <w:lang w:val="el" w:eastAsia="el"/>
        </w:rPr>
        <w:t>2103644781, 3642570</w:t>
      </w:r>
    </w:p>
    <w:p>
      <w:pPr>
        <w:spacing w:before="240" w:after="240"/>
        <w:rPr>
          <w:lang w:val="el" w:eastAsia="el"/>
        </w:rPr>
      </w:pPr>
      <w:r>
        <w:rPr>
          <w:lang w:val="el" w:eastAsia="el"/>
        </w:rPr>
        <w:t>2103642251</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Θέμα: «</w:t>
      </w:r>
      <w:r>
        <w:rPr>
          <w:lang w:val="el" w:eastAsia="el"/>
        </w:rPr>
        <w:t>Παράταση προθεσμίας για την εμπρόθεσμη καταβολή τελών κυκλοφορίας έτους 2017</w:t>
      </w:r>
      <w:r>
        <w:rPr>
          <w:b/>
          <w:bCs/>
          <w:lang w:val="el" w:eastAsia="el"/>
        </w:rPr>
        <w:t>»</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΄Εχοντας υπόψη:</w:t>
      </w:r>
    </w:p>
    <w:p>
      <w:pPr>
        <w:spacing w:before="240" w:after="240"/>
        <w:rPr>
          <w:lang w:val="el" w:eastAsia="el"/>
        </w:rPr>
      </w:pPr>
      <w:r>
        <w:rPr>
          <w:lang w:val="el" w:eastAsia="el"/>
        </w:rPr>
        <w:t>1.Τις διατάξεις της περ.1 της υποπαραγράφου Ε7 του άρθρου πρώτου του ν. 4093/2012 (Α’222)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2013-2016»,όπως ισχύουν.</w:t>
      </w:r>
    </w:p>
    <w:p>
      <w:pPr>
        <w:spacing w:before="240" w:after="240"/>
        <w:rPr>
          <w:lang w:val="el" w:eastAsia="el"/>
        </w:rPr>
      </w:pPr>
      <w:r>
        <w:rPr>
          <w:lang w:val="el" w:eastAsia="el"/>
        </w:rPr>
        <w:t>2.Τις διατάξεις του άρθρου 22 του ν.2367/1953 (Α’82 ), καθώς και τις διατάξεις του άρθρου 40 του ν. 2214/1994 (Α’75), όπως ισχύουν.</w:t>
      </w:r>
    </w:p>
    <w:p>
      <w:pPr>
        <w:spacing w:before="240" w:after="240"/>
        <w:rPr>
          <w:lang w:val="el" w:eastAsia="el"/>
        </w:rPr>
      </w:pPr>
      <w:r>
        <w:rPr>
          <w:lang w:val="el" w:eastAsia="el"/>
        </w:rPr>
        <w:t>3. Τις διατάξεις της παρ.1 του άρθρου 20 του ν.2948/2001 (Α΄242) και τις διατάξεις των παρ.1,2 και 3 του άρθρου 35 του ν.3986/2011(Α΄152), όπως τέθηκαν και ισχύουν με τις διατάξεις του άρθρου 17 του ν.4346/2015 (Α΄152).</w:t>
      </w:r>
    </w:p>
    <w:p>
      <w:pPr>
        <w:spacing w:before="240" w:after="240"/>
        <w:rPr>
          <w:lang w:val="el" w:eastAsia="el"/>
        </w:rPr>
      </w:pPr>
      <w:r>
        <w:rPr>
          <w:lang w:val="el" w:eastAsia="el"/>
        </w:rPr>
        <w:t>4. Τις διατάξεις του άρθρου 46 του ν.4410/2016 (Α΄141), περί των ρυθμίσεων της ημερομηνίας πρώτης ταξινόμησης των ΕΙΧ και ΕΔΧ ,για τον υπολογισμό των τελών κυκλοφορίας έτους 2017 και επομένων.</w:t>
      </w:r>
    </w:p>
    <w:p>
      <w:pPr>
        <w:spacing w:before="240" w:after="240"/>
        <w:rPr>
          <w:lang w:val="el" w:eastAsia="el"/>
        </w:rPr>
      </w:pPr>
      <w:r>
        <w:rPr>
          <w:lang w:val="el" w:eastAsia="el"/>
        </w:rPr>
        <w:t>5. Το π.δ. 111/2014 (Α΄ 178) «περί του Oργανισμού του Υπουργείου Οικονομικών», όπως ισχύει.</w:t>
      </w:r>
    </w:p>
    <w:p>
      <w:pPr>
        <w:spacing w:before="240" w:after="240"/>
        <w:rPr>
          <w:lang w:val="el" w:eastAsia="el"/>
        </w:rPr>
      </w:pPr>
      <w:r>
        <w:rPr>
          <w:lang w:val="el" w:eastAsia="el"/>
        </w:rPr>
        <w:t>6. Την υπ΄αριθμ Δ5Α 1123655 ΕΞ/6-8-2013 Απόφαση του Υπουργού Οικονομικών (ΦΕΚ 1964/Β΄), «Ανάθεση είσπραξης Δημοσίων Εσόδων σε φορείς είσπραξης μέσω των Υπηρεσιών της εταιρείας Διατραπεζικά Συστήματα Α. Ε.(ΔΙΑΣ Α.Ε)»</w:t>
      </w:r>
    </w:p>
    <w:p>
      <w:pPr>
        <w:spacing w:before="240" w:after="240"/>
        <w:rPr>
          <w:lang w:val="el" w:eastAsia="el"/>
        </w:rPr>
      </w:pPr>
      <w:r>
        <w:rPr>
          <w:lang w:val="el" w:eastAsia="el"/>
        </w:rPr>
        <w:t>7. Την υπ΄αριθμ. ΥΠΟΙΚ 0010218 ΕΞ 2016/14-11-2016 Απόφαση του Πρωθυπουργού και του Υπουργού Οικονομικών(Β΄3696),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 4389/2016 (Α΄94) «Επείγουσες διατάξεις για την εφαρμογή της συμφωνίας δημοσιονομικών στόχων και διορθωτικών μεταρρυθμίσεων και άλλες διατάξεις».</w:t>
      </w:r>
    </w:p>
    <w:p>
      <w:pPr>
        <w:spacing w:before="240" w:after="240"/>
        <w:rPr>
          <w:lang w:val="el" w:eastAsia="el"/>
        </w:rPr>
      </w:pPr>
      <w:r>
        <w:rPr>
          <w:lang w:val="el" w:eastAsia="el"/>
        </w:rPr>
        <w:t>9. Την ανάγκη διευκόλυνσης των υπόχρεων για την εμπρόθεσμη καταβολή των τελών κυκλοφορίας έτους 2017 λόγω των δυσμενών καιρικών συνθηκών που επικρατούν στη χώρα, κατά την καταληκτική ημερομηνία εκπλήρωσης της σχετικής υποχρέωσης .</w:t>
      </w:r>
    </w:p>
    <w:p>
      <w:pPr>
        <w:spacing w:before="240" w:after="240"/>
        <w:rPr>
          <w:lang w:val="el" w:eastAsia="el"/>
        </w:rPr>
      </w:pPr>
      <w:r>
        <w:rPr>
          <w:lang w:val="el" w:eastAsia="el"/>
        </w:rPr>
        <w:t>10. Τη διαπίστωση ότι από την εφαρμογή της παρούσας προκαλείται μικρή μετάθεση του χρόνου είσπραξης τελών κυκλοφορίας έτους 2017 και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Η προθεσμία για την εμπρόθεσμη καταβολή των τελών κυκλοφορίας έτους 2017, που λήγει, κατά παράταση, στις 09-01-2017, παρατείνεται έως και την 13-01-2017.</w:t>
      </w:r>
    </w:p>
    <w:p>
      <w:pPr>
        <w:spacing w:before="240" w:after="240"/>
        <w:rPr>
          <w:lang w:val="el" w:eastAsia="el"/>
        </w:rPr>
      </w:pPr>
      <w:r>
        <w:rPr>
          <w:lang w:val="el" w:eastAsia="el"/>
        </w:rPr>
        <w:t>2. Η ισχύς της παρούσας απόφασης αρχίζει από την ημερομηνία υπογραφής της.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i/>
          <w:iCs/>
          <w:u w:val="single"/>
          <w:lang w:val="el" w:eastAsia="el"/>
        </w:rPr>
        <w:t>Ι .ΑΠΟΔΕΚΤΕΣ ΓΙΑ ΕΝΕΡΓΕΙΑ</w:t>
      </w:r>
    </w:p>
    <w:p>
      <w:pPr>
        <w:spacing w:before="240" w:after="240"/>
        <w:rPr>
          <w:lang w:val="el" w:eastAsia="el"/>
        </w:rPr>
      </w:pPr>
      <w:r>
        <w:rPr>
          <w:lang w:val="el" w:eastAsia="el"/>
        </w:rPr>
        <w:t>1. Εθνικό Τυπογραφείο (για άμεση δημοσίευση)</w:t>
      </w:r>
    </w:p>
    <w:p>
      <w:pPr>
        <w:spacing w:before="240" w:after="240"/>
        <w:rPr>
          <w:lang w:val="el" w:eastAsia="el"/>
        </w:rPr>
      </w:pPr>
      <w:r>
        <w:rPr>
          <w:lang w:val="el" w:eastAsia="el"/>
        </w:rPr>
        <w:t>2. Όλες τις Δ.Ο.Υ. και τα κλιμάκια Δ.Ο.Υ. στις Υπηρεσίες του Υπουργείου Υποδομών, Μεταφορών και Δικτύων</w:t>
      </w:r>
    </w:p>
    <w:p>
      <w:pPr>
        <w:spacing w:before="240" w:after="240"/>
        <w:rPr>
          <w:lang w:val="el" w:eastAsia="el"/>
        </w:rPr>
      </w:pPr>
      <w:r>
        <w:rPr>
          <w:b/>
          <w:bCs/>
          <w:lang w:val="el" w:eastAsia="el"/>
        </w:rPr>
        <w:t>ΙΙ . ΑΠΟΔΕΚΤΕΣ ΓΙΑ ΚΟΙΝΟΠΟΙΗΣΗ</w:t>
      </w:r>
    </w:p>
    <w:p>
      <w:pPr>
        <w:spacing w:before="240" w:after="240"/>
        <w:rPr>
          <w:lang w:val="el" w:eastAsia="el"/>
        </w:rPr>
      </w:pPr>
      <w:r>
        <w:rPr>
          <w:lang w:val="el" w:eastAsia="el"/>
        </w:rPr>
        <w:t xml:space="preserve">1. </w:t>
      </w:r>
      <w:r>
        <w:rPr>
          <w:b/>
          <w:bCs/>
          <w:lang w:val="el" w:eastAsia="el"/>
        </w:rPr>
        <w:t>ΦΟΡΕΙΣ ΕΙΣΠΡΑΞΗΣ</w:t>
      </w:r>
    </w:p>
    <w:p>
      <w:pPr>
        <w:spacing w:before="240" w:after="240"/>
        <w:rPr>
          <w:lang w:val="el" w:eastAsia="el"/>
        </w:rPr>
      </w:pPr>
      <w:r>
        <w:rPr>
          <w:lang w:val="el" w:eastAsia="el"/>
        </w:rPr>
        <w:t xml:space="preserve">• </w:t>
      </w:r>
      <w:r>
        <w:rPr>
          <w:b/>
          <w:bCs/>
          <w:lang w:val="el" w:eastAsia="el"/>
        </w:rPr>
        <w:t>ΕΘΝΙΚΗ ΤΡΑΠΕΖΑ ΤΗΣ ΕΛΛΑΔΟΣ Α.Ε.</w:t>
      </w:r>
    </w:p>
    <w:p>
      <w:pPr>
        <w:spacing w:before="240" w:after="240"/>
        <w:rPr>
          <w:lang w:val="el" w:eastAsia="el"/>
        </w:rPr>
      </w:pPr>
      <w:r>
        <w:rPr>
          <w:lang w:val="el" w:eastAsia="el"/>
        </w:rPr>
        <w:t>Δ/νση Εξυπηρέτησης Μεγάλων Πελατών</w:t>
      </w:r>
    </w:p>
    <w:p>
      <w:pPr>
        <w:spacing w:before="240" w:after="240"/>
        <w:rPr>
          <w:lang w:val="el" w:eastAsia="el"/>
        </w:rPr>
      </w:pPr>
      <w:r>
        <w:rPr>
          <w:lang w:val="el" w:eastAsia="el"/>
        </w:rPr>
        <w:t>Χρυσοσπηλιωτίσσης 9</w:t>
      </w:r>
      <w:r>
        <w:rPr>
          <w:sz w:val="30"/>
          <w:szCs w:val="30"/>
          <w:vertAlign w:val="superscript"/>
          <w:lang w:val="el" w:eastAsia="el"/>
        </w:rPr>
        <w:t>Α</w:t>
      </w:r>
      <w:r>
        <w:rPr>
          <w:lang w:val="el" w:eastAsia="el"/>
        </w:rPr>
        <w:t>, 105 60 ΑΘΗΝΑ</w:t>
      </w:r>
    </w:p>
    <w:p>
      <w:pPr>
        <w:spacing w:before="240" w:after="240"/>
        <w:rPr>
          <w:lang w:val="el" w:eastAsia="el"/>
        </w:rPr>
      </w:pPr>
      <w:r>
        <w:rPr>
          <w:lang w:val="el" w:eastAsia="el"/>
        </w:rPr>
        <w:t xml:space="preserve">• </w:t>
      </w:r>
      <w:r>
        <w:rPr>
          <w:b/>
          <w:bCs/>
          <w:lang w:val="el" w:eastAsia="el"/>
        </w:rPr>
        <w:t>ΑLPHA BANK Α.Ε.</w:t>
      </w:r>
    </w:p>
    <w:p>
      <w:pPr>
        <w:spacing w:before="240" w:after="240"/>
        <w:rPr>
          <w:lang w:val="el" w:eastAsia="el"/>
        </w:rPr>
      </w:pPr>
      <w:r>
        <w:rPr>
          <w:lang w:val="el" w:eastAsia="el"/>
        </w:rPr>
        <w:t>Δ/νση Προϊόντων Wholesale BankingΣταδίου 40, 102 52 ΑΘΗΝΑ</w:t>
      </w:r>
    </w:p>
    <w:p>
      <w:pPr>
        <w:spacing w:before="240" w:after="240"/>
        <w:rPr>
          <w:lang w:val="el" w:eastAsia="el"/>
        </w:rPr>
      </w:pPr>
      <w:r>
        <w:rPr>
          <w:lang w:val="el" w:eastAsia="el"/>
        </w:rPr>
        <w:t xml:space="preserve">• </w:t>
      </w:r>
      <w:r>
        <w:rPr>
          <w:b/>
          <w:bCs/>
          <w:lang w:val="el" w:eastAsia="el"/>
        </w:rPr>
        <w:t>ΤΡΑΠΕΖΑ ΠΕΙΡΑΙΩΣ – Α.T.Ε BANK</w:t>
      </w:r>
    </w:p>
    <w:p>
      <w:pPr>
        <w:spacing w:before="240" w:after="240"/>
        <w:rPr>
          <w:lang w:val="el" w:eastAsia="el"/>
        </w:rPr>
      </w:pPr>
      <w:r>
        <w:rPr>
          <w:lang w:val="el" w:eastAsia="el"/>
        </w:rPr>
        <w:t>Αμερικής 4, 105 64 Αθήνα</w:t>
      </w:r>
    </w:p>
    <w:p>
      <w:pPr>
        <w:spacing w:before="240" w:after="240"/>
        <w:rPr>
          <w:lang w:val="el" w:eastAsia="el"/>
        </w:rPr>
      </w:pPr>
      <w:r>
        <w:rPr>
          <w:lang w:val="el" w:eastAsia="el"/>
        </w:rPr>
        <w:t xml:space="preserve">• </w:t>
      </w:r>
      <w:r>
        <w:rPr>
          <w:b/>
          <w:bCs/>
          <w:lang w:val="el" w:eastAsia="el"/>
        </w:rPr>
        <w:t>EUROBANK-ERGASIAS S.A</w:t>
      </w:r>
    </w:p>
    <w:p>
      <w:pPr>
        <w:spacing w:before="240" w:after="240"/>
        <w:rPr>
          <w:lang w:val="el" w:eastAsia="el"/>
        </w:rPr>
      </w:pPr>
      <w:r>
        <w:rPr>
          <w:lang w:val="el" w:eastAsia="el"/>
        </w:rPr>
        <w:t>Corporate Transaction Banking</w:t>
      </w:r>
    </w:p>
    <w:p>
      <w:pPr>
        <w:spacing w:before="240" w:after="240"/>
        <w:rPr>
          <w:lang w:val="el" w:eastAsia="el"/>
        </w:rPr>
      </w:pPr>
      <w:r>
        <w:rPr>
          <w:lang w:val="el" w:eastAsia="el"/>
        </w:rPr>
        <w:t>Λαοδικείας 16 &amp; Νυμφαίου, 115 28 Αθήνα</w:t>
      </w:r>
    </w:p>
    <w:p>
      <w:pPr>
        <w:spacing w:before="240" w:after="240"/>
        <w:rPr>
          <w:lang w:val="el" w:eastAsia="el"/>
        </w:rPr>
      </w:pPr>
      <w:r>
        <w:rPr>
          <w:lang w:val="el" w:eastAsia="el"/>
        </w:rPr>
        <w:t xml:space="preserve">• </w:t>
      </w:r>
      <w:r>
        <w:rPr>
          <w:b/>
          <w:bCs/>
          <w:lang w:val="el" w:eastAsia="el"/>
        </w:rPr>
        <w:t>ΤΑΧΥΔΡΟΜΙΚΟ ΤΑΜΙΕΥΤΗΡΙΟ ΕΛΛΑΔΟΣ Α.Τ.Ε</w:t>
      </w:r>
    </w:p>
    <w:p>
      <w:pPr>
        <w:spacing w:before="240" w:after="240"/>
        <w:rPr>
          <w:lang w:val="el" w:eastAsia="el"/>
        </w:rPr>
      </w:pPr>
      <w:r>
        <w:rPr>
          <w:lang w:val="el" w:eastAsia="el"/>
        </w:rPr>
        <w:t>Δ/νση Τραπεζικών Εργασιών</w:t>
      </w:r>
    </w:p>
    <w:p>
      <w:pPr>
        <w:spacing w:before="240" w:after="240"/>
        <w:rPr>
          <w:lang w:val="el" w:eastAsia="el"/>
        </w:rPr>
      </w:pPr>
      <w:r>
        <w:rPr>
          <w:lang w:val="el" w:eastAsia="el"/>
        </w:rPr>
        <w:t>Πεσμαζόγλου 2-6, 101 75 ΑΘΗΝΑ</w:t>
      </w:r>
    </w:p>
    <w:p>
      <w:pPr>
        <w:spacing w:before="240" w:after="240"/>
        <w:rPr>
          <w:lang w:val="el" w:eastAsia="el"/>
        </w:rPr>
      </w:pPr>
      <w:r>
        <w:rPr>
          <w:lang w:val="el" w:eastAsia="el"/>
        </w:rPr>
        <w:t xml:space="preserve">• </w:t>
      </w:r>
      <w:r>
        <w:rPr>
          <w:b/>
          <w:bCs/>
          <w:lang w:val="el" w:eastAsia="el"/>
        </w:rPr>
        <w:t>ΤΑΜΕΙΟ ΠΑΡΑΚΑΤΑΘΗΚΩΝ ΚΑΙ ΔΑΝΕΙΩΝ</w:t>
      </w:r>
    </w:p>
    <w:p>
      <w:pPr>
        <w:spacing w:before="240" w:after="240"/>
        <w:rPr>
          <w:lang w:val="el" w:eastAsia="el"/>
        </w:rPr>
      </w:pPr>
      <w:r>
        <w:rPr>
          <w:lang w:val="el" w:eastAsia="el"/>
        </w:rPr>
        <w:t>Δ/νση (Δ12) Οργάνωσης, Προγρ.&amp; Μελετών</w:t>
      </w:r>
    </w:p>
    <w:p>
      <w:pPr>
        <w:spacing w:before="240" w:after="240"/>
        <w:rPr>
          <w:lang w:val="el" w:eastAsia="el"/>
        </w:rPr>
      </w:pPr>
      <w:r>
        <w:rPr>
          <w:lang w:val="el" w:eastAsia="el"/>
        </w:rPr>
        <w:t>Ακαδημίας 40, 101 74 ΑΘΗΝΑ</w:t>
      </w:r>
    </w:p>
    <w:p>
      <w:pPr>
        <w:spacing w:before="240" w:after="240"/>
        <w:rPr>
          <w:lang w:val="el" w:eastAsia="el"/>
        </w:rPr>
      </w:pPr>
      <w:r>
        <w:rPr>
          <w:lang w:val="el" w:eastAsia="el"/>
        </w:rPr>
        <w:t xml:space="preserve">• </w:t>
      </w:r>
      <w:r>
        <w:rPr>
          <w:b/>
          <w:bCs/>
          <w:lang w:val="el" w:eastAsia="el"/>
        </w:rPr>
        <w:t>ΕΛΛΗΝΙΚΑ ΤΑΧΥΔΡΟΜΕΙΑ Α.Ε. (ΕΛΤΑ)</w:t>
      </w:r>
    </w:p>
    <w:p>
      <w:pPr>
        <w:spacing w:before="240" w:after="240"/>
        <w:rPr>
          <w:lang w:val="el" w:eastAsia="el"/>
        </w:rPr>
      </w:pPr>
      <w:r>
        <w:rPr>
          <w:lang w:val="el" w:eastAsia="el"/>
        </w:rPr>
        <w:t>Δ/νση Marketing- Τομέας Χρηματ/κών Προϊόντων &amp; Υπηρεσιών</w:t>
      </w:r>
    </w:p>
    <w:p>
      <w:pPr>
        <w:spacing w:before="240" w:after="240"/>
        <w:rPr>
          <w:lang w:val="el" w:eastAsia="el"/>
        </w:rPr>
      </w:pPr>
      <w:r>
        <w:rPr>
          <w:lang w:val="el" w:eastAsia="el"/>
        </w:rPr>
        <w:t>Σταδίου 60, 101 88 ΑΘΗΝΑ</w:t>
      </w:r>
    </w:p>
    <w:p>
      <w:pPr>
        <w:spacing w:before="240" w:after="240"/>
        <w:rPr>
          <w:lang w:val="el" w:eastAsia="el"/>
        </w:rPr>
      </w:pPr>
      <w:r>
        <w:rPr>
          <w:lang w:val="el" w:eastAsia="el"/>
        </w:rPr>
        <w:t xml:space="preserve">• </w:t>
      </w:r>
      <w:r>
        <w:rPr>
          <w:b/>
          <w:bCs/>
          <w:lang w:val="el" w:eastAsia="el"/>
        </w:rPr>
        <w:t>ΤΡΑΠΕΖΑ ΤΗΣ ΕΛΛΑΔΟΣ</w:t>
      </w:r>
    </w:p>
    <w:p>
      <w:pPr>
        <w:spacing w:before="240" w:after="240"/>
        <w:rPr>
          <w:lang w:val="el" w:eastAsia="el"/>
        </w:rPr>
      </w:pPr>
      <w:r>
        <w:rPr>
          <w:lang w:val="el" w:eastAsia="el"/>
        </w:rPr>
        <w:t>Πανεπιστημίου 21 – 102 50 ΑΘΗΝΑ</w:t>
      </w:r>
    </w:p>
    <w:p>
      <w:pPr>
        <w:spacing w:before="240" w:after="240"/>
        <w:rPr>
          <w:lang w:val="el" w:eastAsia="el"/>
        </w:rPr>
      </w:pPr>
      <w:r>
        <w:rPr>
          <w:lang w:val="el" w:eastAsia="el"/>
        </w:rPr>
        <w:t xml:space="preserve">• </w:t>
      </w:r>
      <w:r>
        <w:rPr>
          <w:b/>
          <w:bCs/>
          <w:lang w:val="el" w:eastAsia="el"/>
        </w:rPr>
        <w:t>ΓΕΝΙΚΗ ΤΡΑΠΕΖΑ</w:t>
      </w:r>
    </w:p>
    <w:p>
      <w:pPr>
        <w:spacing w:before="240" w:after="240"/>
        <w:rPr>
          <w:lang w:val="el" w:eastAsia="el"/>
        </w:rPr>
      </w:pPr>
      <w:r>
        <w:rPr>
          <w:lang w:val="el" w:eastAsia="el"/>
        </w:rPr>
        <w:t>Δ/νση Υποστήριξης Εμπορικής Περιοχής</w:t>
      </w:r>
    </w:p>
    <w:p>
      <w:pPr>
        <w:spacing w:before="240" w:after="240"/>
        <w:rPr>
          <w:lang w:val="el" w:eastAsia="el"/>
        </w:rPr>
      </w:pPr>
      <w:r>
        <w:rPr>
          <w:lang w:val="el" w:eastAsia="el"/>
        </w:rPr>
        <w:t>Λ. Μεσογείων 109-111, 115 10 ΑΘΗΝΑ</w:t>
      </w:r>
    </w:p>
    <w:p>
      <w:pPr>
        <w:spacing w:before="240" w:after="240"/>
        <w:rPr>
          <w:lang w:val="el" w:eastAsia="el"/>
        </w:rPr>
      </w:pPr>
      <w:r>
        <w:rPr>
          <w:lang w:val="el" w:eastAsia="el"/>
        </w:rPr>
        <w:t xml:space="preserve">• </w:t>
      </w:r>
      <w:r>
        <w:rPr>
          <w:b/>
          <w:bCs/>
          <w:lang w:val="el" w:eastAsia="el"/>
        </w:rPr>
        <w:t>MILLENIUM BANK Α.Ε.</w:t>
      </w:r>
    </w:p>
    <w:p>
      <w:pPr>
        <w:spacing w:before="240" w:after="240"/>
        <w:rPr>
          <w:lang w:val="el" w:eastAsia="el"/>
        </w:rPr>
      </w:pPr>
      <w:r>
        <w:rPr>
          <w:lang w:val="el" w:eastAsia="el"/>
        </w:rPr>
        <w:t>Δ/νση Marketing</w:t>
      </w:r>
    </w:p>
    <w:p>
      <w:pPr>
        <w:spacing w:before="240" w:after="240"/>
        <w:rPr>
          <w:lang w:val="el" w:eastAsia="el"/>
        </w:rPr>
      </w:pPr>
      <w:r>
        <w:rPr>
          <w:lang w:val="el" w:eastAsia="el"/>
        </w:rPr>
        <w:t>Δ/νση Εργασιών Λ. Συγγρού 182, 176 71 ΚΑΛΛΙΘΕΑ</w:t>
      </w:r>
    </w:p>
    <w:p>
      <w:pPr>
        <w:spacing w:before="240" w:after="240"/>
        <w:rPr>
          <w:lang w:val="el" w:eastAsia="el"/>
        </w:rPr>
      </w:pPr>
      <w:r>
        <w:rPr>
          <w:lang w:val="el" w:eastAsia="el"/>
        </w:rPr>
        <w:t xml:space="preserve">• </w:t>
      </w:r>
      <w:r>
        <w:rPr>
          <w:b/>
          <w:bCs/>
          <w:lang w:val="el" w:eastAsia="el"/>
        </w:rPr>
        <w:t>ATTICA BANK ΑΝΩΝΥΜΗ ΤΡΑΠΕΖΙΚΗ ΕΤΑΙΡΙΑ</w:t>
      </w:r>
    </w:p>
    <w:p>
      <w:pPr>
        <w:spacing w:before="240" w:after="240"/>
        <w:rPr>
          <w:lang w:val="el" w:eastAsia="el"/>
        </w:rPr>
      </w:pPr>
      <w:r>
        <w:rPr>
          <w:lang w:val="el" w:eastAsia="el"/>
        </w:rPr>
        <w:t>Δ/νση Ηλεκτρονικής Τραπεζικής και Διατραπεζικών Εργασιών</w:t>
      </w:r>
    </w:p>
    <w:p>
      <w:pPr>
        <w:spacing w:before="240" w:after="240"/>
        <w:rPr>
          <w:lang w:val="el" w:eastAsia="el"/>
        </w:rPr>
      </w:pPr>
      <w:r>
        <w:rPr>
          <w:lang w:val="el" w:eastAsia="el"/>
        </w:rPr>
        <w:t>Λ. Βουλιαγμένης 113 &amp; Ηλία Ηλιού, 116 36 ΑΘΗΝΑ</w:t>
      </w:r>
    </w:p>
    <w:p>
      <w:pPr>
        <w:spacing w:before="240" w:after="240"/>
        <w:rPr>
          <w:lang w:val="el" w:eastAsia="el"/>
        </w:rPr>
      </w:pPr>
      <w:r>
        <w:rPr>
          <w:lang w:val="el" w:eastAsia="el"/>
        </w:rPr>
        <w:t xml:space="preserve">• </w:t>
      </w:r>
      <w:r>
        <w:rPr>
          <w:b/>
          <w:bCs/>
          <w:lang w:val="el" w:eastAsia="el"/>
        </w:rPr>
        <w:t>ΝΕΑ PROTON ΤΡΑΠΕΖΑ Α.Ε.</w:t>
      </w:r>
    </w:p>
    <w:p>
      <w:pPr>
        <w:spacing w:before="240" w:after="240"/>
        <w:rPr>
          <w:lang w:val="el" w:eastAsia="el"/>
        </w:rPr>
      </w:pPr>
      <w:r>
        <w:rPr>
          <w:lang w:val="el" w:eastAsia="el"/>
        </w:rPr>
        <w:t>Δ/νση Οργάνωσης &amp; Κεντρικών Εργασιών</w:t>
      </w:r>
    </w:p>
    <w:p>
      <w:pPr>
        <w:spacing w:before="240" w:after="240"/>
        <w:rPr>
          <w:lang w:val="el" w:eastAsia="el"/>
        </w:rPr>
      </w:pPr>
      <w:r>
        <w:rPr>
          <w:lang w:val="el" w:eastAsia="el"/>
        </w:rPr>
        <w:t>Έσλιν &amp; Αμαλιάδος 20, 115 23 ΑΘΗΝΑ</w:t>
      </w:r>
    </w:p>
    <w:p>
      <w:pPr>
        <w:spacing w:before="240" w:after="240"/>
        <w:rPr>
          <w:lang w:val="el" w:eastAsia="el"/>
        </w:rPr>
      </w:pPr>
      <w:r>
        <w:rPr>
          <w:lang w:val="el" w:eastAsia="el"/>
        </w:rPr>
        <w:t xml:space="preserve">• </w:t>
      </w:r>
      <w:r>
        <w:rPr>
          <w:b/>
          <w:bCs/>
          <w:lang w:val="el" w:eastAsia="el"/>
        </w:rPr>
        <w:t>ΠΑΝΕΛΛΗΝΙΑ ΤΡΑΠΕΖΑ Α.Ε.</w:t>
      </w:r>
    </w:p>
    <w:p>
      <w:pPr>
        <w:spacing w:before="240" w:after="240"/>
        <w:rPr>
          <w:lang w:val="el" w:eastAsia="el"/>
        </w:rPr>
      </w:pPr>
      <w:r>
        <w:rPr>
          <w:lang w:val="el" w:eastAsia="el"/>
        </w:rPr>
        <w:t>Τομέας Οργάνωσης</w:t>
      </w:r>
    </w:p>
    <w:p>
      <w:pPr>
        <w:spacing w:before="240" w:after="240"/>
        <w:rPr>
          <w:lang w:val="el" w:eastAsia="el"/>
        </w:rPr>
      </w:pPr>
      <w:r>
        <w:rPr>
          <w:lang w:val="el" w:eastAsia="el"/>
        </w:rPr>
        <w:t>Λ. Μεσογείων 290, 155 62 ΧΟΛΑΡΓΟΣ</w:t>
      </w:r>
    </w:p>
    <w:p>
      <w:pPr>
        <w:spacing w:before="240" w:after="240"/>
        <w:rPr>
          <w:lang w:val="el" w:eastAsia="el"/>
        </w:rPr>
      </w:pPr>
      <w:r>
        <w:rPr>
          <w:lang w:val="el" w:eastAsia="el"/>
        </w:rPr>
        <w:t xml:space="preserve">• </w:t>
      </w:r>
      <w:r>
        <w:rPr>
          <w:b/>
          <w:bCs/>
          <w:lang w:val="el" w:eastAsia="el"/>
        </w:rPr>
        <w:t>HSBC BANK PLC</w:t>
      </w:r>
    </w:p>
    <w:p>
      <w:pPr>
        <w:spacing w:before="240" w:after="240"/>
        <w:rPr>
          <w:lang w:val="el" w:eastAsia="el"/>
        </w:rPr>
      </w:pPr>
      <w:r>
        <w:rPr>
          <w:lang w:val="el" w:eastAsia="el"/>
        </w:rPr>
        <w:t>Δ/νση Λιανικής Τραπεζικής &amp; Marketing</w:t>
      </w:r>
    </w:p>
    <w:p>
      <w:pPr>
        <w:spacing w:before="240" w:after="240"/>
        <w:rPr>
          <w:lang w:val="el" w:eastAsia="el"/>
        </w:rPr>
      </w:pPr>
      <w:r>
        <w:rPr>
          <w:lang w:val="el" w:eastAsia="el"/>
        </w:rPr>
        <w:t>Λ. Μεσογείων 109-111 , 11526 ΑΘΗΝΑ</w:t>
      </w:r>
    </w:p>
    <w:p>
      <w:pPr>
        <w:spacing w:before="240" w:after="240"/>
        <w:rPr>
          <w:lang w:val="el" w:eastAsia="el"/>
        </w:rPr>
      </w:pPr>
      <w:r>
        <w:rPr>
          <w:lang w:val="el" w:eastAsia="el"/>
        </w:rPr>
        <w:t xml:space="preserve">• </w:t>
      </w:r>
      <w:r>
        <w:rPr>
          <w:b/>
          <w:bCs/>
          <w:lang w:val="el" w:eastAsia="el"/>
        </w:rPr>
        <w:t>BANK OF AMERICA NA</w:t>
      </w:r>
    </w:p>
    <w:p>
      <w:pPr>
        <w:spacing w:before="240" w:after="240"/>
        <w:rPr>
          <w:lang w:val="el" w:eastAsia="el"/>
        </w:rPr>
      </w:pPr>
      <w:r>
        <w:rPr>
          <w:lang w:val="el" w:eastAsia="el"/>
        </w:rPr>
        <w:t>Δ/νση Εργασιών - Λεωφ. Βας. Σοφίας 68 - 115 28 Αθήνα</w:t>
      </w:r>
    </w:p>
    <w:p>
      <w:pPr>
        <w:spacing w:before="240" w:after="240"/>
        <w:rPr>
          <w:lang w:val="el" w:eastAsia="el"/>
        </w:rPr>
      </w:pPr>
      <w:r>
        <w:rPr>
          <w:lang w:val="el" w:eastAsia="el"/>
        </w:rPr>
        <w:t xml:space="preserve">• </w:t>
      </w:r>
      <w:r>
        <w:rPr>
          <w:b/>
          <w:bCs/>
          <w:lang w:val="el" w:eastAsia="el"/>
        </w:rPr>
        <w:t>CITIBANK INTERNATIONAL PLC</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Οργάνωσης και Διοίκησης</w:t>
      </w:r>
    </w:p>
    <w:p>
      <w:pPr>
        <w:spacing w:before="240" w:after="240"/>
        <w:rPr>
          <w:lang w:val="el" w:eastAsia="el"/>
        </w:rPr>
      </w:pPr>
      <w:r>
        <w:rPr>
          <w:lang w:val="el" w:eastAsia="el"/>
        </w:rPr>
        <w:t>Λ. Συγγρού 54 - 11742 Αθήνα</w:t>
      </w:r>
    </w:p>
    <w:p>
      <w:pPr>
        <w:spacing w:before="240" w:after="240"/>
        <w:rPr>
          <w:lang w:val="el" w:eastAsia="el"/>
        </w:rPr>
      </w:pPr>
      <w:r>
        <w:rPr>
          <w:lang w:val="el" w:eastAsia="el"/>
        </w:rPr>
        <w:t xml:space="preserve">• </w:t>
      </w:r>
      <w:r>
        <w:rPr>
          <w:b/>
          <w:bCs/>
          <w:lang w:val="el" w:eastAsia="el"/>
        </w:rPr>
        <w:t>ΣΥΝΕΤΑΙΡΙΣΤΙΚΗ ΤΡΑΠΕΖΑ ΔΡΑΜΑΣ</w:t>
      </w:r>
    </w:p>
    <w:p>
      <w:pPr>
        <w:spacing w:before="240" w:after="240"/>
        <w:rPr>
          <w:lang w:val="el" w:eastAsia="el"/>
        </w:rPr>
      </w:pPr>
      <w:r>
        <w:rPr>
          <w:lang w:val="el" w:eastAsia="el"/>
        </w:rPr>
        <w:t>Μ. Αλεξάνδρου &amp; Κ. Νταή, 661 00 Δράμα</w:t>
      </w:r>
    </w:p>
    <w:p>
      <w:pPr>
        <w:spacing w:before="240" w:after="240"/>
        <w:rPr>
          <w:lang w:val="el" w:eastAsia="el"/>
        </w:rPr>
      </w:pPr>
      <w:r>
        <w:rPr>
          <w:lang w:val="el" w:eastAsia="el"/>
        </w:rPr>
        <w:t xml:space="preserve">• </w:t>
      </w:r>
      <w:r>
        <w:rPr>
          <w:b/>
          <w:bCs/>
          <w:lang w:val="el" w:eastAsia="el"/>
        </w:rPr>
        <w:t>ΣΥΝΕΤΑΙΡΙΣΤΙΚΗ ΤΡΑΠΕΖΑ ΔΥΤΙΚΗΣ ΜΑΚΕΔΟΝΙΑΣ</w:t>
      </w:r>
    </w:p>
    <w:p>
      <w:pPr>
        <w:spacing w:before="240" w:after="240"/>
        <w:rPr>
          <w:lang w:val="el" w:eastAsia="el"/>
        </w:rPr>
      </w:pPr>
      <w:r>
        <w:rPr>
          <w:lang w:val="el" w:eastAsia="el"/>
        </w:rPr>
        <w:t>Τσόντζα 3-5, 501 00 Κοζάνη</w:t>
      </w:r>
    </w:p>
    <w:p>
      <w:pPr>
        <w:spacing w:before="240" w:after="240"/>
        <w:rPr>
          <w:lang w:val="el" w:eastAsia="el"/>
        </w:rPr>
      </w:pPr>
      <w:r>
        <w:rPr>
          <w:lang w:val="el" w:eastAsia="el"/>
        </w:rPr>
        <w:t xml:space="preserve">• </w:t>
      </w:r>
      <w:r>
        <w:rPr>
          <w:b/>
          <w:bCs/>
          <w:lang w:val="el" w:eastAsia="el"/>
        </w:rPr>
        <w:t>ΣΥΝΕΤΑΙΡΙΣΤΙΚΗ ΤΡΑΠΕΖΑ ΔΩΔΕΚΑΝΗΣΟΥ</w:t>
      </w:r>
    </w:p>
    <w:p>
      <w:pPr>
        <w:spacing w:before="240" w:after="240"/>
        <w:rPr>
          <w:lang w:val="el" w:eastAsia="el"/>
        </w:rPr>
      </w:pPr>
      <w:r>
        <w:rPr>
          <w:lang w:val="el" w:eastAsia="el"/>
        </w:rPr>
        <w:t>Εθν. Αντιστάσεως 51, 851 00 Ρόδος</w:t>
      </w:r>
    </w:p>
    <w:p>
      <w:pPr>
        <w:spacing w:before="240" w:after="240"/>
        <w:rPr>
          <w:lang w:val="el" w:eastAsia="el"/>
        </w:rPr>
      </w:pPr>
      <w:r>
        <w:rPr>
          <w:lang w:val="el" w:eastAsia="el"/>
        </w:rPr>
        <w:t xml:space="preserve">• </w:t>
      </w:r>
      <w:r>
        <w:rPr>
          <w:b/>
          <w:bCs/>
          <w:lang w:val="el" w:eastAsia="el"/>
        </w:rPr>
        <w:t>ΣΥΝΕΤΑΙΡΙΣΤΙΚΗ ΤΡΑΠΕΖΑ ΕΒΡΟΥ</w:t>
      </w:r>
    </w:p>
    <w:p>
      <w:pPr>
        <w:spacing w:before="240" w:after="240"/>
        <w:rPr>
          <w:lang w:val="el" w:eastAsia="el"/>
        </w:rPr>
      </w:pPr>
      <w:r>
        <w:rPr>
          <w:lang w:val="el" w:eastAsia="el"/>
        </w:rPr>
        <w:t>14</w:t>
      </w:r>
      <w:r>
        <w:rPr>
          <w:sz w:val="30"/>
          <w:szCs w:val="30"/>
          <w:vertAlign w:val="superscript"/>
          <w:lang w:val="el" w:eastAsia="el"/>
        </w:rPr>
        <w:t>ης</w:t>
      </w:r>
      <w:r>
        <w:rPr>
          <w:lang w:val="el" w:eastAsia="el"/>
        </w:rPr>
        <w:t xml:space="preserve"> Μαΐου 7, 681 00 Αλεξανδρούπολη</w:t>
      </w:r>
    </w:p>
    <w:p>
      <w:pPr>
        <w:spacing w:before="240" w:after="240"/>
        <w:rPr>
          <w:lang w:val="el" w:eastAsia="el"/>
        </w:rPr>
      </w:pPr>
      <w:r>
        <w:rPr>
          <w:lang w:val="el" w:eastAsia="el"/>
        </w:rPr>
        <w:t xml:space="preserve">• </w:t>
      </w:r>
      <w:r>
        <w:rPr>
          <w:b/>
          <w:bCs/>
          <w:lang w:val="el" w:eastAsia="el"/>
        </w:rPr>
        <w:t>ΣΥΝΕΤΑΙΡΙΣΤΙΚΗ ΤΡΑΠΕΖΑ ΕΥΒΟΙΑΣ</w:t>
      </w:r>
    </w:p>
    <w:p>
      <w:pPr>
        <w:spacing w:before="240" w:after="240"/>
        <w:rPr>
          <w:lang w:val="el" w:eastAsia="el"/>
        </w:rPr>
      </w:pPr>
      <w:r>
        <w:rPr>
          <w:lang w:val="el" w:eastAsia="el"/>
        </w:rPr>
        <w:t>Αρεθούσης 245 , 341 00 Χαλκίδα</w:t>
      </w:r>
    </w:p>
    <w:p>
      <w:pPr>
        <w:spacing w:before="240" w:after="240"/>
        <w:rPr>
          <w:lang w:val="el" w:eastAsia="el"/>
        </w:rPr>
      </w:pPr>
      <w:r>
        <w:rPr>
          <w:lang w:val="el" w:eastAsia="el"/>
        </w:rPr>
        <w:t xml:space="preserve">• </w:t>
      </w:r>
      <w:r>
        <w:rPr>
          <w:b/>
          <w:bCs/>
          <w:lang w:val="el" w:eastAsia="el"/>
        </w:rPr>
        <w:t>ΣΥΝΕΤΑΙΡΙΣΤΙΚΗ ΤΡΑΠΕΖΑ ΗΠΕΙΡΟΥ</w:t>
      </w:r>
    </w:p>
    <w:p>
      <w:pPr>
        <w:spacing w:before="240" w:after="240"/>
        <w:rPr>
          <w:lang w:val="el" w:eastAsia="el"/>
        </w:rPr>
      </w:pPr>
      <w:r>
        <w:rPr>
          <w:lang w:val="el" w:eastAsia="el"/>
        </w:rPr>
        <w:t>Πατριάρχου Ιωακείμ 6 &amp; Καραπάνου, 452 21 Ιωάννινα</w:t>
      </w:r>
    </w:p>
    <w:p>
      <w:pPr>
        <w:spacing w:before="240" w:after="240"/>
        <w:rPr>
          <w:lang w:val="el" w:eastAsia="el"/>
        </w:rPr>
      </w:pPr>
      <w:r>
        <w:rPr>
          <w:b/>
          <w:bCs/>
          <w:lang w:val="el" w:eastAsia="el"/>
        </w:rPr>
        <w:t>ΣΥΝΕΤΑΙΡΙΣΤΙΚΗ ΤΡΑΠΕΖΑ ΘΕΣΣΑΛΙΑΣ</w:t>
      </w:r>
    </w:p>
    <w:p>
      <w:pPr>
        <w:spacing w:before="240" w:after="240"/>
        <w:rPr>
          <w:lang w:val="el" w:eastAsia="el"/>
        </w:rPr>
      </w:pPr>
      <w:r>
        <w:rPr>
          <w:lang w:val="el" w:eastAsia="el"/>
        </w:rPr>
        <w:t>Μιαούλη 3, 421 00 Τρίκαλα</w:t>
      </w:r>
    </w:p>
    <w:p>
      <w:pPr>
        <w:spacing w:before="240" w:after="240"/>
        <w:rPr>
          <w:lang w:val="el" w:eastAsia="el"/>
        </w:rPr>
      </w:pPr>
      <w:r>
        <w:rPr>
          <w:lang w:val="el" w:eastAsia="el"/>
        </w:rPr>
        <w:t xml:space="preserve">• </w:t>
      </w:r>
      <w:r>
        <w:rPr>
          <w:b/>
          <w:bCs/>
          <w:lang w:val="el" w:eastAsia="el"/>
        </w:rPr>
        <w:t>ΣΥΝΕΤΑΙΡΙΣΤΙΚΗ ΤΡΑΠΕΖΑ ΚΑΡΔΙΤΣΑΣ</w:t>
      </w:r>
    </w:p>
    <w:p>
      <w:pPr>
        <w:spacing w:before="240" w:after="240"/>
        <w:rPr>
          <w:lang w:val="el" w:eastAsia="el"/>
        </w:rPr>
      </w:pPr>
      <w:r>
        <w:rPr>
          <w:lang w:val="el" w:eastAsia="el"/>
        </w:rPr>
        <w:t>Εμπορικό Κέντρο – Ταλιαδούρου &amp; Κολοκοτρώνη, 431 00 Καρδίτσα</w:t>
      </w:r>
    </w:p>
    <w:p>
      <w:pPr>
        <w:spacing w:before="240" w:after="240"/>
        <w:rPr>
          <w:lang w:val="el" w:eastAsia="el"/>
        </w:rPr>
      </w:pPr>
      <w:r>
        <w:rPr>
          <w:lang w:val="el" w:eastAsia="el"/>
        </w:rPr>
        <w:t xml:space="preserve">• </w:t>
      </w:r>
      <w:r>
        <w:rPr>
          <w:b/>
          <w:bCs/>
          <w:lang w:val="el" w:eastAsia="el"/>
        </w:rPr>
        <w:t>ΠΑΓΚΡΗΤΙΑ ΣΥΝΕΤΑΙΡΙΣΤΙΚΗ ΤΡΑΠΕΖΑ</w:t>
      </w:r>
    </w:p>
    <w:p>
      <w:pPr>
        <w:spacing w:before="240" w:after="240"/>
        <w:rPr>
          <w:lang w:val="el" w:eastAsia="el"/>
        </w:rPr>
      </w:pPr>
      <w:r>
        <w:rPr>
          <w:lang w:val="el" w:eastAsia="el"/>
        </w:rPr>
        <w:t>Λ.Ικάρου 5, 713 06 Ηράκλειο</w:t>
      </w:r>
    </w:p>
    <w:p>
      <w:pPr>
        <w:spacing w:before="240" w:after="240"/>
        <w:rPr>
          <w:lang w:val="el" w:eastAsia="el"/>
        </w:rPr>
      </w:pPr>
      <w:r>
        <w:rPr>
          <w:lang w:val="el" w:eastAsia="el"/>
        </w:rPr>
        <w:t xml:space="preserve">• </w:t>
      </w:r>
      <w:r>
        <w:rPr>
          <w:b/>
          <w:bCs/>
          <w:lang w:val="el" w:eastAsia="el"/>
        </w:rPr>
        <w:t>ΣΥΝΕΤΑΙΡΙΣΤΙΚΗ ΤΡΑΠΕΖΑ ΠΕΛΟΠΟΝΝΗΣΟΥ</w:t>
      </w:r>
    </w:p>
    <w:p>
      <w:pPr>
        <w:spacing w:before="240" w:after="240"/>
        <w:rPr>
          <w:lang w:val="el" w:eastAsia="el"/>
        </w:rPr>
      </w:pPr>
      <w:r>
        <w:rPr>
          <w:lang w:val="el" w:eastAsia="el"/>
        </w:rPr>
        <w:t>Λ. Αθηνών 33, 201 00 Κόρινθος</w:t>
      </w:r>
    </w:p>
    <w:p>
      <w:pPr>
        <w:spacing w:before="240" w:after="240"/>
        <w:rPr>
          <w:lang w:val="el" w:eastAsia="el"/>
        </w:rPr>
      </w:pPr>
      <w:r>
        <w:rPr>
          <w:lang w:val="el" w:eastAsia="el"/>
        </w:rPr>
        <w:t xml:space="preserve">• </w:t>
      </w:r>
      <w:r>
        <w:rPr>
          <w:b/>
          <w:bCs/>
          <w:lang w:val="el" w:eastAsia="el"/>
        </w:rPr>
        <w:t>ΣΥΝΕΤΑΙΡΙΣΤΙΚΗ ΤΡΑΠΕΖΑ ΠΙΕΡΙΑΣ</w:t>
      </w:r>
    </w:p>
    <w:p>
      <w:pPr>
        <w:spacing w:before="240" w:after="240"/>
        <w:rPr>
          <w:lang w:val="el" w:eastAsia="el"/>
        </w:rPr>
      </w:pPr>
      <w:r>
        <w:rPr>
          <w:lang w:val="el" w:eastAsia="el"/>
        </w:rPr>
        <w:t>Εθν. Αντίστασης 5, 601 00 Κατερίνη</w:t>
      </w:r>
    </w:p>
    <w:p>
      <w:pPr>
        <w:spacing w:before="240" w:after="240"/>
        <w:rPr>
          <w:lang w:val="el" w:eastAsia="el"/>
        </w:rPr>
      </w:pPr>
      <w:r>
        <w:rPr>
          <w:lang w:val="el" w:eastAsia="el"/>
        </w:rPr>
        <w:t xml:space="preserve">• </w:t>
      </w:r>
      <w:r>
        <w:rPr>
          <w:b/>
          <w:bCs/>
          <w:lang w:val="el" w:eastAsia="el"/>
        </w:rPr>
        <w:t>ΣΥΝΕΤΑΙΡΙΣΤΙΚΗ ΤΡΑΠΕΖΑ ΣΕΡΡΩΝ</w:t>
      </w:r>
    </w:p>
    <w:p>
      <w:pPr>
        <w:spacing w:before="240" w:after="240"/>
        <w:rPr>
          <w:lang w:val="el" w:eastAsia="el"/>
        </w:rPr>
      </w:pPr>
      <w:r>
        <w:rPr>
          <w:lang w:val="el" w:eastAsia="el"/>
        </w:rPr>
        <w:t>Βασ. Βασιλείου &amp; Ν. Πλαστήρα- Πλ. Δήμητρας , 621 21 Σέρρες</w:t>
      </w:r>
    </w:p>
    <w:p>
      <w:pPr>
        <w:spacing w:before="240" w:after="240"/>
        <w:rPr>
          <w:lang w:val="el" w:eastAsia="el"/>
        </w:rPr>
      </w:pPr>
      <w:r>
        <w:rPr>
          <w:lang w:val="el" w:eastAsia="el"/>
        </w:rPr>
        <w:t xml:space="preserve">• </w:t>
      </w:r>
      <w:r>
        <w:rPr>
          <w:b/>
          <w:bCs/>
          <w:lang w:val="el" w:eastAsia="el"/>
        </w:rPr>
        <w:t>ΣΥΝΕΤΑΙΡΙΣΤΙΚΗ ΤΡΑΠΕΖΑ ΧΑΝΙΩΝ</w:t>
      </w:r>
    </w:p>
    <w:p>
      <w:pPr>
        <w:spacing w:before="240" w:after="240"/>
        <w:rPr>
          <w:lang w:val="el" w:eastAsia="el"/>
        </w:rPr>
      </w:pPr>
      <w:r>
        <w:rPr>
          <w:lang w:val="el" w:eastAsia="el"/>
        </w:rPr>
        <w:t>Ελ.Βενιζέλου 28-32, 731 32 Χανιά</w:t>
      </w:r>
    </w:p>
    <w:p>
      <w:pPr>
        <w:spacing w:before="240" w:after="240"/>
        <w:rPr>
          <w:lang w:val="el" w:eastAsia="el"/>
        </w:rPr>
      </w:pPr>
      <w:r>
        <w:rPr>
          <w:lang w:val="el" w:eastAsia="el"/>
        </w:rPr>
        <w:t xml:space="preserve">• </w:t>
      </w:r>
      <w:r>
        <w:rPr>
          <w:b/>
          <w:bCs/>
          <w:lang w:val="el" w:eastAsia="el"/>
        </w:rPr>
        <w:t xml:space="preserve">ΕΛΛΗΝΙΚΗ ΕΝΩΣΗ ΤΡΑΠΕΖΩΝ </w:t>
      </w:r>
      <w:r>
        <w:rPr>
          <w:lang w:val="el" w:eastAsia="el"/>
        </w:rPr>
        <w:t>Αμερικής 21</w:t>
      </w:r>
      <w:r>
        <w:rPr>
          <w:sz w:val="30"/>
          <w:szCs w:val="30"/>
          <w:vertAlign w:val="superscript"/>
          <w:lang w:val="el" w:eastAsia="el"/>
        </w:rPr>
        <w:t>Α</w:t>
      </w:r>
      <w:r>
        <w:rPr>
          <w:lang w:val="el" w:eastAsia="el"/>
        </w:rPr>
        <w:t xml:space="preserve"> , 106 80 ΑΘΗΝΑ</w:t>
      </w:r>
    </w:p>
    <w:p>
      <w:pPr>
        <w:spacing w:before="240" w:after="240"/>
        <w:rPr>
          <w:lang w:val="el" w:eastAsia="el"/>
        </w:rPr>
      </w:pPr>
      <w:r>
        <w:rPr>
          <w:lang w:val="el" w:eastAsia="el"/>
        </w:rPr>
        <w:t xml:space="preserve">• </w:t>
      </w:r>
      <w:r>
        <w:rPr>
          <w:b/>
          <w:bCs/>
          <w:lang w:val="el" w:eastAsia="el"/>
        </w:rPr>
        <w:t xml:space="preserve">ΕΝΩΣΗ ΣΥΝΕΤΑΙΡΙΣΤΙΚΩΝ ΤΡΑΠΕΖΩΝ ΕΛΛΑΔΟΣ </w:t>
      </w:r>
      <w:r>
        <w:rPr>
          <w:lang w:val="el" w:eastAsia="el"/>
        </w:rPr>
        <w:t>Σκουφά 50, 106 72 Αθήνα</w:t>
      </w:r>
    </w:p>
    <w:p>
      <w:pPr>
        <w:spacing w:before="240" w:after="240"/>
        <w:rPr>
          <w:lang w:val="el" w:eastAsia="el"/>
        </w:rPr>
      </w:pPr>
      <w:r>
        <w:rPr>
          <w:lang w:val="el" w:eastAsia="el"/>
        </w:rPr>
        <w:t xml:space="preserve">• </w:t>
      </w:r>
      <w:r>
        <w:rPr>
          <w:b/>
          <w:bCs/>
          <w:lang w:val="el" w:eastAsia="el"/>
        </w:rPr>
        <w:t xml:space="preserve">ΔΙΑΤΡΑΠΕΖΙΚΑ ΣΥΣΤΗΜΑΤΑ ΑΝΩΝΥΜΗ ΕΤΑΙΡΕΙΑ (ΔΙΑΣ Α.Ε) </w:t>
      </w:r>
      <w:r>
        <w:rPr>
          <w:lang w:val="el" w:eastAsia="el"/>
        </w:rPr>
        <w:t>Αλαμάνας 2 &amp; Πρεμετής, 151 25 Μαρούσι</w:t>
      </w:r>
    </w:p>
    <w:p>
      <w:pPr>
        <w:spacing w:before="240" w:after="240"/>
        <w:rPr>
          <w:lang w:val="el" w:eastAsia="el"/>
        </w:rPr>
      </w:pPr>
      <w:r>
        <w:rPr>
          <w:b/>
          <w:bCs/>
          <w:lang w:val="el" w:eastAsia="el"/>
        </w:rPr>
        <w:t>ΙΙ. ΕΣΩΤΕΡΙΚΗ ΔΙΑΝΟΜΗ</w:t>
      </w:r>
    </w:p>
    <w:p>
      <w:pPr>
        <w:spacing w:before="240" w:after="240"/>
        <w:rPr>
          <w:lang w:val="el" w:eastAsia="el"/>
        </w:rPr>
      </w:pPr>
      <w:r>
        <w:rPr>
          <w:lang w:val="el" w:eastAsia="el"/>
        </w:rPr>
        <w:t>1. Γραφείο κ</w:t>
      </w:r>
      <w:r>
        <w:rPr>
          <w:sz w:val="30"/>
          <w:szCs w:val="30"/>
          <w:vertAlign w:val="superscript"/>
          <w:lang w:val="el" w:eastAsia="el"/>
        </w:rPr>
        <w:t>ου</w:t>
      </w:r>
      <w:r>
        <w:rPr>
          <w:lang w:val="el" w:eastAsia="el"/>
        </w:rPr>
        <w:t xml:space="preserve"> Υπουργού Οικονομικών.</w:t>
      </w:r>
    </w:p>
    <w:p>
      <w:pPr>
        <w:spacing w:before="240" w:after="240"/>
        <w:rPr>
          <w:lang w:val="el" w:eastAsia="el"/>
        </w:rPr>
      </w:pPr>
      <w:r>
        <w:rPr>
          <w:lang w:val="el" w:eastAsia="el"/>
        </w:rPr>
        <w:t>2. Γραφείο κ</w:t>
      </w:r>
      <w:r>
        <w:rPr>
          <w:sz w:val="30"/>
          <w:szCs w:val="30"/>
          <w:vertAlign w:val="superscript"/>
          <w:lang w:val="el" w:eastAsia="el"/>
        </w:rPr>
        <w:t>ας</w:t>
      </w:r>
      <w:r>
        <w:rPr>
          <w:lang w:val="el" w:eastAsia="el"/>
        </w:rPr>
        <w:t xml:space="preserve"> Υφυπουργού Οικονομικών .</w:t>
      </w:r>
    </w:p>
    <w:p>
      <w:pPr>
        <w:spacing w:before="240" w:after="240"/>
        <w:rPr>
          <w:lang w:val="el" w:eastAsia="el"/>
        </w:rPr>
      </w:pPr>
      <w:r>
        <w:rPr>
          <w:lang w:val="el" w:eastAsia="el"/>
        </w:rPr>
        <w:t>3. Γραφείο κου Γενικού Γραμματέα Δημοσίων Εσόδων.</w:t>
      </w:r>
    </w:p>
    <w:p>
      <w:pPr>
        <w:spacing w:before="240" w:after="240"/>
        <w:rPr>
          <w:lang w:val="el" w:eastAsia="el"/>
        </w:rPr>
      </w:pPr>
      <w:r>
        <w:rPr>
          <w:lang w:val="el" w:eastAsia="el"/>
        </w:rPr>
        <w:t>4. Γραφείο κ</w:t>
      </w:r>
      <w:r>
        <w:rPr>
          <w:sz w:val="30"/>
          <w:szCs w:val="30"/>
          <w:vertAlign w:val="superscript"/>
          <w:lang w:val="el" w:eastAsia="el"/>
        </w:rPr>
        <w:t>ου</w:t>
      </w:r>
      <w:r>
        <w:rPr>
          <w:lang w:val="el" w:eastAsia="el"/>
        </w:rPr>
        <w:t xml:space="preserve"> Γενικού Διευθυντού Φορολογικής Διοίκησης.</w:t>
      </w:r>
    </w:p>
    <w:p>
      <w:pPr>
        <w:spacing w:before="240" w:after="240"/>
        <w:rPr>
          <w:lang w:val="el" w:eastAsia="el"/>
        </w:rPr>
      </w:pPr>
      <w:r>
        <w:rPr>
          <w:lang w:val="el" w:eastAsia="el"/>
        </w:rPr>
        <w:t>5. Γραφεία κ.κ. Γενικών Διευθυντών</w:t>
      </w:r>
    </w:p>
    <w:p>
      <w:pPr>
        <w:spacing w:before="240" w:after="240"/>
        <w:rPr>
          <w:lang w:val="el" w:eastAsia="el"/>
        </w:rPr>
      </w:pPr>
      <w:r>
        <w:rPr>
          <w:lang w:val="el" w:eastAsia="el"/>
        </w:rPr>
        <w:t>6. Γραφείο κ</w:t>
      </w:r>
      <w:r>
        <w:rPr>
          <w:sz w:val="30"/>
          <w:szCs w:val="30"/>
          <w:vertAlign w:val="superscript"/>
          <w:lang w:val="el" w:eastAsia="el"/>
        </w:rPr>
        <w:t>ου</w:t>
      </w:r>
      <w:r>
        <w:rPr>
          <w:lang w:val="el" w:eastAsia="el"/>
        </w:rPr>
        <w:t xml:space="preserve"> Γενικού Δ/ντού ΚΕ.Π.Υ.Ο.</w:t>
      </w:r>
    </w:p>
    <w:p>
      <w:pPr>
        <w:spacing w:before="240" w:after="240"/>
        <w:rPr>
          <w:lang w:val="el" w:eastAsia="el"/>
        </w:rPr>
      </w:pPr>
      <w:r>
        <w:rPr>
          <w:lang w:val="el" w:eastAsia="el"/>
        </w:rPr>
        <w:t>7. Όλες τις Φορολογικές Δ/νσεις και Τμήματα</w:t>
      </w:r>
    </w:p>
    <w:p>
      <w:pPr>
        <w:spacing w:before="240" w:after="240"/>
        <w:rPr>
          <w:lang w:val="el" w:eastAsia="el"/>
        </w:rPr>
      </w:pPr>
      <w:r>
        <w:rPr>
          <w:lang w:val="el" w:eastAsia="el"/>
        </w:rPr>
        <w:t>8. Δ/νση Ειδικών Φόρων Κατανάλωσης – Τμήμα Δ΄</w:t>
      </w:r>
    </w:p>
    <w:p>
      <w:pPr>
        <w:spacing w:before="240" w:after="240"/>
        <w:rPr>
          <w:lang w:val="el" w:eastAsia="el"/>
        </w:rPr>
      </w:pPr>
      <w:r>
        <w:rPr>
          <w:lang w:val="el" w:eastAsia="el"/>
        </w:rPr>
        <w:t>7. Δ/νση Εισπράξεων</w:t>
      </w:r>
    </w:p>
    <w:p>
      <w:pPr>
        <w:spacing w:before="240" w:after="240"/>
        <w:rPr>
          <w:lang w:val="el" w:eastAsia="el"/>
        </w:rPr>
      </w:pPr>
      <w:r>
        <w:rPr>
          <w:lang w:val="el" w:eastAsia="el"/>
        </w:rPr>
        <w:t>8. Δ/νση Προϋπολογισμού &amp; Δημοσιονομικών Αναφορών</w:t>
      </w:r>
    </w:p>
    <w:p>
      <w:pPr>
        <w:spacing w:before="240" w:after="240"/>
        <w:rPr>
          <w:lang w:val="el" w:eastAsia="el"/>
        </w:rPr>
      </w:pPr>
      <w:r>
        <w:rPr>
          <w:lang w:val="el" w:eastAsia="el"/>
        </w:rPr>
        <w:t>9. Δ/νση Οικονομικής Διαχείρισης</w:t>
      </w:r>
    </w:p>
    <w:p>
      <w:pPr>
        <w:spacing w:before="240" w:after="240"/>
        <w:rPr>
          <w:lang w:val="el" w:eastAsia="el"/>
        </w:rPr>
      </w:pPr>
      <w:r>
        <w:rPr>
          <w:lang w:val="el" w:eastAsia="el"/>
        </w:rPr>
        <w:t>10. Δ/νση 20</w:t>
      </w:r>
      <w:r>
        <w:rPr>
          <w:sz w:val="30"/>
          <w:szCs w:val="30"/>
          <w:vertAlign w:val="superscript"/>
          <w:lang w:val="el" w:eastAsia="el"/>
        </w:rPr>
        <w:t>η</w:t>
      </w:r>
      <w:r>
        <w:rPr>
          <w:lang w:val="el" w:eastAsia="el"/>
        </w:rPr>
        <w:t xml:space="preserve"> Προυπολογισμού</w:t>
      </w:r>
    </w:p>
    <w:p>
      <w:pPr>
        <w:spacing w:before="240" w:after="240"/>
        <w:rPr>
          <w:lang w:val="el" w:eastAsia="el"/>
        </w:rPr>
      </w:pPr>
      <w:r>
        <w:rPr>
          <w:lang w:val="el" w:eastAsia="el"/>
        </w:rPr>
        <w:t>11. Δ/νση Ηλεκτρονικής Διακυβέρνησης</w:t>
      </w:r>
    </w:p>
    <w:p>
      <w:pPr>
        <w:spacing w:before="240" w:after="240"/>
        <w:rPr>
          <w:lang w:val="el" w:eastAsia="el"/>
        </w:rPr>
      </w:pPr>
      <w:r>
        <w:rPr>
          <w:lang w:val="el" w:eastAsia="el"/>
        </w:rPr>
        <w:t>12. Γ.Γ.Π.Σ</w:t>
      </w:r>
    </w:p>
    <w:p>
      <w:pPr>
        <w:spacing w:before="240" w:after="240"/>
        <w:rPr>
          <w:lang w:val="el" w:eastAsia="el"/>
        </w:rPr>
      </w:pPr>
      <w:r>
        <w:rPr>
          <w:lang w:val="el" w:eastAsia="el"/>
        </w:rPr>
        <w:t>α)Δ/νση Εκμετάλλευσης Συστημάτων Η/Υ</w:t>
      </w:r>
    </w:p>
    <w:p>
      <w:pPr>
        <w:spacing w:before="240" w:after="240"/>
        <w:rPr>
          <w:lang w:val="el" w:eastAsia="el"/>
        </w:rPr>
      </w:pPr>
      <w:r>
        <w:rPr>
          <w:lang w:val="el" w:eastAsia="el"/>
        </w:rPr>
        <w:t>β)Δ/νση Εισαγωγής και Ελέγχου Στοιχείων</w:t>
      </w:r>
    </w:p>
    <w:p>
      <w:pPr>
        <w:spacing w:before="240" w:after="240"/>
        <w:rPr>
          <w:lang w:val="el" w:eastAsia="el"/>
        </w:rPr>
      </w:pPr>
      <w:r>
        <w:rPr>
          <w:lang w:val="el" w:eastAsia="el"/>
        </w:rPr>
        <w:t>γ)Έργο TAXIS – Ομάδα Άλλων Φόρων</w:t>
      </w:r>
    </w:p>
    <w:p>
      <w:pPr>
        <w:spacing w:before="240" w:after="240"/>
        <w:rPr>
          <w:lang w:val="el" w:eastAsia="el"/>
        </w:rPr>
      </w:pPr>
      <w:r>
        <w:rPr>
          <w:lang w:val="el" w:eastAsia="el"/>
        </w:rPr>
        <w:t>δ)Έργο TAXIS - για καταχώρηση στο Διαδίκτυο ε)Κλιμάκιο της Δ/νσης Είσπραξης στη Γ.Γ.Π.Σ.</w:t>
      </w:r>
    </w:p>
    <w:p>
      <w:pPr>
        <w:spacing w:before="240" w:after="240"/>
        <w:rPr>
          <w:lang w:val="el" w:eastAsia="el"/>
        </w:rPr>
      </w:pPr>
      <w:r>
        <w:rPr>
          <w:lang w:val="el" w:eastAsia="el"/>
        </w:rPr>
        <w:t>13. Γραφείο Τύπου και Δημοσίων Σχέσεων</w:t>
      </w:r>
    </w:p>
    <w:p>
      <w:pPr>
        <w:spacing w:before="240" w:after="240"/>
        <w:rPr>
          <w:lang w:val="el" w:eastAsia="el"/>
        </w:rPr>
      </w:pPr>
      <w:r>
        <w:rPr>
          <w:lang w:val="el" w:eastAsia="el"/>
        </w:rPr>
        <w:t>14. Γραφείο Επικοινωνίας και Πληροφόρησης Πολιτών</w:t>
      </w:r>
    </w:p>
    <w:p>
      <w:pPr>
        <w:spacing w:before="240" w:after="240"/>
        <w:rPr>
          <w:lang w:val="el" w:eastAsia="el"/>
        </w:rPr>
      </w:pPr>
      <w:r>
        <w:rPr>
          <w:lang w:val="el" w:eastAsia="el"/>
        </w:rPr>
        <w:t>15. Περιοδικό «Φορολογική Επιθεώρηση»</w:t>
      </w:r>
    </w:p>
    <w:p>
      <w:pPr>
        <w:spacing w:before="240" w:after="240"/>
        <w:rPr>
          <w:lang w:val="el" w:eastAsia="el"/>
        </w:rPr>
      </w:pPr>
      <w:r>
        <w:rPr>
          <w:lang w:val="el" w:eastAsia="el"/>
        </w:rPr>
        <w:t>16. Δ/νση Εφαρμογής Έμμεσης Φορολογίας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