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 ΤΜΗΜΑΤΑ Α,Β, Γ</w:t>
      </w:r>
    </w:p>
    <w:p>
      <w:pPr>
        <w:pStyle w:val="PreambelText"/>
        <w:spacing w:before="240" w:after="240"/>
        <w:rPr>
          <w:lang w:val="el" w:eastAsia="el"/>
        </w:rPr>
      </w:pPr>
      <w:r>
        <w:rPr>
          <w:lang w:val="el" w:eastAsia="el"/>
        </w:rPr>
        <w:t>Τηλέφωνο : 210 3375204</w:t>
      </w:r>
    </w:p>
    <w:p>
      <w:pPr>
        <w:pStyle w:val="PreambelText"/>
        <w:spacing w:before="240" w:after="240"/>
        <w:rPr>
          <w:lang w:val="el" w:eastAsia="el"/>
        </w:rPr>
      </w:pPr>
      <w:r>
        <w:rPr>
          <w:lang w:val="el" w:eastAsia="el"/>
        </w:rPr>
        <w:t xml:space="preserve">2. </w:t>
      </w: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Β’, Γ’ Δ’</w:t>
      </w:r>
    </w:p>
    <w:p>
      <w:pPr>
        <w:pStyle w:val="PreambelText"/>
        <w:spacing w:before="240" w:after="240"/>
        <w:rPr>
          <w:lang w:val="el" w:eastAsia="el"/>
        </w:rPr>
      </w:pPr>
      <w:r>
        <w:rPr>
          <w:lang w:val="el" w:eastAsia="el"/>
        </w:rPr>
        <w:t>Τηλέφωνο : 2103375-456, -149</w:t>
      </w:r>
    </w:p>
    <w:p>
      <w:pPr>
        <w:pStyle w:val="PreambelText"/>
        <w:spacing w:before="240" w:after="240"/>
        <w:rPr>
          <w:lang w:val="el" w:eastAsia="el"/>
        </w:rPr>
      </w:pPr>
      <w:r>
        <w:rPr>
          <w:lang w:val="el" w:eastAsia="el"/>
        </w:rPr>
        <w:t xml:space="preserve">3. </w:t>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lang w:val="el" w:eastAsia="el"/>
        </w:rPr>
        <w:t>Τηλέφωνο :</w:t>
      </w:r>
    </w:p>
    <w:p>
      <w:pPr>
        <w:pStyle w:val="PreambelText"/>
        <w:spacing w:before="240" w:after="240"/>
        <w:rPr>
          <w:lang w:val="el" w:eastAsia="el"/>
        </w:rPr>
      </w:pPr>
      <w:r>
        <w:rPr>
          <w:lang w:val="el" w:eastAsia="el"/>
        </w:rPr>
        <w:t xml:space="preserve">4. </w:t>
      </w:r>
      <w:r>
        <w:rPr>
          <w:b/>
          <w:bCs/>
          <w:lang w:val="el" w:eastAsia="el"/>
        </w:rPr>
        <w:t>ΔΙΕΥΘΥΝΣΗ ΕΦΑΡΜΟΓΗΣ</w:t>
      </w:r>
    </w:p>
    <w:p>
      <w:pPr>
        <w:pStyle w:val="PreambelText"/>
        <w:spacing w:before="240" w:after="240"/>
        <w:rPr>
          <w:lang w:val="el" w:eastAsia="el"/>
        </w:rPr>
      </w:pPr>
      <w:r>
        <w:rPr>
          <w:b/>
          <w:bCs/>
          <w:lang w:val="el" w:eastAsia="el"/>
        </w:rPr>
        <w:t>ΦΟΡΟΛΟΓΙΑΣ ΚΕΦΑΛΑΙΟΥ</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lang w:val="el" w:eastAsia="el"/>
        </w:rPr>
        <w:t>Τηλέφωνο : 210 3375878-880, 872-875</w:t>
      </w:r>
    </w:p>
    <w:p>
      <w:pPr>
        <w:pStyle w:val="PreambelText"/>
        <w:spacing w:before="240" w:after="240"/>
        <w:rPr>
          <w:lang w:val="el" w:eastAsia="el"/>
        </w:rPr>
      </w:pPr>
      <w:r>
        <w:rPr>
          <w:lang w:val="el" w:eastAsia="el"/>
        </w:rPr>
        <w:t>Ταχ. Δ/νση : Καρ. Σερβίας 8</w:t>
      </w:r>
    </w:p>
    <w:p>
      <w:pPr>
        <w:pStyle w:val="PreambelText"/>
        <w:spacing w:before="240" w:after="240"/>
        <w:rPr>
          <w:lang w:val="el" w:eastAsia="el"/>
        </w:rPr>
      </w:pPr>
      <w:r>
        <w:rPr>
          <w:lang w:val="el" w:eastAsia="el"/>
        </w:rPr>
        <w:t>Ταχ. Κωδ. : 101 84 ΑΘΗΝΑ</w:t>
      </w:r>
    </w:p>
    <w:p>
      <w:pPr>
        <w:pStyle w:val="PreambelText"/>
        <w:spacing w:before="240" w:after="240"/>
        <w:rPr>
          <w:lang w:val="el" w:eastAsia="el"/>
        </w:rPr>
      </w:pPr>
      <w:r>
        <w:rPr>
          <w:lang w:val="el" w:eastAsia="el"/>
        </w:rPr>
        <w:t>Τηλέφωνο : 210 – 3375000</w:t>
      </w:r>
    </w:p>
    <w:p>
      <w:pPr>
        <w:pStyle w:val="PreambelText"/>
        <w:spacing w:before="240" w:after="240"/>
        <w:rPr>
          <w:lang w:val="el" w:eastAsia="el"/>
        </w:rPr>
      </w:pPr>
      <w:r>
        <w:rPr>
          <w:lang w:val="el" w:eastAsia="el"/>
        </w:rPr>
        <w:t>FAX : 210 – 3375354</w:t>
      </w:r>
    </w:p>
    <w:p>
      <w:pPr>
        <w:pStyle w:val="PreambelText"/>
        <w:spacing w:before="240" w:after="240"/>
        <w:rPr>
          <w:lang w:val="el" w:eastAsia="el"/>
        </w:rPr>
      </w:pPr>
      <w:r>
        <w:rPr>
          <w:b/>
          <w:bCs/>
          <w:lang w:val="el" w:eastAsia="el"/>
        </w:rPr>
        <w:t xml:space="preserve">Θέμα: Καθορισμός του τρόπου, της διαδικασίας υποβολής δηλώσεων και ρύθμιση λοιπών θεμάτων εφαρμογής των διατάξεων του Κεφαλαίου Α΄ του Μέρους Πέμπτου </w:t>
      </w:r>
      <w:r>
        <w:rPr>
          <w:b/>
          <w:bCs/>
          <w:i/>
          <w:iCs/>
          <w:lang w:val="el" w:eastAsia="el"/>
        </w:rPr>
        <w:t>«Οικειοθελής Αποκάλυψη Φορολογητέας Ύλης Παρελθόντων Ετών»</w:t>
      </w:r>
      <w:r>
        <w:rPr>
          <w:b/>
          <w:bCs/>
          <w:lang w:val="el" w:eastAsia="el"/>
        </w:rPr>
        <w:t xml:space="preserve"> (άρθρα 57-61) του ν. 4446/2016 (Α΄ 240)</w:t>
      </w:r>
    </w:p>
    <w:p>
      <w:pPr>
        <w:pStyle w:val="enacting"/>
        <w:spacing w:before="120" w:after="0"/>
        <w:rPr>
          <w:lang w:val="el" w:eastAsia="el"/>
        </w:rPr>
      </w:pPr>
      <w:r>
        <w:rPr>
          <w:b/>
          <w:bCs/>
          <w:lang w:val="el" w:eastAsia="el"/>
        </w:rPr>
        <w:t>Α Π Ο Φ Α Σ Η</w:t>
      </w:r>
    </w:p>
    <w:p>
      <w:pPr>
        <w:pStyle w:val="PreambelText"/>
        <w:spacing w:before="240" w:after="240"/>
        <w:rPr>
          <w:lang w:val="el" w:eastAsia="el"/>
        </w:rPr>
      </w:pPr>
      <w:r>
        <w:rPr>
          <w:b/>
          <w:bCs/>
          <w:lang w:val="el" w:eastAsia="el"/>
        </w:rPr>
        <w:t xml:space="preserve">Ο ΔΙΟΙΚΗΤΗΣ ΤΗΣ ΑΝΕΞΑΡΤΗΤΗΣ ΑΡΧΗΣ ΔΗΜΟΣΙΩΝ ΕΣΟΔΩΝ </w:t>
      </w:r>
      <w:r>
        <w:rPr>
          <w:lang w:val="el" w:eastAsia="el"/>
        </w:rPr>
        <w:t>Έχοντας υπόψη:</w:t>
      </w:r>
    </w:p>
    <w:p>
      <w:pPr>
        <w:pStyle w:val="PreambelText"/>
        <w:spacing w:before="240" w:after="240"/>
        <w:rPr>
          <w:lang w:val="el" w:eastAsia="el"/>
        </w:rPr>
      </w:pPr>
      <w:r>
        <w:rPr>
          <w:lang w:val="el" w:eastAsia="el"/>
        </w:rPr>
        <w:t>1. Τις διατάξεις των άρθρων 57 - 61 του ν. 4446/2016 (Α’ 240) και ειδικότερα, τις διατάξεις της παραγράφου 4 του άρθρου 61, με τις οποίες εξουσιοδοτείται ο Γενικός Γραμματέας Δημοσίων Εσόδων να ρυθμίζει τον τρόπο και τη διαδικασία υποβολής δηλώσεων και κάθε άλλο αναγκαίο θέμα για την εφαρμογή των άρθρων αυτών.</w:t>
      </w:r>
    </w:p>
    <w:p>
      <w:pPr>
        <w:pStyle w:val="PreambelText"/>
        <w:spacing w:before="240" w:after="240"/>
        <w:rPr>
          <w:lang w:val="el" w:eastAsia="el"/>
        </w:rPr>
      </w:pPr>
      <w:r>
        <w:rPr>
          <w:lang w:val="el" w:eastAsia="el"/>
        </w:rPr>
        <w:t>2. Τις διατάξεις του ν. 4174/2013 (Α’ 170).</w:t>
      </w:r>
    </w:p>
    <w:p>
      <w:pPr>
        <w:pStyle w:val="PreambelText"/>
        <w:spacing w:before="240" w:after="240"/>
        <w:rPr>
          <w:lang w:val="el" w:eastAsia="el"/>
        </w:rPr>
      </w:pPr>
      <w:r>
        <w:rPr>
          <w:lang w:val="el" w:eastAsia="el"/>
        </w:rPr>
        <w:t>3.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pStyle w:val="PreambelText"/>
        <w:spacing w:before="240" w:after="240"/>
        <w:rPr>
          <w:lang w:val="el" w:eastAsia="el"/>
        </w:rPr>
      </w:pPr>
      <w:r>
        <w:rPr>
          <w:lang w:val="el" w:eastAsia="el"/>
        </w:rPr>
        <w:t>4. Τις διατάξεις της υποπαραγράφου Ε2 της παραγράφου Ε του πρώτου άρθρου του ν. 4093/2012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pStyle w:val="PreambelText"/>
        <w:spacing w:before="240" w:after="240"/>
        <w:rPr>
          <w:lang w:val="el" w:eastAsia="el"/>
        </w:rPr>
      </w:pPr>
      <w:r>
        <w:rPr>
          <w:lang w:val="el" w:eastAsia="el"/>
        </w:rPr>
        <w:t>5.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pStyle w:val="PreambelText"/>
        <w:spacing w:before="240" w:after="240"/>
        <w:rPr>
          <w:lang w:val="el" w:eastAsia="el"/>
        </w:rPr>
      </w:pPr>
      <w:r>
        <w:rPr>
          <w:lang w:val="el" w:eastAsia="el"/>
        </w:rPr>
        <w:t>6. Τις διατάξεις του άρθρου 4 του ν. 4174/2013 και ειδικότερα, τις διατάξεις της παραγράφου 1 αυτού, με τις οποίες εξουσιοδοτείται ο Γενικός Γραμματέας Δημοσίων Εσόδων να μεταβιβάζει αρμοδιότητες και να αναθέτει καθήκοντά του σε όργανα της Φορολογικής Διοίκησης, σε συνδυασμό με τις διατάξεις της περ. β΄ της παρ. 3 του άρθρου 41 του ν. 4389/2016, όπως ισχύουν.</w:t>
      </w:r>
    </w:p>
    <w:p>
      <w:pPr>
        <w:pStyle w:val="PreambelText"/>
        <w:spacing w:before="240" w:after="240"/>
        <w:rPr>
          <w:lang w:val="el" w:eastAsia="el"/>
        </w:rPr>
      </w:pPr>
      <w:r>
        <w:rPr>
          <w:lang w:val="el" w:eastAsia="el"/>
        </w:rPr>
        <w:t>7. Την αριθ. Δ6Α 1036682 ΕΞ2014/25-02-2014 (Β΄ 478 και 558)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όργανα της Φορολογικής Διοίκησης», όπως ισχύει, σε συνδυασμό με τις διατάξεις της περ. β΄ της παρ. 3 του άρθρου 41 του ν. 4389/2016, όπως ισχύουν.</w:t>
      </w:r>
    </w:p>
    <w:p>
      <w:pPr>
        <w:pStyle w:val="PreambelText"/>
        <w:spacing w:before="240" w:after="240"/>
        <w:rPr>
          <w:lang w:val="el" w:eastAsia="el"/>
        </w:rPr>
      </w:pPr>
      <w:r>
        <w:rPr>
          <w:lang w:val="el" w:eastAsia="el"/>
        </w:rPr>
        <w:t>8. Το γεγονός ότι με την παρούσα απόφαση δεν προκαλείται δαπάνη στον Κρατικό Προϋπολογισμό.</w:t>
      </w:r>
    </w:p>
    <w:p>
      <w:pPr>
        <w:pStyle w:val="enacting"/>
        <w:spacing w:before="120" w:after="0"/>
        <w:rPr>
          <w:lang w:val="el" w:eastAsia="el"/>
        </w:rPr>
      </w:pPr>
      <w:r>
        <w:rPr>
          <w:b/>
          <w:bCs/>
          <w:lang w:val="el" w:eastAsia="el"/>
        </w:rPr>
        <w:t>Α Π Ο Φ Α Σ Ι Ζ Ο Υ Μ Ε</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ΥΠΟΒΟΛΗ ΦΟΡΟΛΟΓΙΚΩΝ ΔΗΛΩΣΕΩΝ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και εκκαθάριση δηλώσεων</w:t>
      </w:r>
    </w:p>
    <w:p>
      <w:pPr>
        <w:pStyle w:val="MainText"/>
        <w:spacing w:before="120" w:after="0"/>
        <w:rPr>
          <w:lang w:val="el" w:eastAsia="el"/>
        </w:rPr>
      </w:pPr>
      <w:r>
        <w:rPr>
          <w:b/>
          <w:bCs/>
          <w:lang w:val="el" w:eastAsia="el"/>
        </w:rPr>
        <w:t>1.</w:t>
      </w:r>
      <w:r>
        <w:rPr>
          <w:lang w:val="el" w:eastAsia="el"/>
        </w:rPr>
        <w:t xml:space="preserve"> Οι δηλώσεις υποβάλλονται στον αρμόδιο κατά την κείμενη νομοθεσία προϊστάμενο της Δ.Ο.Υ.</w:t>
      </w:r>
    </w:p>
    <w:p>
      <w:pPr>
        <w:pStyle w:val="MainText"/>
        <w:spacing w:before="120" w:after="0"/>
        <w:rPr>
          <w:lang w:val="el" w:eastAsia="el"/>
        </w:rPr>
      </w:pPr>
      <w:r>
        <w:rPr>
          <w:b/>
          <w:bCs/>
          <w:lang w:val="el" w:eastAsia="el"/>
        </w:rPr>
        <w:t>2.</w:t>
      </w:r>
      <w:r>
        <w:rPr>
          <w:lang w:val="el" w:eastAsia="el"/>
        </w:rPr>
        <w:t xml:space="preserve"> Οι δηλώσεις που υποβάλλονται χειρόγραφα, υποβάλλονται σε δύο αντίτυπα.</w:t>
      </w:r>
    </w:p>
    <w:p>
      <w:pPr>
        <w:pStyle w:val="MainText"/>
        <w:spacing w:before="120" w:after="0"/>
        <w:rPr>
          <w:lang w:val="el" w:eastAsia="el"/>
        </w:rPr>
      </w:pPr>
      <w:r>
        <w:rPr>
          <w:b/>
          <w:bCs/>
          <w:lang w:val="el" w:eastAsia="el"/>
        </w:rPr>
        <w:t>3.</w:t>
      </w:r>
      <w:r>
        <w:rPr>
          <w:lang w:val="el" w:eastAsia="el"/>
        </w:rPr>
        <w:t xml:space="preserve"> Επί του σώματος των χειρόγραφα υποβαλλόμενων δηλώσεων αναγράφεται ρητά ότι «η δήλωση υποβάλλεται βάσει των διατάξεων των άρθρων 57 έως και 61 του ν. 4446/2016». Στις περιπτώσεις υποβολής δήλωσης φυσικών προσώπων και ατομικών επιχειρήσεων αναγράφεται επιπλέον από τον υπόχρεο και ότι «Δεν εμπίπτω στις εξαιρέσεις της παραγράφου 2 του άρθρου 60 του ν.4446/2016». Η αναγραφή των ανωτέρω εξομοιώνεται με υπεύθυνη δήλωση του άρθρου 8 του ν.1599/1986 (Α΄ 70). Αν δεν αναγραφούν οι ως άνω φράσεις, θεωρείται ότι η υποβληθείσα δήλωση δεν εμπίπτει στις διατάξεις των άρθρων 57 - 61 του ν. 4446/2016.</w:t>
      </w:r>
    </w:p>
    <w:p>
      <w:pPr>
        <w:pStyle w:val="MainText"/>
        <w:spacing w:before="120" w:after="0"/>
        <w:rPr>
          <w:lang w:val="el" w:eastAsia="el"/>
        </w:rPr>
      </w:pPr>
      <w:r>
        <w:rPr>
          <w:b/>
          <w:bCs/>
          <w:lang w:val="el" w:eastAsia="el"/>
        </w:rPr>
        <w:t>4.</w:t>
      </w:r>
      <w:r>
        <w:rPr>
          <w:lang w:val="el" w:eastAsia="el"/>
        </w:rPr>
        <w:t xml:space="preserve"> Εφόσον οι ανωτέρω δηλώσεις υποβάλλονται χειρόγραφα, καταχωρούνται σε ειδικό βιβλίο μεταγραφής δηλώσεων, το οποίο αφορά τη ρύθμιση των άρθρων 57 έως 61 του ν. 4446/2016, ανά φορολογία, ανά έτος, και στο οποίο θα αναγράφονται:</w:t>
      </w:r>
    </w:p>
    <w:p>
      <w:pPr>
        <w:pStyle w:val="StructureList1"/>
        <w:spacing w:before="120" w:after="0"/>
        <w:rPr>
          <w:lang w:val="el" w:eastAsia="el"/>
        </w:rPr>
      </w:pPr>
      <w:r>
        <w:rPr>
          <w:lang w:val="el" w:eastAsia="el"/>
        </w:rPr>
        <w:t>α)</w:t>
      </w:r>
      <w:r>
        <w:rPr>
          <w:lang w:val="en" w:eastAsia="en"/>
        </w:rPr>
        <w:tab/>
      </w:r>
      <w:r>
        <w:rPr>
          <w:lang w:val="el" w:eastAsia="el"/>
        </w:rPr>
        <w:t>Ο αύξων αριθμός χειρόγραφης καταχώρησης, ο οποίος είναι και ο αριθμός της δήλωσης.</w:t>
      </w:r>
    </w:p>
    <w:p>
      <w:pPr>
        <w:pStyle w:val="StructureList1"/>
        <w:spacing w:before="120" w:after="0"/>
        <w:rPr>
          <w:lang w:val="el" w:eastAsia="el"/>
        </w:rPr>
      </w:pPr>
      <w:r>
        <w:rPr>
          <w:lang w:val="el" w:eastAsia="el"/>
        </w:rPr>
        <w:t>β)</w:t>
      </w:r>
      <w:r>
        <w:rPr>
          <w:lang w:val="en" w:eastAsia="en"/>
        </w:rPr>
        <w:tab/>
      </w:r>
      <w:r>
        <w:rPr>
          <w:lang w:val="el" w:eastAsia="el"/>
        </w:rPr>
        <w:t>Η ημερομηνία υποβολής της δήλωσης.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η επωνυμία του φορολογουμένου.</w:t>
      </w:r>
    </w:p>
    <w:p>
      <w:pPr>
        <w:pStyle w:val="StructureList1"/>
        <w:spacing w:before="120" w:after="0"/>
        <w:rPr>
          <w:lang w:val="el" w:eastAsia="el"/>
        </w:rPr>
      </w:pPr>
      <w:r>
        <w:rPr>
          <w:lang w:val="el" w:eastAsia="el"/>
        </w:rPr>
        <w:t>δ)</w:t>
      </w:r>
      <w:r>
        <w:rPr>
          <w:lang w:val="en" w:eastAsia="en"/>
        </w:rPr>
        <w:tab/>
      </w:r>
      <w:r>
        <w:rPr>
          <w:lang w:val="el" w:eastAsia="el"/>
        </w:rPr>
        <w:t>Το Α.Φ.Μ του φορολογουμένου.</w:t>
      </w:r>
    </w:p>
    <w:p>
      <w:pPr>
        <w:pStyle w:val="StructureList1"/>
        <w:spacing w:before="120" w:after="0"/>
        <w:rPr>
          <w:lang w:val="el" w:eastAsia="el"/>
        </w:rPr>
      </w:pPr>
      <w:r>
        <w:rPr>
          <w:lang w:val="el" w:eastAsia="el"/>
        </w:rPr>
        <w:t>ε)</w:t>
      </w:r>
      <w:r>
        <w:rPr>
          <w:lang w:val="en" w:eastAsia="en"/>
        </w:rPr>
        <w:tab/>
      </w:r>
      <w:r>
        <w:rPr>
          <w:lang w:val="el" w:eastAsia="el"/>
        </w:rPr>
        <w:t>Το έτος που αφορά η υποβαλλόμενη δήλωση.</w:t>
      </w:r>
    </w:p>
    <w:p>
      <w:pPr>
        <w:pStyle w:val="StructureList1"/>
        <w:spacing w:before="120" w:after="0"/>
        <w:rPr>
          <w:lang w:val="el" w:eastAsia="el"/>
        </w:rPr>
      </w:pPr>
      <w:r>
        <w:rPr>
          <w:lang w:val="el" w:eastAsia="el"/>
        </w:rPr>
        <w:t>στ)</w:t>
      </w:r>
      <w:r>
        <w:rPr>
          <w:lang w:val="en" w:eastAsia="en"/>
        </w:rPr>
        <w:tab/>
      </w:r>
      <w:r>
        <w:rPr>
          <w:lang w:val="el" w:eastAsia="el"/>
        </w:rPr>
        <w:t>Το ποσό του προκύπτοντος φόρου.</w:t>
      </w:r>
    </w:p>
    <w:p>
      <w:pPr>
        <w:pStyle w:val="StructureList1"/>
        <w:spacing w:before="120" w:after="0"/>
        <w:rPr>
          <w:lang w:val="el" w:eastAsia="el"/>
        </w:rPr>
      </w:pPr>
      <w:r>
        <w:rPr>
          <w:lang w:val="el" w:eastAsia="el"/>
        </w:rPr>
        <w:t>ζ)</w:t>
      </w:r>
      <w:r>
        <w:rPr>
          <w:lang w:val="en" w:eastAsia="en"/>
        </w:rPr>
        <w:tab/>
      </w:r>
      <w:r>
        <w:rPr>
          <w:lang w:val="el" w:eastAsia="el"/>
        </w:rPr>
        <w:t>Ο τυχόν πρόσθετος φόρος.</w:t>
      </w:r>
    </w:p>
    <w:p>
      <w:pPr>
        <w:pStyle w:val="MainText"/>
        <w:spacing w:before="120" w:after="0"/>
        <w:rPr>
          <w:lang w:val="el" w:eastAsia="el"/>
        </w:rPr>
      </w:pPr>
      <w:r>
        <w:rPr>
          <w:b/>
          <w:bCs/>
          <w:lang w:val="el" w:eastAsia="el"/>
        </w:rPr>
        <w:t>5.</w:t>
      </w:r>
      <w:r>
        <w:rPr>
          <w:lang w:val="el" w:eastAsia="el"/>
        </w:rPr>
        <w:t xml:space="preserve"> Οι δηλώσεις που υποβάλλονται σύμφωνα με την παρούσα ρύθμιση, εκκαθαρίζονται με βάση τις ισχύουσες διατάξεις κατά το έτος που αφορούν. Η αρμόδια Δ.Ο.Υ. στην οποία υποβάλλεται η δήλωση θα προβαίνει στην εκκαθάρισή της υπολογίζοντας τον πρόσθετο φόρο, κατά περίπτωση, κατ’ εφαρμογή των άρθρων 57 και 58 του ν.4446/2016.</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Δηλώσεις φορολογίας εισοδήματος</w:t>
      </w:r>
    </w:p>
    <w:p>
      <w:pPr>
        <w:pStyle w:val="MainText"/>
        <w:spacing w:before="120" w:after="0"/>
        <w:rPr>
          <w:lang w:val="el" w:eastAsia="el"/>
        </w:rPr>
      </w:pPr>
      <w:r>
        <w:rPr>
          <w:b/>
          <w:bCs/>
          <w:lang w:val="el" w:eastAsia="el"/>
        </w:rPr>
        <w:t>1.</w:t>
      </w:r>
      <w:r>
        <w:rPr>
          <w:lang w:val="el" w:eastAsia="el"/>
        </w:rPr>
        <w:t xml:space="preserve"> Για τις δηλώσεις που αφορούν απόδοση φόρου εισοδήματος, και λοιπών φόρων, τελών, εισφορών, εκ των αναφερομένων στο Παράρτημα του ν.4174/2013, εφαρμόζονται κατά περίπτωση οι διατάξεις των άρθρων 57 έως 61 του ν.4446/2016.</w:t>
      </w:r>
    </w:p>
    <w:p>
      <w:pPr>
        <w:pStyle w:val="MainText"/>
        <w:spacing w:before="120" w:after="0"/>
        <w:rPr>
          <w:lang w:val="el" w:eastAsia="el"/>
        </w:rPr>
      </w:pPr>
      <w:r>
        <w:rPr>
          <w:b/>
          <w:bCs/>
          <w:lang w:val="el" w:eastAsia="el"/>
        </w:rPr>
        <w:t>2.</w:t>
      </w:r>
      <w:r>
        <w:rPr>
          <w:lang w:val="el" w:eastAsia="el"/>
        </w:rPr>
        <w:t xml:space="preserve"> Για την εφαρμογή των διατάξεων των άρθρων 57 – 61 του ν.4446/2016, οι δηλώσεις φορολογίας εισοδήματος υποβάλλονται χειρόγραφα.</w:t>
      </w:r>
    </w:p>
    <w:p>
      <w:pPr>
        <w:pStyle w:val="MainText"/>
        <w:spacing w:before="120" w:after="0"/>
        <w:rPr>
          <w:lang w:val="el" w:eastAsia="el"/>
        </w:rPr>
      </w:pPr>
      <w:r>
        <w:rPr>
          <w:b/>
          <w:bCs/>
          <w:lang w:val="el" w:eastAsia="el"/>
        </w:rPr>
        <w:t>3.</w:t>
      </w:r>
      <w:r>
        <w:rPr>
          <w:lang w:val="el" w:eastAsia="el"/>
        </w:rPr>
        <w:t xml:space="preserve"> Κατά την υποβολή της αρχικής ή τροποποιητικής χειρόγραφης δήλωσης φορολογίας εισοδήματος στη Δ.Ο.Υ. προσκομίζονται, κατά περίπτωση, δικαιολογητικά από τα οποία προκύπτουν τα ποσά τα οποία δηλώνονται.</w:t>
      </w:r>
    </w:p>
    <w:p>
      <w:pPr>
        <w:spacing w:before="240" w:after="240"/>
        <w:rPr>
          <w:lang w:val="el" w:eastAsia="el"/>
        </w:rPr>
      </w:pPr>
      <w:r>
        <w:rPr>
          <w:lang w:val="el" w:eastAsia="el"/>
        </w:rPr>
        <w:t>Όταν δεν είναι διαθέσιμα τα δικαιολογητικά που προβλέπονται από τις εκάστοτε Αποφάσεις για τον τύπο και περιεχόμενο της δήλωσης φορολογίας εισοδήματος που εκδίδονται κατ’ έτος από τη Φορολογική Διοίκηση, τα εισοδήματα που δηλώνονται αποδεικνύονται με κάθε διαθέσιμο πρόσφορο μέσο.</w:t>
      </w:r>
    </w:p>
    <w:p>
      <w:pPr>
        <w:pStyle w:val="MainText"/>
        <w:spacing w:before="120" w:after="0"/>
        <w:rPr>
          <w:lang w:val="el" w:eastAsia="el"/>
        </w:rPr>
      </w:pPr>
      <w:r>
        <w:rPr>
          <w:b/>
          <w:bCs/>
          <w:lang w:val="el" w:eastAsia="el"/>
        </w:rPr>
        <w:t>4.</w:t>
      </w:r>
      <w:r>
        <w:rPr>
          <w:lang w:val="el" w:eastAsia="el"/>
        </w:rPr>
        <w:t xml:space="preserve"> Αν τα εισοδήματα που δηλώνονται προέρχονται από γνωστή πηγή, δηλώνονται στον οικείο κωδικό της δήλωσης. Σε περίπτωση προσαύξησης περιουσίας από άγνωστη και μη κατονομαζόμενη πηγή, δηλώνονται στον κωδικό 507, για τις χρήσεις μέχρι 31.12.2013, και στον κωδικό 403, για χρήσεις από 1.1.2014. Ως προς τα δικαιολογητικά στην περίπτωση αυτή εφαρμόζονται τα οριζόμενα στην παρ. 12 της ΠΟΛ 1095/2011 εγκυκλίου.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Δηλώσεις ΦΠΑ</w:t>
      </w:r>
    </w:p>
    <w:p>
      <w:pPr>
        <w:pStyle w:val="MainText"/>
        <w:spacing w:before="120" w:after="0"/>
        <w:rPr>
          <w:lang w:val="el" w:eastAsia="el"/>
        </w:rPr>
      </w:pPr>
      <w:r>
        <w:rPr>
          <w:b/>
          <w:bCs/>
          <w:lang w:val="el" w:eastAsia="el"/>
        </w:rPr>
        <w:t>1.</w:t>
      </w:r>
      <w:r>
        <w:rPr>
          <w:lang w:val="el" w:eastAsia="el"/>
        </w:rPr>
        <w:t xml:space="preserve"> Οι δηλώσεις υποβάλλονται χειρόγραφα.</w:t>
      </w:r>
    </w:p>
    <w:p>
      <w:pPr>
        <w:pStyle w:val="MainText"/>
        <w:spacing w:before="120" w:after="0"/>
        <w:rPr>
          <w:lang w:val="el" w:eastAsia="el"/>
        </w:rPr>
      </w:pPr>
      <w:r>
        <w:rPr>
          <w:b/>
          <w:bCs/>
          <w:lang w:val="el" w:eastAsia="el"/>
        </w:rPr>
        <w:t>2.</w:t>
      </w:r>
      <w:r>
        <w:rPr>
          <w:lang w:val="el" w:eastAsia="el"/>
        </w:rPr>
        <w:t xml:space="preserve"> Ειδικά για τις δηλώσεις του άρθρου 38 του Κώδικα Φ.Π.Α. θα γίνεται χρήση των ακόλουθων εντύπων, με τη διόρθωση των αντίστοιχων κωδικών όπου απαιτείται:</w:t>
      </w:r>
    </w:p>
    <w:p>
      <w:pPr>
        <w:pStyle w:val="StructureList1"/>
        <w:spacing w:before="120" w:after="0"/>
        <w:rPr>
          <w:lang w:val="el" w:eastAsia="el"/>
        </w:rPr>
      </w:pPr>
      <w:r>
        <w:rPr>
          <w:lang w:val="el" w:eastAsia="el"/>
        </w:rPr>
        <w:t>α)</w:t>
      </w:r>
      <w:r>
        <w:rPr>
          <w:lang w:val="en" w:eastAsia="en"/>
        </w:rPr>
        <w:tab/>
      </w:r>
      <w:r>
        <w:rPr>
          <w:lang w:val="el" w:eastAsia="el"/>
        </w:rPr>
        <w:t>για φορολογικές περιόδους που έληξαν έως 31.12.2013 το έντυπο Φ2 050 ΕΚΔΟΣΗ 2011(2η), που ορίστηκε με την ΑΥΟ ΠΟΛ 1149/2011 (Β΄1688), όπως ισχύει,</w:t>
      </w:r>
    </w:p>
    <w:p>
      <w:pPr>
        <w:pStyle w:val="StructureList1"/>
        <w:spacing w:before="120" w:after="0"/>
        <w:rPr>
          <w:lang w:val="el" w:eastAsia="el"/>
        </w:rPr>
      </w:pPr>
      <w:r>
        <w:rPr>
          <w:lang w:val="el" w:eastAsia="el"/>
        </w:rPr>
        <w:t>β)</w:t>
      </w:r>
      <w:r>
        <w:rPr>
          <w:lang w:val="en" w:eastAsia="en"/>
        </w:rPr>
        <w:tab/>
      </w:r>
      <w:r>
        <w:rPr>
          <w:lang w:val="el" w:eastAsia="el"/>
        </w:rPr>
        <w:t>για φορολογικές περιόδους από 1.1.2014 και εφεξής το έντυπο Φ2 050 ΕΚΔΟΣΗ 2016, που ορίστηκε με την Α ΓΓΔΕ ΠΟΛ 1084/2016 (Β΄1943) και</w:t>
      </w:r>
    </w:p>
    <w:p>
      <w:pPr>
        <w:pStyle w:val="StructureList1"/>
        <w:spacing w:before="120" w:after="0"/>
        <w:rPr>
          <w:lang w:val="el" w:eastAsia="el"/>
        </w:rPr>
      </w:pPr>
      <w:r>
        <w:rPr>
          <w:lang w:val="el" w:eastAsia="el"/>
        </w:rPr>
        <w:t>γ)</w:t>
      </w:r>
      <w:r>
        <w:rPr>
          <w:lang w:val="en" w:eastAsia="en"/>
        </w:rPr>
        <w:tab/>
      </w:r>
      <w:r>
        <w:rPr>
          <w:lang w:val="el" w:eastAsia="el"/>
        </w:rPr>
        <w:t>για διαχειριστικές περιόδους με λήξη έως και 31.12.2013, το έντυπο Φ1009/12, που ορίστηκε με την ΑΥΟ ΠΟΛ 1045/2012 (Β΄565), για την υποβολή των εκκαθαριστικών δηλώσεων.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Δηλώσεις τελών και ειδικών φορολογιών</w:t>
      </w:r>
    </w:p>
    <w:p>
      <w:pPr>
        <w:spacing w:before="240" w:after="240"/>
        <w:rPr>
          <w:lang w:val="el" w:eastAsia="el"/>
        </w:rPr>
      </w:pPr>
      <w:r>
        <w:rPr>
          <w:lang w:val="el" w:eastAsia="el"/>
        </w:rPr>
        <w:t>Οι δηλώσεις για τέλη, εισφορές, ειδικούς και λοιπούς φόρους που περιλαμβάνονται στην περίπτωση ε΄ της παραγράφου 1 του άρθρου 2 του ν.4174/2013 και αναφέρονται στο Παράρτημα του ίδιου νόμου, όπως ισχύουν, υποβάλλονται χειρόγραφα.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Δηλώσεις στοιχείων ακινήτων, Φόρου Μεγάλης Ακίνητης Περιουσίας, ΕνιαίουΤέλους Ακινήτων, Φόρου Ακίνητης Περιουσίας, Ενιαίου Φόρου ΙδιοκτησίαςΑκινήτων και Ειδικού Φόρου Ακινήτων</w:t>
      </w:r>
    </w:p>
    <w:p>
      <w:pPr>
        <w:pStyle w:val="MainText"/>
        <w:spacing w:before="120" w:after="0"/>
        <w:rPr>
          <w:lang w:val="el" w:eastAsia="el"/>
        </w:rPr>
      </w:pPr>
      <w:r>
        <w:rPr>
          <w:b/>
          <w:bCs/>
          <w:lang w:val="el" w:eastAsia="el"/>
        </w:rPr>
        <w:t>1.</w:t>
      </w:r>
      <w:r>
        <w:rPr>
          <w:lang w:val="el" w:eastAsia="el"/>
        </w:rPr>
        <w:t xml:space="preserve"> Αρχικές ή τροποποιητικές δηλώσεις Φ.Μ.Α.Π. φυσικών και νομικών προσώπων καθώς και δηλώσεις Ε.Τ.ΑΚ. και Φ.Α.Π. νομικών προσώπων υποβάλλονται χειρόγραφα.</w:t>
      </w:r>
    </w:p>
    <w:p>
      <w:pPr>
        <w:spacing w:before="240" w:after="240"/>
        <w:rPr>
          <w:lang w:val="el" w:eastAsia="el"/>
        </w:rPr>
      </w:pPr>
      <w:r>
        <w:rPr>
          <w:lang w:val="el" w:eastAsia="el"/>
        </w:rPr>
        <w:t>Με την υποβολή των δηλώσεων συνυποβάλλονται και τα φύλλα υπολογισμού της αξίας των ακινήτων καθώς και τα απαιτούμενα δικαιολογητικά για την απαλλαγή ακινήτων ή εμπραγμάτων δικαιωμάτων σε ακίνητα.</w:t>
      </w:r>
    </w:p>
    <w:p>
      <w:pPr>
        <w:pStyle w:val="MainText"/>
        <w:spacing w:before="120" w:after="0"/>
        <w:rPr>
          <w:lang w:val="el" w:eastAsia="el"/>
        </w:rPr>
      </w:pPr>
      <w:r>
        <w:rPr>
          <w:b/>
          <w:bCs/>
          <w:lang w:val="el" w:eastAsia="el"/>
        </w:rPr>
        <w:t>2.</w:t>
      </w:r>
      <w:r>
        <w:rPr>
          <w:lang w:val="el" w:eastAsia="el"/>
        </w:rPr>
        <w:t xml:space="preserve"> Αρχικές ή τροποποιητικές δηλώσεις Ε.Φ.Α. υποβάλλονται χειρόγραφα.</w:t>
      </w:r>
    </w:p>
    <w:p>
      <w:pPr>
        <w:spacing w:before="240" w:after="240"/>
        <w:rPr>
          <w:lang w:val="el" w:eastAsia="el"/>
        </w:rPr>
      </w:pPr>
      <w:r>
        <w:rPr>
          <w:lang w:val="el" w:eastAsia="el"/>
        </w:rPr>
        <w:t>Με την υποβολή της δήλωσης συνυποβάλλονται και τα φύλλα υπολογισμού της αξίας των ακινήτων καθώς και τα απαιτούμενα με βάση τις οικείες αποφάσεις δικαιολογητικά.</w:t>
      </w:r>
    </w:p>
    <w:p>
      <w:pPr>
        <w:pStyle w:val="MainText"/>
        <w:spacing w:before="120" w:after="0"/>
        <w:rPr>
          <w:lang w:val="el" w:eastAsia="el"/>
        </w:rPr>
      </w:pPr>
      <w:r>
        <w:rPr>
          <w:b/>
          <w:bCs/>
          <w:lang w:val="el" w:eastAsia="el"/>
        </w:rPr>
        <w:t>3.</w:t>
      </w:r>
      <w:r>
        <w:rPr>
          <w:lang w:val="el" w:eastAsia="el"/>
        </w:rPr>
        <w:t xml:space="preserve"> Αρχικές ή τροποποιητικές δηλώσεις Ε9 ετών 2010 και επομένων υποβάλλονται αποκλειστικά με ηλεκτρονικό τρόπο, με εξαίρεση τις δηλώσεις των αποβιωσάντων και των νομικών προσώπων που έχουν διακόψει τις εργασίες τους για τα έτη πριν τη διακοπή των εργασιών τους.</w:t>
      </w:r>
    </w:p>
    <w:p>
      <w:pPr>
        <w:spacing w:before="240" w:after="240"/>
        <w:rPr>
          <w:lang w:val="el" w:eastAsia="el"/>
        </w:rPr>
      </w:pPr>
      <w:r>
        <w:rPr>
          <w:lang w:val="el" w:eastAsia="el"/>
        </w:rPr>
        <w:t>Επί των σημειώσεων των φορολογουμένων θα αναγράφεται η φράση «ν. 4446/2016». Σε περιπτώσεις στις οποίες η δήλωση υποβάλλεται από φυσικά πρόσωπα αναγράφεται η φράση «δεν εμπίπτω στις εξαιρέσεις της παραγράφου 2 του άρθρου 60 του ν. 4446/2016». Η ως άνω σημείωση εξομοιώνεται με την υπεύθυνη δήλωση του άρθρου 8 του ν. 1599/1986 (Α’ 70). Αν δεν αναγραφούν οι συγκεκριμένες φράσεις με το συγκεκριμένο λεκτικό, όπως ακριβώς ορίζονται στην παρούσα, θεωρείται ότι η δήλωση δεν εμπίπτει στις ευνοϊκές διατάξεις των άρθρων 57-61 του ν. 4446/2016.</w:t>
      </w:r>
    </w:p>
    <w:p>
      <w:pPr>
        <w:pStyle w:val="MainText"/>
        <w:spacing w:before="120" w:after="0"/>
        <w:rPr>
          <w:lang w:val="el" w:eastAsia="el"/>
        </w:rPr>
      </w:pPr>
      <w:r>
        <w:rPr>
          <w:b/>
          <w:bCs/>
          <w:lang w:val="el" w:eastAsia="el"/>
        </w:rPr>
        <w:t>4.</w:t>
      </w:r>
      <w:r>
        <w:rPr>
          <w:lang w:val="el" w:eastAsia="el"/>
        </w:rPr>
        <w:t xml:space="preserve"> Μετά την υποβολή δηλώσεων Ε9, δηλώσεις - πράξεις προσδιορισμού Ε.Τ.ΑΚ. και Φ.Α.Π. φυσικών προσώπων, καθώς και ΕΝΦΙΑ, φυσικών και νομικών προσώπων, συντίθενται και εκκαθαρίζονται ηλεκτρονικά, με βάση την ισχύουσα ηλεκτρονική εφαρμογή, και ο τυχόν επιπλέον προσδιορισθείς πρόσθετος φόρος διαγράφεται με απόφαση του αρμοδίου προϊσταμένου Δ.Ο.Υ., μετά από αίτηση του υποχρέου.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Δηλώσεις φορολογίας κληρονομιών, δωρεών, γονικών παροχών, κερδών απότυχερά παίγνια και μεταβίβασης ακινήτων</w:t>
      </w:r>
    </w:p>
    <w:p>
      <w:pPr>
        <w:pStyle w:val="MainText"/>
        <w:spacing w:before="120" w:after="0"/>
        <w:rPr>
          <w:lang w:val="el" w:eastAsia="el"/>
        </w:rPr>
      </w:pPr>
      <w:r>
        <w:rPr>
          <w:b/>
          <w:bCs/>
          <w:lang w:val="el" w:eastAsia="el"/>
        </w:rPr>
        <w:t>1.</w:t>
      </w:r>
      <w:r>
        <w:rPr>
          <w:lang w:val="el" w:eastAsia="el"/>
        </w:rPr>
        <w:t xml:space="preserve"> Αρχικές ή τροποποιητικές δηλώσεις με τη χρήση των ευνοϊκών διατάξεων των άρθρων 57 έως και 61 του ν. 4446/2016 υποβάλλονται χειρόγραφα.</w:t>
      </w:r>
    </w:p>
    <w:p>
      <w:pPr>
        <w:pStyle w:val="MainText"/>
        <w:spacing w:before="120" w:after="0"/>
        <w:rPr>
          <w:lang w:val="el" w:eastAsia="el"/>
        </w:rPr>
      </w:pPr>
      <w:r>
        <w:rPr>
          <w:b/>
          <w:bCs/>
          <w:lang w:val="el" w:eastAsia="el"/>
        </w:rPr>
        <w:t>2.</w:t>
      </w:r>
      <w:r>
        <w:rPr>
          <w:lang w:val="el" w:eastAsia="el"/>
        </w:rPr>
        <w:t xml:space="preserve"> Με την υποβολή των δηλώσεων συνυποβάλλονται και τα φύλλα υπολογισμού της αξίας των ακινήτων καθώς και τα απαιτούμενα κατά περίπτωση δικαιολογητικά.</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ΥΠΟΒΟΛΗ ΔΗΛΩΣΕΩΝ ΦΟΡΟΛΟΓΟΥΜΕΝΩΝ ΣΕ ΕΛΕΓΧΟ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υπαγωγής στη ρύθμιση σε περιπτώσεις ελέγχου</w:t>
      </w:r>
    </w:p>
    <w:p>
      <w:pPr>
        <w:pStyle w:val="MainText"/>
        <w:spacing w:before="120" w:after="0"/>
        <w:rPr>
          <w:lang w:val="el" w:eastAsia="el"/>
        </w:rPr>
      </w:pPr>
      <w:r>
        <w:rPr>
          <w:b/>
          <w:bCs/>
          <w:lang w:val="el" w:eastAsia="el"/>
        </w:rPr>
        <w:t>1.</w:t>
      </w:r>
      <w:r>
        <w:rPr>
          <w:lang w:val="el" w:eastAsia="el"/>
        </w:rPr>
        <w:t xml:space="preserve"> Στις διατάξεις της ρύθμισης των άρθρων 57 έως 61 του ν. 4446/2016 μπορούν να υπαχθούν και φορολογούμενοι για τους οποίους έχει εκδοθεί ή θα εκδοθεί εντολή ελέγχου μέχρι την 31.05.2017, με την επιφύλαξη των εξαιρέσεων του άρθρου 60 του νόμου αυτού.</w:t>
      </w:r>
    </w:p>
    <w:p>
      <w:pPr>
        <w:pStyle w:val="MainText"/>
        <w:spacing w:before="120" w:after="0"/>
        <w:rPr>
          <w:lang w:val="el" w:eastAsia="el"/>
        </w:rPr>
      </w:pPr>
      <w:r>
        <w:rPr>
          <w:b/>
          <w:bCs/>
          <w:lang w:val="el" w:eastAsia="el"/>
        </w:rPr>
        <w:t>2.</w:t>
      </w:r>
      <w:r>
        <w:rPr>
          <w:lang w:val="el" w:eastAsia="el"/>
        </w:rPr>
        <w:t xml:space="preserve"> Ο Προϊστάμενος της Δ.Ο.Υ. ή του Ελεγκτικού Κέντρου ή του Ειδικού Συνεργείου Ελέγχου του άρθρου 39 του ν. 1914/1990, ή της Υ.Ε.Δ.Δ.Ε., υπάλληλος των οποίων διενεργεί ή θα διενεργήσει έλεγχο βάσει εντολής ελέγχου που έχει εκδοθεί ή θα εκδοθεί μέχρι την 31-05-2017 και εφόσον δεν έχει κοινοποιηθεί στον φορολογούμενο η εντολή ελέγχου ή η πρόσκληση παροχής πληροφοριών του άρθρου 14 του ν.4174/2013, συντάσσει σύμφωνα με το συνημμένο υπόδειγμα, το οποίο αποτελεί αναπόσπαστο στοιχείο της παρούσης και κοινοποιεί στον φορολογούμενο, σύμφωνα με τις διατάξεις του άρθρου 5 του ν. 4174/2013, ειδική πρόσκληση προκειμένου, εφόσον το επιθυμεί, να ασκήσει το σχετικό δικαίωμα περί υποβολής δηλώσεων.</w:t>
      </w:r>
    </w:p>
    <w:p>
      <w:pPr>
        <w:spacing w:before="240" w:after="240"/>
        <w:rPr>
          <w:lang w:val="el" w:eastAsia="el"/>
        </w:rPr>
      </w:pPr>
      <w:r>
        <w:rPr>
          <w:lang w:val="el" w:eastAsia="el"/>
        </w:rPr>
        <w:t>Στην ειδική πρόσκληση αναγράφονται ο αριθμός, η ημερομηνία της εντολής ελέγχου, η φορολογική περίοδος ή υπόθεση καθώς και το είδος φορολογίας που αφορά ο φορολογικός έλεγχος.</w:t>
      </w:r>
    </w:p>
    <w:p>
      <w:pPr>
        <w:spacing w:before="240" w:after="240"/>
        <w:rPr>
          <w:lang w:val="el" w:eastAsia="el"/>
        </w:rPr>
      </w:pPr>
      <w:r>
        <w:rPr>
          <w:lang w:val="el" w:eastAsia="el"/>
        </w:rPr>
        <w:t>Μετά την κοινοποίηση της ειδικής πρόσκλησης, έχουν εφαρμογή τα οριζόμενα στο δεύτερο εδάφιο της περίπτωσης α΄ της παραγράφου 3 του άρθρου 58 του ν. 4446/2016 για την προθεσμία υποβολής δηλώσεων και τον καθορισμό του οφειλόμενου πρόσθετου φόρου.</w:t>
      </w:r>
    </w:p>
    <w:p>
      <w:pPr>
        <w:pStyle w:val="MainText"/>
        <w:spacing w:before="120" w:after="0"/>
        <w:rPr>
          <w:lang w:val="el" w:eastAsia="el"/>
        </w:rPr>
      </w:pPr>
      <w:r>
        <w:rPr>
          <w:b/>
          <w:bCs/>
          <w:lang w:val="el" w:eastAsia="el"/>
        </w:rPr>
        <w:t>3.</w:t>
      </w:r>
      <w:r>
        <w:rPr>
          <w:lang w:val="el" w:eastAsia="el"/>
        </w:rPr>
        <w:t xml:space="preserve"> Για κάθε δήλωση της παραγράφου 1 του άρθρου 57 του ν. 4446/2016 συνυποβάλλεται υποχρεωτικά και υπεύθυνη δήλωση, συμπληρωμένη σύμφωνα με συνημμένο υπόδειγμα, το οποίο αποτελεί αναπόσπαστο μέρος της παρούσας, στην οποία εμπεριέχονται στοιχεία αναφορικά με την κοινοποίηση (και την ημερομηνία κοινοποίησης) ή μη εντολής ελέγχου ή πρόσκλησης παροχής πληροφοριών του άρθρου 14 του ν.4174/2013 ή ειδικής πρόσκλησης της παραγράφου 2 του άρθρου 7 της παρούσας, την φορολογική περίοδο ή υπόθεση και το είδος της φορολογίας που αφορά ο φορολογικός έλεγχος, την αρμόδια Ελεγκτική Υπηρεσία, όπως αυτά αναφέρονται στην εντολή ελέγχου, την πρόσκληση του άρθρου 14 ν. 4174/2013 ή την ειδική πρόσκληση, την κοινοποίηση (και την ημερομηνία κοινοποίησης) ή μη προσωρινού προσδιορισμού φόρου, τελών, εισφοράς ή προστίμου.</w:t>
      </w:r>
    </w:p>
    <w:p>
      <w:pPr>
        <w:spacing w:before="240" w:after="240"/>
        <w:rPr>
          <w:lang w:val="el" w:eastAsia="el"/>
        </w:rPr>
      </w:pPr>
      <w:r>
        <w:rPr>
          <w:lang w:val="el" w:eastAsia="el"/>
        </w:rPr>
        <w:t>Κατόπιν υποβολής των δηλώσεων του ν. 4446/2016, οι φορολογούμενοι προσκομίζουν φωταντίγραφα των υποβληθεισών δηλώσεων και των σχετικών παραστατικών στην αρμόδια ελεγκτική υπηρεσία, προκειμένου αυτές να συνεκτιμηθούν κατά τη διενέργεια του ελέγχου. Παράλληλα οι Δ.Ο.Υ., οι οποίες παραλαμβάνουν τις δηλώσεις, ενημερώνουν χωρίς καθυστέρηση τις ελεγκτικές υπηρεσίες, οι οποίες και μπορούν να αναζητούν τις δηλώσεις αυτές.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Περιπτώσεις υπαγωγής</w:t>
      </w:r>
    </w:p>
    <w:p>
      <w:pPr>
        <w:pStyle w:val="MainText"/>
        <w:spacing w:before="120" w:after="0"/>
        <w:rPr>
          <w:lang w:val="el" w:eastAsia="el"/>
        </w:rPr>
      </w:pPr>
      <w:r>
        <w:rPr>
          <w:b/>
          <w:bCs/>
          <w:lang w:val="el" w:eastAsia="el"/>
        </w:rPr>
        <w:t>1.</w:t>
      </w:r>
      <w:r>
        <w:rPr>
          <w:lang w:val="el" w:eastAsia="el"/>
        </w:rPr>
        <w:t xml:space="preserve"> Οι φορολογούμενοι δύνανται να υποβάλουν τις δηλώσεις της παραγράφου 1 του άρθρου 57 εντός τριάντα (30) ημερών από τη δημοσίευση του ν. 4446/2016, ήτοι έως την 23.1.2017, εφόσον έχει ήδη κοινοποιηθεί σε αυτούς προσωρινός διορθωτικός προσδιορισμός φόρου ή προστίμων, κατά την ημερομηνία κατάθεσης του ν. 4446/2016 στη Βουλή (12.12.2016) και δεν έχει κοινοποιηθεί οριστική πράξη διορθωτικού προσδιορισμού φόρου ή προστίμων ή οποιαδήποτε αντίστοιχη καταλογιστική πράξη, με βάση τις προϊσχύσασες του ν. 4174/2013 διατάξεις.</w:t>
      </w:r>
    </w:p>
    <w:p>
      <w:pPr>
        <w:spacing w:before="240" w:after="240"/>
        <w:rPr>
          <w:lang w:val="el" w:eastAsia="el"/>
        </w:rPr>
      </w:pPr>
      <w:r>
        <w:rPr>
          <w:lang w:val="el" w:eastAsia="el"/>
        </w:rPr>
        <w:t>Οριστικές πράξεις διορθωτικού προσδιορισμού φόρου ή επιβολής προστίμων που αφορούν προσωρινούς διορθωτικούς προσδιορισμούς φόρου ή προστίμων, οι οποίοι είχαν ήδη κοινοποιηθεί κατά την ημερομηνία κατάθεσης του ν. 4446/2016 στη Βουλή, κοινοποιούνται μόνο μετά την πάροδο της ανωτέρω προθεσμίας των τριάντα (30) ημερών.</w:t>
      </w:r>
    </w:p>
    <w:p>
      <w:pPr>
        <w:spacing w:before="240" w:after="240"/>
        <w:rPr>
          <w:lang w:val="el" w:eastAsia="el"/>
        </w:rPr>
      </w:pPr>
      <w:r>
        <w:rPr>
          <w:lang w:val="el" w:eastAsia="el"/>
        </w:rPr>
        <w:t>Σε περίπτωση που πριν την κοινοποίηση των ανωτέρω οριστικών πράξεων υποβάλλονται δηλώσεις σύμφωνα με το ν. 4446/2016, ισχύουν τα ακόλουθα: α. Εφόσον η φορολογητέα ύλη που περιλαμβάνεται στις δηλώσεις αυτές, δεν διαφοροποιείται σε σχέση με τη φορολογητέα ύλη του προσωρινού διορθωτικού προσδιορισμού του φόρου και αφορά την ίδια φορολογική περίοδο και το ίδιο φορολογικό αντικείμενο που αναφέρεται στην εντολή ελέγχου, αυτή θα λαμβάνεται υπόψη κατά την σύνταξη της οικείας έκθεσης ελέγχου και την ολοκλήρωση της υπόθεσης, ως προς το συγκεκριμένο φορολογικό αντικείμενο και τη συγκεκριμένη φορολογική περίοδο.</w:t>
      </w:r>
    </w:p>
    <w:p>
      <w:pPr>
        <w:spacing w:before="240" w:after="240"/>
        <w:rPr>
          <w:lang w:val="el" w:eastAsia="el"/>
        </w:rPr>
      </w:pPr>
      <w:r>
        <w:rPr>
          <w:lang w:val="el" w:eastAsia="el"/>
        </w:rPr>
        <w:t>Ομοίως, εφόσον η φορολογητέα ύλη που περιλαμβάνεται στις δηλώσεις αυτές, δεν διαφοροποιείται σε σχέση με τη φορολογητέα ύλη των εκδοθεισών πράξεων οριστικού διορθωτικού προσδιορισμού φόρου, και υπό τις ίδιες ως άνω προϋποθέσεις, οι εκδοθείσες οριστικές πράξεις διορθωτικού προσδιορισμού φόρου και επιβολής προστίμων θα τροποποιούνται αναλόγως, με αιτιολογημένη πράξη, η οποία συντάσσεται και υπογράφεται από το όργανο που τις εξέδωσε.</w:t>
      </w:r>
    </w:p>
    <w:p>
      <w:pPr>
        <w:spacing w:before="240" w:after="240"/>
        <w:rPr>
          <w:lang w:val="el" w:eastAsia="el"/>
        </w:rPr>
      </w:pPr>
      <w:r>
        <w:rPr>
          <w:lang w:val="el" w:eastAsia="el"/>
        </w:rPr>
        <w:t>β. Εφόσον η φορολογητέα ύλη των δηλώσεων του ν. 4446/2016 υπολείπεται της φορολογητέας ύλης του προσωρινού διορθωτικού προσδιορισμού του φόρου, αυτή θα λαμβάνεται υπόψη κατά την σύνταξη της οικείας έκθεσης ελέγχου, προκειμένου να εκδίδονται οι οριστικές πράξεις διορθωτικού προσδιορισμού φόρου και επιβολής προστίμων.</w:t>
      </w:r>
    </w:p>
    <w:p>
      <w:pPr>
        <w:spacing w:before="240" w:after="240"/>
        <w:rPr>
          <w:lang w:val="el" w:eastAsia="el"/>
        </w:rPr>
      </w:pPr>
      <w:r>
        <w:rPr>
          <w:lang w:val="el" w:eastAsia="el"/>
        </w:rPr>
        <w:t>Ομοίως, εάν η φορολογητέα ύλη των δηλώσεων του ν. 4446/2016 υπολείπεται της φορολογητέας ύλης των εκδοθεισών οριστικών πράξεων διορθωτικού προσδιορισμού, θα γίνεται τροποποίηση των πράξεων αυτών με αιτιολογημένη πράξη, η οποία συντάσσεται και υπογράφεται από το όργανο που τις εξέδωσε, εφαρμοζομένων κατά τα λοιπά των διατάξεων του ν. 4174/2013.</w:t>
      </w:r>
    </w:p>
    <w:p>
      <w:pPr>
        <w:spacing w:before="240" w:after="240"/>
        <w:rPr>
          <w:lang w:val="el" w:eastAsia="el"/>
        </w:rPr>
      </w:pPr>
      <w:r>
        <w:rPr>
          <w:lang w:val="el" w:eastAsia="el"/>
        </w:rPr>
        <w:t xml:space="preserve">γ. Εφόσον με την φορολογητέα ύλη που περιλαμβάνεται στις υποβαλλόμενες δηλώσεις του ν. 4446/2016, αποκαθίστανται </w:t>
      </w:r>
      <w:r>
        <w:rPr>
          <w:b/>
          <w:bCs/>
          <w:lang w:val="el" w:eastAsia="el"/>
        </w:rPr>
        <w:t xml:space="preserve">πλήρως </w:t>
      </w:r>
      <w:r>
        <w:rPr>
          <w:lang w:val="el" w:eastAsia="el"/>
        </w:rPr>
        <w:t>φορολογικές παραβάσεις σε όλες τις φορολογίες που επηρεάζονται από τις παραβάσεις αυτές, εφαρμόζονται αναλόγως τα αναφερόμενα στην περίπτωση α΄ της παρούσας παραγράφου για τους προσωρινούς προσδιορισμούς φόρου και προστίμων καθώς και για τις οριστικές πράξεις διορθωτικού προσδιορισμού φόρου και προστίμων.</w:t>
      </w:r>
    </w:p>
    <w:p>
      <w:pPr>
        <w:spacing w:before="240" w:after="240"/>
        <w:rPr>
          <w:lang w:val="el" w:eastAsia="el"/>
        </w:rPr>
      </w:pPr>
      <w:r>
        <w:rPr>
          <w:lang w:val="el" w:eastAsia="el"/>
        </w:rPr>
        <w:t xml:space="preserve">δ. Εφόσον με τη φορολογητέα ύλη που περιλαμβάνεται στις υποβαλλόμενες δηλώσεις του ν. 4446/2016, αποκαθίστανται </w:t>
      </w:r>
      <w:r>
        <w:rPr>
          <w:b/>
          <w:bCs/>
          <w:lang w:val="el" w:eastAsia="el"/>
        </w:rPr>
        <w:t xml:space="preserve">μερικώς </w:t>
      </w:r>
      <w:r>
        <w:rPr>
          <w:lang w:val="el" w:eastAsia="el"/>
        </w:rPr>
        <w:t>φορολογικές παραβάσεις σε όλες τις φορολογίες που επηρεάζονται από τις παραβάσεις αυτές, εφαρμόζονται αναλόγως τα αναφερόμενα στην περίπτωση β΄ της παρούσας παραγράφου για τους προσωρινούς προσδιορισμούς φόρου και προστίμων καθώς και για τις οριστικές πράξεις διορθωτικού προσδιορισμού φόρου και πρροστίμων.</w:t>
      </w:r>
    </w:p>
    <w:p>
      <w:pPr>
        <w:spacing w:before="240" w:after="240"/>
        <w:rPr>
          <w:lang w:val="el" w:eastAsia="el"/>
        </w:rPr>
      </w:pPr>
      <w:r>
        <w:rPr>
          <w:lang w:val="el" w:eastAsia="el"/>
        </w:rPr>
        <w:t>ε. Εκδοθείσες οριστικές πράξεις διορθωτικού προσδιορισμού φόρου ή επιβολής προστίμων, οι οποίες κοινοποιήθηκαν μετά την ημερομηνία κατάθεσης του ν. 4446/2016 (12-12-2016) και μέχρι τη λήξη της προθεσμίας του τρίτου εδαφίου της παρ. 5 του άρθρου 58 του ως άνω νόμου (23-1-2017), μετά την υποβολή δηλώσεων της παρούσας παραγράφου τροποποιούνται με αιτιολογημένη πράξη του οργάνου που τις εξέδωσε, εφαρμοζομένων των ανωτέρω, κατά περίπτωση. Πράξεις που κοινοποιήθηκαν μετά την 12-12-2016 κοινοποιούνται εκ νέου μετά την πάροδο της ανωτέρω τριακονθήμερης προθεσμίας, σύμφωνα με το τρίτο εδάφιο της παρ. 5 του άρθρου 58 του νόμου, είτε ως έχουν, είτε αφού τροποποιηθούν, κατά τα αναφερόμενα στο προηγούμενο εδάφιο. Οι σχετικές διαδικαστικές προθεσμίες εκκινούν μετά την ως άνω εκ νέου κοινοποίησή τους.</w:t>
      </w:r>
    </w:p>
    <w:p>
      <w:pPr>
        <w:pStyle w:val="MainText"/>
        <w:spacing w:before="120" w:after="0"/>
        <w:rPr>
          <w:lang w:val="el" w:eastAsia="el"/>
        </w:rPr>
      </w:pPr>
      <w:r>
        <w:rPr>
          <w:b/>
          <w:bCs/>
          <w:lang w:val="el" w:eastAsia="el"/>
        </w:rPr>
        <w:t>2.</w:t>
      </w:r>
      <w:r>
        <w:rPr>
          <w:lang w:val="el" w:eastAsia="el"/>
        </w:rPr>
        <w:t xml:space="preserve"> Ο φορολογούμενος δύναται να υποβάλει τις δηλώσεις της παραγράφου 1 του άρθρου 57, για φορολογικά αντικείμενα που αναφέρονται στην εντολή, εντός εξήντα (60) ημερών από τη δημοσίευση του ν. 4446/2016 εφόσον έχει ήδη κοινοποιηθεί σε αυτόν εντολή ελέγχου ή πρόσκληση παροχής πληροφοριών του άρθρου 14 του ν. 4174/2013, κατά την κατάθεση του ν. 4446/2016 στη Βουλή (12-12-2016).</w:t>
      </w:r>
    </w:p>
    <w:p>
      <w:pPr>
        <w:spacing w:before="240" w:after="240"/>
        <w:rPr>
          <w:lang w:val="el" w:eastAsia="el"/>
        </w:rPr>
      </w:pPr>
      <w:r>
        <w:rPr>
          <w:lang w:val="el" w:eastAsia="el"/>
        </w:rPr>
        <w:t>Προσωρινοί διορθωτικοί προσδιορισμοί φόρου ή προστίμων, κοινοποιούνται μόνο μετά την πάροδο της ανωτέρω προθεσμίας των εξήντα (60) ημερών.</w:t>
      </w:r>
    </w:p>
    <w:p>
      <w:pPr>
        <w:spacing w:before="240" w:after="240"/>
        <w:rPr>
          <w:lang w:val="el" w:eastAsia="el"/>
        </w:rPr>
      </w:pPr>
      <w:r>
        <w:rPr>
          <w:lang w:val="el" w:eastAsia="el"/>
        </w:rPr>
        <w:t>Ο φορολογούμενος δύναται να υποβάλει δηλώσεις για τα φορολογικά αντικείμενα που αναφέρονται στην εντολή και μετά την πάροδο των εξήντα (60) ημερών και μέχρι το πέρας της προθεσμίας της παραγράφου 1 του άρθρου 57, εφόσον δεν έχει εκδοθεί οριστική πράξη διορθωτικού προσδιορισμού φόρου ή προστίμου.</w:t>
      </w:r>
    </w:p>
    <w:p>
      <w:pPr>
        <w:spacing w:before="240" w:after="240"/>
        <w:rPr>
          <w:lang w:val="el" w:eastAsia="el"/>
        </w:rPr>
      </w:pPr>
      <w:r>
        <w:rPr>
          <w:lang w:val="el" w:eastAsia="el"/>
        </w:rPr>
        <w:t>Αναφορικά με την υποβολή δηλώσεων του ν. 4446/2016, εφόσον έχει ήδη κοινοποιηθεί, την 12-12-2016 εντολή ελέγχου ή πρόσκληση παροχής πληροφοριών του άρθρου 14 του ν. 4174/2013, ισχύουν τα ακόλουθα:</w:t>
      </w:r>
    </w:p>
    <w:p>
      <w:pPr>
        <w:spacing w:before="240" w:after="240"/>
        <w:rPr>
          <w:lang w:val="el" w:eastAsia="el"/>
        </w:rPr>
      </w:pPr>
      <w:r>
        <w:rPr>
          <w:lang w:val="el" w:eastAsia="el"/>
        </w:rPr>
        <w:t>α. Σε περίπτωση που οι δηλώσεις του ν. 4446/2016 υποβάλλονται πριν την πάροδο της ανωτέρω προθεσμίας των εξήντα (60) ημερών καθώς και στην περίπτωση που αυτές υποβάλλονται μετά την ανωτέρω προθεσμία και δεν έχει κοινοποιηθεί προσωρινός διορθωτικός προσδιορισμός φόρου ή προστίμου, τότε οι δηλώσεις αυτές λαμβάνονται υπόψη κατά τη διενέργεια του φορολογικού ελέγχου.</w:t>
      </w:r>
    </w:p>
    <w:p>
      <w:pPr>
        <w:spacing w:before="240" w:after="240"/>
        <w:rPr>
          <w:lang w:val="el" w:eastAsia="el"/>
        </w:rPr>
      </w:pPr>
      <w:r>
        <w:rPr>
          <w:lang w:val="el" w:eastAsia="el"/>
        </w:rPr>
        <w:t>β. Σε περίπτωση που οι δηλώσεις του ν. 4446/2016 υποβάλλονται μετά την ανωτέρω προθεσμία των εξήντα (60) ημερών και έχει ήδη κοινοποιηθεί προσωρινός διορθωτικός προσδιορισμός φόρου ή προστίμου, τότε έχουν εφαρμογή τα οριζόμενα στο πρώτο εδάφιο των περιπτώσεων α΄ και β΄ της παραγράφου 1 του παρόντος άρθρου.</w:t>
      </w:r>
    </w:p>
    <w:p>
      <w:pPr>
        <w:spacing w:before="240" w:after="240"/>
        <w:rPr>
          <w:lang w:val="el" w:eastAsia="el"/>
        </w:rPr>
      </w:pPr>
      <w:r>
        <w:rPr>
          <w:lang w:val="el" w:eastAsia="el"/>
        </w:rPr>
        <w:t>Εφόσον με τη φορολογητέα ύλη που περιλαμβάνεται στις υποβαλλόμενες δηλώσεις του ν. 4446/2016 αποκαθίστανται πλήρως ή μερικώς φορολογικές παραβάσεις σε όλες τις φορολογίες που επηρεάζονται από τις παραβάσεις αυτές, έχουν εφαρμογή τα οριζόμενα στο πρώτο εδάφιο των περιπτώσεων α΄ και β΄ της παραγράφου 1 του παρόντος άρθρου, αντιστοίχως.</w:t>
      </w:r>
    </w:p>
    <w:p>
      <w:pPr>
        <w:pStyle w:val="MainText"/>
        <w:spacing w:before="120" w:after="0"/>
        <w:rPr>
          <w:lang w:val="el" w:eastAsia="el"/>
        </w:rPr>
      </w:pPr>
      <w:r>
        <w:rPr>
          <w:b/>
          <w:bCs/>
          <w:lang w:val="el" w:eastAsia="el"/>
        </w:rPr>
        <w:t>3.</w:t>
      </w:r>
      <w:r>
        <w:rPr>
          <w:lang w:val="el" w:eastAsia="el"/>
        </w:rPr>
        <w:t xml:space="preserve"> Ο φορολογούμενος δύναται να υποβάλει τις δηλώσεις της παραγράφου 1 του άρθρου 57, για φορολογικά αντικείμενα που αναφέρονται στην εντολή, εντός ενενήντα (90) ημερών από την κοινοποίηση της εντολής ελέγχου ή της πρόσκλησης παροχής πληροφοριών του</w:t>
      </w:r>
      <w:r>
        <w:rPr>
          <w:rStyle w:val="link"/>
          <w:u w:val="single"/>
          <w:lang w:val="el" w:eastAsia="el"/>
        </w:rPr>
        <w:t>άρθρου 14</w:t>
      </w:r>
      <w:r>
        <w:rPr>
          <w:lang w:val="el" w:eastAsia="el"/>
        </w:rPr>
        <w:t>του ν.</w:t>
      </w:r>
      <w:r>
        <w:rPr>
          <w:rStyle w:val="link"/>
          <w:u w:val="single"/>
          <w:lang w:val="el" w:eastAsia="el"/>
        </w:rPr>
        <w:t>4174/2013</w:t>
      </w:r>
      <w:r>
        <w:rPr>
          <w:rStyle w:val="link"/>
          <w:lang w:val="el" w:eastAsia="el"/>
        </w:rPr>
        <w:t>,</w:t>
      </w:r>
      <w:r>
        <w:rPr>
          <w:lang w:val="el" w:eastAsia="el"/>
        </w:rPr>
        <w:t xml:space="preserve"> ή της ειδικής πρόσκλησης της παρ. 2 του άρθρου 7 της παρούσας, εφόσον η εντολή ελέγχου ή η πρόσκληση παροχής πληροφοριών του</w:t>
      </w:r>
      <w:r>
        <w:rPr>
          <w:rStyle w:val="link"/>
          <w:u w:val="single"/>
          <w:lang w:val="el" w:eastAsia="el"/>
        </w:rPr>
        <w:t>άρθρου 14</w:t>
      </w:r>
      <w:r>
        <w:rPr>
          <w:lang w:val="el" w:eastAsia="el"/>
        </w:rPr>
        <w:t>του ν.</w:t>
      </w:r>
      <w:r>
        <w:rPr>
          <w:rStyle w:val="link"/>
          <w:u w:val="single"/>
          <w:lang w:val="el" w:eastAsia="el"/>
        </w:rPr>
        <w:t>4174/2013</w:t>
      </w:r>
      <w:r>
        <w:rPr>
          <w:rStyle w:val="link"/>
          <w:lang w:val="el" w:eastAsia="el"/>
        </w:rPr>
        <w:t>,</w:t>
      </w:r>
      <w:r>
        <w:rPr>
          <w:lang w:val="el" w:eastAsia="el"/>
        </w:rPr>
        <w:t xml:space="preserve"> κοινοποιείται σε αυτόν μετά την κατάθεση του ν. 4446/2016 στη Βουλή (12-12-2016).</w:t>
      </w:r>
    </w:p>
    <w:p>
      <w:pPr>
        <w:spacing w:before="240" w:after="240"/>
        <w:rPr>
          <w:lang w:val="el" w:eastAsia="el"/>
        </w:rPr>
      </w:pPr>
      <w:r>
        <w:rPr>
          <w:lang w:val="el" w:eastAsia="el"/>
        </w:rPr>
        <w:t>Προσωρινοί διορθωτικοί προσδιορισμοί φόρου ή προστίμων, κοινοποιούνται μόνο μετά την πάροδο της ανωτέρω προθεσμίας των ενενήντα (90) ημερών.</w:t>
      </w:r>
    </w:p>
    <w:p>
      <w:pPr>
        <w:spacing w:before="240" w:after="240"/>
        <w:rPr>
          <w:lang w:val="el" w:eastAsia="el"/>
        </w:rPr>
      </w:pPr>
      <w:r>
        <w:rPr>
          <w:lang w:val="el" w:eastAsia="el"/>
        </w:rPr>
        <w:t>Ο φορολογούμενος δύναται να υποβάλει δηλώσεις για τα φορολογικά αντικείμενα που αναφέρονται στην εντολή και μετά την πάροδο των ενενήντα (90) ημερών και μέχρι το πέρας της προθεσμίας της παραγράφου 1 του άρθρου 57, εφόσον δεν έχει εκδοθεί οριστική πράξη διορθωτικού προσδιορισμού φόρου ή προστίμου.</w:t>
      </w:r>
    </w:p>
    <w:p>
      <w:pPr>
        <w:spacing w:before="240" w:after="240"/>
        <w:rPr>
          <w:lang w:val="el" w:eastAsia="el"/>
        </w:rPr>
      </w:pPr>
      <w:r>
        <w:rPr>
          <w:lang w:val="el" w:eastAsia="el"/>
        </w:rPr>
        <w:t>Αναφορικά με την υποβολή δηλώσεων του ν. 4446/2016, εφόσον η εντολή ελέγχου ή η πρόσκληση παροχής πληροφοριών του</w:t>
      </w:r>
      <w:r>
        <w:rPr>
          <w:rStyle w:val="link"/>
          <w:u w:val="single"/>
          <w:lang w:val="el" w:eastAsia="el"/>
        </w:rPr>
        <w:t>άρθρου 14</w:t>
      </w:r>
      <w:r>
        <w:rPr>
          <w:lang w:val="el" w:eastAsia="el"/>
        </w:rPr>
        <w:t>του ν.</w:t>
      </w:r>
      <w:r>
        <w:rPr>
          <w:rStyle w:val="link"/>
          <w:u w:val="single"/>
          <w:lang w:val="el" w:eastAsia="el"/>
        </w:rPr>
        <w:t>4174/2013</w:t>
      </w:r>
      <w:r>
        <w:rPr>
          <w:lang w:val="el" w:eastAsia="el"/>
        </w:rPr>
        <w:t>ή η ειδική πρόσκληση της παρ. 2 του άρθρου 7 της παρούσας κοινοποιείται μετά την 12-122016, ισχύουν τα ακόλουθα:</w:t>
      </w:r>
    </w:p>
    <w:p>
      <w:pPr>
        <w:spacing w:before="240" w:after="240"/>
        <w:rPr>
          <w:lang w:val="el" w:eastAsia="el"/>
        </w:rPr>
      </w:pPr>
      <w:r>
        <w:rPr>
          <w:lang w:val="el" w:eastAsia="el"/>
        </w:rPr>
        <w:t>α. Σε περίπτωση που οι δηλώσεις του ν. 4446/2016 υποβάλλονται πριν την πάροδο της ανωτέρω προθεσμίας των ενενήντα (90) ημερών καθώς και στην περίπτωση που αυτές υποβάλλονται μετά την ανωτέρω προθεσμία και δεν έχει κοινοποιηθεί προσωρινός διορθωτικός προσδιορισμός φόρου ή προστίμου, τότε οι δηλώσεις αυτές λαμβάνονται υπόψη κατά τη διενέργεια του φορολογικού ελέγχου.</w:t>
      </w:r>
    </w:p>
    <w:p>
      <w:pPr>
        <w:spacing w:before="240" w:after="240"/>
        <w:rPr>
          <w:lang w:val="el" w:eastAsia="el"/>
        </w:rPr>
      </w:pPr>
      <w:r>
        <w:rPr>
          <w:lang w:val="el" w:eastAsia="el"/>
        </w:rPr>
        <w:t>β. Σε περίπτωση που οι δηλώσεις του ν. 4446/2016 υποβάλλονται μετά την ανωτέρω προθεσμία των ενενήντα (90) ημερών και έχει ήδη κοινοποιηθεί προσωρινός διορθωτικός προσδιορισμός φόρου ή προστίμου, τότε έχουν εφαρμογή τα οριζόμενα στο πρώτο εδάφιο των περιπτώσεων α΄ και β΄ της παραγράφου 1 του παρόντος άρθρου.</w:t>
      </w:r>
    </w:p>
    <w:p>
      <w:pPr>
        <w:spacing w:before="240" w:after="240"/>
        <w:rPr>
          <w:lang w:val="el" w:eastAsia="el"/>
        </w:rPr>
      </w:pPr>
      <w:r>
        <w:rPr>
          <w:lang w:val="el" w:eastAsia="el"/>
        </w:rPr>
        <w:t>Εφόσον με την φορολογητέα ύλη που περιλαμβάνεται στις υποβαλλόμενες δηλώσεις του ν. 4446/2016, αποκαθίστανται πλήρως ή μερικώς φορολογικές παραβάσεις σε όλες τις φορολογίες που επηρεάζονται από τις παραβάσεις αυτές, έχουν εφαρμογή τα οριζόμενα στο πρώτο εδάφιο των περιπτώσεων α΄ και β΄ της παραγράφου 1 του παρόντος άρθρου, αντιστοίχως.</w:t>
      </w:r>
    </w:p>
    <w:p>
      <w:pPr>
        <w:pStyle w:val="MainText"/>
        <w:spacing w:before="120" w:after="0"/>
        <w:rPr>
          <w:lang w:val="el" w:eastAsia="el"/>
        </w:rPr>
      </w:pPr>
      <w:r>
        <w:rPr>
          <w:b/>
          <w:bCs/>
          <w:lang w:val="el" w:eastAsia="el"/>
        </w:rPr>
        <w:t>4.</w:t>
      </w:r>
      <w:r>
        <w:rPr>
          <w:lang w:val="el" w:eastAsia="el"/>
        </w:rPr>
        <w:t xml:space="preserve"> Οι υποβαλλόμενες σύμφωνα με τον ν. 4446/2016 δηλώσεις, επαληθεύονται και αξιολογούνται πριν η Φορολογική Διοίκηση προβεί στην έκδοση ή την τροποποίηση της εκδοθείσας οριστικής πράξης, εφόσον επηρεάζουν το αποτέλεσμα του φορολογικού ελέγχου.</w:t>
      </w:r>
    </w:p>
    <w:p>
      <w:pPr>
        <w:spacing w:before="240" w:after="240"/>
        <w:rPr>
          <w:lang w:val="el" w:eastAsia="el"/>
        </w:rPr>
      </w:pPr>
      <w:r>
        <w:rPr>
          <w:lang w:val="el" w:eastAsia="el"/>
        </w:rPr>
        <w:t>Η Απόφαση αυτή να δημοσιευθεί στη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 xml:space="preserve">ΣΥΝΗΜΜΕΝΑ: </w:t>
      </w:r>
      <w:r>
        <w:rPr>
          <w:lang w:val="el" w:eastAsia="el"/>
        </w:rPr>
        <w:t>Ως κείμενο Απόφασης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ΟΛΕΣ ΟΙ Δ.Ο.Υ.</w:t>
      </w:r>
    </w:p>
    <w:p>
      <w:pPr>
        <w:pStyle w:val="MainText"/>
        <w:spacing w:before="120" w:after="0"/>
        <w:rPr>
          <w:lang w:val="el" w:eastAsia="el"/>
        </w:rPr>
      </w:pPr>
      <w:r>
        <w:rPr>
          <w:b/>
          <w:bCs/>
          <w:lang w:val="el" w:eastAsia="el"/>
        </w:rPr>
        <w:t>2.</w:t>
      </w:r>
      <w:r>
        <w:rPr>
          <w:lang w:val="el" w:eastAsia="el"/>
        </w:rPr>
        <w:t xml:space="preserve"> ΟΛΕΣ ΟΙ Υ.Ε.Δ.Δ.Ε.</w:t>
      </w:r>
    </w:p>
    <w:p>
      <w:pPr>
        <w:pStyle w:val="MainText"/>
        <w:spacing w:before="120" w:after="0"/>
        <w:rPr>
          <w:lang w:val="el" w:eastAsia="el"/>
        </w:rPr>
      </w:pPr>
      <w:r>
        <w:rPr>
          <w:b/>
          <w:bCs/>
          <w:lang w:val="el" w:eastAsia="el"/>
        </w:rPr>
        <w:t>3.</w:t>
      </w:r>
      <w:r>
        <w:rPr>
          <w:lang w:val="el" w:eastAsia="el"/>
        </w:rPr>
        <w:t xml:space="preserve"> ΚΕΝΤΡΟ ΦΟΡΟΛΟΓΟΥΜΕΝΩΝ ΜΕΓΑΛΟΥ ΠΛΟΥΤΟΥ (ΚΕ.ΦΟ.ΜΕ.Π.)</w:t>
      </w:r>
    </w:p>
    <w:p>
      <w:pPr>
        <w:pStyle w:val="MainText"/>
        <w:spacing w:before="120" w:after="0"/>
        <w:rPr>
          <w:lang w:val="el" w:eastAsia="el"/>
        </w:rPr>
      </w:pPr>
      <w:r>
        <w:rPr>
          <w:b/>
          <w:bCs/>
          <w:lang w:val="el" w:eastAsia="el"/>
        </w:rPr>
        <w:t>4.</w:t>
      </w:r>
      <w:r>
        <w:rPr>
          <w:lang w:val="el" w:eastAsia="el"/>
        </w:rPr>
        <w:t xml:space="preserve"> ΚENΤΡΟ ΕΛΕΓΧΟΥ ΜΕΓΑΛΩΝ ΕΠΙΧΕΙΡΗΣΕΩΝ (Κ.Ε.ΜΕ.ΕΠ.)</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ΦΟΡΟΛΟΓΙΚΗ ΠΕΡ. ΑΘΗΝΩΝ, ΚΑΡΑΪΣΚΑΚΗ 2, 111 48 ΓΑΛΑΤΣΙ</w:t>
      </w:r>
    </w:p>
    <w:p>
      <w:pPr>
        <w:pStyle w:val="MainText"/>
        <w:spacing w:before="120" w:after="0"/>
        <w:rPr>
          <w:lang w:val="el" w:eastAsia="el"/>
        </w:rPr>
      </w:pPr>
      <w:r>
        <w:rPr>
          <w:b/>
          <w:bCs/>
          <w:lang w:val="el" w:eastAsia="el"/>
        </w:rPr>
        <w:t>2.</w:t>
      </w:r>
      <w:r>
        <w:rPr>
          <w:lang w:val="el" w:eastAsia="el"/>
        </w:rPr>
        <w:t xml:space="preserve"> ΦΟΡΟΛΟΓΙΚΗ ΠΕΡ. ΠΕΙΡΑΙΑ, ΝΟΤΑΡΑ 38-40, 185 10 ΠΕΙΡΑΙΑΣ</w:t>
      </w:r>
    </w:p>
    <w:p>
      <w:pPr>
        <w:pStyle w:val="MainText"/>
        <w:spacing w:before="120" w:after="0"/>
        <w:rPr>
          <w:lang w:val="el" w:eastAsia="el"/>
        </w:rPr>
      </w:pPr>
      <w:r>
        <w:rPr>
          <w:b/>
          <w:bCs/>
          <w:lang w:val="el" w:eastAsia="el"/>
        </w:rPr>
        <w:t>3.</w:t>
      </w:r>
      <w:r>
        <w:rPr>
          <w:lang w:val="el" w:eastAsia="el"/>
        </w:rPr>
        <w:t xml:space="preserve"> ΦΟΡΟΛΟΓΙΚΗ ΠΕΡ. ΘΕΣ/ΝΙΚΗΣ, ΒΑΣ.ΗΡΑΚΛΕΙΟΥ 38, 546 23 ΘΕΣΣΑΛΟΝΙΚΗ</w:t>
      </w:r>
    </w:p>
    <w:p>
      <w:pPr>
        <w:pStyle w:val="MainText"/>
        <w:spacing w:before="120" w:after="0"/>
        <w:rPr>
          <w:lang w:val="el" w:eastAsia="el"/>
        </w:rPr>
      </w:pPr>
      <w:r>
        <w:rPr>
          <w:b/>
          <w:bCs/>
          <w:lang w:val="el" w:eastAsia="el"/>
        </w:rPr>
        <w:t>4.</w:t>
      </w:r>
      <w:r>
        <w:rPr>
          <w:lang w:val="el" w:eastAsia="el"/>
        </w:rPr>
        <w:t xml:space="preserve"> ΦΟΡΟΛΟΓΙΚΗ ΠΕΡ. ΠΑΤΡΑΣ, ΑΚΤΗ ΔΥΜΑΙΩΝ 18, 262 22 ΠΑΤΡΑ</w:t>
      </w:r>
    </w:p>
    <w:p>
      <w:pPr>
        <w:pStyle w:val="MainText"/>
        <w:spacing w:before="120" w:after="0"/>
        <w:rPr>
          <w:lang w:val="el" w:eastAsia="el"/>
        </w:rPr>
      </w:pPr>
      <w:r>
        <w:rPr>
          <w:b/>
          <w:bCs/>
          <w:lang w:val="el" w:eastAsia="el"/>
        </w:rPr>
        <w:t>5.</w:t>
      </w:r>
      <w:r>
        <w:rPr>
          <w:lang w:val="el" w:eastAsia="el"/>
        </w:rPr>
        <w:t xml:space="preserve"> ΔΙΕΥΘΥΝΣΗ ΠΡΟΓΡΑΜΜΑΤΙΣΜΟΥ ΚΑΙ ΑΞΙΟΛΟΓΗΣΗΣ ΕΛΕΓΧΩΝ ΚΑΙ ΕΡΕΥΝΩΝ (ΔΙ.Π.Α.Ε.Ε.)</w:t>
      </w:r>
    </w:p>
    <w:p>
      <w:pPr>
        <w:spacing w:before="240" w:after="240"/>
        <w:rPr>
          <w:lang w:val="el" w:eastAsia="el"/>
        </w:rPr>
      </w:pPr>
      <w:r>
        <w:rPr>
          <w:b/>
          <w:bCs/>
          <w:u w:val="single"/>
          <w:lang w:val="el" w:eastAsia="el"/>
        </w:rPr>
        <w:t xml:space="preserve">ΙΙΙ. </w:t>
      </w:r>
      <w:r>
        <w:rPr>
          <w:b/>
          <w:bCs/>
          <w:u w:val="single"/>
          <w:lang w:val="el" w:eastAsia="el"/>
        </w:rPr>
        <w:t xml:space="preserve">.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ΓΡΑΦΕΙΟ ΥΠΟΥΡΓΟΥ ΟΙΚΟΝΟΜΙΚΩΝ</w:t>
      </w:r>
    </w:p>
    <w:p>
      <w:pPr>
        <w:pStyle w:val="MainText"/>
        <w:spacing w:before="120" w:after="0"/>
        <w:rPr>
          <w:lang w:val="el" w:eastAsia="el"/>
        </w:rPr>
      </w:pPr>
      <w:r>
        <w:rPr>
          <w:b/>
          <w:bCs/>
          <w:lang w:val="el" w:eastAsia="el"/>
        </w:rPr>
        <w:t>2.</w:t>
      </w:r>
      <w:r>
        <w:rPr>
          <w:lang w:val="el" w:eastAsia="el"/>
        </w:rPr>
        <w:t xml:space="preserve"> ΓΡΑΦΕΙΟ ΑΝΑΠΛ. ΥΠΟΥΡΓΟΥ ΟΙΚΟΝΟΜΙΚΩΝ</w:t>
      </w:r>
    </w:p>
    <w:p>
      <w:pPr>
        <w:pStyle w:val="MainText"/>
        <w:spacing w:before="120" w:after="0"/>
        <w:rPr>
          <w:lang w:val="el" w:eastAsia="el"/>
        </w:rPr>
      </w:pPr>
      <w:r>
        <w:rPr>
          <w:b/>
          <w:bCs/>
          <w:lang w:val="el" w:eastAsia="el"/>
        </w:rPr>
        <w:t>3.</w:t>
      </w:r>
      <w:r>
        <w:rPr>
          <w:lang w:val="el" w:eastAsia="el"/>
        </w:rPr>
        <w:t xml:space="preserve"> ΓΡΑΦΕΙΟ ΔΙΟΙΚΗΤΗ ΤΗΣ ΑΝΕΞΑΡΤΗΤΗΣ ΑΡΧΗΣ ΔΗΜΟΣΙΩΝ ΕΣΟΔΩΝ</w:t>
      </w:r>
    </w:p>
    <w:p>
      <w:pPr>
        <w:pStyle w:val="MainText"/>
        <w:spacing w:before="120" w:after="0"/>
        <w:rPr>
          <w:lang w:val="el" w:eastAsia="el"/>
        </w:rPr>
      </w:pPr>
      <w:r>
        <w:rPr>
          <w:b/>
          <w:bCs/>
          <w:lang w:val="el" w:eastAsia="el"/>
        </w:rPr>
        <w:t>4.</w:t>
      </w:r>
      <w:r>
        <w:rPr>
          <w:lang w:val="el" w:eastAsia="el"/>
        </w:rPr>
        <w:t xml:space="preserve"> ΓΡΑΦΕΙΟ. ΓΕΝ. Δ/ΝΤΗ ΗΛΕΚΤΡΟΝΙΚΗΣ ΔΙΑΚΥΒΕΡΝΗΣΗΣ &amp; ΑΝΘΡΩΠΙΝΟΥ ΔΥΝΑΜΙΚΟΥ</w:t>
      </w:r>
    </w:p>
    <w:p>
      <w:pPr>
        <w:pStyle w:val="MainText"/>
        <w:spacing w:before="120" w:after="0"/>
        <w:rPr>
          <w:lang w:val="el" w:eastAsia="el"/>
        </w:rPr>
      </w:pPr>
      <w:r>
        <w:rPr>
          <w:b/>
          <w:bCs/>
          <w:lang w:val="el" w:eastAsia="el"/>
        </w:rPr>
        <w:t>5.</w:t>
      </w:r>
      <w:r>
        <w:rPr>
          <w:lang w:val="el" w:eastAsia="el"/>
        </w:rPr>
        <w:t xml:space="preserve"> Δ/NΣH ΗΛΕΚΤΡΟΝΙΚΗΣ ΔΙΑΚΥΒΕΡΝΗΣΗΣ Γ.Γ.Δ.Ε.</w:t>
      </w:r>
    </w:p>
    <w:p>
      <w:pPr>
        <w:pStyle w:val="MainText"/>
        <w:spacing w:before="120" w:after="0"/>
        <w:rPr>
          <w:lang w:val="el" w:eastAsia="el"/>
        </w:rPr>
      </w:pPr>
      <w:r>
        <w:rPr>
          <w:b/>
          <w:bCs/>
          <w:lang w:val="el" w:eastAsia="el"/>
        </w:rPr>
        <w:t>6.</w:t>
      </w:r>
      <w:r>
        <w:rPr>
          <w:lang w:val="el" w:eastAsia="el"/>
        </w:rPr>
        <w:t xml:space="preserve"> ΓΡΑΦΕΙΟ ΓΕΝ. Δ/ΝΤΗ ΦΟΡΟΛ. ΔΙΟΙΚΗΣΗΣ</w:t>
      </w:r>
    </w:p>
    <w:p>
      <w:pPr>
        <w:pStyle w:val="MainText"/>
        <w:spacing w:before="120" w:after="0"/>
        <w:rPr>
          <w:lang w:val="el" w:eastAsia="el"/>
        </w:rPr>
      </w:pPr>
      <w:r>
        <w:rPr>
          <w:b/>
          <w:bCs/>
          <w:lang w:val="el" w:eastAsia="el"/>
        </w:rPr>
        <w:t>7.</w:t>
      </w:r>
      <w:r>
        <w:rPr>
          <w:lang w:val="el" w:eastAsia="el"/>
        </w:rPr>
        <w:t xml:space="preserve"> Δ/ΝΣΗ ΠΑΡΟΧΗΣ ΦΟΡΟΛ. ΥΠΗΡΕΣΙΩΝ</w:t>
      </w:r>
    </w:p>
    <w:p>
      <w:pPr>
        <w:pStyle w:val="MainText"/>
        <w:spacing w:before="120" w:after="0"/>
        <w:rPr>
          <w:lang w:val="el" w:eastAsia="el"/>
        </w:rPr>
      </w:pPr>
      <w:r>
        <w:rPr>
          <w:b/>
          <w:bCs/>
          <w:lang w:val="el" w:eastAsia="el"/>
        </w:rPr>
        <w:t>8.</w:t>
      </w:r>
      <w:r>
        <w:rPr>
          <w:lang w:val="el" w:eastAsia="el"/>
        </w:rPr>
        <w:t xml:space="preserve"> Δ/ΝΣΗ ΕΛΕΓΧΩΝ - ΤΜΗΜΑΤΑ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