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ΘΕΜΑ: «Παράταση και αναστολή καταβολής βεβαιωμένων οφειλών, για την αντιμετώπιση των έκτακτων αναγκών που προέκυψαν από τα έντονα καιρικά φαινόμενα (έντονες βροχοπτώσεις και πλημμύρες) που εκδηλώθηκαν στις 13.11.2017 στο Δήμο Σύμης της Περιφερειακής Ενότητας Ρόδου της Περιφέρειας Νοτίου Αιγαίου»</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του άρθρου 8 του ν. 1284/1982 (ΦΕΚ 114 Α΄), όπως ισχύει, με τις οποίες εξουσιοδοτείται ο Υπουργός Οικονομικών να παρατείνει με απόφαση του που δημοσιεύεται στην Εφημερίδα της Κυβερνήσεως τις προθεσμίες καταβολής των βεβαιωμένων χρεών προς το Δημόσιο και Τρίτους που εισπράττονται από τις Δ.Ο.Υ σε εξαιρετικές περιπτώσεις.</w:t>
      </w:r>
    </w:p>
    <w:p>
      <w:pPr>
        <w:spacing w:before="240" w:after="240"/>
        <w:rPr>
          <w:lang w:val="el" w:eastAsia="el"/>
        </w:rPr>
      </w:pPr>
      <w:r>
        <w:rPr>
          <w:lang w:val="el" w:eastAsia="el"/>
        </w:rPr>
        <w:t>2. Τις διατάξεις της παραγράφου 5 του πέμπτου άρθρου του ν.2275/1994 (ΦΕΚ 238 Α΄), όπως ισχύει, με τις οποίες ο Υπουργός Οικονομικών με απόφαση του που δημοσιεύεται στην Εφημερίδα της Κυβερνήσεως δύναται σε εξαιρετικές περιπτώσεις σεισμών, πλημμυρών ή άλλων θεομηνιών από τις οποίες προκαλούνται σημαντικές ζημιές σε μεγάλο αριθμό φορολογουμένων να αναστέλλει την είσπραξη των ληξιπρόθεσμων οφειλών προς το Δημόσιο.</w:t>
      </w:r>
    </w:p>
    <w:p>
      <w:pPr>
        <w:spacing w:before="240" w:after="240"/>
        <w:rPr>
          <w:lang w:val="el" w:eastAsia="el"/>
        </w:rPr>
      </w:pPr>
      <w:r>
        <w:rPr>
          <w:lang w:val="el" w:eastAsia="el"/>
        </w:rPr>
        <w:t>3. Τις διατάξεις του ν.δ. 356/74 (ΦΕΚ 90 Α΄ – Κ.Ε.Δ.Ε.), όπως ισχύουν.</w:t>
      </w:r>
    </w:p>
    <w:p>
      <w:pPr>
        <w:spacing w:before="240" w:after="240"/>
        <w:rPr>
          <w:lang w:val="el" w:eastAsia="el"/>
        </w:rPr>
      </w:pPr>
      <w:r>
        <w:rPr>
          <w:lang w:val="el" w:eastAsia="el"/>
        </w:rPr>
        <w:t>4. Τις διατάξεις του ν. 4174/2013 (ΦΕΚ 170 Α΄-Κ.Φ.Δ.), όπως ισχύουν.</w:t>
      </w:r>
    </w:p>
    <w:p>
      <w:pPr>
        <w:spacing w:before="240" w:after="240"/>
        <w:rPr>
          <w:lang w:val="el" w:eastAsia="el"/>
        </w:rPr>
      </w:pPr>
      <w:r>
        <w:rPr>
          <w:lang w:val="el" w:eastAsia="el"/>
        </w:rPr>
        <w:t>5. Το π.δ. 111/2014 (ΦΕΚ Α΄ 178/2014 &amp; 25/2015) «Οργανισμός του Υπουργείου Οικονομικών», όπως τροποποιήθηκε και ισχύει.</w:t>
      </w:r>
    </w:p>
    <w:p>
      <w:pPr>
        <w:spacing w:before="240" w:after="240"/>
        <w:rPr>
          <w:lang w:val="el" w:eastAsia="el"/>
        </w:rPr>
      </w:pPr>
      <w:r>
        <w:rPr>
          <w:lang w:val="el" w:eastAsia="el"/>
        </w:rPr>
        <w:t>6. Το π.δ. 125/2016 (ΦΕΚ 210 Α΄ ) «Διορισμός Υπουργών, Αναπληρωτών Υπουργών και Υφυπουργών».</w:t>
      </w:r>
    </w:p>
    <w:p>
      <w:pPr>
        <w:spacing w:before="240" w:after="240"/>
        <w:rPr>
          <w:lang w:val="el" w:eastAsia="el"/>
        </w:rPr>
      </w:pPr>
      <w:r>
        <w:rPr>
          <w:lang w:val="el" w:eastAsia="el"/>
        </w:rPr>
        <w:t>7. Την υπ’ αριθ. ΥΠΟΙΚ 0010218 ΕΞ 2016 (ΦΕΚ 3696 Β΄) Απόφαση του Πρωθυπουργού και του Υπουργού Οικονομικών «Ανάθεση αρμοδιοτήτων στην Υφυπουργό Οικονομικών Αικατερίνη Παπανάτσιου».</w:t>
      </w:r>
    </w:p>
    <w:p>
      <w:pPr>
        <w:spacing w:before="240" w:after="240"/>
        <w:rPr>
          <w:lang w:val="el" w:eastAsia="el"/>
        </w:rPr>
      </w:pPr>
      <w:r>
        <w:rPr>
          <w:lang w:val="el" w:eastAsia="el"/>
        </w:rPr>
        <w:t>8. Τις διατάξεις του ν.4389/2016 (ΦΕΚ 94 Α΄) «Επείγουσες διατάξεις για την εφαρμογή της συμφωνίας δημοσιονομικών στόχων και διαρθρωτικών μεταρρυθμίσεων και άλλες διατάξεις», ιδίως το άρθρο 41.</w:t>
      </w:r>
    </w:p>
    <w:p>
      <w:pPr>
        <w:spacing w:before="240" w:after="240"/>
        <w:rPr>
          <w:lang w:val="el" w:eastAsia="el"/>
        </w:rPr>
      </w:pPr>
      <w:r>
        <w:rPr>
          <w:lang w:val="el" w:eastAsia="el"/>
        </w:rPr>
        <w:t>9. Την υπ’ αριθ. 8057/14.11.2017 Απόφαση του Γενικού Γραμματέα Πολιτικής Προστασίας (ΑΔΑ: 61Τ3465ΧΘ7-ΞΟΝ) με την οποία κηρύχθηκε σε κατάσταση Έκτακτης Ανάγκης Πολιτικής Προστασίας ο Δήμος Σύμης της Π.Ε. Ρόδου της Περιφέρειας Ανατολικής Νοτίου Αιγαίου λόγω των έντονων καιρικών φαινομένων (έντονες βροχοπτώσεις και πλημμύρες) που εκδηλώθηκαν στις 13.11.2017 στην ανωτέρω περιοχή.</w:t>
      </w:r>
    </w:p>
    <w:p>
      <w:pPr>
        <w:spacing w:before="240" w:after="240"/>
        <w:rPr>
          <w:lang w:val="el" w:eastAsia="el"/>
        </w:rPr>
      </w:pPr>
      <w:r>
        <w:rPr>
          <w:lang w:val="el" w:eastAsia="el"/>
        </w:rPr>
        <w:t>10. Το γεγονός ότι τα εν λόγω έντονα καιρικά φαινόμενα είχαν ως αποτέλεσμα να απορρυθμιστεί η κοινωνική και οικονομική ζωή στην ανωτέρω περιοχή.</w:t>
      </w:r>
    </w:p>
    <w:p>
      <w:pPr>
        <w:spacing w:before="240" w:after="240"/>
        <w:rPr>
          <w:lang w:val="el" w:eastAsia="el"/>
        </w:rPr>
      </w:pPr>
      <w:r>
        <w:rPr>
          <w:lang w:val="el" w:eastAsia="el"/>
        </w:rPr>
        <w:t>11.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Παρατείνονται μέχρι και την 13.05.2018 οι προθεσμίες καταβολής των βεβαιωμένων στις Δ.Ο.Υ./Ελεγκτικά Κέντρα οφειλών των φυσικών προσώπων και των νομικών προσώπων και οντοτήτων, που έχουν την κύρια κατοικία ή την κύρια εγκατάσταση (έδρα) στο Δήμο Σύμης της Π.Ε. Ρόδου της Περιφέρειας Νοτίου Αιγαίου, που λήγουν ή έληξαν από την 13.11.2017 έως και την 13.05.2018. Έως την ίδια ημερομηνία και για τις ίδιες οφειλές και πρόσωπα, παρατείνονται και οι προθεσμίες καταβολής των δόσεων ρυθμίσεων / διευκολύνσεων τμηματικής καταβολής βεβαιωμένων οφειλών.</w:t>
      </w:r>
    </w:p>
    <w:p>
      <w:pPr>
        <w:spacing w:before="240" w:after="240"/>
        <w:rPr>
          <w:lang w:val="el" w:eastAsia="el"/>
        </w:rPr>
      </w:pPr>
      <w:r>
        <w:rPr>
          <w:lang w:val="el" w:eastAsia="el"/>
        </w:rPr>
        <w:t>2. Αναστέλλεται μέχρι και την 13.05.2018 η πληρωμή των βεβαιωμένων και ληξιπροθέσμων μέχρι την 13.11.2017 οφειλών των ανωτέρω προσώπων και οντοτήτων.</w:t>
      </w:r>
    </w:p>
    <w:p>
      <w:pPr>
        <w:spacing w:before="240" w:after="240"/>
        <w:rPr>
          <w:lang w:val="el" w:eastAsia="el"/>
        </w:rPr>
      </w:pPr>
      <w:r>
        <w:rPr>
          <w:lang w:val="el" w:eastAsia="el"/>
        </w:rPr>
        <w:t>3. Η παρούσα απόφαση να δημοσιευθεί στην Εφημερίδα της Κυβερνήσεως.</w:t>
      </w:r>
    </w:p>
    <w:p>
      <w:pPr>
        <w:spacing w:before="240" w:after="240"/>
        <w:rPr>
          <w:lang w:val="el" w:eastAsia="el"/>
        </w:rPr>
      </w:pPr>
      <w:r>
        <w:rPr>
          <w:b/>
          <w:bCs/>
          <w:lang w:val="el" w:eastAsia="el"/>
        </w:rPr>
        <w:t>Η ΥΦΥΠΟΥΡΓΟΣ ΟΙΚΟΝΟΜΙΚΩΝ ΑΙΚΑΤΕΡΙΝΗ ΠΑΠΑΝΑΤΣΙΟΥ</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Υποστήριξης Ηλεκτρονικών Υπηρεσιών (με την παράκληση να αναρτηθεί στο διαδικτυακό τόπο της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Αποδέκτες πίνακα Α, Β, Ε, ΣΤ, Ζ, Η, Θ, Ι, ΙΒ, ΙΔ, ΙΕ, ΙΣΤ.</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Αναπληρωτή Υπουργού</w:t>
      </w:r>
    </w:p>
    <w:p>
      <w:pPr>
        <w:spacing w:before="240" w:after="240"/>
        <w:rPr>
          <w:lang w:val="el" w:eastAsia="el"/>
        </w:rPr>
      </w:pPr>
      <w:r>
        <w:rPr>
          <w:lang w:val="el" w:eastAsia="el"/>
        </w:rPr>
        <w:t>3) Γραφείο Υφυπουργού</w:t>
      </w:r>
    </w:p>
    <w:p>
      <w:pPr>
        <w:spacing w:before="240" w:after="240"/>
        <w:rPr>
          <w:lang w:val="el" w:eastAsia="el"/>
        </w:rPr>
      </w:pPr>
      <w:r>
        <w:rPr>
          <w:lang w:val="el" w:eastAsia="el"/>
        </w:rPr>
        <w:t>4) Γραφείο Διοικητή Ανεξάρτητης Αρχής Δημοσίων Εσόδων</w:t>
      </w:r>
    </w:p>
    <w:p>
      <w:pPr>
        <w:spacing w:before="240" w:after="240"/>
        <w:rPr>
          <w:lang w:val="el" w:eastAsia="el"/>
        </w:rPr>
      </w:pPr>
      <w:r>
        <w:rPr>
          <w:lang w:val="el" w:eastAsia="el"/>
        </w:rPr>
        <w:t>5) Γραφεία κ.κ. Γεν. Διευθυντών</w:t>
      </w:r>
    </w:p>
    <w:p>
      <w:pPr>
        <w:spacing w:before="240" w:after="240"/>
        <w:rPr>
          <w:lang w:val="el" w:eastAsia="el"/>
        </w:rPr>
      </w:pPr>
      <w:r>
        <w:rPr>
          <w:lang w:val="el" w:eastAsia="el"/>
        </w:rPr>
        <w:t>6) Δ/νση Ηλεκτρονικής Διακυβέρνησης ΑΑΔΕ</w:t>
      </w:r>
    </w:p>
    <w:p>
      <w:pPr>
        <w:spacing w:before="240" w:after="240"/>
        <w:rPr>
          <w:lang w:val="el" w:eastAsia="el"/>
        </w:rPr>
      </w:pPr>
      <w:r>
        <w:rPr>
          <w:lang w:val="el" w:eastAsia="el"/>
        </w:rPr>
        <w:t>7) Δ/νση Εισπράξεων- Τμήματα Α, Β, Γ, Δ, Ε, Γραμματεία</w:t>
      </w:r>
    </w:p>
    <w:p>
      <w:pPr>
        <w:spacing w:before="240" w:after="240"/>
        <w:rPr>
          <w:lang w:val="el" w:eastAsia="el"/>
        </w:rPr>
      </w:pPr>
      <w:r>
        <w:rPr>
          <w:lang w:val="el" w:eastAsia="el"/>
        </w:rPr>
        <w:t>8) Γραφείο Τύπου και Δημοσίων Σχέσεων</w:t>
      </w:r>
    </w:p>
    <w:p>
      <w:pPr>
        <w:spacing w:before="240" w:after="240"/>
        <w:rPr>
          <w:lang w:val="el" w:eastAsia="el"/>
        </w:rPr>
      </w:pPr>
      <w:r>
        <w:rPr>
          <w:lang w:val="el" w:eastAsia="el"/>
        </w:rPr>
        <w:t>9)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