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Φ. 10034/11236/250/2018</w:t>
      </w:r>
    </w:p>
    <w:p>
      <w:pPr>
        <w:pStyle w:val="Title"/>
        <w:spacing w:before="120" w:after="360"/>
        <w:rPr>
          <w:lang w:val="el" w:eastAsia="el"/>
        </w:rPr>
      </w:pPr>
      <w:r>
        <w:rPr>
          <w:lang w:val="el" w:eastAsia="el"/>
        </w:rPr>
        <w:t>Καθορισμός προγραμμάτων, αριθμού δικαιούχων και προϋποθέσεων συμμετοχής στα Προγράμματα του Λογαριασμού Αγροτικής Εστίας έτους 2018</w:t>
      </w:r>
    </w:p>
    <w:p>
      <w:pPr>
        <w:pStyle w:val="Title"/>
        <w:spacing w:before="120" w:after="360"/>
        <w:rPr>
          <w:lang w:val="el" w:eastAsia="el"/>
        </w:rPr>
      </w:pPr>
      <w:r>
        <w:rPr>
          <w:b/>
          <w:bCs/>
          <w:lang w:val="el" w:eastAsia="el"/>
        </w:rPr>
        <w:t>Αριθμ. Φ. 10034/11236/250/23-04-2018</w:t>
      </w:r>
    </w:p>
    <w:p>
      <w:pPr>
        <w:pStyle w:val="PreambelText"/>
        <w:spacing w:before="240" w:after="240"/>
        <w:rPr>
          <w:lang w:val="el" w:eastAsia="el"/>
        </w:rPr>
      </w:pPr>
      <w:r>
        <w:rPr>
          <w:lang w:val="el" w:eastAsia="el"/>
        </w:rPr>
        <w:t>(ΦΕΚ Β' 1454/26-04-2018)</w:t>
      </w:r>
    </w:p>
    <w:p>
      <w:pPr>
        <w:pStyle w:val="PreambelText"/>
        <w:spacing w:before="240" w:after="240"/>
        <w:rPr>
          <w:lang w:val="el" w:eastAsia="el"/>
        </w:rPr>
      </w:pPr>
      <w:r>
        <w:rPr>
          <w:lang w:val="el" w:eastAsia="el"/>
        </w:rPr>
        <w:t>Η ΥΠΟΥΡΓΟΣ ΚΑΙ Η ΑΝΑΠΛΗΡΩΤΡΙΑ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1του ν. 3050/2002 «Σύσταση Λογαριασμού Αγροτικής Εστίας και άλλες διατάξεις» (ΦΕΚ 214 Α'), όπως ισχύουν.</w:t>
      </w:r>
    </w:p>
    <w:p>
      <w:pPr>
        <w:pStyle w:val="PreambelText"/>
        <w:spacing w:before="240" w:after="240"/>
        <w:rPr>
          <w:lang w:val="el" w:eastAsia="el"/>
        </w:rPr>
      </w:pPr>
      <w:r>
        <w:rPr>
          <w:lang w:val="el" w:eastAsia="el"/>
        </w:rPr>
        <w:t>2. Τις διατάξεις της παρ. 2 του άρθρου 38 του ν. 4484/2017 «Προσαρμογή της Ελληνικής Νομοθεσίας στις διατάξεις της Οδηγίας (ΕΕ) 2016/881 και άλλες διατάξεις» (ΦΕΚ 110 Α').</w:t>
      </w:r>
    </w:p>
    <w:p>
      <w:pPr>
        <w:pStyle w:val="PreambelText"/>
        <w:spacing w:before="240" w:after="240"/>
        <w:rPr>
          <w:lang w:val="el" w:eastAsia="el"/>
        </w:rPr>
      </w:pPr>
      <w:r>
        <w:rPr>
          <w:lang w:val="el" w:eastAsia="el"/>
        </w:rPr>
        <w:t>3.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(ΦΕΚ 30 Α').</w:t>
      </w:r>
    </w:p>
    <w:p>
      <w:pPr>
        <w:pStyle w:val="PreambelText"/>
        <w:spacing w:before="240" w:after="240"/>
        <w:rPr>
          <w:lang w:val="el" w:eastAsia="el"/>
        </w:rPr>
      </w:pPr>
      <w:r>
        <w:rPr>
          <w:lang w:val="el" w:eastAsia="el"/>
        </w:rPr>
        <w:t>4.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άλλες διατάξεις» (ΦΕΚ 29 Α').</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(ΦΕΚ 143 Α').</w:t>
      </w:r>
    </w:p>
    <w:p>
      <w:pPr>
        <w:pStyle w:val="PreambelText"/>
        <w:spacing w:before="240" w:after="240"/>
        <w:rPr>
          <w:lang w:val="el" w:eastAsia="el"/>
        </w:rPr>
      </w:pPr>
      <w:r>
        <w:rPr>
          <w:lang w:val="el" w:eastAsia="el"/>
        </w:rPr>
        <w:t>6. Το π.δ. 134/2017 «Οργανισμός Υπουργείου Εργασίας, Κοινωνικής Ασφάλισης και Κοινωνικής Αλληλεγγύης» (ΦΕΚ 168 Α').</w:t>
      </w:r>
    </w:p>
    <w:p>
      <w:pPr>
        <w:pStyle w:val="PreambelText"/>
        <w:spacing w:before="240" w:after="240"/>
        <w:rPr>
          <w:lang w:val="el" w:eastAsia="el"/>
        </w:rPr>
      </w:pPr>
      <w:r>
        <w:rPr>
          <w:lang w:val="el" w:eastAsia="el"/>
        </w:rPr>
        <w:t>7. Τις διατάξεις του π.δ. 80/2016 «Ανάληψη υποχρεώσεων από τους διατάκτες» (ΦΕΚ 145 Α').</w:t>
      </w:r>
    </w:p>
    <w:p>
      <w:pPr>
        <w:pStyle w:val="PreambelText"/>
        <w:spacing w:before="240" w:after="240"/>
        <w:rPr>
          <w:lang w:val="el" w:eastAsia="el"/>
        </w:rPr>
      </w:pPr>
      <w:r>
        <w:rPr>
          <w:lang w:val="el" w:eastAsia="el"/>
        </w:rPr>
        <w:t>8. Τις διατάξεις του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9. Τις διατάξεις του π.δ. 73/2015 «Διορισμός του Αντιπροέδρου της Κυβέρνησης, Υπουργών, Αναπληρωτών Υπουργών και Υφυπουργών» (ΦΕΚ 116 Α').</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(κωδικοποιητικό προεδρικό διάταγμα 63/2005, ΦΕΚ 98 Α').</w:t>
      </w:r>
    </w:p>
    <w:p>
      <w:pPr>
        <w:pStyle w:val="PreambelText"/>
        <w:spacing w:before="240" w:after="240"/>
        <w:rPr>
          <w:lang w:val="el" w:eastAsia="el"/>
        </w:rPr>
      </w:pPr>
      <w:r>
        <w:rPr>
          <w:lang w:val="el" w:eastAsia="el"/>
        </w:rPr>
        <w:t>11. Την αριθμ. Υ28/8-10-2015 απόφαση του Πρωθυπουργού «Ανάθεση αρμοδιοτήτων στην Αναπληρώτρια Υπουργό Εργασίας, Κοινωνικής Ασφάλισης και Κοινωνικής Αλληλεγγύης Θεανώ Φωτίου» (ΦΕΚ 2168 Β') όπως τροποποιήθηκε με τις Υ70/11-11-2015 (ΦΕΚ 2441 Β'), Υ43/28-4-2017 (ΦΕΚ 1510 Β') και Υ89/28-11-2017 (ΦΕΚ 4169 Β') όμοιες αποφάσεις.</w:t>
      </w:r>
    </w:p>
    <w:p>
      <w:pPr>
        <w:pStyle w:val="PreambelText"/>
        <w:spacing w:before="240" w:after="240"/>
        <w:rPr>
          <w:lang w:val="el" w:eastAsia="el"/>
        </w:rPr>
      </w:pPr>
      <w:r>
        <w:rPr>
          <w:lang w:val="el" w:eastAsia="el"/>
        </w:rPr>
        <w:t>12. Την αριθμ. 1544/3/8-2-2018 απόφαση του Διοικητικού Συμβουλίου του ΟΓΑ.</w:t>
      </w:r>
    </w:p>
    <w:p>
      <w:pPr>
        <w:pStyle w:val="PreambelText"/>
        <w:spacing w:before="240" w:after="240"/>
        <w:rPr>
          <w:lang w:val="el" w:eastAsia="el"/>
        </w:rPr>
      </w:pPr>
      <w:r>
        <w:rPr>
          <w:lang w:val="el" w:eastAsia="el"/>
        </w:rPr>
        <w:t>13. Την αριθμ. 12727/927/2018 εισηγητική έκθεση οικονομικών επιπτώσεων σύμφωνα με το άρθρο 24 παρ. 5 του ν. 4270/2014 (ΦΕΚ 143 Α') της Γενικής Διεύθυνσης Οικονομικών Υπηρεσιών.</w:t>
      </w:r>
    </w:p>
    <w:p>
      <w:pPr>
        <w:pStyle w:val="PreambelText"/>
        <w:spacing w:before="240" w:after="240"/>
        <w:rPr>
          <w:lang w:val="el" w:eastAsia="el"/>
        </w:rPr>
      </w:pPr>
      <w:r>
        <w:rPr>
          <w:lang w:val="el" w:eastAsia="el"/>
        </w:rPr>
        <w:t xml:space="preserve">14. Το γεγονός ότι από την απόφαση αυτή θα προκληθεί δαπάνη ύψους 13.000.000 € και θα καλυφθεί από τις εγγεγραμμένες πιστώσεις στον προϋπολογισμό του Λογαριασμού Αγροτικής Εστίας (ΚΑΕ 2639),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Τον καθορισμό των προγραμμάτων του Λογαριασμού Αγροτικής Εστίας έτους 2018, τον αριθμό των δικαιούχων, τις προϋποθέσεις και τα κριτήρια επιλογής τους,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ΠΡΟΓΡΑΜΜΑΤΑ ΛΑΕ ΕΤΟΥΣ 2018 </w:t>
      </w:r>
    </w:p>
    <w:p>
      <w:pPr>
        <w:spacing w:before="240" w:after="240"/>
        <w:rPr>
          <w:lang w:val="el" w:eastAsia="el"/>
        </w:rPr>
      </w:pPr>
      <w:r>
        <w:rPr>
          <w:lang w:val="el" w:eastAsia="el"/>
        </w:rPr>
        <w:t>Τα προγράμματα του Λογαριασμού Αγροτικής Εστίας για το έτος 2018 είναι τα ακόλουθα:</w:t>
      </w:r>
    </w:p>
    <w:p>
      <w:pPr>
        <w:pStyle w:val="MainText"/>
        <w:spacing w:before="120" w:after="0"/>
        <w:rPr>
          <w:lang w:val="el" w:eastAsia="el"/>
        </w:rPr>
      </w:pPr>
      <w:r>
        <w:rPr>
          <w:b/>
          <w:bCs/>
          <w:lang w:val="el" w:eastAsia="el"/>
        </w:rPr>
        <w:t>1.</w:t>
      </w:r>
      <w:r>
        <w:rPr>
          <w:lang w:val="el" w:eastAsia="el"/>
        </w:rPr>
        <w:t xml:space="preserve"> Πρόγραμμα επιδοτούμενου κοινωνικού τουρισμού το οποίο θα περιλαμβάνει:</w:t>
      </w:r>
    </w:p>
    <w:p>
      <w:pPr>
        <w:pStyle w:val="StructureList1"/>
        <w:spacing w:before="120" w:after="0"/>
        <w:rPr>
          <w:lang w:val="el" w:eastAsia="el"/>
        </w:rPr>
      </w:pPr>
      <w:r>
        <w:rPr>
          <w:lang w:val="el" w:eastAsia="el"/>
        </w:rPr>
        <w:t>α)</w:t>
      </w:r>
      <w:r>
        <w:rPr>
          <w:lang w:val="en" w:eastAsia="en"/>
        </w:rPr>
        <w:tab/>
      </w:r>
      <w:r>
        <w:rPr>
          <w:lang w:val="el" w:eastAsia="el"/>
        </w:rPr>
        <w:t>διακοπές διάρκειας μέχρι έξι (6) ημερών (5 διανυκτερεύσεις) σε συμβεβλημένα με το ΛΑΕ/ΟΠΕΚΑ τουριστικά καταλύματα,</w:t>
      </w:r>
    </w:p>
    <w:p>
      <w:pPr>
        <w:pStyle w:val="StructureList1"/>
        <w:spacing w:before="120" w:after="0"/>
        <w:rPr>
          <w:lang w:val="el" w:eastAsia="el"/>
        </w:rPr>
      </w:pPr>
      <w:r>
        <w:rPr>
          <w:lang w:val="el" w:eastAsia="el"/>
        </w:rPr>
        <w:t>β)</w:t>
      </w:r>
      <w:r>
        <w:rPr>
          <w:lang w:val="en" w:eastAsia="en"/>
        </w:rPr>
        <w:tab/>
      </w:r>
      <w:r>
        <w:rPr>
          <w:lang w:val="el" w:eastAsia="el"/>
        </w:rPr>
        <w:t>πρόγραμμα επιδοτούμενου ιαματικού τουρισμού για διακοπές διάρκειας μέχρι έξι (6) ημερών (5 διανυκτερεύσεις) με παράλληλη δυνατότητα δωρεάν πραγματοποίησης έως πέντε (5) απλών λούσεων σε νομίμως λειτουργούσες εγκαταστάσεις ιαματικών πηγών και υδροθεραπευτηρίων της χώρας και</w:t>
      </w:r>
    </w:p>
    <w:p>
      <w:pPr>
        <w:pStyle w:val="StructureList1"/>
        <w:spacing w:before="120" w:after="0"/>
        <w:rPr>
          <w:lang w:val="el" w:eastAsia="el"/>
        </w:rPr>
      </w:pPr>
      <w:r>
        <w:rPr>
          <w:lang w:val="el" w:eastAsia="el"/>
        </w:rPr>
        <w:t>γ)</w:t>
      </w:r>
      <w:r>
        <w:rPr>
          <w:lang w:val="en" w:eastAsia="en"/>
        </w:rPr>
        <w:tab/>
      </w:r>
      <w:r>
        <w:rPr>
          <w:lang w:val="el" w:eastAsia="el"/>
        </w:rPr>
        <w:t>επιδοτούμενο παιδικό κατασκηνωτικό πρόγραμμα σε συμβεβλημένες με το ΛΑΕ/ΟΠΕΚΑ παιδικές κατασκηνώσεις, διάρκειας μέχρι και δεκαέξι (16) ημέρες (15 διανυκτερεύσεις).</w:t>
      </w:r>
    </w:p>
    <w:p>
      <w:pPr>
        <w:pStyle w:val="MainText"/>
        <w:spacing w:before="120" w:after="0"/>
        <w:rPr>
          <w:lang w:val="el" w:eastAsia="el"/>
        </w:rPr>
      </w:pPr>
      <w:r>
        <w:rPr>
          <w:b/>
          <w:bCs/>
          <w:lang w:val="el" w:eastAsia="el"/>
        </w:rPr>
        <w:t>2.</w:t>
      </w:r>
      <w:r>
        <w:rPr>
          <w:lang w:val="el" w:eastAsia="el"/>
        </w:rPr>
        <w:t xml:space="preserve"> Επιδοτούμενο εκδρομικό πρόγραμμα διάρκειας τεσσάρων (4) ημερών (3 διανυκτερεύσεις).</w:t>
      </w:r>
    </w:p>
    <w:p>
      <w:pPr>
        <w:pStyle w:val="MainText"/>
        <w:spacing w:before="120" w:after="0"/>
        <w:rPr>
          <w:lang w:val="el" w:eastAsia="el"/>
        </w:rPr>
      </w:pPr>
      <w:r>
        <w:rPr>
          <w:b/>
          <w:bCs/>
          <w:lang w:val="el" w:eastAsia="el"/>
        </w:rPr>
        <w:t>3.</w:t>
      </w:r>
      <w:r>
        <w:rPr>
          <w:lang w:val="el" w:eastAsia="el"/>
        </w:rPr>
        <w:t xml:space="preserve"> Πρόγραμμα δωρεάν παροχής βιβλίων.</w:t>
      </w:r>
    </w:p>
    <w:p>
      <w:pPr>
        <w:pStyle w:val="MainText"/>
        <w:spacing w:before="120" w:after="0"/>
        <w:rPr>
          <w:lang w:val="el" w:eastAsia="el"/>
        </w:rPr>
      </w:pPr>
      <w:r>
        <w:rPr>
          <w:b/>
          <w:bCs/>
          <w:lang w:val="el" w:eastAsia="el"/>
        </w:rPr>
        <w:t>4.</w:t>
      </w:r>
      <w:r>
        <w:rPr>
          <w:lang w:val="el" w:eastAsia="el"/>
        </w:rPr>
        <w:t xml:space="preserve"> Πρόγραμμα παροχής χρηματικών βοηθημάτων σε πολύτεκνες μητέρες.</w:t>
      </w:r>
    </w:p>
    <w:p>
      <w:pPr>
        <w:pStyle w:val="MainText"/>
        <w:spacing w:before="120" w:after="0"/>
        <w:rPr>
          <w:lang w:val="el" w:eastAsia="el"/>
        </w:rPr>
      </w:pPr>
      <w:r>
        <w:rPr>
          <w:b/>
          <w:bCs/>
          <w:lang w:val="el" w:eastAsia="el"/>
        </w:rPr>
        <w:t>5.</w:t>
      </w:r>
      <w:r>
        <w:rPr>
          <w:lang w:val="el" w:eastAsia="el"/>
        </w:rPr>
        <w:t xml:space="preserve"> Πρόγραμμα δωρεάν παροχής εισιτηρίων θεάτρου.</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ΑΡΙΘΜΟΣ ΔΙΚΑΙΟΥΧΩΝ </w:t>
      </w:r>
    </w:p>
    <w:p>
      <w:pPr>
        <w:spacing w:before="240" w:after="240"/>
        <w:rPr>
          <w:lang w:val="el" w:eastAsia="el"/>
        </w:rPr>
      </w:pPr>
      <w:r>
        <w:rPr>
          <w:lang w:val="el" w:eastAsia="el"/>
        </w:rPr>
        <w:t>Ο αριθμός των δικαιούχων του Λογαριασμού Αγροτικής Εστίας που εντάσσονται στα προγράμματα έτους 2018 καθορίζεται κατ' ανώτατο όριο ως εξής:</w:t>
      </w:r>
    </w:p>
    <w:p>
      <w:pPr>
        <w:pStyle w:val="MainText"/>
        <w:spacing w:before="120" w:after="0"/>
        <w:rPr>
          <w:lang w:val="el" w:eastAsia="el"/>
        </w:rPr>
      </w:pPr>
      <w:r>
        <w:rPr>
          <w:b/>
          <w:bCs/>
          <w:lang w:val="el" w:eastAsia="el"/>
        </w:rPr>
        <w:t>1.</w:t>
      </w:r>
      <w:r>
        <w:rPr>
          <w:lang w:val="el" w:eastAsia="el"/>
        </w:rPr>
        <w:t xml:space="preserve"> Για το πρόγραμμα επιδοτούμενου κοινωνικού τουρισμού ο αριθμός ανέρχεται στα εξήντα χιλιάδες (60.000) άτομα, εκ των οποίων:</w:t>
      </w:r>
    </w:p>
    <w:p>
      <w:pPr>
        <w:pStyle w:val="StructureList1"/>
        <w:spacing w:before="120" w:after="0"/>
        <w:rPr>
          <w:lang w:val="el" w:eastAsia="el"/>
        </w:rPr>
      </w:pPr>
      <w:r>
        <w:rPr>
          <w:lang w:val="el" w:eastAsia="el"/>
        </w:rPr>
        <w:t>α)</w:t>
      </w:r>
      <w:r>
        <w:rPr>
          <w:lang w:val="en" w:eastAsia="en"/>
        </w:rPr>
        <w:tab/>
      </w:r>
      <w:r>
        <w:rPr>
          <w:lang w:val="el" w:eastAsia="el"/>
        </w:rPr>
        <w:t>πενήντα πέντε χιλιάδες (55.000) άτομα, μπορούν να πραγματοποιήσουν μέχρι έξι (6) ημέρες διακοπές (5 διανυκτερεύσεις) σε συμβεβλημένα με το ΛΑΕ/ΟΠΕΚΑ τουριστικά καταλύματα,</w:t>
      </w:r>
    </w:p>
    <w:p>
      <w:pPr>
        <w:pStyle w:val="StructureList1"/>
        <w:spacing w:before="120" w:after="0"/>
        <w:rPr>
          <w:lang w:val="el" w:eastAsia="el"/>
        </w:rPr>
      </w:pPr>
      <w:r>
        <w:rPr>
          <w:lang w:val="el" w:eastAsia="el"/>
        </w:rPr>
        <w:t>β)</w:t>
      </w:r>
      <w:r>
        <w:rPr>
          <w:lang w:val="en" w:eastAsia="en"/>
        </w:rPr>
        <w:tab/>
      </w:r>
      <w:r>
        <w:rPr>
          <w:lang w:val="el" w:eastAsia="el"/>
        </w:rPr>
        <w:t>τέσσερις χιλιάδες (4.000) συνταξιούχοι μπορούν να πραγματοποιήσουν, παράλληλα με τις έξι (6) ημέρες διακοπές (5 διανυκτερεύσεις), μέχρι και 5 απλές λούσεις σε νομίμως λειτουργούσες εγκαταστάσεις ιαματικών πηγών και υδροθεραπευτηρίων της χώρας στο πρόγραμμα επιδοτούμενου ιαματικού τουρισμού και</w:t>
      </w:r>
    </w:p>
    <w:p>
      <w:pPr>
        <w:pStyle w:val="StructureList1"/>
        <w:spacing w:before="120" w:after="0"/>
        <w:rPr>
          <w:lang w:val="el" w:eastAsia="el"/>
        </w:rPr>
      </w:pPr>
      <w:r>
        <w:rPr>
          <w:lang w:val="el" w:eastAsia="el"/>
        </w:rPr>
        <w:t>γ)</w:t>
      </w:r>
      <w:r>
        <w:rPr>
          <w:lang w:val="en" w:eastAsia="en"/>
        </w:rPr>
        <w:tab/>
      </w:r>
      <w:r>
        <w:rPr>
          <w:lang w:val="el" w:eastAsia="el"/>
        </w:rPr>
        <w:t>χίλια (1.000) παιδιά ηλικίας 6 έως 16 ετών, δικαιούχοι του ΛΑΕ, μπορούν να φιλοξενηθούν σε συμβεβλημένες με το ΛΑΕ/ΟΠΕΚΑ παιδικές κατασκηνώσεις, μέχρι και δεκαέξι (16) ημέρες (15 διανυκτερεύσεις) στο επιδοτούμενο παιδικό κατασκηνωτικό πρόγραμμα.</w:t>
      </w:r>
    </w:p>
    <w:p>
      <w:pPr>
        <w:pStyle w:val="MainText"/>
        <w:spacing w:before="120" w:after="0"/>
        <w:rPr>
          <w:lang w:val="el" w:eastAsia="el"/>
        </w:rPr>
      </w:pPr>
      <w:r>
        <w:rPr>
          <w:b/>
          <w:bCs/>
          <w:lang w:val="el" w:eastAsia="el"/>
        </w:rPr>
        <w:t>2.</w:t>
      </w:r>
      <w:r>
        <w:rPr>
          <w:lang w:val="el" w:eastAsia="el"/>
        </w:rPr>
        <w:t xml:space="preserve"> Για το επιδοτούμενο εκδρομικό πρόγραμμα ο αριθμός ανέρχεται στα δώδεκα χιλιάδες πεντακόσια (12.500) άτομα, προκειμένου να πραγματοποιήσουν εκδρομές, διάρκειας τεσσάρων (4) ημερών (3 διανυκτερεύσεις), εντός της χώρας, με συμβεβλημένα με το ΛΑΕ/ΟΠΕΚΑ τουριστικά γραφεία.</w:t>
      </w:r>
    </w:p>
    <w:p>
      <w:pPr>
        <w:pStyle w:val="MainText"/>
        <w:spacing w:before="120" w:after="0"/>
        <w:rPr>
          <w:lang w:val="el" w:eastAsia="el"/>
        </w:rPr>
      </w:pPr>
      <w:r>
        <w:rPr>
          <w:b/>
          <w:bCs/>
          <w:lang w:val="el" w:eastAsia="el"/>
        </w:rPr>
        <w:t>3.</w:t>
      </w:r>
      <w:r>
        <w:rPr>
          <w:lang w:val="el" w:eastAsia="el"/>
        </w:rPr>
        <w:t xml:space="preserve"> Για το πρόγραμμα δωρεάν παροχής βιβλίων ο αριθμός ανέρχεται στα εκατόν πενήντα χιλιάδες (150.000) άτομα, προκειμένου να προμηθευτούν δωρεάν βιβλία της επιλογής τους, από συμβεβλημένα με το ΛΑΕ/ΟΠΕΚΑ βιβλιοπωλεία και εκδοτικούς οίκους.</w:t>
      </w:r>
    </w:p>
    <w:p>
      <w:pPr>
        <w:pStyle w:val="MainText"/>
        <w:spacing w:before="120" w:after="0"/>
        <w:rPr>
          <w:lang w:val="el" w:eastAsia="el"/>
        </w:rPr>
      </w:pPr>
      <w:r>
        <w:rPr>
          <w:b/>
          <w:bCs/>
          <w:lang w:val="el" w:eastAsia="el"/>
        </w:rPr>
        <w:t>4.</w:t>
      </w:r>
      <w:r>
        <w:rPr>
          <w:lang w:val="el" w:eastAsia="el"/>
        </w:rPr>
        <w:t xml:space="preserve"> Για το πρόγραμμα παροχής χρηματικών βοηθημάτων σε πολύτεκνες μητέρες ο αριθμός ανέρχεται σε χίλιες διακόσιες πενήντα (1.250) πολύτεκνες μητέρες.</w:t>
      </w:r>
    </w:p>
    <w:p>
      <w:pPr>
        <w:pStyle w:val="MainText"/>
        <w:spacing w:before="120" w:after="0"/>
        <w:rPr>
          <w:lang w:val="el" w:eastAsia="el"/>
        </w:rPr>
      </w:pPr>
      <w:r>
        <w:rPr>
          <w:b/>
          <w:bCs/>
          <w:lang w:val="el" w:eastAsia="el"/>
        </w:rPr>
        <w:t>5.</w:t>
      </w:r>
      <w:r>
        <w:rPr>
          <w:lang w:val="el" w:eastAsia="el"/>
        </w:rPr>
        <w:t xml:space="preserve"> Για το πρόγραμμα δωρεάν παροχής εισιτηρίων θεάτρου ο αριθμός ανέρχεται στα πενήντα χιλιάδες (50.000) άτομα, προκειμένου να παρακολουθήσουν θεατρικές παραστάσεις σε συμβεβλημένα με το ΛΑΕ/ΟΠΕΚΑ θέατρα.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ΠΡΟΫΠΟΘΕΣΕΙΣ </w:t>
      </w:r>
    </w:p>
    <w:p>
      <w:pPr>
        <w:pStyle w:val="MainText"/>
        <w:spacing w:before="120" w:after="0"/>
        <w:rPr>
          <w:lang w:val="el" w:eastAsia="el"/>
        </w:rPr>
      </w:pPr>
      <w:r>
        <w:rPr>
          <w:b/>
          <w:bCs/>
          <w:lang w:val="el" w:eastAsia="el"/>
        </w:rPr>
        <w:t>1.</w:t>
      </w:r>
      <w:r>
        <w:rPr>
          <w:lang w:val="el" w:eastAsia="el"/>
        </w:rPr>
        <w:t xml:space="preserve"> Δικαίωμα συμμετοχής στα προγράμματα κοινωνικού τουρισμού, εκδρομών, δωρεάν εισιτηρίων θεάτρου και δωρεάν παροχής βιβλίων για το έτος 2018 έχουν:</w:t>
      </w:r>
    </w:p>
    <w:p>
      <w:pPr>
        <w:spacing w:before="240" w:after="240"/>
        <w:rPr>
          <w:lang w:val="el" w:eastAsia="el"/>
        </w:rPr>
      </w:pPr>
      <w:r>
        <w:rPr>
          <w:lang w:val="el" w:eastAsia="el"/>
        </w:rPr>
        <w:t>α. οι συνταξιούχοι του ΕΦΚΑ (ΟΓΑ) και οι συνταξιούχοι του Λογαριασμού Ανασφάλιστων Υπερηλίκων του άρθρου 1 του ν. 1296/1982 (ΦΕΚ 128 Α'), όπως ισχύει,</w:t>
      </w:r>
    </w:p>
    <w:p>
      <w:pPr>
        <w:spacing w:before="240" w:after="240"/>
        <w:rPr>
          <w:lang w:val="el" w:eastAsia="el"/>
        </w:rPr>
      </w:pPr>
      <w:r>
        <w:rPr>
          <w:lang w:val="el" w:eastAsia="el"/>
        </w:rPr>
        <w:t>β. οι ασφαλισμένοι του ΕΦΚΑ (ΟΓΑ) οι οποίοι έχουν εξοφλήσει τις ασφαλιστικές τους εισφορές ή έχουν υπαχθεί σε ρύθμιση καταβολής των οφειλών και τηρούν τους όρους της ρύθμισης κατά το χρόνο υποβολής της αίτησης,</w:t>
      </w:r>
    </w:p>
    <w:p>
      <w:pPr>
        <w:spacing w:before="240" w:after="240"/>
        <w:rPr>
          <w:lang w:val="el" w:eastAsia="el"/>
        </w:rPr>
      </w:pPr>
      <w:r>
        <w:rPr>
          <w:lang w:val="el" w:eastAsia="el"/>
        </w:rPr>
        <w:t>γ. τα μέλη των οικογενειών των ανωτέρω προσώπων,</w:t>
      </w:r>
    </w:p>
    <w:p>
      <w:pPr>
        <w:spacing w:before="240" w:after="240"/>
        <w:rPr>
          <w:lang w:val="el" w:eastAsia="el"/>
        </w:rPr>
      </w:pPr>
      <w:r>
        <w:rPr>
          <w:lang w:val="el" w:eastAsia="el"/>
        </w:rPr>
        <w:t>δ. οι υπάλληλοι ή/και συνταξιούχοι πρώην υπάλληλοι του ΟΠΕΚΑ με την προϋπόθεση ότι καταβάλλουν τις προβλεπόμενες εισφορές καθώς και τα μέλη των οικογενειών των παραπάνω προσώπων με δικαίωμα περίθαλψης απορρέον από δικαιούχο του ΛΑΕ.</w:t>
      </w:r>
    </w:p>
    <w:p>
      <w:pPr>
        <w:pStyle w:val="MainText"/>
        <w:spacing w:before="120" w:after="0"/>
        <w:rPr>
          <w:lang w:val="el" w:eastAsia="el"/>
        </w:rPr>
      </w:pPr>
      <w:r>
        <w:rPr>
          <w:b/>
          <w:bCs/>
          <w:lang w:val="el" w:eastAsia="el"/>
        </w:rPr>
        <w:t>2.</w:t>
      </w:r>
      <w:r>
        <w:rPr>
          <w:lang w:val="el" w:eastAsia="el"/>
        </w:rPr>
        <w:t xml:space="preserve"> Δικαίωμα συμμετοχής στο πρόγραμμα ιαματικού τουρισμού έχουν:</w:t>
      </w:r>
    </w:p>
    <w:p>
      <w:pPr>
        <w:spacing w:before="240" w:after="240"/>
        <w:rPr>
          <w:lang w:val="el" w:eastAsia="el"/>
        </w:rPr>
      </w:pPr>
      <w:r>
        <w:rPr>
          <w:lang w:val="el" w:eastAsia="el"/>
        </w:rPr>
        <w:t>Οι συνταξιούχοι του ΕΦΚΑ (ΟΓΑ), οι συνταξιούχοι του Λογαριασμού Ανασφάλιστων Υπερηλίκων του άρθρου 1 του ν. 1296/1982 (ΦΕΚ 128 Α'), όπως ισχύει και οι συνταξιούχοι πρώην υπάλληλοι του ΟΠΕΚΑ με την προϋπόθεση ότι καταβάλλουν τις προβλεπόμενες εισφορές.</w:t>
      </w:r>
    </w:p>
    <w:p>
      <w:pPr>
        <w:pStyle w:val="MainText"/>
        <w:spacing w:before="120" w:after="0"/>
        <w:rPr>
          <w:lang w:val="el" w:eastAsia="el"/>
        </w:rPr>
      </w:pPr>
      <w:r>
        <w:rPr>
          <w:b/>
          <w:bCs/>
          <w:lang w:val="el" w:eastAsia="el"/>
        </w:rPr>
        <w:t>3.</w:t>
      </w:r>
      <w:r>
        <w:rPr>
          <w:lang w:val="el" w:eastAsia="el"/>
        </w:rPr>
        <w:t xml:space="preserve"> Δικαίωμα συμμετοχής στο παιδικό κατασκηνωτικό πρόγραμμα έχουν:</w:t>
      </w:r>
    </w:p>
    <w:p>
      <w:pPr>
        <w:spacing w:before="240" w:after="240"/>
        <w:rPr>
          <w:lang w:val="el" w:eastAsia="el"/>
        </w:rPr>
      </w:pPr>
      <w:r>
        <w:rPr>
          <w:lang w:val="el" w:eastAsia="el"/>
        </w:rPr>
        <w:t>α. τα παιδιά ηλικίας 6 έως 16 ετών τα οποία είναι τέκνα συνταξιούχων ή ασφαλισμένων του ΕΦΚΑ (ΟΓΑ) που έχουν εξοφλήσει τις ασφαλιστικές τους εισφορές ή έχουν υπαχθεί σε ρύθμιση καταβολής των οφειλών και τηρούν τους όρους της ρύθμισης κατά το χρόνο υποβολής της αίτησης συμμετοχής και</w:t>
      </w:r>
    </w:p>
    <w:p>
      <w:pPr>
        <w:spacing w:before="240" w:after="240"/>
        <w:rPr>
          <w:lang w:val="el" w:eastAsia="el"/>
        </w:rPr>
      </w:pPr>
      <w:r>
        <w:rPr>
          <w:lang w:val="el" w:eastAsia="el"/>
        </w:rPr>
        <w:t>β. τα παιδιά ηλικίας 6 έως 16 ετών εφόσον λαμβάνουν σύνταξη ορφανείας ή επίδομα παραπληγίας - τετραπληγίας από τον ΕΦΚΑ (ΟΓΑ).</w:t>
      </w:r>
    </w:p>
    <w:p>
      <w:pPr>
        <w:spacing w:before="240" w:after="240"/>
        <w:rPr>
          <w:lang w:val="el" w:eastAsia="el"/>
        </w:rPr>
      </w:pPr>
      <w:r>
        <w:rPr>
          <w:lang w:val="el" w:eastAsia="el"/>
        </w:rPr>
        <w:t>Ως ημερομηνία συμπλήρωσης του 16ου έτους ηλικίας, θεωρείται η 31η Δεκεμβρίου του έτους 2018, ανεξάρτητα από το μήνα γέννησης.</w:t>
      </w:r>
    </w:p>
    <w:p>
      <w:pPr>
        <w:pStyle w:val="MainText"/>
        <w:spacing w:before="120" w:after="0"/>
        <w:rPr>
          <w:lang w:val="el" w:eastAsia="el"/>
        </w:rPr>
      </w:pPr>
      <w:r>
        <w:rPr>
          <w:b/>
          <w:bCs/>
          <w:lang w:val="el" w:eastAsia="el"/>
        </w:rPr>
        <w:t>4.</w:t>
      </w:r>
      <w:r>
        <w:rPr>
          <w:lang w:val="el" w:eastAsia="el"/>
        </w:rPr>
        <w:t xml:space="preserve"> Δικαίωμα συμμετοχής στο πρόγραμμα παροχής χρηματικών βοηθημάτων σε πολύτεκνες μητέρες έχουν:</w:t>
      </w:r>
    </w:p>
    <w:p>
      <w:pPr>
        <w:spacing w:before="240" w:after="240"/>
        <w:rPr>
          <w:lang w:val="el" w:eastAsia="el"/>
        </w:rPr>
      </w:pPr>
      <w:r>
        <w:rPr>
          <w:lang w:val="el" w:eastAsia="el"/>
        </w:rPr>
        <w:t>Οι πολύτεκνες μητέρες συνταξιούχοι ή ασφαλισμένες του ΕΦΚΑ (ΟΓΑ), οι οποίες έχουν εξοφλήσει τις ασφαλιστικές τους εισφορές ή έχουν υπαχθεί σε ρύθμιση καταβολής των οφειλών και τηρούν τους όρους της ρύθμισης κατά το χρόνο υποβολής της αίτησης συμμετοχής στο πρόγραμμα.</w:t>
      </w:r>
    </w:p>
    <w:p>
      <w:pPr>
        <w:spacing w:before="240" w:after="240"/>
        <w:rPr>
          <w:lang w:val="el" w:eastAsia="el"/>
        </w:rPr>
      </w:pPr>
      <w:r>
        <w:rPr>
          <w:lang w:val="el" w:eastAsia="el"/>
        </w:rPr>
        <w:t>Οι μητέρες πρέπει, κατά το χρόνο υποβολής της αίτησης, να έχουν τουλάχιστον 4 τέκνα, τα οποία να είναι άγαμα, ηλικίας μέχρι 18 ετών ή μέχρι 24 ετών, εφόσον είναι άνεργα ή σπουδάζουν στην Ελλάδα στην ανώτατη ή ανώτερη εκπαίδευση ή σε ινστιτούτα επαγγελματικής κατάρτισης (ΙΕΚ) ή να είναι ανίκανα για εργασία σε ποσοστό 67% και άνω ανεξαρτήτου ηλικίας.</w:t>
      </w:r>
    </w:p>
    <w:p>
      <w:pPr>
        <w:spacing w:before="240" w:after="240"/>
        <w:rPr>
          <w:lang w:val="el" w:eastAsia="el"/>
        </w:rPr>
      </w:pPr>
      <w:r>
        <w:rPr>
          <w:lang w:val="el" w:eastAsia="el"/>
        </w:rPr>
        <w:t>Ως ημερομηνία συμπλήρωσης του 18ου και 24ου έτους ηλικίας θεωρείται η 31η Δεκεμβρίου του έτους 2018, ανεξάρτητα από το μήνα γέννησης.</w:t>
      </w:r>
    </w:p>
    <w:p>
      <w:pPr>
        <w:spacing w:before="240" w:after="240"/>
        <w:rPr>
          <w:lang w:val="el" w:eastAsia="el"/>
        </w:rPr>
      </w:pPr>
      <w:r>
        <w:rPr>
          <w:lang w:val="el" w:eastAsia="el"/>
        </w:rPr>
        <w:t>Το ποσό του χρηματικού βοηθήματος καθορίζεται με απόφαση της Διαχειριστικής Επιτροπής του ΛΑΕ.</w:t>
      </w:r>
    </w:p>
    <w:p>
      <w:pPr>
        <w:spacing w:before="240" w:after="240"/>
        <w:rPr>
          <w:lang w:val="el" w:eastAsia="el"/>
        </w:rPr>
      </w:pPr>
      <w:r>
        <w:rPr>
          <w:lang w:val="el" w:eastAsia="el"/>
        </w:rPr>
        <w:t>Οι δικαιούχοι που θα κάνουν χρήση του προγράμματος κοινωνικού ή ιαματικού τουρισμού έτους 2018, δεν δικαιούνται, κατά τη χρονική διάρκεια του προγράμματος, να κάνουν χρήση και της παροχής του εκδρομικού τουρισμού και αντίστροφα.</w:t>
      </w:r>
    </w:p>
    <w:p>
      <w:pPr>
        <w:spacing w:before="240" w:after="240"/>
        <w:rPr>
          <w:lang w:val="el" w:eastAsia="el"/>
        </w:rPr>
      </w:pPr>
      <w:r>
        <w:rPr>
          <w:lang w:val="el" w:eastAsia="el"/>
        </w:rPr>
        <w:t>Οι δικαιούχοι που θα κάνουν χρήση της παροχής του προγράμματος κοινωνικού ή ιαματικού ή εκδρομικού τουρισμού έτους 2018, έχουν τη δυνατότητα, να κάνουν χρήση των παροχών των υπολοίπων προγραμμάτων του ΛΑΕ.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ΕΠΙΛΟΓΗ ΔΙΚΑΙΟΥΧΩΝ ΤΩΝ ΠΡΟΓΡΑΜΜΑΤΩΝ ΚΑΙ ΠΑΡΟΧΩΝ ΤΟΥ ΛΟΓΑΡΙΑΣΜΟΥ ΑΓΡΟΤΙΚΗΣ ΕΣΤΙΑΣ ΕΤΟΥΣ 2018 </w:t>
      </w:r>
    </w:p>
    <w:p>
      <w:pPr>
        <w:spacing w:before="240" w:after="240"/>
        <w:rPr>
          <w:lang w:val="el" w:eastAsia="el"/>
        </w:rPr>
      </w:pPr>
      <w:r>
        <w:rPr>
          <w:lang w:val="el" w:eastAsia="el"/>
        </w:rPr>
        <w:t>Για την ένταξη των δικαιούχων στα προγράμματα του Λογαριασμού Αγροτικής Εστίας έτους 2018 υποβάλλεται από τους ενδιαφερόμενους αίτηση συμμετοχής.</w:t>
      </w:r>
    </w:p>
    <w:p>
      <w:pPr>
        <w:spacing w:before="240" w:after="240"/>
        <w:rPr>
          <w:lang w:val="el" w:eastAsia="el"/>
        </w:rPr>
      </w:pPr>
      <w:r>
        <w:rPr>
          <w:lang w:val="el" w:eastAsia="el"/>
        </w:rPr>
        <w:t>Σε περίπτωση που εκδηλωθεί ενδιαφέρον από αριθμό δικαιούχων πέραν του οριζόμενου στο άρθρο 2 για κάθε πρόγραμμα, η επιλογή γίνεται με κλήρωση, η οποία διεξάγεται με τη διαδικασία που ορίζεται με απόφαση του Δ.Σ. του ΟΠΕΚΑ.</w:t>
      </w:r>
    </w:p>
    <w:p>
      <w:pPr>
        <w:spacing w:before="240" w:after="240"/>
        <w:rPr>
          <w:lang w:val="el" w:eastAsia="el"/>
        </w:rPr>
      </w:pPr>
      <w:r>
        <w:rPr>
          <w:lang w:val="el" w:eastAsia="el"/>
        </w:rPr>
        <w:t>Εξαιρούνται της διαδικασίας κλήρωσης και συμμετέχουν στα προγράμματα κοινωνικού - ιαματικού τουρισμού ή εκδρομικού τουρισμού όσοι λαμβάνουν προσαύξηση στο ποσό της σύνταξής τους λόγω απόλυτης αναπηρίας ή τυφλότητας ή λαμβάνουν επίδομα παραπληγίας - τετραπληγίας ή πάσχουν από νοητική αναπηρία, σύνδρομο Down, εγκεφαλική παράλυση. Τα ανωτέρω πρόσωπα, εφόσον δεν έχουν μέλη οικογένειας δικαιούχους του ΛΑΕ, μπορούν να συνοδεύονται από τρίτο πρόσωπο, στο οποίο θα χορηγείται σχετικό δελτίο του ΛΑΕ, επίσης χωρίς κλήρωση, με την προϋπόθεση ότι έχει δηλωθεί από τον αιτούντα ως συνοδός στην αίτηση συμμετοχής του.</w:t>
      </w:r>
    </w:p>
    <w:p>
      <w:pPr>
        <w:spacing w:before="240" w:after="240"/>
        <w:rPr>
          <w:lang w:val="el" w:eastAsia="el"/>
        </w:rPr>
      </w:pPr>
      <w:r>
        <w:rPr>
          <w:lang w:val="el" w:eastAsia="el"/>
        </w:rPr>
        <w:t>Για τα προγράμματα κοινωνικού - ιαματικού τουρισμού, εκδρομών, παιδικού κατασκηνωτικού προγράμματος και δωρεάν παροχής βιβλίων, οι κληρωθέντες δικαιούχοι, μπορούν να παραλαμβάνουν τα δελτία τους από τα ΚΕΠ ή τα βιβλία τους από τα συμβεβλημένα με το ΛΑΕ βιβλιοπωλεία και εκδοτικούς οίκους, από την έναρξη των προγραμμάτων και μέχρι την ημερομηνία που θα καθοριστεί με απόφαση της Διαχειριστικής Επιτροπής.</w:t>
      </w:r>
    </w:p>
    <w:p>
      <w:pPr>
        <w:spacing w:before="240" w:after="240"/>
        <w:rPr>
          <w:lang w:val="el" w:eastAsia="el"/>
        </w:rPr>
      </w:pPr>
      <w:r>
        <w:rPr>
          <w:lang w:val="el" w:eastAsia="el"/>
        </w:rPr>
        <w:t>Τα παραπάνω ισχύουν και για το Πρόγραμμα δωρεάν παροχής εισιτηρίων θεάτρου.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Μετά την ημερομηνία αυτή, τυχόν αδιάθετα δελτία και μέχρι τη συμπλήρωση του αριθμού των δικαιούχων, θα διανέμονται, με σειρά προτεραιότητας προσέλευσης στα ΚΕΠ και τυχόν αδιάθετα βιβλία θα διανέμονται, με σειρά προτεραιότητας προσέλευσης στα συμβεβλημένα με το ΛΑΕ βιβλιοπωλεία και εκδοτικούς οίκους, σε δικαιούχους που υπέβαλαν αίτηση συμμετοχής στα προγράμματα έτους 2018 και δεν κληρώθηκαν, συμπεριλαμβανομένων και των κληρωθέντων που δεν παρέλαβαν μέχρι τότε τα δελτία των παροχών ή τα βιβλία τους.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απόφαση αυτή, η ισχύς της οποίας αρχίζει από την ημερομηνία δημοσίευσής της, να δημοσιευθεί στην Εφημερίδα της Κυβερνήσεως.</w:t>
      </w:r>
    </w:p>
    <w:p>
      <w:pPr>
        <w:spacing w:before="240" w:after="240"/>
        <w:rPr>
          <w:lang w:val="el" w:eastAsia="el"/>
        </w:rPr>
      </w:pPr>
      <w:r>
        <w:rPr>
          <w:lang w:val="el" w:eastAsia="el"/>
        </w:rPr>
        <w:t>Αθήνα, 23 Απριλίου 2018</w:t>
      </w:r>
    </w:p>
    <w:p>
      <w:pPr>
        <w:spacing w:before="240" w:after="240"/>
        <w:rPr>
          <w:lang w:val="el" w:eastAsia="el"/>
        </w:rPr>
      </w:pPr>
      <w:r>
        <w:rPr>
          <w:lang w:val="el" w:eastAsia="el"/>
        </w:rPr>
        <w:t xml:space="preserve">Η Υπουργός    </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Η Αναπληρώτρια Υπουργός</w:t>
      </w:r>
    </w:p>
    <w:p>
      <w:pPr>
        <w:spacing w:before="240" w:after="240"/>
        <w:rPr>
          <w:lang w:val="el" w:eastAsia="el"/>
        </w:rPr>
      </w:pPr>
      <w:r>
        <w:rPr>
          <w:lang w:val="el" w:eastAsia="el"/>
        </w:rPr>
        <w:t>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Φ. 10034/25854/669/2018 18.05.2018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Φ. 10034/25854/669/2018 18.05.2018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Φ. 10034/25854/669/2018 18.05.2018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