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Α.1332</w:t>
      </w:r>
    </w:p>
    <w:p>
      <w:pPr>
        <w:pStyle w:val="PreambelText"/>
        <w:spacing w:before="240" w:after="240"/>
        <w:rPr>
          <w:lang w:val="el" w:eastAsia="el"/>
        </w:rPr>
      </w:pPr>
      <w:r>
        <w:rPr>
          <w:b/>
          <w:bCs/>
          <w:lang w:val="el" w:eastAsia="el"/>
        </w:rPr>
        <w:t>Τροποποίηση της Α. 1218/3-6-2019 απόφασης Διοικητή Α.Α.Δ.Ε. «Όροι και προϋποθέσεις που διέπουν τη διαδικασία βεβαίωσης και είσπραξης του Ε.Φ.Κ., του Φ.Π.Α. και των λοιπών επιβαρύνσεων του φυσικού αερίου των περιπτώσεων ιζ’ και ιη’, της παραγράφου 1, του άρθρου 73, του ν. 2960/2001, κατά την παράδοση αυτού προς κατανάλωση».</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55, 68, 73, 74 και 109 του ν. 2960/2001 «Εθνικός Τελωνειακός Κώδικας» (ΦΕΚ 265 Α’), όπως ισχύει.</w:t>
      </w:r>
    </w:p>
    <w:p>
      <w:pPr>
        <w:pStyle w:val="PreambelText"/>
        <w:spacing w:before="240" w:after="240"/>
        <w:rPr>
          <w:lang w:val="el" w:eastAsia="el"/>
        </w:rPr>
      </w:pPr>
      <w:r>
        <w:rPr>
          <w:lang w:val="el" w:eastAsia="el"/>
        </w:rPr>
        <w:t>2. Την εξουσιοδοτική διάταξη της παραγράφου 9, του άρθρου 73 του ν. 2960/2001, όπως ισχύει, για την έκδοση της παρούσας απόφασης.</w:t>
      </w:r>
    </w:p>
    <w:p>
      <w:pPr>
        <w:pStyle w:val="PreambelText"/>
        <w:spacing w:before="240" w:after="240"/>
        <w:rPr>
          <w:lang w:val="el" w:eastAsia="el"/>
        </w:rPr>
      </w:pPr>
      <w:r>
        <w:rPr>
          <w:lang w:val="el" w:eastAsia="el"/>
        </w:rPr>
        <w:t>3. Τις διατάξεις του Κεφαλαίου Α’ του ν. 4389/2016 (Α’ 94) «Σύσταση Ανεξάρτητης Αρχής Δημοσίων Εσόδων»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4. Τις διατάξεις του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(ΦΕΚ 179 Α’), όπως ισχύει.</w:t>
      </w:r>
    </w:p>
    <w:p>
      <w:pPr>
        <w:pStyle w:val="PreambelText"/>
        <w:spacing w:before="240" w:after="240"/>
        <w:rPr>
          <w:lang w:val="el" w:eastAsia="el"/>
        </w:rPr>
      </w:pPr>
      <w:r>
        <w:rPr>
          <w:lang w:val="el" w:eastAsia="el"/>
        </w:rPr>
        <w:t>5. Τις διατάξεις του ν. 4308/2014 «Ελληνικά Λογιστικά Πρότυπα, συναφείς ρυθμίσεις και άλλες διατάξεις» (ΦΕΚ 251 Α’), όπως ισχύει.</w:t>
      </w:r>
    </w:p>
    <w:p>
      <w:pPr>
        <w:pStyle w:val="PreambelText"/>
        <w:spacing w:before="240" w:after="240"/>
        <w:rPr>
          <w:lang w:val="el" w:eastAsia="el"/>
        </w:rPr>
      </w:pPr>
      <w:r>
        <w:rPr>
          <w:lang w:val="el" w:eastAsia="el"/>
        </w:rPr>
        <w:t>6. Τις διατάξεις του ν. 2859/2000 «Κύρωση Κώδικα ΦΠΑ» (ΦΕΚ 248 Α’), όπως ισχύει.</w:t>
      </w:r>
    </w:p>
    <w:p>
      <w:pPr>
        <w:pStyle w:val="PreambelText"/>
        <w:spacing w:before="240" w:after="240"/>
        <w:rPr>
          <w:lang w:val="el" w:eastAsia="el"/>
        </w:rPr>
      </w:pPr>
      <w:r>
        <w:rPr>
          <w:lang w:val="el" w:eastAsia="el"/>
        </w:rPr>
        <w:t>7. Τις διατάξεις της αριθμ. Φ.254/167/22-03-2001 ΑΥΟ (ΦΕΚ 356 Β’) με τίτλο « Καθιέρωση εντύπου με την ονομασία Δήλωση Ειδικού Φόρου Κατανάλωσης και λοιπών φορολογιών».</w:t>
      </w:r>
    </w:p>
    <w:p>
      <w:pPr>
        <w:pStyle w:val="PreambelText"/>
        <w:spacing w:before="240" w:after="240"/>
        <w:rPr>
          <w:lang w:val="el" w:eastAsia="el"/>
        </w:rPr>
      </w:pPr>
      <w:r>
        <w:rPr>
          <w:lang w:val="el" w:eastAsia="el"/>
        </w:rPr>
        <w:t>8. Τις διατάξεις της Δ.ΟΡΓ.Α1036960ΕΞ2017/10-03-2017 (ΦΕΚ 968 Β’ και 1238 Β’) απόφασης του Διοικητή της Α.Α.Δ.Ε.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lang w:val="el" w:eastAsia="el"/>
        </w:rPr>
        <w:t>9. Την Δ6Α 1015213 ΕΞ 2013/28-1-2013 (ΦΕΚ 130 Β’ και 372 Β’)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10. Την αριθμ. 1/20.01.2016 (ΦΕΚ 18 τ.ΥΟΔΔ)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39/3/30-11-2017 (ΦΕΚ 689 τ.ΥΟΔΔ)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11. Τις διατάξεις της Α. 1217/06-06-2019 κοινής υπουργικής απόφασης «Καθορισμός των στοιχείων που διαβιβάζονται στις αρμόδιες Ελεγκτικές Υπηρεσίες Τελωνείων (ΕΛ.Υ.Τ.), καθώς και η συχνότητα και ο τρόπος διαβίβασης τους, στο πλαίσιο επιβολής Ειδικού Φόρου Κατανάλωσης (Ε.Φ.Κ.) στο φυσικό αέριο».</w:t>
      </w:r>
    </w:p>
    <w:p>
      <w:pPr>
        <w:pStyle w:val="PreambelText"/>
        <w:spacing w:before="240" w:after="240"/>
        <w:rPr>
          <w:lang w:val="el" w:eastAsia="el"/>
        </w:rPr>
      </w:pPr>
      <w:r>
        <w:rPr>
          <w:lang w:val="el" w:eastAsia="el"/>
        </w:rPr>
        <w:t>12. Την ανάγκη τροποποίησης της Α. 1218/3-6-2019 απόφασης Διοικητή Α.Α.Δ.Ε. (ΦΕΚ 2264/Β’/11-6-2019), προκειμένου για την συμπερίληψη όλων των Διαχειριστών Συστημάτων φυσικού αερίου που πραγματοποιούν μετρήσεις ποσοτήτων του εν λόγω προϊόντος, οι οποίες λαμβάνονται υπόψη για τον υπολογισμό του Ε.Φ.Κ., του Φ.Π.Α. και των λοιπών επιβαρύνσεων.</w:t>
      </w:r>
    </w:p>
    <w:p>
      <w:pPr>
        <w:pStyle w:val="PreambelText"/>
        <w:spacing w:before="240" w:after="240"/>
        <w:rPr>
          <w:lang w:val="el" w:eastAsia="el"/>
        </w:rPr>
      </w:pPr>
      <w:r>
        <w:rPr>
          <w:lang w:val="el" w:eastAsia="el"/>
        </w:rPr>
        <w:t>13. Το γεγονός ότι από τις διατάξεις της παρούσας δεν προκαλείται δαπάνη σε βάρος του προϋπολογισμού της Ανεξάρτητης Αρχής Δημοσίων Εσόδων, αποφασίζουμε:</w:t>
      </w:r>
    </w:p>
    <w:p>
      <w:pPr>
        <w:pStyle w:val="PreambelText"/>
        <w:spacing w:before="240" w:after="240"/>
        <w:rPr>
          <w:lang w:val="el" w:eastAsia="el"/>
        </w:rPr>
      </w:pPr>
      <w:r>
        <w:rPr>
          <w:lang w:val="el" w:eastAsia="el"/>
        </w:rPr>
        <w:t>Η Α. 1218/3-6-2019 απόφαση Διοικητή Α.Α.Δ.Ε. «Όροι και προϋποθέσεις που διέπουν τη διαδικασία βεβαίωσης και είσπραξης του Ε.Φ.Κ., του Φ.Π.Α. και των λοιπών επιβαρύνσεων του φυσικού αερίου των περιπτώσεων ιζ’ και ιη’, της παραγράφου 1, του άρθρου 73, του ν. 2960/2001, κατά την παράδοση αυτού προς κατανάλωση» τροποποιείται ως έξης: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5 του άρθρου 2 αντικαθίσταται ως ακολούθως:</w:t>
      </w:r>
    </w:p>
    <w:p>
      <w:pPr>
        <w:spacing w:before="240" w:after="240"/>
        <w:rPr>
          <w:lang w:val="el" w:eastAsia="el"/>
        </w:rPr>
      </w:pPr>
      <w:r>
        <w:rPr>
          <w:lang w:val="el" w:eastAsia="el"/>
        </w:rPr>
        <w:t>«5. Όταν υπόχρεος υποβολής της ως άνω Δ.Ε.Φ.Κ. είναι ο Προμηθευτής φυσικού αερίου όπως ορίζεται στο άρθρο 55, του ν. 2960/2001, ο Ε.Φ.Κ. υπολογίζεται βάσει των αναγραφόμενων, επί των εκδιδόμενων παραστατικών πωλήσεων, ποσοτήτων φυσικού αερίου.</w:t>
      </w:r>
    </w:p>
    <w:p>
      <w:pPr>
        <w:spacing w:before="240" w:after="240"/>
        <w:rPr>
          <w:lang w:val="el" w:eastAsia="el"/>
        </w:rPr>
      </w:pPr>
      <w:r>
        <w:rPr>
          <w:lang w:val="el" w:eastAsia="el"/>
        </w:rPr>
        <w:t>Σε περίπτωση που υπόχρεος υποβολής της ως άνω Δ.Ε.Φ.Κ. είναι ο Τελικός Πελάτης φυσικού αερίου, όπως ορίζεται στο άρθρο 55, του ν. 2960/2001, ο Ε.Φ.Κ. υπολογίζεται βάσει της ποσότητας φυσικού αερίου που κατανάλωσε και προμηθεύτηκε αποκλειστικά για δική του χρήση σε σημείο διαφορετικό από το Σημείο Κατανάλωσης και η οποία προκύπτει από τη μέτρηση στο Σημείο Εξόδου/Παράδοσης που πραγματοποιούν οι Διαχειριστές Συστημάτων Φυσικού Αερίου ή Δικτύων Διανομής Φυσικού Αερίου, μειούμενη κατά την ποσότητα που προμηθεύτηκε από Προμηθευτή φυσικού αερίου σε Σημείο Κατανάλωσης.».</w:t>
      </w:r>
    </w:p>
    <w:p>
      <w:pPr>
        <w:pStyle w:val="MainText"/>
        <w:spacing w:before="120" w:after="0"/>
        <w:rPr>
          <w:lang w:val="el" w:eastAsia="el"/>
        </w:rPr>
      </w:pPr>
      <w:r>
        <w:rPr>
          <w:b/>
          <w:bCs/>
          <w:lang w:val="el" w:eastAsia="el"/>
        </w:rPr>
        <w:t>2.</w:t>
      </w:r>
      <w:r>
        <w:rPr>
          <w:lang w:val="el" w:eastAsia="el"/>
        </w:rPr>
        <w:t xml:space="preserve"> . Η παράγραφος 7 του άρθρου 2 αντικαθίσταται ως ακολούθως:</w:t>
      </w:r>
    </w:p>
    <w:p>
      <w:pPr>
        <w:spacing w:before="240" w:after="240"/>
        <w:rPr>
          <w:lang w:val="el" w:eastAsia="el"/>
        </w:rPr>
      </w:pPr>
      <w:r>
        <w:rPr>
          <w:lang w:val="el" w:eastAsia="el"/>
        </w:rPr>
        <w:t>«7 . Με τον ειδικό φόρο κατανάλωσης βεβαιώνεται και εισπράττεται κατά την ίδια χρονική στιγμή ο Φόρος Προστιθέμενης Αξίας (Φ.Π.Α.) καθώς και το ειδικό τέλος 5‰, όπως προβλέπεται από τον ν. 2093/1992 και τον ν. 2960/2001.</w:t>
      </w:r>
    </w:p>
    <w:p>
      <w:pPr>
        <w:spacing w:before="240" w:after="240"/>
        <w:rPr>
          <w:lang w:val="el" w:eastAsia="el"/>
        </w:rPr>
      </w:pPr>
      <w:r>
        <w:rPr>
          <w:lang w:val="el" w:eastAsia="el"/>
        </w:rPr>
        <w:t>Όταν υπόχρεος υποβολής της ως άνω Δ.Ε.Φ.Κ. είναι ο Τελικός Πελάτης φυσικού αερίου, όπως ορίζεται στο άρθρο 55, του ν. 2960/2001, για τη διαμόρφωση της τιμολογιακής αξίας επί της οποίας υπολογίζεται το ειδικό τέλος 5‰ λαμβάνονται υπόψη η καταναλωθείσα ποσότητα φυσικού αερίου, η οποία προκύπτει από τη μέτρηση στο Σημείο Εξόδου/Παράδοσης που πραγματοποιούν οι Διαχειριστές Συστημάτων Φυσικού Αερίου ή Δικτύων Διανομής Φυσικού Αερίου, μειούμενη κατά την ποσότητα που προμηθεύτηκε από Προμηθευτή φυσικού αερίου σε Σημείο Κατανάλωσης καθώς και η αναγραφόμενη μοναδιαία τιμή χρέωσης φυσικού αερίου στο παραστατικό πώλησης.</w:t>
      </w:r>
    </w:p>
    <w:p>
      <w:pPr>
        <w:spacing w:before="240" w:after="240"/>
        <w:rPr>
          <w:lang w:val="el" w:eastAsia="el"/>
        </w:rPr>
      </w:pPr>
      <w:r>
        <w:rPr>
          <w:lang w:val="el" w:eastAsia="el"/>
        </w:rPr>
        <w:t>Στην περίπτωση που Τελικός Πελάτης φυσικού αερίου προμηθεύεται φυσικό αέριο, από περισσότερους του ενός προμηθευτές, κάθε παραστατικό πώλησης φυσικού αερίου που αυτοί εκδίδουν, συμμετέχει στη διαμόρφωση της τιμολογιακής αξίας επί της οποίας υπολογίζεται το ειδικό τέλος 5‰, κατ’ αναλογία της αναφοράς Τελικής Κατανομής Ποσοτήτων που εκδίδουν οι Διαχειριστές Συστημάτων Φυσικού Αερίου ή Δικτύων Διανομής Φυσικού Αερίου.</w:t>
      </w:r>
    </w:p>
    <w:p>
      <w:pPr>
        <w:spacing w:before="240" w:after="240"/>
        <w:rPr>
          <w:lang w:val="el" w:eastAsia="el"/>
        </w:rPr>
      </w:pPr>
      <w:r>
        <w:rPr>
          <w:lang w:val="el" w:eastAsia="el"/>
        </w:rPr>
        <w:t>Ο Φ.Π.Α. υπολογίζεται με τους οικείους κατά περίπτωση φορολογικούς συντελεστές, επί του ποσού του Ε.Φ.Κ.».</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την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Αυγούστου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(2)</w:t>
      </w:r>
    </w:p>
    <w:p>
      <w:pPr>
        <w:spacing w:before="240" w:after="240"/>
        <w:rPr>
          <w:lang w:val="el" w:eastAsia="el"/>
        </w:rPr>
      </w:pPr>
      <w:r>
        <w:rPr>
          <w:b/>
          <w:bCs/>
          <w:lang w:val="el" w:eastAsia="el"/>
        </w:rPr>
        <w:t>Επιβολή πολλαπλού τέλους για λαθρεμπορία καπνικών στον FAISAL MOHAMMAD του Abdul</w:t>
      </w:r>
    </w:p>
    <w:p>
      <w:pPr>
        <w:spacing w:before="240" w:after="240"/>
        <w:rPr>
          <w:lang w:val="el" w:eastAsia="el"/>
        </w:rPr>
      </w:pPr>
      <w:r>
        <w:rPr>
          <w:b/>
          <w:bCs/>
          <w:lang w:val="el" w:eastAsia="el"/>
        </w:rPr>
        <w:t>Kader κ.ά.</w:t>
      </w:r>
    </w:p>
    <w:p>
      <w:pPr>
        <w:spacing w:before="240" w:after="240"/>
        <w:rPr>
          <w:lang w:val="el" w:eastAsia="el"/>
        </w:rPr>
      </w:pPr>
      <w:r>
        <w:rPr>
          <w:lang w:val="el" w:eastAsia="el"/>
        </w:rPr>
        <w:t>Δυνάμει της 154/13/2019 καταλογιστικής πράξης του Αναπληρωτή Προϊσταμένου του Τελωνείου Αθηνών που εκδόθηκε την 21.8.2019, σύμφωνα με τις διατάξεις των άρθρων 142 παρ. 2, 152 παρ. 1, 119Α παρ. 2 και 155 παρ. 2 εδ. ζ’ του ν. 2960/2001 Εθνικού Τελωνειακού Κώδικα, αφορά λαθρεμπορία 1164 πακέτων τσιγάρων, που διαπιστώθηκε την 31.12.2012 από αστυνομικούς στην συμβολή των οδών Αχαρνών και Διδύμου στην Αθήνα (σχετ. η αριθμ. 3008/14/80/01-01-2013 μηνυτήρια αναφορά του Τμήματος Ασφαλείας Αγ. Παντελεήμονα), και δημοσιεύεται σύμφωνα με το άρθρο 152 παρ. 5 του ιδίου ως άνω νόμου:</w:t>
      </w:r>
    </w:p>
    <w:p>
      <w:pPr>
        <w:spacing w:before="240" w:after="240"/>
        <w:rPr>
          <w:lang w:val="el" w:eastAsia="el"/>
        </w:rPr>
      </w:pPr>
      <w:r>
        <w:rPr>
          <w:lang w:val="el" w:eastAsia="el"/>
        </w:rPr>
        <w:t>1. Προσδιορίστηκαν οι δασμοί και λοιποί φόροι που αναλογούν στο αντικείμενο της λαθρεμπορίας στο συνολικό ποσό των τριών χιλιάδων οκτακοσίων εβδομήντα τριών ευρώ και δέκα πέντε λεπτών (3.873,15 €), εκ των οποίων Εισαγωγικός Δασμός 398,36 €, Φ.Π.Α.779,11 € και Ειδικός Φόρος Κατανάλωσης 2.695,68 €.</w:t>
      </w:r>
    </w:p>
    <w:p>
      <w:pPr>
        <w:spacing w:before="240" w:after="240"/>
        <w:rPr>
          <w:lang w:val="el" w:eastAsia="el"/>
        </w:rPr>
      </w:pPr>
      <w:r>
        <w:rPr>
          <w:lang w:val="el" w:eastAsia="el"/>
        </w:rPr>
        <w:t>2. Επιβλήθηκε στους υπαιτίους πολλαπλό τέλος συνολικού ποσού έντεκα χιλιάδων εξακοσίων δεκαεννέα ευρώ και σαράντα πέντε λεπτών (11.619,45 €), ήτοι το τριπλάσιο των αναλογούντων στα υπό κρίση καπνικά δασμών και φόρων, σύμφωνα με τη διάταξη του άρθρου 150 παρ. 1 του ν. 2960/2001, το οποίο κατά την είσπραξη του υπόκειται σε Τ.Χ. και Ο.Γ.Α. (2,4%), σύμφωνα με τον Κώδικα περί Τελών Χαρτοσήμου, εκ του οποίου ποσό πέντε χιλιάδων οκτακοσίων εννέα ευρώ και εβδομήντα τριών λεπτών (5.809,73 €) επιμερίστηκε στον FAISAL MOHAMMAD του Abdul Kader και της Parvin Begom, γεν. το 16-7-1988 στο Μπαγκλαντές, πρώην κάτοικο Αθηνών, οδός Παλαμηδίου 34-36 και νυν αγνώστου διαμονής, με ΑΦΜ 155129465, και ποσό πέντε χιλιάδων οκτακοσίων εννέα ευρώ και εβδομήντα δύο λεπτών (5.809,72) στον SAIK HASAN του Abdul Rosiud της Hameda Begum, γεν. την 10-2-1987 στο Μπαγκλαντές, πρώην κάτοικο Αθηνών, οδός Αριστομένους 78 και νυν αγνώστου διαμονής, με ΑΦΜ 155129508.</w:t>
      </w:r>
    </w:p>
    <w:p>
      <w:pPr>
        <w:spacing w:before="240" w:after="240"/>
        <w:rPr>
          <w:lang w:val="el" w:eastAsia="el"/>
        </w:rPr>
      </w:pPr>
      <w:r>
        <w:rPr>
          <w:lang w:val="el" w:eastAsia="el"/>
        </w:rPr>
        <w:t>3. Οι ανωτέρω υπαίτιοι κηρύχθηκαν αλληλέγγυα και εις ολόκληρον συνυπόχρεοι για την καταβολή του συνολικά επιβληθέντος πολλαπλού τέλους.</w:t>
      </w:r>
    </w:p>
    <w:p>
      <w:pPr>
        <w:spacing w:before="240" w:after="240"/>
        <w:rPr>
          <w:lang w:val="el" w:eastAsia="el"/>
        </w:rPr>
      </w:pPr>
      <w:r>
        <w:rPr>
          <w:lang w:val="el" w:eastAsia="el"/>
        </w:rPr>
        <w:t>Κατά της ως άνω καταλογιστικής πράξης επιτρέπεται προσφυγή ενώπιον των αρμοδίων Διοικητικών Δικαστηρίων, εντός τριάντα (30) ημερών από την επομένη της δημοσίευσης της στο Φ.Ε.Κ.</w:t>
      </w:r>
    </w:p>
    <w:p>
      <w:pPr>
        <w:spacing w:before="240" w:after="240"/>
        <w:rPr>
          <w:lang w:val="el" w:eastAsia="el"/>
        </w:rPr>
      </w:pPr>
      <w:r>
        <w:rPr>
          <w:lang w:val="el" w:eastAsia="el"/>
        </w:rPr>
        <w:t>Ο Αναπληρωτής Προϊστάμενος</w:t>
      </w:r>
    </w:p>
    <w:p>
      <w:pPr>
        <w:spacing w:before="240" w:after="240"/>
        <w:rPr>
          <w:lang w:val="el" w:eastAsia="el"/>
        </w:rPr>
      </w:pPr>
      <w:r>
        <w:rPr>
          <w:lang w:val="el" w:eastAsia="el"/>
        </w:rPr>
        <w:t>ΔΗΜΗΤΡΙΟΣ ΒΛΑΧΑΒΑΣ</w:t>
      </w:r>
    </w:p>
    <w:p>
      <w:pPr>
        <w:spacing w:before="240" w:after="240"/>
        <w:rPr>
          <w:lang w:val="el" w:eastAsia="el"/>
        </w:rPr>
      </w:pPr>
      <w:r>
        <w:rPr>
          <w:b/>
          <w:bCs/>
          <w:lang w:val="el" w:eastAsia="el"/>
        </w:rPr>
        <w:t>Ι</w:t>
      </w:r>
    </w:p>
    <w:p>
      <w:pPr>
        <w:spacing w:before="240" w:after="240"/>
        <w:rPr>
          <w:lang w:val="el" w:eastAsia="el"/>
        </w:rPr>
      </w:pPr>
      <w:r>
        <w:rPr>
          <w:lang w:val="el" w:eastAsia="el"/>
        </w:rPr>
        <w:t>(3)</w:t>
      </w:r>
    </w:p>
    <w:p>
      <w:pPr>
        <w:spacing w:before="240" w:after="240"/>
        <w:rPr>
          <w:lang w:val="el" w:eastAsia="el"/>
        </w:rPr>
      </w:pPr>
      <w:r>
        <w:rPr>
          <w:b/>
          <w:bCs/>
          <w:lang w:val="el" w:eastAsia="el"/>
        </w:rPr>
        <w:t>Επιβολή πολλαπλών τελών στον MUCAJ AUREL του Asqeri.</w:t>
      </w:r>
    </w:p>
    <w:p>
      <w:pPr>
        <w:spacing w:before="240" w:after="240"/>
        <w:rPr>
          <w:lang w:val="el" w:eastAsia="el"/>
        </w:rPr>
      </w:pPr>
      <w:r>
        <w:rPr>
          <w:lang w:val="el" w:eastAsia="el"/>
        </w:rPr>
        <w:t>Με την 18GRYP08320000059-1/28.08.2019 καταλογιστική πράξη του Προϊσταμένου της Διεύθυνσης του Τελωνείου Οινόης, επιβάλλονται κατ’ άρθρα 152 και 155 του ν. 2960/2001 περί «Ε.Τ.Κ.», στον γεννηθέντα την 10/1/1987 στην Αλβανία, νυν αγνώστου διαμονής, κάτοχο του αριθμ. BD6017552/26-2-2010 αλβανικού διαβατηρίου, MUCAJ AUREL του Asqeri και της Menekshe, με Α.Φ.Μ. 171663742, ως προσωπικά υπεύθυνο, πολλαπλά τέλη για λαθρεμπορία καπνικών (άρθρο 155 του ν. 2960/2001 περί «Ε.Τ.Κ.»), ύψους χιλίων πεντακοσίων ευρώ (1.500,00 €), τα οποία προσαυξάνονται με τέλη χαρτοσήμου και Ο.Γ.Α. επί τελών χαρτοσήμου (2,4%), ήτοι ποσού τριάντα έξι ευρώ (36,00 €).</w:t>
      </w:r>
    </w:p>
    <w:p>
      <w:pPr>
        <w:spacing w:before="240" w:after="240"/>
        <w:rPr>
          <w:lang w:val="el" w:eastAsia="el"/>
        </w:rPr>
      </w:pPr>
      <w:r>
        <w:rPr>
          <w:lang w:val="el" w:eastAsia="el"/>
        </w:rPr>
        <w:t>Ο Προϊστάμενος</w:t>
      </w:r>
    </w:p>
    <w:p>
      <w:pPr>
        <w:spacing w:before="240" w:after="240"/>
        <w:rPr>
          <w:lang w:val="el" w:eastAsia="el"/>
        </w:rPr>
      </w:pPr>
      <w:r>
        <w:rPr>
          <w:lang w:val="el" w:eastAsia="el"/>
        </w:rPr>
        <w:t>ΣΩΤΗΡΙΟΣ ΜΗΤΡΟΠΟΥΛΟΣ</w:t>
      </w:r>
    </w:p>
    <w:p>
      <w:pPr>
        <w:spacing w:before="240" w:after="240"/>
        <w:rPr>
          <w:lang w:val="el" w:eastAsia="el"/>
        </w:rPr>
      </w:pPr>
      <w:r>
        <w:rPr>
          <w:b/>
          <w:bCs/>
          <w:lang w:val="el" w:eastAsia="el"/>
        </w:rPr>
        <w:t>Ι</w:t>
      </w:r>
    </w:p>
    <w:p>
      <w:pPr>
        <w:spacing w:before="240" w:after="240"/>
        <w:rPr>
          <w:lang w:val="el" w:eastAsia="el"/>
        </w:rPr>
      </w:pPr>
      <w:r>
        <w:rPr>
          <w:lang w:val="el" w:eastAsia="el"/>
        </w:rPr>
        <w:t>(4)</w:t>
      </w:r>
    </w:p>
    <w:p>
      <w:pPr>
        <w:spacing w:before="240" w:after="240"/>
        <w:rPr>
          <w:lang w:val="el" w:eastAsia="el"/>
        </w:rPr>
      </w:pPr>
      <w:r>
        <w:rPr>
          <w:b/>
          <w:bCs/>
          <w:lang w:val="el" w:eastAsia="el"/>
        </w:rPr>
        <w:t>Επιβολή πολλαπλών τελών στον GRAGHICI ΙΟΝ του Ion και της Elena.</w:t>
      </w:r>
    </w:p>
    <w:p>
      <w:pPr>
        <w:spacing w:before="240" w:after="240"/>
        <w:rPr>
          <w:lang w:val="el" w:eastAsia="el"/>
        </w:rPr>
      </w:pPr>
      <w:r>
        <w:rPr>
          <w:lang w:val="el" w:eastAsia="el"/>
        </w:rPr>
        <w:t>Με την 18GRYP08320000014-4/28.08.2019 καταλογιστική πράξη του Προϊσταμένου της Διεύθυνσης του Τελωνείου Οινόης, επιβάλλονται κατ’ άρθρα 152 και 155 του ν. 2960/2001 περί «Ε.Τ.Κ.», στον γεννηθέντα την 1/3/1983 στη Ρουμανία, νυν αγνώστου διαμονής, κάτοχο του αριθμ. DD-453507/14-8-2009 ρουμανικού Δ.Α.Τ., GRAGHICI ΙΟΝ του Ion και της Elena, με Α.Φ.Μ. 161747120, ως προσωπικά υπεύθυνο, πολλαπλά τέλη για λαθρεμπορία καπνικών (άρθρο 155 του ν. 2960/2001 περί «Ε.Τ.Κ.»), ύψους χιλίων πεντακοσίων ευρώ (1.500,00 €), τα οποία προσαυξάνονται με τέλη χαρτοσήμου και Ο.Γ.Α. επί τελών χαρτοσήμου (2,4%), ήτοι ποσού τριάντα έξι ευρώ (36,00 €).</w:t>
      </w:r>
    </w:p>
    <w:p>
      <w:pPr>
        <w:spacing w:before="240" w:after="240"/>
        <w:rPr>
          <w:lang w:val="el" w:eastAsia="el"/>
        </w:rPr>
      </w:pPr>
      <w:r>
        <w:rPr>
          <w:lang w:val="el" w:eastAsia="el"/>
        </w:rPr>
        <w:t>Ο Προϊστάμενος</w:t>
      </w:r>
    </w:p>
    <w:p>
      <w:pPr>
        <w:spacing w:before="240" w:after="240"/>
        <w:rPr>
          <w:lang w:val="el" w:eastAsia="el"/>
        </w:rPr>
      </w:pPr>
      <w:r>
        <w:rPr>
          <w:lang w:val="el" w:eastAsia="el"/>
        </w:rPr>
        <w:t>ΣΩΤΗΡΙΟΣ ΜΗΤΡΟΠΟΥΛΟΣ</w:t>
      </w:r>
    </w:p>
    <w:p>
      <w:pPr>
        <w:spacing w:before="240" w:after="240"/>
        <w:rPr>
          <w:lang w:val="el" w:eastAsia="el"/>
        </w:rPr>
      </w:pPr>
      <w:r>
        <w:rPr>
          <w:b/>
          <w:bCs/>
          <w:lang w:val="el" w:eastAsia="el"/>
        </w:rPr>
        <w:t>Ι</w:t>
      </w:r>
    </w:p>
    <w:p>
      <w:pPr>
        <w:spacing w:before="240" w:after="240"/>
        <w:rPr>
          <w:lang w:val="el" w:eastAsia="el"/>
        </w:rPr>
      </w:pPr>
      <w:r>
        <w:rPr>
          <w:lang w:val="el" w:eastAsia="el"/>
        </w:rPr>
        <w:t>(5)</w:t>
      </w:r>
    </w:p>
    <w:p>
      <w:pPr>
        <w:spacing w:before="240" w:after="240"/>
        <w:rPr>
          <w:lang w:val="el" w:eastAsia="el"/>
        </w:rPr>
      </w:pPr>
      <w:r>
        <w:rPr>
          <w:b/>
          <w:bCs/>
          <w:lang w:val="el" w:eastAsia="el"/>
        </w:rPr>
        <w:t>Επιβολή πολλαπλών τελών.</w:t>
      </w:r>
    </w:p>
    <w:p>
      <w:pPr>
        <w:spacing w:before="240" w:after="240"/>
        <w:rPr>
          <w:lang w:val="el" w:eastAsia="el"/>
        </w:rPr>
      </w:pPr>
      <w:r>
        <w:rPr>
          <w:lang w:val="el" w:eastAsia="el"/>
        </w:rPr>
        <w:t>Με την 413/2013/28-02-2018 καταλογιστική πράξη της Προϊσταμένης της Διεύθυνσης του Α’ Τελωνείου Θεσσαλονίκης, που εκδόθηκε σύμφωνα με τις διατάξεις του άρθρου 152 παρ. 5 του ν. 2960/2001 και δημοσιεύεται σύμφωνα με το άρθρο 152 παρ. 1 και 5 του ίδιου ως άνω νόμου, καταλογίσθηκε στον (επ.) SINGH ή WARIS (όν.) SURJET ή KASHIF ALI του DAMENDAR SING ή WARIS ALI, γεν. 15-08-1989 ή 12-03-1981 ή 15-10-1989 με τελευταία δηλωθείσα διεύθυνση στην Θεσσαλονίκη επί της οδού Αναγεννήσεως 5 και ήδη αγνώστου διαμονής για την υπηρεσία μας σύμφωνα με την αριθμ. 1507/18/89847/13.01.2018 βεβαίωση του Αρχηγείου της Ελληνικής Αστυνομίας, πολλαπλό τέλους ύψους τριών χιλιάδων πεντακοσίων εξήντα πέντε ευρώ και ογδόντα εννέα λεπτών, (3.565,89 €) για τελωνειακή παράβαση του άρθρου 155 παρ. 1β και 2ζ του ν. 2960/2001. Κατά της ως άνω πράξης επιτρέπεται προσφυγή ενώπιων του αρμόδιου Διοικητικού Πρωτοδικείου εντός 30 ημερών από την δημοσίευση της στην Εφημερίδα της Κυβερνήσεως.</w:t>
      </w:r>
    </w:p>
    <w:p>
      <w:pPr>
        <w:spacing w:before="240" w:after="240"/>
        <w:rPr>
          <w:lang w:val="el" w:eastAsia="el"/>
        </w:rPr>
      </w:pPr>
      <w:r>
        <w:rPr>
          <w:lang w:val="el" w:eastAsia="el"/>
        </w:rPr>
        <w:t>Η Προϊσταμένη Διεύθυνσης</w:t>
      </w:r>
    </w:p>
    <w:p>
      <w:pPr>
        <w:spacing w:before="240" w:after="240"/>
        <w:rPr>
          <w:lang w:val="el" w:eastAsia="el"/>
        </w:rPr>
      </w:pPr>
      <w:r>
        <w:rPr>
          <w:lang w:val="el" w:eastAsia="el"/>
        </w:rPr>
        <w:t>ΑΝΝΑ ΛΕΜΠΕΣΗ</w:t>
      </w:r>
    </w:p>
    <w:p>
      <w:pPr>
        <w:spacing w:before="240" w:after="240"/>
        <w:rPr>
          <w:lang w:val="el" w:eastAsia="el"/>
        </w:rPr>
      </w:pPr>
      <w:r>
        <w:rPr>
          <w:b/>
          <w:bCs/>
          <w:lang w:val="el" w:eastAsia="el"/>
        </w:rPr>
        <w:t>Ι</w:t>
      </w:r>
    </w:p>
    <w:p>
      <w:pPr>
        <w:spacing w:before="240" w:after="240"/>
        <w:rPr>
          <w:lang w:val="el" w:eastAsia="el"/>
        </w:rPr>
      </w:pPr>
      <w:r>
        <w:rPr>
          <w:lang w:val="el" w:eastAsia="el"/>
        </w:rPr>
        <w:t>(6)</w:t>
      </w:r>
    </w:p>
    <w:p>
      <w:pPr>
        <w:spacing w:before="240" w:after="240"/>
        <w:rPr>
          <w:lang w:val="el" w:eastAsia="el"/>
        </w:rPr>
      </w:pPr>
      <w:r>
        <w:rPr>
          <w:b/>
          <w:bCs/>
          <w:lang w:val="el" w:eastAsia="el"/>
        </w:rPr>
        <w:t>Επιβολή Πολλαπλών τελών στην Petrova Evtimka του Yordanova.</w:t>
      </w:r>
    </w:p>
    <w:p>
      <w:pPr>
        <w:spacing w:before="240" w:after="240"/>
        <w:rPr>
          <w:lang w:val="el" w:eastAsia="el"/>
        </w:rPr>
      </w:pPr>
      <w:r>
        <w:rPr>
          <w:lang w:val="el" w:eastAsia="el"/>
        </w:rPr>
        <w:t>Με την 47/14/01-02-19 καταλογιστική πράξη της Προϊσταμένης της Διεύθυνσης του Α’ Τελωνείου Εισαγωγών - Εξαγωγών Θεσσαλονίκης, η οποία εκδόθηκε δυνάμει του άρθρου 152 παρ. 1 και 5 εδ. β’ του ν. 2960/2001 «Εθνικός Τελωνειακός Κώδικας» και σύμφωνα με την αριθμ. 3008/14/577-Α/20-01-2014 δικογραφία που σχηματίσθηκε από το Τμήμα Ασφαλείας Λευκού Πύργου προς τον Εισαγγελέα Πλημμελειοδικών Θεσσαλονίκης και καταχωρήθηκε στο τηρούμενο από την Υπηρεσία μας αντίστοιχο βιβλίο Πρωτοκόλλων Τελωνειακών Παραβάσεων με α/α 47/2014, επιβλήθηκαν ως προσωπική οφειλή πολλαπλά τέλη ποσού χιλίων πεντακοσίων ευρώ (1.500,00 €) πλέον ΤΧ/ΟΓΑ εκ ποσού 2,4% στην Petrova Evtimka του Yordanova και της Yordanka, γεννηθείσα στις 13-01-1999 στη Βουλγαρία, και ήδη αγνώστου διαμονής, για τελωνειακή παράβαση λαθρεμπορίας συνολικής ποσότητας εβδομήντα (70) πακέτων τσιγάρων διαφόρων μαρκών, η οποία παράβαση προβλέπεται από τα άρθ. 119Α και 142 παρ. 2 του ν. 2960/2001, «Περί Εθνικού Τελωνειακού Κώδικα» και τιμωρείται από το άρθρο 150 παρ. 1 του ίδιου νόμου, όπως τροποποιήθηκε και ισχύει σήμερα.</w:t>
      </w:r>
    </w:p>
    <w:p>
      <w:pPr>
        <w:spacing w:before="240" w:after="240"/>
        <w:rPr>
          <w:lang w:val="el" w:eastAsia="el"/>
        </w:rPr>
      </w:pPr>
      <w:r>
        <w:rPr>
          <w:lang w:val="el" w:eastAsia="el"/>
        </w:rPr>
        <w:t>Η Προϊσταμένη Διεύθυνσης</w:t>
      </w:r>
    </w:p>
    <w:p>
      <w:pPr>
        <w:spacing w:before="240" w:after="240"/>
        <w:rPr>
          <w:lang w:val="el" w:eastAsia="el"/>
        </w:rPr>
      </w:pPr>
      <w:r>
        <w:rPr>
          <w:lang w:val="el" w:eastAsia="el"/>
        </w:rPr>
        <w:t>ΑΝΝΑ ΛΕΜΠΕΣΗ</w:t>
      </w:r>
    </w:p>
    <w:p>
      <w:pPr>
        <w:spacing w:before="240" w:after="240"/>
        <w:rPr>
          <w:lang w:val="el" w:eastAsia="el"/>
        </w:rPr>
      </w:pPr>
      <w:r>
        <w:rPr>
          <w:b/>
          <w:bCs/>
          <w:lang w:val="el" w:eastAsia="el"/>
        </w:rPr>
        <w:t>Ι</w:t>
      </w:r>
    </w:p>
    <w:p>
      <w:pPr>
        <w:spacing w:before="240" w:after="240"/>
        <w:rPr>
          <w:lang w:val="el" w:eastAsia="el"/>
        </w:rPr>
      </w:pPr>
      <w:r>
        <w:rPr>
          <w:lang w:val="el" w:eastAsia="el"/>
        </w:rPr>
        <w:t>(7)</w:t>
      </w:r>
    </w:p>
    <w:p>
      <w:pPr>
        <w:spacing w:before="240" w:after="240"/>
        <w:rPr>
          <w:lang w:val="el" w:eastAsia="el"/>
        </w:rPr>
      </w:pPr>
      <w:r>
        <w:rPr>
          <w:b/>
          <w:bCs/>
          <w:lang w:val="el" w:eastAsia="el"/>
        </w:rPr>
        <w:t>Επιβολή πολλαπλών τελών στον (ΕΠ) MOHAMMED (ON) ARSHAD του NAZEER.</w:t>
      </w:r>
    </w:p>
    <w:p>
      <w:pPr>
        <w:spacing w:before="240" w:after="240"/>
        <w:rPr>
          <w:lang w:val="el" w:eastAsia="el"/>
        </w:rPr>
      </w:pPr>
      <w:r>
        <w:rPr>
          <w:lang w:val="el" w:eastAsia="el"/>
        </w:rPr>
        <w:t>Με την 210/2013/29-11-2018 καταλογιστική πράξη της Προϊσταμένης της Διεύθυνσης του Α’ Τελωνείου Θεσσαλονίκης, που εκδόθηκε σύμφωνα με τις διατάξεις του άρθρου 152 παρ. 5 του ν. 2960/2001 και δημοσιεύεται σύμφωνα με το άρθρο 152 παρ. 1 και 5 του ίδιου ως άνω νόμου, καταλογίζουμε για τελωνειακή παράβαση του άρθρου 155 παρ. 1β και 2ζ του ν. 2960/2001 στους: α) (ΕΠ) MOHAMMED (ON) ARSHAD του NAZEER και της RAQEL ΒΙΒΙ, κάτοχο του αριθμ. 534517/1-16τ δελτίου αιτήσαντος ασύλου, με ΑΦΜ 160912155, κάτοικο Θεσσαλονίκης, επί της οδού Ευζώνων 8, ήδη αγνώστου διαμονής, σύμφωνα με το αριθμ. 1507/18/2340027/16.11.2018 έγγραφο του Αρχηγείου της ΕΛ.ΑΣ και β) έτερο καταλογιζόμενο πρόσωπο, πολλαπλό τέλος ύψους 1.500,00 ευρώ το οποίο επιμερίζουμε ως ακολούθως: α) (ΕΠ) MOHAMMED (ON) ARSHAD του NAZEER και της RAQEL ΒΙΒΙ, πολλαπλό τέλος ύψους επτακοσίων πενήντα ευρώ (750,00) και β) σε έτερο καταλογιζόμενο πρόσωπο, πολλαπλό τέλος επίσης επτακοσίων πενήντα ευρώ (750,00). Για την πληρωμή του συνολικού ποσού των πολλαπλών τελών καθίστανται αλληλέγγυα συνυπεύθυνοι αμφότεροι οι καταλογιζόμενοι. Κατά της ως άνω πράξης επιτρέπεται προσφυγή ενώπιων του αρμόδιου Διοικητικού Πρωτοδικείου εντός 30 ημερών από την δημοσίευση της στην Εφημερίδα της Κυβερνήσεως.</w:t>
      </w:r>
    </w:p>
    <w:p>
      <w:pPr>
        <w:spacing w:before="240" w:after="240"/>
        <w:rPr>
          <w:lang w:val="el" w:eastAsia="el"/>
        </w:rPr>
      </w:pPr>
      <w:r>
        <w:rPr>
          <w:lang w:val="el" w:eastAsia="el"/>
        </w:rPr>
        <w:t>Η Προϊσταμένη Διεύθυνσης</w:t>
      </w:r>
    </w:p>
    <w:p>
      <w:pPr>
        <w:spacing w:before="240" w:after="240"/>
        <w:rPr>
          <w:lang w:val="el" w:eastAsia="el"/>
        </w:rPr>
      </w:pPr>
      <w:r>
        <w:rPr>
          <w:lang w:val="el" w:eastAsia="el"/>
        </w:rPr>
        <w:t>ΑΝΝΑ ΛΕΜΠΕΣΗ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