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Α.ΓΕΝΙΚΗ ΔΙΕΥΘΥΝΣΗ ΦΟΡΟΛΟΓΙΚΗΣ ΔΙΟΙΚΗΣΗΣ</w:t>
      </w:r>
    </w:p>
    <w:p>
      <w:pPr>
        <w:spacing w:before="240" w:after="240"/>
        <w:rPr>
          <w:lang w:val="el" w:eastAsia="el"/>
        </w:rPr>
      </w:pPr>
      <w:r>
        <w:rPr>
          <w:b/>
          <w:bCs/>
          <w:lang w:val="el" w:eastAsia="el"/>
        </w:rPr>
        <w:t>ΔΙΕΥΘΥΝΣΗ ΕΙΣΠΡΑΞΕΩΝ</w:t>
      </w:r>
    </w:p>
    <w:p>
      <w:pPr>
        <w:spacing w:before="240" w:after="240"/>
        <w:rPr>
          <w:lang w:val="el" w:eastAsia="el"/>
        </w:rPr>
      </w:pPr>
      <w:r>
        <w:rPr>
          <w:b/>
          <w:bCs/>
          <w:lang w:val="el" w:eastAsia="el"/>
        </w:rPr>
        <w:t>ΤΜΗΜΑΤΑ Α΄, Β΄, Ε΄</w:t>
      </w:r>
    </w:p>
    <w:p>
      <w:pPr>
        <w:spacing w:before="240" w:after="240"/>
        <w:rPr>
          <w:lang w:val="el" w:eastAsia="el"/>
        </w:rPr>
      </w:pPr>
      <w:r>
        <w:rPr>
          <w:b/>
          <w:bCs/>
          <w:lang w:val="el" w:eastAsia="el"/>
        </w:rPr>
        <w:t>Τηλέφωνα: 210 3635963, 3630573, 3605159.</w:t>
      </w:r>
    </w:p>
    <w:p>
      <w:pPr>
        <w:spacing w:before="240" w:after="240"/>
        <w:rPr>
          <w:lang w:val="el" w:eastAsia="el"/>
        </w:rPr>
      </w:pPr>
      <w:r>
        <w:rPr>
          <w:b/>
          <w:bCs/>
          <w:lang w:val="el" w:eastAsia="el"/>
        </w:rPr>
        <w:t>Β.ΓΕΝΙΚΗ ΔΙΕΥΘΥΝΣΗ ΤΕΛΩΝΕΙΩΝ &amp; Ε.Φ.Κ.</w:t>
      </w:r>
    </w:p>
    <w:p>
      <w:pPr>
        <w:spacing w:before="240" w:after="240"/>
        <w:rPr>
          <w:lang w:val="el" w:eastAsia="el"/>
        </w:rPr>
      </w:pPr>
      <w:r>
        <w:rPr>
          <w:b/>
          <w:bCs/>
          <w:lang w:val="el" w:eastAsia="el"/>
        </w:rPr>
        <w:t>ΔΙΕΥΘΥΝΣΗ ΤΕΛΩΝΕΙΑΚΩΝ ΔΙΑΔΙΚΑΣΙΩΝ ΤΜΗΜΑ Δ’</w:t>
      </w:r>
    </w:p>
    <w:p>
      <w:pPr>
        <w:spacing w:before="240" w:after="240"/>
        <w:rPr>
          <w:lang w:val="el" w:eastAsia="el"/>
        </w:rPr>
      </w:pPr>
      <w:r>
        <w:rPr>
          <w:b/>
          <w:bCs/>
          <w:lang w:val="el" w:eastAsia="el"/>
        </w:rPr>
        <w:t>Τηλέφωνα: 210 69874439</w:t>
      </w:r>
    </w:p>
    <w:p>
      <w:pPr>
        <w:spacing w:before="240" w:after="240"/>
        <w:rPr>
          <w:lang w:val="el" w:eastAsia="el"/>
        </w:rPr>
      </w:pPr>
      <w:r>
        <w:rPr>
          <w:b/>
          <w:bCs/>
          <w:lang w:val="el" w:eastAsia="el"/>
        </w:rPr>
        <w:t>Γ.ΓΕΝΙΚΗ ΔΙΕΥΘΥΝΣΗ ΗΛΕΚΤΡΟΝΙΚΗΣ ΔΙΑΚΥΒΕΡΝΗΣΗΣ</w:t>
      </w:r>
    </w:p>
    <w:p>
      <w:pPr>
        <w:spacing w:before="240" w:after="240"/>
        <w:rPr>
          <w:lang w:val="el" w:eastAsia="el"/>
        </w:rPr>
      </w:pPr>
      <w:r>
        <w:rPr>
          <w:lang w:val="el" w:eastAsia="el"/>
        </w:rPr>
        <w:t xml:space="preserve">1. </w:t>
      </w:r>
      <w:r>
        <w:rPr>
          <w:b/>
          <w:bCs/>
          <w:lang w:val="el" w:eastAsia="el"/>
        </w:rPr>
        <w:t>ΔΙΕΥΘΥΝΣΗ ΕΠΙΧΕΙΡΗΣΙΑΚΩΝ ΔΙΑΔΙΚΑΣΙΩΝ</w:t>
      </w:r>
    </w:p>
    <w:p>
      <w:pPr>
        <w:spacing w:before="240" w:after="240"/>
        <w:rPr>
          <w:lang w:val="el" w:eastAsia="el"/>
        </w:rPr>
      </w:pPr>
      <w:r>
        <w:rPr>
          <w:lang w:val="el" w:eastAsia="el"/>
        </w:rPr>
        <w:t xml:space="preserve">2. </w:t>
      </w:r>
      <w:r>
        <w:rPr>
          <w:b/>
          <w:bCs/>
          <w:lang w:val="el" w:eastAsia="el"/>
        </w:rPr>
        <w:t>ΔΙΕΥΘΥΝΣΗ ΑΝΑΠΤΥΞΗΣ ΦΟΡΟΛΟΓΙΚΩΝ ΕΦΑΡΜΟΓΩΝ</w:t>
      </w:r>
    </w:p>
    <w:p>
      <w:pPr>
        <w:spacing w:before="240" w:after="240"/>
        <w:rPr>
          <w:lang w:val="el" w:eastAsia="el"/>
        </w:rPr>
      </w:pPr>
      <w:r>
        <w:rPr>
          <w:b/>
          <w:bCs/>
          <w:lang w:val="el" w:eastAsia="el"/>
        </w:rPr>
        <w:t>ΤΜΗΜΑΤΑ Β΄, Γ΄</w:t>
      </w:r>
    </w:p>
    <w:p>
      <w:pPr>
        <w:spacing w:before="240" w:after="240"/>
        <w:rPr>
          <w:lang w:val="el" w:eastAsia="el"/>
        </w:rPr>
      </w:pPr>
      <w:r>
        <w:rPr>
          <w:lang w:val="el" w:eastAsia="el"/>
        </w:rPr>
        <w:t>Τηλέφωνα: 210 4803258</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Κώδικας : 101 84 Αθήνα</w:t>
      </w:r>
    </w:p>
    <w:p>
      <w:pPr>
        <w:spacing w:before="240" w:after="240"/>
        <w:rPr>
          <w:lang w:val="el" w:eastAsia="el"/>
        </w:rPr>
      </w:pPr>
      <w:r>
        <w:rPr>
          <w:b/>
          <w:bCs/>
          <w:lang w:val="el" w:eastAsia="el"/>
        </w:rPr>
        <w:t>ΘΕΜΑ: «Παράταση προθεσμίας υποβολής αίτησης για υπαγωγή στη ρύθμιση ληξιπρόθεσμων οφειλών στη Φορολογική Διοίκηση των άρθρων 98 έως 109 του ν. 4611/2019 (ΦΕΚ 73 Α΄), όπως ισχύει»</w:t>
      </w:r>
    </w:p>
    <w:p>
      <w:pPr>
        <w:spacing w:before="240" w:after="240"/>
        <w:rPr>
          <w:lang w:val="el" w:eastAsia="el"/>
        </w:rPr>
      </w:pPr>
      <w:r>
        <w:rPr>
          <w:b/>
          <w:bCs/>
          <w:lang w:val="el" w:eastAsia="el"/>
        </w:rPr>
        <w:t>ΑΠΟΦΑΣΗΟ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των</w:t>
      </w:r>
      <w:r>
        <w:rPr>
          <w:rStyle w:val="link"/>
          <w:lang w:val="el" w:eastAsia="el"/>
        </w:rPr>
        <w:t xml:space="preserve"> άρθρων 9</w:t>
      </w:r>
      <w:r>
        <w:rPr>
          <w:lang w:val="el" w:eastAsia="el"/>
        </w:rPr>
        <w:t>8 έως 109 του Μέρους Β΄ «ΡΥΘΜΙΣΗ ΟΦΕΙΛΩΝ ΠΡΟΣ ΤΗ ΦΟΡΟΛΟΓΙΚΗ ΔΙΟΙΚΗΣΗ» του ν. 4611/2019 (ΦΕΚ 73 Α΄) «Ρύθμιση οφειλών προς τους Φορείς Κοινωνικής Ασφάλισης, τη Φορολογική Διοίκηση και τους ΟΤΑ α’ βαθμού, Συνταξιοδοτικές Ρυθμίσεις Δημοσίου και λοιπές ασφαλιστικές και συνταξιοδοτικές διατάξεις, ενίσχυση της προστασίας των εργαζομένων και άλλες διατάξεις», όπως ισχύουν, και ειδικότερα του άρθρου 101 παρ. 2, με το οποίο παρέχεται εξουσιοδότηση στον Υπουργό Οικονομικών να παρατείνει με απόφασή του την προθεσμία υποβολής αίτησης για υπαγωγή στο πρόγραμμα ρύθμισης των ανωτέρω διατάξεων.</w:t>
      </w:r>
    </w:p>
    <w:p>
      <w:pPr>
        <w:spacing w:before="240" w:after="240"/>
        <w:rPr>
          <w:lang w:val="el" w:eastAsia="el"/>
        </w:rPr>
      </w:pPr>
      <w:r>
        <w:rPr>
          <w:lang w:val="el" w:eastAsia="el"/>
        </w:rPr>
        <w:t>2. Την Απόφαση της Υφυπουργού Οικονομικών και του Διοικητή της Ανεξάρτητης Αρχής Δημοσίων Εσόδων Α.1196/2019 (ΦΕΚ 1762 Β΄) «Καθορισμός ειδικών θεμάτων και λεπτομερειών εφαρμογής της ρύθμισης ληξιπρόθεσμων οφειλών στη Φορολογική Διοίκηση των άρθρων 98 έως 109 του ν. 4611/2019 (ΦΕΚ 73 Α΄), όπως ισχύει.».</w:t>
      </w:r>
    </w:p>
    <w:p>
      <w:pPr>
        <w:spacing w:before="240" w:after="240"/>
        <w:rPr>
          <w:lang w:val="el" w:eastAsia="el"/>
        </w:rPr>
      </w:pPr>
      <w:r>
        <w:rPr>
          <w:lang w:val="el" w:eastAsia="el"/>
        </w:rPr>
        <w:t>3. Την Απόφαση της Υφυπουργού Οικονομικών Α.1210/28.05.2019 (ΦΕΚ 2091 Β΄) με την οποία παρατάθηκε η προθεσμία υποβολής αίτησης για υπαγωγή στη ρύθμιση ληξιπρόθεσμων οφειλών στη Φορολογική Διοίκηση των άρθρων 98 έως 109 του ν.4611/2019 (ΦΕΚ 73 Α΄).</w:t>
      </w:r>
    </w:p>
    <w:p>
      <w:pPr>
        <w:spacing w:before="240" w:after="240"/>
        <w:rPr>
          <w:lang w:val="el" w:eastAsia="el"/>
        </w:rPr>
      </w:pPr>
      <w:r>
        <w:rPr>
          <w:lang w:val="el" w:eastAsia="el"/>
        </w:rPr>
        <w:t>4. Τις διατάξεις του ν.δ.</w:t>
      </w:r>
      <w:r>
        <w:rPr>
          <w:rStyle w:val="link"/>
          <w:lang w:val="el" w:eastAsia="el"/>
        </w:rPr>
        <w:t xml:space="preserve"> 356/1974 </w:t>
      </w:r>
      <w:r>
        <w:rPr>
          <w:lang w:val="el" w:eastAsia="el"/>
        </w:rPr>
        <w:t>(ΦΕΚ 90 Α΄) «Κώδικας Είσπραξης Δημοσίων Εσόδων (Κ.Ε.Δ.Ε.)», όπως ισχύουν.</w:t>
      </w:r>
    </w:p>
    <w:p>
      <w:pPr>
        <w:spacing w:before="240" w:after="240"/>
        <w:rPr>
          <w:lang w:val="el" w:eastAsia="el"/>
        </w:rPr>
      </w:pPr>
      <w:r>
        <w:rPr>
          <w:lang w:val="el" w:eastAsia="el"/>
        </w:rPr>
        <w:t>5. Τις διατάξεις του ν.</w:t>
      </w:r>
      <w:r>
        <w:rPr>
          <w:rStyle w:val="link"/>
          <w:lang w:val="el" w:eastAsia="el"/>
        </w:rPr>
        <w:t xml:space="preserve"> 4174/2013 </w:t>
      </w:r>
      <w:r>
        <w:rPr>
          <w:lang w:val="el" w:eastAsia="el"/>
        </w:rPr>
        <w:t>(ΦΕΚ 170 Α΄) «Κώδικας Φορολογικής Διαδικασίας (Κ.Φ.Δ.)», όπως ισχύουν.</w:t>
      </w:r>
    </w:p>
    <w:p>
      <w:pPr>
        <w:spacing w:before="240" w:after="240"/>
        <w:rPr>
          <w:lang w:val="el" w:eastAsia="el"/>
        </w:rPr>
      </w:pPr>
      <w:r>
        <w:rPr>
          <w:lang w:val="el" w:eastAsia="el"/>
        </w:rPr>
        <w:t>6. Τις διατάξεις των άρθρων 306 παρ. 4 και 312 του Ν. 4072/2012 (ΦΕΚ 86 Α’).</w:t>
      </w:r>
    </w:p>
    <w:p>
      <w:pPr>
        <w:spacing w:before="240" w:after="240"/>
        <w:rPr>
          <w:lang w:val="el" w:eastAsia="el"/>
        </w:rPr>
      </w:pPr>
      <w:r>
        <w:rPr>
          <w:lang w:val="el" w:eastAsia="el"/>
        </w:rPr>
        <w:t>7. Το π.δ. 142/2017 (ΦΕΚ 181 Α΄) «Οργανισμός Υπουργείου Οικονομικών».</w:t>
      </w:r>
    </w:p>
    <w:p>
      <w:pPr>
        <w:spacing w:before="240" w:after="240"/>
        <w:rPr>
          <w:lang w:val="el" w:eastAsia="el"/>
        </w:rPr>
      </w:pPr>
      <w:r>
        <w:rPr>
          <w:lang w:val="el" w:eastAsia="el"/>
        </w:rPr>
        <w:t>8. Το π.δ. 83/2019 (ΦΕΚ 121 Α΄) «Διορισμός Αντιπροέδρου της Κυβέρνησης, Υπουργών, Αναπληρωτών Υπουργών και Υφυπουργών».</w:t>
      </w:r>
    </w:p>
    <w:p>
      <w:pPr>
        <w:spacing w:before="240" w:after="240"/>
        <w:rPr>
          <w:lang w:val="el" w:eastAsia="el"/>
        </w:rPr>
      </w:pPr>
      <w:r>
        <w:rPr>
          <w:lang w:val="el" w:eastAsia="el"/>
        </w:rPr>
        <w:t>9. Την υπ’ αριθμ. Υ2/9.7.2019 (ΦΕΚ 2901 Β’) Απόφαση του Πρωθυπουργού «Σύσταση Θέσεων Αναπληρωτή Υπουργού και Υφυπουργών»</w:t>
      </w:r>
    </w:p>
    <w:p>
      <w:pPr>
        <w:spacing w:before="240" w:after="240"/>
        <w:rPr>
          <w:lang w:val="el" w:eastAsia="el"/>
        </w:rPr>
      </w:pPr>
      <w:r>
        <w:rPr>
          <w:lang w:val="el" w:eastAsia="el"/>
        </w:rPr>
        <w:t>10. Την υπ’ αριθμ. 339/18.07.2019 (ΦΕΚ 3051 Β΄/26.07.2019) Απόφαση του Πρωθυπουργού και του Υπουργού Οικονομικών «Ανάθεση αρμοδιοτήτων στον Υφυπουργό Οικονομικών, Απόστολο Βεσυρόπουλο»</w:t>
      </w:r>
    </w:p>
    <w:p>
      <w:pPr>
        <w:spacing w:before="240" w:after="240"/>
        <w:rPr>
          <w:lang w:val="el" w:eastAsia="el"/>
        </w:rPr>
      </w:pPr>
      <w:r>
        <w:rPr>
          <w:lang w:val="el" w:eastAsia="el"/>
        </w:rPr>
        <w:t>11. Την υπ’ αριθ. Δ.ΟΡΓ. Α 1036960 ΕΞ 2017 (ΦΕΚ 968 Β΄) Απόφαση του Διοικητή της Ανεξάρτητης Αρχής Δημοσίων Εσόδων «Οργανισμός της Ανεξάρτητης Αρχής Δημοσίων Εσόδων (Α.Α.Δ.Ε.)», όπως ισχύει.</w:t>
      </w:r>
    </w:p>
    <w:p>
      <w:pPr>
        <w:spacing w:before="240" w:after="240"/>
        <w:rPr>
          <w:lang w:val="el" w:eastAsia="el"/>
        </w:rPr>
      </w:pPr>
      <w:r>
        <w:rPr>
          <w:lang w:val="el" w:eastAsia="el"/>
        </w:rPr>
        <w:t>12. Τις διατάξεις του Κεφαλαίου Α΄ «Σύσταση Ανεξάρτητης Αρχής Δημοσίων Εσόδων» του Μέρους Πρώτου του ν. 4389/2016 (ΦΕΚ 94 Α’) «Επείγουσες διατάξεις για την εφαρμογή της συμφωνίας δημοσιονομικών στόχων και διαρθρωτικών μεταρρυθμίσεων και άλλες διατάξεις», όπως ισχύουν.</w:t>
      </w:r>
    </w:p>
    <w:p>
      <w:pPr>
        <w:spacing w:before="240" w:after="240"/>
        <w:rPr>
          <w:lang w:val="el" w:eastAsia="el"/>
        </w:rPr>
      </w:pPr>
      <w:r>
        <w:rPr>
          <w:lang w:val="el" w:eastAsia="el"/>
        </w:rPr>
        <w:t>13. Τις διατάξεις της υποπαραγράφου Ε2 της παραγράφου Ε του πρώτου άρθρου του ν. 4093/2012 (ΦΕΚ 222 Α΄), όπως ισχύει, περί σύστασης θέσης Γενικού Γραμματέα Δημοσίων Εσόδων, σε συνδυασμό με τις διατάξεις της παραγράφου 1 του άρθρου 13 και της παραγράφου 10 του άρθρου 41 του ν. 4389/2016, όπως ισχύουν.</w:t>
      </w:r>
    </w:p>
    <w:p>
      <w:pPr>
        <w:spacing w:before="240" w:after="240"/>
        <w:rPr>
          <w:lang w:val="el" w:eastAsia="el"/>
        </w:rPr>
      </w:pPr>
      <w:r>
        <w:rPr>
          <w:lang w:val="el" w:eastAsia="el"/>
        </w:rPr>
        <w:t>14. Την 1/20.01.2016 (ΦΕΚ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της παραγράφου 10 του άρθρου 41 του ν. 4389/2016, όπως ισχύουν, και την αριθ. 39/3/30-11-2017 (ΦΕΚ Υ.Ο.Δ.Δ. 689) απόφαση του Συμβουλίου Διοίκησης της Α.Α.Δ.Ε. «Ανανέωση θητείας του Διοικητή της Ανεξάρτητης Αρχής Δημοσίων Εσόδων».</w:t>
      </w:r>
    </w:p>
    <w:p>
      <w:pPr>
        <w:spacing w:before="240" w:after="240"/>
        <w:rPr>
          <w:lang w:val="el" w:eastAsia="el"/>
        </w:rPr>
      </w:pPr>
      <w:r>
        <w:rPr>
          <w:lang w:val="el" w:eastAsia="el"/>
        </w:rPr>
        <w:t>15. Αιτήματα φορέων για παράταση της προθεσμίας ημερομηνίας υπαγωγής.</w:t>
      </w:r>
    </w:p>
    <w:p>
      <w:pPr>
        <w:spacing w:before="240" w:after="240"/>
        <w:rPr>
          <w:lang w:val="el" w:eastAsia="el"/>
        </w:rPr>
      </w:pPr>
      <w:r>
        <w:rPr>
          <w:lang w:val="el" w:eastAsia="el"/>
        </w:rPr>
        <w:t>16. Το γεγονός ότι από τις διατάξεις της απόφασης αυτής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Η προθεσμία του άρθρου 101 παρ. 2 του ν. 4611/2019 (ΦΕΚ 73 Α΄), όπως ισχύει, για την υποβολή αίτησης υπαγωγής στη ρύθμιση των άρθρων 98-109 του ως άνω νόμου, παρατείνεται από τη λήξη της έως και την 07/10/2019.</w:t>
      </w:r>
    </w:p>
    <w:p>
      <w:pPr>
        <w:spacing w:before="240" w:after="240"/>
        <w:rPr>
          <w:lang w:val="el" w:eastAsia="el"/>
        </w:rPr>
      </w:pPr>
      <w:r>
        <w:rPr>
          <w:lang w:val="el" w:eastAsia="el"/>
        </w:rPr>
        <w:t>Η απόφαση αυτή να δημοσιευτεί στην Εφημερίδα της Κυβερνήσεως.</w:t>
      </w:r>
    </w:p>
    <w:p>
      <w:pPr>
        <w:spacing w:before="240" w:after="240"/>
        <w:rPr>
          <w:lang w:val="el" w:eastAsia="el"/>
        </w:rPr>
      </w:pPr>
      <w:r>
        <w:rPr>
          <w:b/>
          <w:bCs/>
          <w:lang w:val="el" w:eastAsia="el"/>
        </w:rPr>
        <w:t>Ο ΥΦΥΠΟΥΡΓΟΣ ΟΙΚΟΝΟΜΙΚΩΝΑΠ. ΒΕΣΥΡΟΠΟΥΛΟΣ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ΠΡΟΣ ΕΝΕΡΓΕΙΑ</w:t>
      </w:r>
    </w:p>
    <w:p>
      <w:pPr>
        <w:spacing w:before="240" w:after="240"/>
        <w:rPr>
          <w:lang w:val="el" w:eastAsia="el"/>
        </w:rPr>
      </w:pPr>
      <w:r>
        <w:rPr>
          <w:lang w:val="el" w:eastAsia="el"/>
        </w:rPr>
        <w:t>1. Εθνικό Τυπογραφείο για Δημοσίευση στο τεύχος Β'</w:t>
      </w:r>
    </w:p>
    <w:p>
      <w:pPr>
        <w:spacing w:before="240" w:after="240"/>
        <w:rPr>
          <w:lang w:val="el" w:eastAsia="el"/>
        </w:rPr>
      </w:pPr>
      <w:r>
        <w:rPr>
          <w:lang w:val="el" w:eastAsia="el"/>
        </w:rPr>
        <w:t>2. Αποδέκτες πίνακα Γ &amp; Δ</w:t>
      </w:r>
    </w:p>
    <w:p>
      <w:pPr>
        <w:spacing w:before="240" w:after="240"/>
        <w:rPr>
          <w:lang w:val="el" w:eastAsia="el"/>
        </w:rPr>
      </w:pPr>
      <w:r>
        <w:rPr>
          <w:lang w:val="el" w:eastAsia="el"/>
        </w:rPr>
        <w:t>3. Δ/νση Επιχειρησιακών Διαδικασιών</w:t>
      </w:r>
    </w:p>
    <w:p>
      <w:pPr>
        <w:spacing w:before="240" w:after="240"/>
        <w:rPr>
          <w:lang w:val="el" w:eastAsia="el"/>
        </w:rPr>
      </w:pPr>
      <w:r>
        <w:rPr>
          <w:lang w:val="el" w:eastAsia="el"/>
        </w:rPr>
        <w:t>4. Δ/νση Ανάπτυξης Φορολογικών Εφαρμογών</w:t>
      </w:r>
    </w:p>
    <w:p>
      <w:pPr>
        <w:spacing w:before="240" w:after="240"/>
        <w:rPr>
          <w:lang w:val="el" w:eastAsia="el"/>
        </w:rPr>
      </w:pPr>
      <w:r>
        <w:rPr>
          <w:lang w:val="el" w:eastAsia="el"/>
        </w:rPr>
        <w:t>5. Δ/νση Στρατηγικής Τεχνολογιών Πληροφορικής (με την παράκληση να αναρτηθεί στην ιστοσελίδα της Α.Α.Δ.Ε.)</w:t>
      </w:r>
    </w:p>
    <w:p>
      <w:pPr>
        <w:spacing w:before="240" w:after="240"/>
        <w:rPr>
          <w:lang w:val="el" w:eastAsia="el"/>
        </w:rPr>
      </w:pPr>
      <w:r>
        <w:rPr>
          <w:lang w:val="el" w:eastAsia="el"/>
        </w:rPr>
        <w:t>6. Αυτοτελές Τμήμα Συντονισμού Μεταρρυθμιστικών Δράσεων και Επικοινωνίας</w:t>
      </w:r>
    </w:p>
    <w:p>
      <w:pPr>
        <w:spacing w:before="240" w:after="240"/>
        <w:rPr>
          <w:lang w:val="el" w:eastAsia="el"/>
        </w:rPr>
      </w:pPr>
      <w:r>
        <w:rPr>
          <w:lang w:val="el" w:eastAsia="el"/>
        </w:rPr>
        <w:t>7. Ηλεκτρονική Βιβλιοθήκη ΑΑΔΕ</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4. Αποδέκτες πίνακα Α, Β, Ε, ΣΤ, Ζ, Η, Θ, Ι, ΙΒ, ΙΔ, ΙΕ, ΙΣΤ</w:t>
      </w:r>
    </w:p>
    <w:p>
      <w:pPr>
        <w:spacing w:before="240" w:after="240"/>
        <w:rPr>
          <w:lang w:val="el" w:eastAsia="el"/>
        </w:rPr>
      </w:pPr>
      <w:r>
        <w:rPr>
          <w:lang w:val="el" w:eastAsia="el"/>
        </w:rPr>
        <w:t>5. Γραφείο Τύπου και Δημοσίων Σχέσεων</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κ.κ. Γεν. Διευθυντών</w:t>
      </w:r>
    </w:p>
    <w:p>
      <w:pPr>
        <w:spacing w:before="240" w:after="240"/>
        <w:rPr>
          <w:lang w:val="el" w:eastAsia="el"/>
        </w:rPr>
      </w:pPr>
      <w:r>
        <w:rPr>
          <w:lang w:val="el" w:eastAsia="el"/>
        </w:rPr>
        <w:t>3. Δ/νση Εισπράξεων- Τμήματα Α, Β, Γ, Δ, Ε, Γραμματεία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