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13564/Δ1.4770</w:t>
      </w:r>
    </w:p>
    <w:p>
      <w:pPr>
        <w:pStyle w:val="PreambelText"/>
        <w:spacing w:before="240" w:after="240"/>
        <w:rPr>
          <w:lang w:val="el" w:eastAsia="el"/>
        </w:rPr>
      </w:pPr>
      <w:r>
        <w:rPr>
          <w:b/>
          <w:bCs/>
          <w:lang w:val="el" w:eastAsia="el"/>
        </w:rPr>
        <w:t>Τροποποίηση της 40331/Δ1.13521/13-9-2019 απόφασης του Υπουργού Εργασίας και Κοινωνικών Υποθέσεων (Β’ 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pStyle w:val="PreambelText"/>
        <w:spacing w:before="240" w:after="240"/>
        <w:rPr>
          <w:lang w:val="el" w:eastAsia="el"/>
        </w:rPr>
      </w:pPr>
      <w:r>
        <w:rPr>
          <w:b/>
          <w:bCs/>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ένατο παρ. 1,2, 3, και το άρθρο δέκατο παρ. 1,2,4, το άρθρο ενδέκατο υποπαρ. 2Α, 2Γ και το δεύτερο εδάφιο της υποπαρ. 2Ε καθώς και το άρθρο δεύτερο της από 20.3.2020 Πράξης Νομοθετικού Περιεχομένου (Α’ 68)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pStyle w:val="PreambelText"/>
        <w:spacing w:before="240" w:after="240"/>
        <w:rPr>
          <w:lang w:val="el" w:eastAsia="el"/>
        </w:rPr>
      </w:pPr>
      <w:r>
        <w:rPr>
          <w:lang w:val="el" w:eastAsia="el"/>
        </w:rPr>
        <w:t>2. Το άρθρο 4 παρ. 1 περ. β’, παρ. 2, παρ. 3 περ.α και περ.στ’ της από 11.3.2020 Πράξης Νομοθετικού Περιεχομένου (Α’ 55) «Κατεπείγοντα μέτρα αντιμετώπισης των αρνητικών συνεπειών της εμφάνισης του κορωνοϊού COVID-19 και της ανάγκης περιορισμού της διάδοσής του», όπως ισχύει.</w:t>
      </w:r>
    </w:p>
    <w:p>
      <w:pPr>
        <w:pStyle w:val="PreambelText"/>
        <w:spacing w:before="240" w:after="240"/>
        <w:rPr>
          <w:lang w:val="el" w:eastAsia="el"/>
        </w:rPr>
      </w:pPr>
      <w:r>
        <w:rPr>
          <w:lang w:val="el" w:eastAsia="el"/>
        </w:rPr>
        <w:t>3. Το άρθρο δέκατο τρίτο παρ. 1, 2, 4 της από 14.3.2020 Πράξης Νομοθετικού Περιεχομένου (Α’ 64) «Κατεπείγοντα μέτρα αντιμετώπισης της ανάγκης περιορισμού της διασποράς του κορωνοϊού COVID-19».</w:t>
      </w:r>
    </w:p>
    <w:p>
      <w:pPr>
        <w:pStyle w:val="PreambelText"/>
        <w:spacing w:before="240" w:after="240"/>
        <w:rPr>
          <w:lang w:val="el" w:eastAsia="el"/>
        </w:rPr>
      </w:pPr>
      <w:r>
        <w:rPr>
          <w:lang w:val="el" w:eastAsia="el"/>
        </w:rPr>
        <w:t>4. Την αρ. πρωτ. Α. 1053/2020 απόφαση (ΦΕΚ 949 Β’) του Υφυπουργού Οικονομικών «Καθορισμός των λεπτομερειών εφαρμογής του άρθρου 2 της από 11.03.2020 Πράξης Νομοθετικού Περιεχομένου (ΦΕΚ 55 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όπως ισχύει.</w:t>
      </w:r>
    </w:p>
    <w:p>
      <w:pPr>
        <w:pStyle w:val="PreambelText"/>
        <w:spacing w:before="240" w:after="240"/>
        <w:rPr>
          <w:lang w:val="el" w:eastAsia="el"/>
        </w:rPr>
      </w:pPr>
      <w:r>
        <w:rPr>
          <w:lang w:val="el" w:eastAsia="el"/>
        </w:rPr>
        <w:t>5. Την αρ. πρωτ. Α. 1054/2020 απόφαση του Υφυπουργού Οικονομικών (ΦΕΚ 950 Β’) «Καθορισμός των λεπτομερειών εφαρμογής του άρθρου 1 της από 11.03.2020 Πράξης Νομοθετικού Περιεχομένου (ΦΕΚ 55 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pStyle w:val="PreambelText"/>
        <w:spacing w:before="240" w:after="240"/>
        <w:rPr>
          <w:lang w:val="el" w:eastAsia="el"/>
        </w:rPr>
      </w:pPr>
      <w:r>
        <w:rPr>
          <w:lang w:val="el" w:eastAsia="el"/>
        </w:rPr>
        <w:t>6. Την αριθμ. Δ1α/ΓΠ.οικ. 19024/2020 κοινή υπουργική απόφαση (ΦΕΚ Β 915/17.3.2020)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pStyle w:val="PreambelText"/>
        <w:spacing w:before="240" w:after="240"/>
        <w:rPr>
          <w:lang w:val="el" w:eastAsia="el"/>
        </w:rPr>
      </w:pPr>
      <w:r>
        <w:rPr>
          <w:lang w:val="el" w:eastAsia="el"/>
        </w:rPr>
        <w:t>7. Την με αρ. πρωτ. 12998/232/23-3-2020 κοινή υπουργική απόφαση (Β’ 1078/28-3-2020) « Μέτρα στήριξης επιχειρήσεων-εργοδοτών του ιδιωτικού τομέα, που έχουν αριθμό Μητρώου εργοδότη (ΑΜΕ) στον e- 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w:t>
      </w:r>
    </w:p>
    <w:p>
      <w:pPr>
        <w:pStyle w:val="PreambelText"/>
        <w:spacing w:before="240" w:after="240"/>
        <w:rPr>
          <w:lang w:val="el" w:eastAsia="el"/>
        </w:rPr>
      </w:pPr>
      <w:r>
        <w:rPr>
          <w:lang w:val="el" w:eastAsia="el"/>
        </w:rPr>
        <w:t>8. Το άρθ. 17 παρ. 6 του ν. 3899/2010 «Επείγοντα μέτρα εφαρμογής του προγράμματος στήριξης της ελληνικής οικονομίας» (Α’ 212).</w:t>
      </w:r>
    </w:p>
    <w:p>
      <w:pPr>
        <w:pStyle w:val="PreambelText"/>
        <w:spacing w:before="240" w:after="240"/>
        <w:rPr>
          <w:lang w:val="el" w:eastAsia="el"/>
        </w:rPr>
      </w:pPr>
      <w:r>
        <w:rPr>
          <w:lang w:val="el" w:eastAsia="el"/>
        </w:rPr>
        <w:t>9. Το άρθ.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10. Το άρθ.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11. Το άρθ. 33 του ν. 1836/1989 «Προώθηση της απασχόλησης και της επαγγελματικής κατάρτισης και άλλες διατάξεις» (Α’ 79), όπως ισχύει μετά την τροποποίησή του από το άρθρο 214 του ν. 4635/2019 (Α’ 167).</w:t>
      </w:r>
    </w:p>
    <w:p>
      <w:pPr>
        <w:pStyle w:val="PreambelText"/>
        <w:spacing w:before="240" w:after="240"/>
        <w:rPr>
          <w:lang w:val="el" w:eastAsia="el"/>
        </w:rPr>
      </w:pPr>
      <w:r>
        <w:rPr>
          <w:lang w:val="el" w:eastAsia="el"/>
        </w:rPr>
        <w:t>12. Τις παρ. 2 και 3 του άρθ. 27 του π.δ. 246/2006 «Γενικός Κανονισμός Προσωπικού των Κ.Τ.Ε.Λ. Α.Ε. και των Κ.Τ.Ε.Λ. του ν. 2963/2001» (Α’ 261).</w:t>
      </w:r>
    </w:p>
    <w:p>
      <w:pPr>
        <w:pStyle w:val="PreambelText"/>
        <w:spacing w:before="240" w:after="240"/>
        <w:rPr>
          <w:lang w:val="el" w:eastAsia="el"/>
        </w:rPr>
      </w:pPr>
      <w:r>
        <w:rPr>
          <w:lang w:val="el" w:eastAsia="el"/>
        </w:rPr>
        <w:t>13. Την παρ. 2 του άρθ.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Υφυπουργών»(Α’ 121).</w:t>
      </w:r>
    </w:p>
    <w:p>
      <w:pPr>
        <w:pStyle w:val="PreambelText"/>
        <w:spacing w:before="240" w:after="240"/>
        <w:rPr>
          <w:lang w:val="el" w:eastAsia="el"/>
        </w:rPr>
      </w:pPr>
      <w:r>
        <w:rPr>
          <w:lang w:val="el" w:eastAsia="el"/>
        </w:rPr>
        <w:t>16. Το π.δ. 84/2019 «Σύσταση και κατάργηση Γενικών Γραμματειών και Ειδικών Γραμματειών/Ενιαίων Διοικητικών Τομέων»(Α’ 123).</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18. Τις διατάξεις περί υπερωριακής απασχόλησης των εργαζομένων {και ιδίως άρθ. 5 και 7 του α.ν. 547/1937 (Α’ 98), άρθ. 3 του β.δ. 28-1/4-2-1938 (Α’ 35), άρθ. 3 του β.δ. 14-8/8-9-1950 (Α’ 202), άρθ. 3 παρ. 1 του ν.δ. 515/1970 (Α’ 95), άρθ. 18 του π.δ. 8-4/1932 (Α’ 114), άρθ. 12 του ν.δ. 1037/1971 (Α’ 235), και τις υπ’ αριθμ. υπουργικές αποφάσεις 6958/13.2.1960 (Β’ 96), 63323/29.9.1961, (Β’ 350), 39431/6-6-1961 (Β’ 234) και 65982/13-1-1966 (Β’600)}.</w:t>
      </w:r>
    </w:p>
    <w:p>
      <w:pPr>
        <w:pStyle w:val="PreambelText"/>
        <w:spacing w:before="240" w:after="240"/>
        <w:rPr>
          <w:lang w:val="el" w:eastAsia="el"/>
        </w:rPr>
      </w:pPr>
      <w:r>
        <w:rPr>
          <w:lang w:val="el" w:eastAsia="el"/>
        </w:rPr>
        <w:t>19. Τον α.ν. 1846/1951 «Περί κοινωνικών ασφαλίσεων» (Α’ 179) και ιδίως τα άρθρα 8 και 26 παρ. 9 περ. στ’ υποπερ. αα’ και ββ’, σε συνδυασμό με το άρθ. 20 παρ. 1 και παρ. 2 του ν. 4255/2014 (Α’ 89).</w:t>
      </w:r>
    </w:p>
    <w:p>
      <w:pPr>
        <w:pStyle w:val="PreambelText"/>
        <w:spacing w:before="240" w:after="240"/>
        <w:rPr>
          <w:lang w:val="el" w:eastAsia="el"/>
        </w:rPr>
      </w:pPr>
      <w:r>
        <w:rPr>
          <w:lang w:val="el" w:eastAsia="el"/>
        </w:rPr>
        <w:t>20. Το άρθ. 5 παρ 2 του ν.δ. 2656/1953 «Περί Οργανώσεως και ελέγχου της αγοράς εργασίας» (Α’ 299).</w:t>
      </w:r>
    </w:p>
    <w:p>
      <w:pPr>
        <w:pStyle w:val="PreambelText"/>
        <w:spacing w:before="240" w:after="240"/>
        <w:rPr>
          <w:lang w:val="el" w:eastAsia="el"/>
        </w:rPr>
      </w:pPr>
      <w:r>
        <w:rPr>
          <w:lang w:val="el" w:eastAsia="el"/>
        </w:rPr>
        <w:t>21. Το άρθ. 9 παρ.1 του ν. 3198/1955 «Περί τροποποιήσεως και συμπληρώσεως των περί καταγγελίας της σχέσεως εργασίας διατάξεων» (Α’ 98).</w:t>
      </w:r>
    </w:p>
    <w:p>
      <w:pPr>
        <w:pStyle w:val="PreambelText"/>
        <w:spacing w:before="240" w:after="240"/>
        <w:rPr>
          <w:lang w:val="el" w:eastAsia="el"/>
        </w:rPr>
      </w:pPr>
      <w:r>
        <w:rPr>
          <w:lang w:val="el" w:eastAsia="el"/>
        </w:rPr>
        <w:t>22. Το άρθ.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23. Την παρ. 2 του άρθ.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24. Το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w:t>
      </w:r>
    </w:p>
    <w:p>
      <w:pPr>
        <w:pStyle w:val="PreambelText"/>
        <w:spacing w:before="240" w:after="240"/>
        <w:rPr>
          <w:lang w:val="el" w:eastAsia="el"/>
        </w:rPr>
      </w:pPr>
      <w:r>
        <w:rPr>
          <w:lang w:val="el" w:eastAsia="el"/>
        </w:rPr>
        <w:t>25. Τον ν. 2956/2001 «Αναδιάρθρωση Ο.Α.Ε.Δ. και άλλες διατάξεις» (Α’ 258).</w:t>
      </w:r>
    </w:p>
    <w:p>
      <w:pPr>
        <w:pStyle w:val="PreambelText"/>
        <w:spacing w:before="240" w:after="240"/>
        <w:rPr>
          <w:lang w:val="el" w:eastAsia="el"/>
        </w:rPr>
      </w:pPr>
      <w:r>
        <w:rPr>
          <w:lang w:val="el" w:eastAsia="el"/>
        </w:rPr>
        <w:t>26. Την παρ. 1 του άρθ.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27. Το άρθ. 6 παρ. 1 περ. δ’ του ν. 2972/2001 «Εκσυγχρονισμός της οργάνωσης και της λειτουργίας του ΙΚΑ και άλλες διατάξεις» (Α’ 91), σε συνδυασμό με το άρθ. 38 του ν. 4488/2017 (Α’ 137).</w:t>
      </w:r>
    </w:p>
    <w:p>
      <w:pPr>
        <w:pStyle w:val="PreambelText"/>
        <w:spacing w:before="240" w:after="240"/>
        <w:rPr>
          <w:lang w:val="el" w:eastAsia="el"/>
        </w:rPr>
      </w:pPr>
      <w:r>
        <w:rPr>
          <w:lang w:val="el" w:eastAsia="el"/>
        </w:rPr>
        <w:t>28. Το άρθ.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29. Τον ν. 3979/2011 «Για την ηλεκτρονική διακυβέρνηση και λοιπές διατάξεις» (Α’ 138).</w:t>
      </w:r>
    </w:p>
    <w:p>
      <w:pPr>
        <w:pStyle w:val="PreambelText"/>
        <w:spacing w:before="240" w:after="240"/>
        <w:rPr>
          <w:lang w:val="el" w:eastAsia="el"/>
        </w:rPr>
      </w:pPr>
      <w:r>
        <w:rPr>
          <w:lang w:val="el" w:eastAsia="el"/>
        </w:rPr>
        <w:t>30. Τα άρθ. 18 και 30 του N.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31. Το άρθ. 31, την παρ. 1 του άρθ. 32 και την παρ. 2 του άρθ.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32. Τις υποπαραγράφους ΙΑ.11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33. Την υποπαράγραφο ΙΔ.1 και την υποπαράγραφο ΙΑ.3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34.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35. Το άρθ. 13 του π.δ. της 27.6/4.7.1932 «Περί Κωδικοποιήσεως και συμπληρώσεως των περί οκταώρου εργασίας διατάξεων» (Α’ 212) σε συνδυασμό με το άρθ. 13 παρ. 1-7 του ν.δ. 1037/1971 (Α’ 235).</w:t>
      </w:r>
    </w:p>
    <w:p>
      <w:pPr>
        <w:pStyle w:val="PreambelText"/>
        <w:spacing w:before="240" w:after="240"/>
        <w:rPr>
          <w:lang w:val="el" w:eastAsia="el"/>
        </w:rPr>
      </w:pPr>
      <w:r>
        <w:rPr>
          <w:lang w:val="el" w:eastAsia="el"/>
        </w:rPr>
        <w:t>36. Την οικ. 51524/1262/7-11-2019 (Β’ 4173/14.11.2019) απόφαση του Υπουργού Εργασίας και Κοινωνικών Υποθέσεων.</w:t>
      </w:r>
    </w:p>
    <w:p>
      <w:pPr>
        <w:pStyle w:val="PreambelText"/>
        <w:spacing w:before="240" w:after="240"/>
        <w:rPr>
          <w:lang w:val="el" w:eastAsia="el"/>
        </w:rPr>
      </w:pPr>
      <w:r>
        <w:rPr>
          <w:lang w:val="el" w:eastAsia="el"/>
        </w:rPr>
        <w:t>37. Την υπ’ αριθμ.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αριθμ. 989/1.9.1980 (Β’ 905) και υπ’ αριθμ. 128/21.1.1986 (Β’ 73) αποφάσεις του Υπουργού Εργασίας.</w:t>
      </w:r>
    </w:p>
    <w:p>
      <w:pPr>
        <w:pStyle w:val="PreambelText"/>
        <w:spacing w:before="240" w:after="240"/>
        <w:rPr>
          <w:lang w:val="el" w:eastAsia="el"/>
        </w:rPr>
      </w:pPr>
      <w:r>
        <w:rPr>
          <w:lang w:val="el" w:eastAsia="el"/>
        </w:rPr>
        <w:t>38. Την με αριθ.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39. Την με αριθ.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40. Την με αριθ.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41. Την με αριθ.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42. Την με αριθ. 16802/667/27-8-2010 απόφαση των Υπουργών Παιδείας Δια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43. Την με αριθ.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44. Την με αριθ.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αριθ. 60615/ Δ4/7-4-2017 (Β’ 1441) και Φ4/117002/Δ4/11.7.2018 (Β’ 2784) όμοιες.</w:t>
      </w:r>
    </w:p>
    <w:p>
      <w:pPr>
        <w:pStyle w:val="PreambelText"/>
        <w:spacing w:before="240" w:after="240"/>
        <w:rPr>
          <w:lang w:val="el" w:eastAsia="el"/>
        </w:rPr>
      </w:pPr>
      <w:r>
        <w:rPr>
          <w:lang w:val="el" w:eastAsia="el"/>
        </w:rPr>
        <w:t>45. την με αριθ. Κ1/118932/13-7-2017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 με αριθμ. Κ1/85151/2019 όμοιά της (Β’ 2117).</w:t>
      </w:r>
    </w:p>
    <w:p>
      <w:pPr>
        <w:pStyle w:val="PreambelText"/>
        <w:spacing w:before="240" w:after="240"/>
        <w:rPr>
          <w:lang w:val="el" w:eastAsia="el"/>
        </w:rPr>
      </w:pPr>
      <w:r>
        <w:rPr>
          <w:lang w:val="el" w:eastAsia="el"/>
        </w:rPr>
        <w:t>46. Την με αριθ.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Έτους-Τάξη Μαθητείας» αρμοδιότητας Υπουργείου Παιδείας, Έρευνας και Θρησκευμάτων» (Β’ 4191), όπως τροποποιήθηκε με την Φ7/35243/Δ4/6-3-2019 όμοιά της (Β’ 866).</w:t>
      </w:r>
    </w:p>
    <w:p>
      <w:pPr>
        <w:pStyle w:val="PreambelText"/>
        <w:spacing w:before="240" w:after="240"/>
        <w:rPr>
          <w:lang w:val="el" w:eastAsia="el"/>
        </w:rPr>
      </w:pPr>
      <w:r>
        <w:rPr>
          <w:lang w:val="el" w:eastAsia="el"/>
        </w:rPr>
        <w:t>47. Τη με αριθ.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 1340).</w:t>
      </w:r>
    </w:p>
    <w:p>
      <w:pPr>
        <w:pStyle w:val="PreambelText"/>
        <w:spacing w:before="240" w:after="240"/>
        <w:rPr>
          <w:lang w:val="el" w:eastAsia="el"/>
        </w:rPr>
      </w:pPr>
      <w:r>
        <w:rPr>
          <w:lang w:val="el" w:eastAsia="el"/>
        </w:rPr>
        <w:t>48. Το άρθρο 5 του ν. 3846/2010 (Α’ 66) «Εγγυήσεις για την εργασιακή ασφάλεια και άλλες διατάξεις».</w:t>
      </w:r>
    </w:p>
    <w:p>
      <w:pPr>
        <w:pStyle w:val="PreambelText"/>
        <w:spacing w:before="240" w:after="240"/>
        <w:rPr>
          <w:lang w:val="el" w:eastAsia="el"/>
        </w:rPr>
      </w:pPr>
      <w:r>
        <w:rPr>
          <w:lang w:val="el" w:eastAsia="el"/>
        </w:rPr>
        <w:t>49. Το άρθρο 4 της Εθνικής Γενικής Συλλογικής Σύμβασης Εργασίας ετών 2006 και 2007, με την οποία η χώρα μας ενσωμάτωσε την ευρωπαϊκή Συμφωνία – Πλαίσιο για την τηλεργασία (Προσάρτημα Β).</w:t>
      </w:r>
    </w:p>
    <w:p>
      <w:pPr>
        <w:pStyle w:val="PreambelText"/>
        <w:spacing w:before="240" w:after="240"/>
        <w:rPr>
          <w:lang w:val="el" w:eastAsia="el"/>
        </w:rPr>
      </w:pPr>
      <w:r>
        <w:rPr>
          <w:lang w:val="el" w:eastAsia="el"/>
        </w:rPr>
        <w:t>50.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51. Την αριθμ. υπουργική αποφάση 40331/Δ1.13521/ 13-9-2019 (Β’3520/19-9-2019)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pStyle w:val="PreambelText"/>
        <w:spacing w:before="240" w:after="240"/>
        <w:rPr>
          <w:lang w:val="el" w:eastAsia="el"/>
        </w:rPr>
      </w:pPr>
      <w:r>
        <w:rPr>
          <w:lang w:val="el" w:eastAsia="el"/>
        </w:rPr>
        <w:t>52. Την αναστολή της υποχρέωσης του εργοδότη να καταχωρεί στο πληροφοριακό σύστημα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όπως αυτή προκύπτει από την από 11.3.2020 Πράξη Νομοθετικού Περιεχομένου (Α’ 55) «Κατεπείγοντα μέτρα αντιμετώπισης των αρνητικών συνεπειών της εμφάνισης του κορωνοϊού COVID-19 και της ανάγκης περιορισμού της διάδοσής του», με την οποία ανεστάλη κατ’ ουσίαν η λειτουργία των ακόλουθων εντύπων του ΠΣ Εργάνη: Ε4 Συμπληρωματικός ωραρίου, Ε8 Αναγγελία υπερεργασίας ή νόμιμης υπερωριακής απασχόλησης, Ε12-e-ΟΙΚΟΔΟΜΩ: Αναγγελία του Απασχολούμενου Προσωπικού επί εκτέλεσης οικοδομικής εργασίας ή τεχνικού έργου.</w:t>
      </w:r>
    </w:p>
    <w:p>
      <w:pPr>
        <w:pStyle w:val="PreambelText"/>
        <w:spacing w:before="240" w:after="240"/>
        <w:rPr>
          <w:lang w:val="el" w:eastAsia="el"/>
        </w:rPr>
      </w:pPr>
      <w:r>
        <w:rPr>
          <w:lang w:val="el" w:eastAsia="el"/>
        </w:rPr>
        <w:t>53. Τη θέσπιση μηχανισμού στήριξης των εργαζομένων σε επιχειρήσεις-εργοδότες, των οποίων η λειτουργία έχει προσωρινά απαγορευθεί λόγω των έκτακτων μέτρων αντιμετώπισης του κορωνοϊού COVID-19.</w:t>
      </w:r>
    </w:p>
    <w:p>
      <w:pPr>
        <w:pStyle w:val="PreambelText"/>
        <w:spacing w:before="240" w:after="240"/>
        <w:rPr>
          <w:lang w:val="el" w:eastAsia="el"/>
        </w:rPr>
      </w:pPr>
      <w:r>
        <w:rPr>
          <w:lang w:val="el" w:eastAsia="el"/>
        </w:rPr>
        <w:t>54. Τα έκτακτα και προσωρινά μέτρα στην αγορά εργασίας για την αντιμετώπιση και τον περιορισμό της διασποράς του κορωνοϊού COVID-19.</w:t>
      </w:r>
    </w:p>
    <w:p>
      <w:pPr>
        <w:pStyle w:val="PreambelText"/>
        <w:spacing w:before="240" w:after="240"/>
        <w:rPr>
          <w:lang w:val="el" w:eastAsia="el"/>
        </w:rPr>
      </w:pPr>
      <w:r>
        <w:rPr>
          <w:lang w:val="el" w:eastAsia="el"/>
        </w:rPr>
        <w:t>55. Την υποχρέωση λήψης των απαιτούμενων τεχνικών και οργανωτικών μέτρων για τη διασφάλιση της προστασίας των προσωπικών δεδομένων των υποκειμένων σε όλες τις επεξεργασίες που θεσπίζονται.</w:t>
      </w:r>
    </w:p>
    <w:p>
      <w:pPr>
        <w:pStyle w:val="PreambelText"/>
        <w:spacing w:before="240" w:after="240"/>
        <w:rPr>
          <w:lang w:val="el" w:eastAsia="el"/>
        </w:rPr>
      </w:pPr>
      <w:r>
        <w:rPr>
          <w:lang w:val="el" w:eastAsia="el"/>
        </w:rPr>
        <w:t>56.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Τροποποιείται η αριθ. πρωτ. 40331/Δ1.13521/13.9.2019 (Β’ 3520/19-9-2019)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spacing w:before="240" w:after="240"/>
        <w:rPr>
          <w:lang w:val="el" w:eastAsia="el"/>
        </w:rPr>
      </w:pPr>
      <w:r>
        <w:rPr>
          <w:lang w:val="el" w:eastAsia="el"/>
        </w:rPr>
        <w:t>Στο άρθρο 14 «Μεταβατικές διατάξεις – Εξαιρέσεις», προστίθεται παράγραφος 14.13, ως εξής:</w:t>
      </w:r>
    </w:p>
    <w:p>
      <w:pPr>
        <w:spacing w:before="240" w:after="240"/>
        <w:rPr>
          <w:lang w:val="el" w:eastAsia="el"/>
        </w:rPr>
      </w:pPr>
      <w:r>
        <w:rPr>
          <w:lang w:val="el" w:eastAsia="el"/>
        </w:rPr>
        <w:t>«14.13 Α. Σε εφαρμογή της από 14.3.2020 Πράξης Νομοθετικού Περιεχομένου (Α’ 64) «Κατεπείγοντα μέτρα αντιμετώπισης της ανάγκης περιορισμού της διασποράς του κορωνοϊού COVID-19» και συγκεκριμένα του άρθρου δεκάτου τετάρτου παρ.2, που τροποποιεί την παρ. 2 του άρθρου 4 της από 11.3.2020 Πράξης Νομοθετικού Περιεχομένου (Α’ 55), όπως ισχύει, οι εργοδότες που, έως τις 10/4/2020, με δυνατότητα παράτασης (σε περίπτωση παράτασης των έκτακτων και προσωρινών μέτρων), καθορίσουν, με απόφασή τους ότι, η εργασία που παρέχεται από τον εργαζόμενο στον, προβλεπόμενο από την ατομική σύμβαση, τόπο εργασίας, θα πραγματοποιείται με το σύστημα της εξ αποστάσεως εργασίας, υποχρεούνται να υποβάλλουν, μέχρι και το πρώτο δεκαήμερο του επόμενου μήνα από την εφαρμογή του μέτρου αυτού, το «ΕΝΤΥΠΟ 4.1 ΔΗΛΩΣΗ ΕΞ ΑΠΟΣΤΑΣΕΩΣ ΕΡΓΑΣΙΑΣ-ΕΝΤΥΠΟ ΕΙΔΙΚΟΥ ΣΚΟΠΟΥ ΤΟΥ ΑΡΘΡΟΥ 4 ΠΑΡ. 2 ΤΗΣ ΠΡΑΞΗΣ ΝΟΜΟΘΕΤΙΚΟΥ ΠΕΡΙΕΧΟΜΕΝΟΥ (Α’ 55/11.03.20)»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Β. Για επιχειρήσεις-εργοδότες που ανήκουν στις πληττόμενες επιχειρήσεις, όπως προσδιορίζονται στο κεφάλαιο Α.2. της αρ. πρωτ. 12998/232/23-3-2020 κοινής υπουργικής απόφασης (Β’ 1078/28-3-2020), οι οποίοι θα συμφωνήσουν για την κάλυψη πρόσκαιρων αναγκών της επιχείρησης τους με εργαζομένους τους, των οποίων οι συμβάσεις εργασίας τελούν σε αναστολή, την παροχή εργασίας με τηλεργασία, ισχύει η παρ. 3 του άρθρου 4 του κεφαλαίου Α.2 της ανωτέρω κοινής υπουργικής απόφασης. Για την κάλυψη των πρόσκαιρων αυτών αναγκών, μπορεί να χρησιμοποιηθεί κατ’ ανώτατο όριο μέχρι 10% των εργαζομένων που τελούν σε αναστολή. Οι ανωτέρω επιχειρήσεις-εργοδότες, υποχρεούνται να δηλώσουν την πρόσκαιρη αυτή τηλεργασία, πριν την έναρξη πραγματοποίησης της με το «ΕΝΤΥΠΟ 4.2 ΔΗΛΩΣΗ ΠΡΟΣΚΑΙΡΗΣ ΤΗΛΕΡΓΑΣΙΑΣ-ΕΝΤΥΠΟ ΕΙΔΙΚΟΥ ΣΚΟΠΟΥ ΤΟΥ ΑΡΘΡΟΥ 4 ΤΟΥ ΚΕΦ. Α.2. ΤΗΣ ΚΟΙΝΗΣ ΥΠΟΥΡΓΙΚΗΣ ΑΠΟΦΑΣΗΣ 12998/232/23-3-2020 (Β’ 1078/28-3-2020) ΜΕ ΡΗΤΡΑ ΔΙΑΤΗΡΗΣΗΣ ΘΕΣΕΩΝ ΕΡΓΑΣΙΑΣ ΚΑΙ ΡΗΤΡΑ ΑΚΥΡΟΤΗΤΑΣ ΑΠΟΛΥΣΗΣ»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Οι εργοδότες που κάνουν χρήση της ανωτέρω ρύθμισης, υποχρεούνται, για όσο χρόνο κάνουν χρήση του μέτρου να διατηρήσουν, τον ίδιο αριθμό θέσεων εργασίας, δηλαδή τους ίδιους εργαζόμενους και με τους ίδιους όρους εργασίας, που σημαίνει ότι για τους εργοδότες που κάνουν χρήση της ρύθμισης του παρόντος, απαγορεύεται ρητά να προβούν σε καταγγελία των συμβάσεων εργασίας για το σύνολο του προσωπικού τους και, σε περίπτωση πραγματοποίησής της, αυτή είναι άκυρη. Από τη ρύθμιση αυτή εξαιρείται η λύση σύμβασης εργασίας με οικειοθελή αποχώρηση και η λύση σύμβασης ένεκα συνταξιοδότησης.</w:t>
      </w:r>
    </w:p>
    <w:p>
      <w:pPr>
        <w:spacing w:before="240" w:after="240"/>
        <w:rPr>
          <w:lang w:val="el" w:eastAsia="el"/>
        </w:rPr>
      </w:pPr>
      <w:r>
        <w:rPr>
          <w:lang w:val="el" w:eastAsia="el"/>
        </w:rPr>
        <w:t>Γ. Ι. Σε εφαρμογή του άρθρου ένατου παρ. 1, 2 της από 20.3.2020 Πράξης Νομοθετικού Περιεχομένου (Α’ 68), επιχειρήσεις-εργοδότες που ανήκουν στις πληττόμενες επιχειρήσεις, όπως προσδιορίζονται στο κεφάλαιο Α.2. της αρ. πρωτ.12998/232/23-3-2020 κοινής υπουργικής απόφασης (Β’ 1078/28-3-2020), και για όσο χρόνο πλήττονται, υπαγόμενοι στους σχετικούς ΚΑΔ, δύνανται να θέτουν σε εφαρμογή το σύστημα εργασίας με προσωπικό ασφαλούς λειτουργίας, κατά το οποίο:</w:t>
      </w:r>
    </w:p>
    <w:p>
      <w:pPr>
        <w:spacing w:before="240" w:after="240"/>
        <w:rPr>
          <w:lang w:val="el" w:eastAsia="el"/>
        </w:rPr>
      </w:pPr>
      <w:r>
        <w:rPr>
          <w:lang w:val="el" w:eastAsia="el"/>
        </w:rPr>
        <w:t>α) με περίοδο αναφοράς τον μήνα, κάθε εργαζόμενος μπορεί να απασχολείται κατ’ ελάχιστο δύο (2) εβδομάδες, συνεχόμενα ή διακεκομμένα, και</w:t>
      </w:r>
    </w:p>
    <w:p>
      <w:pPr>
        <w:spacing w:before="240" w:after="240"/>
        <w:rPr>
          <w:lang w:val="el" w:eastAsia="el"/>
        </w:rPr>
      </w:pPr>
      <w:r>
        <w:rPr>
          <w:lang w:val="el" w:eastAsia="el"/>
        </w:rPr>
        <w:t>β) ανά εβδομάδα εντάσσεται σε αυτόν τον τρόπο οργάνωσης τουλάχιστον το 50% του προσωπικού της επιχείρησης.</w:t>
      </w:r>
    </w:p>
    <w:p>
      <w:pPr>
        <w:spacing w:before="240" w:after="240"/>
        <w:rPr>
          <w:lang w:val="el" w:eastAsia="el"/>
        </w:rPr>
      </w:pPr>
      <w:r>
        <w:rPr>
          <w:lang w:val="el" w:eastAsia="el"/>
        </w:rPr>
        <w:t>Οι εργοδότες που κάνουν χρήση της ανωτέρω ρύθμισης, υποχρεούνται, για όσο χρόνο κάνουν χρήση του μέτρου να διατηρήσουν, τον ίδιο αριθμό θέσεων εργασίας, δηλαδή τους ίδιους εργαζόμενους και με τους ίδιους όρους εργασίας, που σημαίνει ότι για τους εργοδότες που κάνουν χρήση της ρύθμισης του παρόντος, απαγορεύεται ρητά να προβούν σε καταγγελία των συμβάσεων εργασίας για το σύνολο του προσωπικού τους και, σε περίπτωση πραγματοποίησής της, αυτή είναι άκυρη. Από τη ρύθμιση αυτή εξαιρείται η λύση σύμβασης εργασίας με οικειοθελή αποχώρηση και η λύση σύμβασης ένεκα συνταξιοδότησης.</w:t>
      </w:r>
    </w:p>
    <w:p>
      <w:pPr>
        <w:spacing w:before="240" w:after="240"/>
        <w:rPr>
          <w:lang w:val="el" w:eastAsia="el"/>
        </w:rPr>
      </w:pPr>
      <w:r>
        <w:rPr>
          <w:lang w:val="el" w:eastAsia="el"/>
        </w:rPr>
        <w:t>Οι ανωτέρω επιχειρήσεις-εργοδότες υποχρεούνται μέχρι και το πρώτο δεκαήμερο του επόμενου μήνα από την εφαρμογή του ανωτέρω τρόπου εργασίας να το δηλώσουν στο «ΕΝΤΥΠΟ 4.3: ΠΙΝΑΚΑΣ ΠΡΟΣΩΠΙΚΟΥ ΑΣΦΑΛΟΥΣ ΛΕΙΤΟΥΡΓΙΑΣ ΕΠΙΧΕΙΡΗΣΗΣ ΤΡΟΠΟΣ ΟΡΓΑΝΩΣΗΣ ΤΗΣ ΕΡΓΑΣΙΑΣ- ΕΝΤΥΠΟ ΕΙΔΙΚΟΥ ΣΚΟΠΟΥ ΑΡΘΡΟΥ 9, ΠΝΠ (Α’ 68/20-3-2020) ΜΕ ΡΗΤΡΑ ΔΙΑΤΗΡΗΣΗΣ ΘΕΣΕΩΝ ΕΡΓΑΣΙΑΣ ΚΑΙ ΡΗΤΡΑ ΑΚΥΡΟΤΗΤΑΣ ΑΠΟΛΥΣΗΣ»,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ΙΙ. Ειδικά για επιχειρήσεις-εργοδότες που ανήκουν στις πληττόμενες επιχειρήσεις, όπως προσδιορίζονται στο κεφάλαιο Α.2. της αρ. πρωτ. 12998/232/23-3-2020 κοινής υπουργικής απόφασης (Β’ 1078/28-3-2020), και για όσο χρόνο πλήττονται, υπαγόμενοι στους σχετικούς ΚΑΔ, μπορεί να γίνει εφαρμογή της παρ. 3 του άρθρου 1 του κεφαλαίου Α.2. της αρ. πρωτ. 12998/232/23-3-2020 κοινής υπουργικής απόφασης (Β’ 1078/28-3-2020).</w:t>
      </w:r>
    </w:p>
    <w:p>
      <w:pPr>
        <w:spacing w:before="240" w:after="240"/>
        <w:rPr>
          <w:lang w:val="el" w:eastAsia="el"/>
        </w:rPr>
      </w:pPr>
      <w:r>
        <w:rPr>
          <w:lang w:val="el" w:eastAsia="el"/>
        </w:rPr>
        <w:t>Οι ανωτέρω επιχειρήσεις-εργοδότες, υποχρεούνται μέχρι και το πρώτο δεκαήμερο του επόμενου μήνα από την εφαρμογή του ανωτέρω τρόπου εργασίας να το δηλώσουν στο «ΕΝΤΥΠΟ 4.3:ΠΙΝΑΚΑΣ ΠΡΟΣΩΠΙΚΟΥ ΑΣΦΑΛΟΥΣ ΛΕΙΤΟΥΡΓΙΑΣ ΕΠΙΧΕΙΡΗΣΗΣ ΤΡΟΠΟΣ ΟΡΓΑΝΩΣΗΣ ΤΗΣ ΕΡΓΑΣΙΑΣ- ΕΝΤΥΠΟ ΕΙΔΙΚΟΥ ΣΚΟΠΟΥ ΑΡΘΡΟΥ 9, ΠΝΠ (Α’ 68/20-3-2020) ΜΕ ΡΗΤΡΑ ΔΙΑΤΗΡΗΣΗΣ ΘΕΣΕΩΝ ΕΡΓΑΣΙΑΣ ΚΑΙ ΡΗΤΡΑ ΑΚΥΡΟΤΗΤΑΣ ΑΠΟΛΥΣΗΣ»,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Οι εργοδότες που κάνουν χρήση της ανωτέρω ρύθμισης, υποχρεούνται, για όσο χρόνο κάνουν χρήση του μέτρου να διατηρήσουν, τον ίδιο αριθμό θέσεων εργασίας, δηλαδή τους ίδιους εργαζόμενους και με τους ίδιους όρους εργασίας, που σημαίνει ότι για τους εργοδότες που κάνουν χρήση της ρύθμισης του παρόντος, απαγορεύεται ρητά να προβούν σε καταγγελία των συμβάσεων εργασίας για το σύνολο του προσωπικού τους και, σε περίπτωση πραγματοποίησής της, αυτή είναι άκυρη. Από τη ρύθμιση αυτή εξαιρείται η λύση σύμβασης εργασίας με οικειοθελή αποχώρηση και η λύση σύμβασης ένεκα συνταξιοδότησης.</w:t>
      </w:r>
    </w:p>
    <w:p>
      <w:pPr>
        <w:spacing w:before="240" w:after="240"/>
        <w:rPr>
          <w:lang w:val="el" w:eastAsia="el"/>
        </w:rPr>
      </w:pPr>
      <w:r>
        <w:rPr>
          <w:lang w:val="el" w:eastAsia="el"/>
        </w:rPr>
        <w:t>Δ. I. Σε εφαρμογή του άρθρου δέκατου της από 20.3.2020 Πράξης Νομοθετικού Περιεχομένου (Α’ 68), κάθε εργοδότης ο οποίος, στο πλαίσιο του ότι η επιχειρηματική δραστηριότητά του πλήττεται σημαντικά λόγω των αρνητικών συνεπειών του φαινομένου του κορωνοϊού-COVID 19, βάσει ΚΑΔ κύριας δραστηριότητας ή δευτερεύουσας βάσει των ακαθάριστων εσόδων έτους 2018, οριζόμενων από το Υπουργείο Οικονομικών ή του ότι τελεί υπό απαγόρευση της επιχειρηματικής δραστηριότητάς του, μεταφέρει προσωπικό από επιχείρηση του ομίλου σε επιχείρηση του ιδίου ομίλου, κατόπιν σχετικής μεταξύ τους συμφωνίας, και για όσο χρόνο υπάγεται στους σχετικούς ΚΑΔ, υποχρεούται μέχρι και το πρώτο δεκαήμερο του επόμενου μήνα από την εφαρμογή του μέτρου αυτού της μεταφοράς να το δηλώσει στο «ΕΝΤΥΠΟ 4.4: ΠΙΝΑΚΑΣ ΠΡΟΣΩΠΙΚΟΥ ΜΕΤΑΦΟΡΑΣ ΠΡΟΣΩΠΙΚΟΥ ΣΕ ΕΠΙΧΕΙΡΗΣΕΙΣ ΕΝΤΟΣ ΤΟΥ ΙΔΙΟΥ ΟΜΙΛΟΥ- ΕΝΤΥΠΟ ΕΙΔΙΚΟΥ ΣΚΟΠΟΥ ΑΡΘΡΟΥ 10, ΠΝΠ (Α’ 68/20-3-2020) ΜΕ ΡΗΤΡΑ ΔΙΑΤΗΡΗΣΗΣ ΘΕΣΕΩΝ ΕΡΓΑΣΙΑΣ ΚΑΙ ΡΗΤΡΑ ΑΚΥΡΟΤΗΤΑΣ ΑΠΟΛΥΣΗΣ»,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Οι εργοδότες που κάνουν χρήση της ανωτέρω ρύθμισης, υποχρεούνται, για όσο χρόνο κάνουν χρήση του μέτρου να διατηρήσουν, τον ίδιο αριθμό θέσεων εργασίας, δηλαδή τους ίδιους εργαζόμενους και με τους ίδιους όρους εργασίας που σημαίνει ότι για τους εργοδότες που κάνουν χρήση της ρύθμισης του παρόντος, απαγορεύεται ρητά να προβούν σε καταγγελία των συμβάσεων εργασίας για το σύνολο του προσωπικού τους και, σε περίπτωση πραγματοποίησής της, αυτή είναι άκυρη. Από τη ρύθμιση αυτή εξαιρείται η λύση σύμβασης εργασίας με οικειοθελή αποχώρηση και η λύση σύμβασης ένεκα συνταξιοδότησης.</w:t>
      </w:r>
    </w:p>
    <w:p>
      <w:pPr>
        <w:spacing w:before="240" w:after="240"/>
        <w:rPr>
          <w:lang w:val="el" w:eastAsia="el"/>
        </w:rPr>
      </w:pPr>
      <w:r>
        <w:rPr>
          <w:lang w:val="el" w:eastAsia="el"/>
        </w:rPr>
        <w:t>II. Ειδικά για επιχειρήσεις – εργοδότες που ανήκουν στις πληττόμενες επιχειρήσεις, όπως προσδιορίζονται στο κεφάλαιο Α.2. της αρ. πρωτ. 12998/232/23-3-2020 κοινής υπουργικής απόφασης (Β’ 1078/28-3-2020), και για όσο χρόνο πλήττονται, υπαγόμενοι στους σχετικούς ΚΑΔ, μπορεί να γίνει εφαρμογή της παρ. 3 του άρθρου 1 του κεφαλαίου Α.2. της αρ. πρωτ. 12998/232/23-3-2020 κοινής υπουργικής απόφασης (Β’ 1078/28-3-2020).</w:t>
      </w:r>
    </w:p>
    <w:p>
      <w:pPr>
        <w:spacing w:before="240" w:after="240"/>
        <w:rPr>
          <w:lang w:val="el" w:eastAsia="el"/>
        </w:rPr>
      </w:pPr>
      <w:r>
        <w:rPr>
          <w:lang w:val="el" w:eastAsia="el"/>
        </w:rPr>
        <w:t>Οι ανωτέρω επιχειρήσεις-εργοδότες, υποχρεούνται μέχρι και το πρώτο δεκαήμερο του επόμενου μήνα από την εφαρμογή του μέτρου αυτού της μεταφοράς να το δηλώσουν στο «ΕΝΤΥΠΟ 4.4: ΠΙΝΑΚΑΣ ΠΡΟΣΩΠΙΚΟΥ ΜΕΤΑΦΟΡΑΣ ΠΡΟΣΩΠΙΚΟΥ ΣΕ ΕΠΙΧΕΙΡΗΣΕΙΣ ΕΝΤΟΣ ΤΟΥ ΙΔΙΟΥ ΟΜΙΛΟΥ- ΕΝΤΥΠΟ ΕΙΔΙΚΟΥ ΣΚΟΠΟΥ ΑΡΘΡΟΥ 10, ΠΝΠ (Α’ 68/20-3-2020) ΜΕ ΡΗΤΡΑ ΔΙΑΤΗΡΗΣΗΣ ΘΕΣΕΩΝ ΕΡΓΑΣΙΑΣ ΚΑΙ ΡΗΤΡΑ ΑΚΥΡΟΤΗΤΑΣ ΑΠΟΛΥΣΗΣ»,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Οι εργοδότες που κάνουν χρήση της ανωτέρω ρύθμισης, υποχρεούνται, για όσο χρόνο κάνουν χρήση του μέτρου να διατηρήσουν, τον ίδιο αριθμό θέσεων εργασίας, δηλαδή τους ίδιους εργαζόμενους και με τους ίδιους όρους εργασίας που σημαίνει ότι για τους εργοδότες που κάνουν χρήση της ρύθμισης του παρόντος, απαγορεύεται ρητά να προβούν σε καταγγελία των συμβάσεων εργασίας για το σύνολο του προσωπικού τους και, σε περίπτωση πραγματοποίησής της, αυτή είναι άκυρη. Από τη ρύθμιση αυτή εξαιρείται η λύση σύμβασης εργασίας με οικειοθελή αποχώρηση και η λύση σύμβασης ένεκα συνταξιοδότησης.</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Συμπληρώνεται με τα ακόλουθα έντυπα το παράρτημα της αρ. πρωτ. 40331/Δ1.13521/13-9-2019 (Β’ 3520/ 19.9.2019)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spacing w:before="240" w:after="240"/>
        <w:rPr>
          <w:lang w:val="el" w:eastAsia="el"/>
        </w:rPr>
      </w:pPr>
      <w:r>
        <w:rPr>
          <w:lang w:val="el" w:eastAsia="el"/>
        </w:rPr>
        <w:t>α) Προστίθεται «ΕΝΤΥΠΟ 4.1 ΔΗΛΩΣΗ ΕΞ ΑΠΟΣΤΑΣΕ- ΩΣ ΕΡΓΑΣΙΑΣ-ΕΝΤΥΠΟ ΕΙΔΙΚΟΥ ΣΚΟΠΟΥ ΤΟΥ ΑΡΘΡΟΥ 4 ΠΑΡ. 2 ΤΗΣ ΠΡΑΞΗΣ ΝΟΜΟΘΕΤΙΚΟΥ ΠΕΡΙΕΧΟΜΕΝΟΥ (Α’ 55/11.03.20)»</w:t>
      </w:r>
    </w:p>
    <w:p>
      <w:pPr>
        <w:spacing w:before="240" w:after="240"/>
        <w:rPr>
          <w:lang w:val="el" w:eastAsia="el"/>
        </w:rPr>
      </w:pPr>
      <w:r>
        <w:rPr>
          <w:lang w:val="el" w:eastAsia="el"/>
        </w:rPr>
        <w:t>β) Προστίθεται «ΕΝΤΥΠΟ 4.2 ΔΗΛΩΣΗ ΠΡΟΣΚΑΙΡΗΣ ΤΗΛΕΡΓΑΣΙΑΣ-ΕΝΤΥΠΟ ΕΙΔΙΚΟΥ ΣΚΟΠΟΥ ΤΟΥ ΑΡΘΡΟΥ 4 ΤΟΥ ΚΕΦ. Α.2. ΤΗΣ ΚΟΙΝΗΣ ΥΠΟΥΡΓΙΚΗΣ ΑΠΟΦΑΣΗΣ 12998/232/23-3-2020 (Β’ 1078/28-3-2020) ΜΕ ΡΗΤΡΑ ΔΙΑΤΗΡΗΣΗΣ ΘΕΣΕΩΝ ΕΡΓΑΣΙΑΣ ΚΑΙ ΡΗΤΡΑ ΑΚΥΡΟΤΗΤΑΣ ΑΠΟΛΥΣΗΣ».</w:t>
      </w:r>
    </w:p>
    <w:p>
      <w:pPr>
        <w:spacing w:before="240" w:after="240"/>
        <w:rPr>
          <w:lang w:val="el" w:eastAsia="el"/>
        </w:rPr>
      </w:pPr>
      <w:r>
        <w:rPr>
          <w:lang w:val="el" w:eastAsia="el"/>
        </w:rPr>
        <w:t>γ) Προστίθεται «ΕΝΤΥΠΟ 4.3: ΠΙΝΑΚΑΣ ΠΡΟΣΩΠΙΚΟΥ ΑΣΦΑΛΟΥΣ ΛΕΙΤΟΥΡΓΙΑΣ ΕΠΙΧΕΙΡΗΣΗΣ ΤΡΟΠΟΣ ΟΡΓΑΝΩΣΗΣ ΤΗΣ ΕΡΓΑΣΙΑΣ- ΕΝΤΥΠΟ ΕΙΔΙΚΟΥ ΣΚΟΠΟΥ ΑΡΘΡΟΥ 9 ΠΝΠ (Α’ 68/20-3-2020) ΜΕ ΡΗΤΡΑ ΔΙΑΤΗΡΗΣΗΣ ΘΕΣΕΩΝ ΕΡΓΑΣΙΑΣ ΚΑΙ ΡΗΤΡΑ ΑΚΥΡΟΤΗΤΑΣ ΑΠΟΛΥΣΗΣ».</w:t>
      </w:r>
    </w:p>
    <w:p>
      <w:pPr>
        <w:spacing w:before="240" w:after="240"/>
        <w:rPr>
          <w:lang w:val="el" w:eastAsia="el"/>
        </w:rPr>
      </w:pPr>
      <w:r>
        <w:rPr>
          <w:lang w:val="el" w:eastAsia="el"/>
        </w:rPr>
        <w:t>δ) Προστίθεται «ΕΝΤΥΠΟ 4.4: ΠΙΝΑΚΑΣ ΠΡΟΣΩΠΙΚΟΥ ΜΕΤΑΦΟΡΑΣ ΠΡΟΣΩΠΙΚΟΥ ΣΕ ΕΠΙΧΕΙΡΗΣΕΙΣ ΕΝΤΟΣ ΤΟΥ ΙΔΙΟΥ ΟΜΙΛΟΥ- ΕΝΤΥΠΟ ΕΙΔΙΚΟΥ ΣΚΟΠΟΥ ΑΡΘΡΟΥ 10, ΠΝΠ (Α’ 68/20-3-2020) ΜΕ ΡΗΤΡΑ ΔΙΑΤΗΡΗΣΗΣ ΘΕΣΕΩΝ ΕΡΓΑΣΙΑΣ ΚΑΙ ΡΗΤΡΑ ΑΚΥΡΟΤΗΤΑΣ ΑΠΟΛΥΣΗΣ».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48"/>
        <w:gridCol w:w="1488"/>
        <w:gridCol w:w="558"/>
        <w:gridCol w:w="573"/>
        <w:gridCol w:w="817"/>
        <w:gridCol w:w="705"/>
        <w:gridCol w:w="2006"/>
        <w:gridCol w:w="1180"/>
        <w:gridCol w:w="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0 C G 0 = &gt; 0 § I 0 Z</w:t>
            </w:r>
          </w:p>
          <w:p>
            <w:pPr>
              <w:spacing w:before="240" w:after="240"/>
              <w:rPr>
                <w:b w:val="0"/>
                <w:bCs w:val="0"/>
                <w:i w:val="0"/>
                <w:iCs w:val="0"/>
                <w:smallCaps w:val="0"/>
                <w:color w:val="000000"/>
                <w:lang w:val="el" w:eastAsia="el"/>
              </w:rPr>
            </w:pPr>
            <w:r>
              <w:rPr>
                <w:b/>
                <w:bCs/>
                <w:i w:val="0"/>
                <w:iCs w:val="0"/>
                <w:smallCaps w:val="0"/>
                <w:color w:val="000000"/>
                <w:lang w:val="el" w:eastAsia="el"/>
              </w:rPr>
              <w:t>S H 0 0</w:t>
            </w:r>
          </w:p>
          <w:p>
            <w:pPr>
              <w:spacing w:before="240"/>
              <w:rPr>
                <w:b w:val="0"/>
                <w:bCs w:val="0"/>
                <w:i w:val="0"/>
                <w:iCs w:val="0"/>
                <w:smallCaps w:val="0"/>
                <w:color w:val="000000"/>
                <w:lang w:val="el" w:eastAsia="el"/>
              </w:rPr>
            </w:pPr>
            <w:r>
              <w:rPr>
                <w:b/>
                <w:bCs/>
                <w:i w:val="0"/>
                <w:iCs w:val="0"/>
                <w:smallCaps w:val="0"/>
                <w:color w:val="000000"/>
                <w:lang w:val="el" w:eastAsia="el"/>
              </w:rPr>
              <w:t>&lt; I 3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 η</w:t>
            </w:r>
          </w:p>
          <w:p>
            <w:pPr>
              <w:spacing w:before="240"/>
              <w:rPr>
                <w:b w:val="0"/>
                <w:bCs w:val="0"/>
                <w:i w:val="0"/>
                <w:iCs w:val="0"/>
                <w:smallCaps w:val="0"/>
                <w:color w:val="000000"/>
                <w:lang w:val="el" w:eastAsia="el"/>
              </w:rPr>
            </w:pPr>
            <w:r>
              <w:rPr>
                <w:b/>
                <w:bCs/>
                <w:i w:val="0"/>
                <w:iCs w:val="0"/>
                <w:smallCaps w:val="0"/>
                <w:color w:val="000000"/>
                <w:lang w:val="el" w:eastAsia="el"/>
              </w:rPr>
              <w:t>S Z &gt; &gt;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S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S H 0 Z I I Ξ 0 η I Η 0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&lt; Θ 0 Z α e S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 0 S &gt; Z α C 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H &lt; C</w:t>
            </w:r>
          </w:p>
          <w:p>
            <w:pPr>
              <w:spacing w:before="240"/>
              <w:rPr>
                <w:b w:val="0"/>
                <w:bCs w:val="0"/>
                <w:i w:val="0"/>
                <w:iCs w:val="0"/>
                <w:smallCaps w:val="0"/>
                <w:color w:val="000000"/>
                <w:lang w:val="el" w:eastAsia="el"/>
              </w:rPr>
            </w:pPr>
            <w:r>
              <w:rPr>
                <w:b/>
                <w:bCs/>
                <w:i w:val="0"/>
                <w:iCs w:val="0"/>
                <w:smallCaps w:val="0"/>
                <w:color w:val="000000"/>
                <w:lang w:val="el" w:eastAsia="el"/>
              </w:rPr>
              <w:t>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d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9"/>
        <w:gridCol w:w="818"/>
        <w:gridCol w:w="487"/>
        <w:gridCol w:w="1627"/>
        <w:gridCol w:w="1236"/>
        <w:gridCol w:w="681"/>
        <w:gridCol w:w="663"/>
        <w:gridCol w:w="2374"/>
        <w:gridCol w:w="9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H 0 H I S</w:t>
            </w:r>
          </w:p>
          <w:p>
            <w:pPr>
              <w:spacing w:before="240" w:after="240"/>
              <w:rPr>
                <w:b w:val="0"/>
                <w:bCs w:val="0"/>
                <w:i w:val="0"/>
                <w:iCs w:val="0"/>
                <w:smallCaps w:val="0"/>
                <w:color w:val="000000"/>
                <w:lang w:val="el" w:eastAsia="el"/>
              </w:rPr>
            </w:pPr>
            <w:r>
              <w:rPr>
                <w:b/>
                <w:bCs/>
                <w:i w:val="0"/>
                <w:iCs w:val="0"/>
                <w:smallCaps w:val="0"/>
                <w:color w:val="000000"/>
                <w:lang w:val="el" w:eastAsia="el"/>
              </w:rPr>
              <w:t>&lt; =</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S Ξ</w:t>
            </w:r>
          </w:p>
          <w:p>
            <w:pPr>
              <w:spacing w:before="240" w:after="240"/>
              <w:rPr>
                <w:b w:val="0"/>
                <w:bCs w:val="0"/>
                <w:i w:val="0"/>
                <w:iCs w:val="0"/>
                <w:smallCaps w:val="0"/>
                <w:color w:val="000000"/>
                <w:lang w:val="el" w:eastAsia="el"/>
              </w:rPr>
            </w:pPr>
            <w:r>
              <w:rPr>
                <w:b/>
                <w:bCs/>
                <w:i w:val="0"/>
                <w:iCs w:val="0"/>
                <w:smallCaps w:val="0"/>
                <w:color w:val="000000"/>
                <w:lang w:val="el" w:eastAsia="el"/>
              </w:rPr>
              <w:t>3 η</w:t>
            </w:r>
          </w:p>
          <w:p>
            <w:pPr>
              <w:spacing w:before="240"/>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 H &lt; S S H </w:t>
            </w:r>
            <w:r>
              <w:rPr>
                <w:b w:val="0"/>
                <w:bCs w:val="0"/>
                <w:i/>
                <w:iCs/>
                <w:smallCaps w:val="0"/>
                <w:color w:val="000000"/>
                <w:lang w:val="el" w:eastAsia="el"/>
              </w:rPr>
              <w:t xml:space="preserve">&lt; </w:t>
            </w:r>
            <w:r>
              <w:rPr>
                <w:b/>
                <w:bCs/>
                <w:i w:val="0"/>
                <w:iCs w:val="0"/>
                <w:smallCaps w:val="0"/>
                <w:color w:val="000000"/>
                <w:lang w:val="el" w:eastAsia="el"/>
              </w:rPr>
              <w:t>= I 3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 H 0 Z 3 Ξ Ο η Ι Η Ο S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S H 0 = H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&gt; Z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H Z &gt;</w:t>
            </w:r>
          </w:p>
          <w:p>
            <w:pPr>
              <w:spacing w:before="240"/>
              <w:rPr>
                <w:b w:val="0"/>
                <w:bCs w:val="0"/>
                <w:i w:val="0"/>
                <w:iCs w:val="0"/>
                <w:smallCaps w:val="0"/>
                <w:color w:val="000000"/>
                <w:lang w:val="el" w:eastAsia="el"/>
              </w:rPr>
            </w:pPr>
            <w:r>
              <w:rPr>
                <w:b/>
                <w:bCs/>
                <w:i w:val="0"/>
                <w:iCs w:val="0"/>
                <w:smallCaps w:val="0"/>
                <w:color w:val="000000"/>
                <w:lang w:val="el" w:eastAsia="el"/>
              </w:rPr>
              <w:t>&gt;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α θ = 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9"/>
        <w:gridCol w:w="2109"/>
        <w:gridCol w:w="380"/>
        <w:gridCol w:w="44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ΰ Ζΐ α Η Ζ Ζ Ζΐ Ι 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3I33HdHlVdVlI</w:t>
            </w:r>
          </w:p>
          <w:p>
            <w:pPr>
              <w:spacing w:before="240"/>
              <w:rPr>
                <w:b w:val="0"/>
                <w:bCs w:val="0"/>
                <w:i w:val="0"/>
                <w:iCs w:val="0"/>
                <w:smallCaps w:val="0"/>
                <w:color w:val="000000"/>
                <w:lang w:val="el" w:eastAsia="el"/>
              </w:rPr>
            </w:pPr>
            <w:r>
              <w:rPr>
                <w:b/>
                <w:bCs/>
                <w:i w:val="0"/>
                <w:iCs w:val="0"/>
                <w:smallCaps w:val="0"/>
                <w:color w:val="000000"/>
                <w:lang w:val="el" w:eastAsia="el"/>
              </w:rPr>
              <w:t>-3VI3VJd3 3HXOdVlI ΊΟ1ΙΟ1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Ί3Χθνθ1ΐν Ί31&gt;ΙΙ31\Ι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OI0”IKOdo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ΊHΞdV^J3 VI^JH^\IOd3^\IH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ΊΗ1ΙΟ&gt;ΐνΐν - 3O1VWWI3WIV Ί33ϋ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3VI3VJd3 ”3d3KH ΊΗΞΗΥ</w:t>
            </w:r>
          </w:p>
          <w:p>
            <w:pPr>
              <w:spacing w:before="240"/>
              <w:rPr>
                <w:b w:val="0"/>
                <w:bCs w:val="0"/>
                <w:i w:val="0"/>
                <w:iCs w:val="0"/>
                <w:smallCaps w:val="0"/>
                <w:color w:val="000000"/>
                <w:lang w:val="el" w:eastAsia="el"/>
              </w:rPr>
            </w:pPr>
            <w:r>
              <w:rPr>
                <w:b/>
                <w:bCs/>
                <w:i w:val="0"/>
                <w:iCs w:val="0"/>
                <w:smallCaps w:val="0"/>
                <w:color w:val="000000"/>
                <w:lang w:val="el" w:eastAsia="el"/>
              </w:rPr>
              <w:t>^ ΊHΞdV^J3 Ί33ϋ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3UIVIVVWOVa3 3VI3VJd3 Ί33ϋ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AO1IVVOWV 3VI3VJd3 3VI3VV dV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AO&gt;IIVH^JV 3VI3VJd3 dvivaia dv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Ζΐ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V3VO vsodi ivn3jjvxv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(H13) UAOdll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3Hd.HV3OdlI VI^JH^\IOd3^\IH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Ε· Ζ : b 2 C Ε-</w:t>
            </w:r>
          </w:p>
          <w:p>
            <w:pPr>
              <w:spacing w:before="240" w:after="240"/>
              <w:rPr>
                <w:b w:val="0"/>
                <w:bCs w:val="0"/>
                <w:i w:val="0"/>
                <w:iCs w:val="0"/>
                <w:smallCaps w:val="0"/>
                <w:color w:val="000000"/>
                <w:lang w:val="el" w:eastAsia="el"/>
              </w:rPr>
            </w:pPr>
            <w:r>
              <w:rPr>
                <w:b/>
                <w:bCs/>
                <w:i w:val="0"/>
                <w:iCs w:val="0"/>
                <w:smallCaps w:val="0"/>
                <w:color w:val="000000"/>
                <w:lang w:val="el" w:eastAsia="el"/>
              </w:rPr>
              <w:t>2 C 2 ζ</w:t>
            </w:r>
          </w:p>
          <w:p>
            <w:pPr>
              <w:spacing w:before="240"/>
              <w:rPr>
                <w:b w:val="0"/>
                <w:bCs w:val="0"/>
                <w:i w:val="0"/>
                <w:iCs w:val="0"/>
                <w:smallCaps w:val="0"/>
                <w:color w:val="000000"/>
                <w:lang w:val="el" w:eastAsia="el"/>
              </w:rPr>
            </w:pPr>
            <w:r>
              <w:rPr>
                <w:b/>
                <w:bCs/>
                <w:i w:val="0"/>
                <w:iCs w:val="0"/>
                <w:smallCaps w:val="0"/>
                <w:color w:val="000000"/>
                <w:lang w:val="el" w:eastAsia="el"/>
              </w:rPr>
              <w:t>2 :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3VlHlOIdH13VdV •JV1I3 ΊΗΊΗΜΊΥ</w:t>
            </w:r>
          </w:p>
          <w:p>
            <w:pPr>
              <w:spacing w:before="240"/>
              <w:rPr>
                <w:b w:val="0"/>
                <w:bCs w:val="0"/>
                <w:i w:val="0"/>
                <w:iCs w:val="0"/>
                <w:smallCaps w:val="0"/>
                <w:color w:val="000000"/>
                <w:lang w:val="el" w:eastAsia="el"/>
              </w:rPr>
            </w:pPr>
            <w:r>
              <w:rPr>
                <w:b/>
                <w:bCs/>
                <w:i w:val="0"/>
                <w:iCs w:val="0"/>
                <w:smallCaps w:val="0"/>
                <w:color w:val="000000"/>
                <w:lang w:val="el" w:eastAsia="el"/>
              </w:rPr>
              <w:t>3VI3VV dV V1H1OMIVI3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Ξ Ζΐ = Η</w:t>
            </w:r>
          </w:p>
          <w:p>
            <w:pPr>
              <w:spacing w:before="240"/>
              <w:rPr>
                <w:b w:val="0"/>
                <w:bCs w:val="0"/>
                <w:i w:val="0"/>
                <w:iCs w:val="0"/>
                <w:smallCaps w:val="0"/>
                <w:color w:val="000000"/>
                <w:lang w:val="el" w:eastAsia="el"/>
              </w:rPr>
            </w:pPr>
            <w:r>
              <w:rPr>
                <w:b/>
                <w:bCs/>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(WIIA -•Jd3)VlHlOIVI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^Jϋ^J&gt;I31 dV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H3V13V1V&gt; IJO3IO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ΊHΊH^J^J3J VIWWH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ΟΥΑΦ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3Yd31HW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Yd31YlI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YWONO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O^\IA^JϋlI3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AO^J3^\IΊIYYΦΊY YMI dlHW dY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YNWY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ηΐΦΎ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Y/Y</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
        <w:gridCol w:w="575"/>
        <w:gridCol w:w="291"/>
        <w:gridCol w:w="291"/>
        <w:gridCol w:w="1118"/>
        <w:gridCol w:w="496"/>
        <w:gridCol w:w="685"/>
        <w:gridCol w:w="623"/>
        <w:gridCol w:w="678"/>
        <w:gridCol w:w="932"/>
        <w:gridCol w:w="672"/>
        <w:gridCol w:w="1876"/>
        <w:gridCol w:w="62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3&lt; ”25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w:t>
            </w:r>
          </w:p>
          <w:p>
            <w:pPr>
              <w:spacing w:before="240"/>
              <w:rPr>
                <w:b w:val="0"/>
                <w:bCs w:val="0"/>
                <w:i w:val="0"/>
                <w:iCs w:val="0"/>
                <w:smallCaps w:val="0"/>
                <w:color w:val="000000"/>
                <w:lang w:val="el" w:eastAsia="el"/>
              </w:rPr>
            </w:pPr>
            <w:r>
              <w:rPr>
                <w:b/>
                <w:bCs/>
                <w:i w:val="0"/>
                <w:iCs w:val="0"/>
                <w:smallCaps w:val="0"/>
                <w:color w:val="000000"/>
                <w:lang w:val="el" w:eastAsia="el"/>
              </w:rPr>
              <w:t>0 0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wd</w:t>
            </w:r>
          </w:p>
          <w:p>
            <w:pPr>
              <w:spacing w:before="240" w:after="240"/>
              <w:rPr>
                <w:b w:val="0"/>
                <w:bCs w:val="0"/>
                <w:i w:val="0"/>
                <w:iCs w:val="0"/>
                <w:smallCaps w:val="0"/>
                <w:color w:val="000000"/>
                <w:lang w:val="el" w:eastAsia="el"/>
              </w:rPr>
            </w:pPr>
            <w:r>
              <w:rPr>
                <w:b/>
                <w:bCs/>
                <w:i w:val="0"/>
                <w:iCs w:val="0"/>
                <w:smallCaps w:val="0"/>
                <w:color w:val="000000"/>
                <w:lang w:val="el" w:eastAsia="el"/>
              </w:rPr>
              <w:t>ZI X7 n =Z- C!</w:t>
            </w:r>
          </w:p>
          <w:p>
            <w:pPr>
              <w:spacing w:before="240" w:after="240"/>
              <w:rPr>
                <w:b w:val="0"/>
                <w:bCs w:val="0"/>
                <w:i w:val="0"/>
                <w:iCs w:val="0"/>
                <w:smallCaps w:val="0"/>
                <w:color w:val="000000"/>
                <w:lang w:val="el" w:eastAsia="el"/>
              </w:rPr>
            </w:pPr>
            <w:r>
              <w:rPr>
                <w:b/>
                <w:bCs/>
                <w:i w:val="0"/>
                <w:iCs w:val="0"/>
                <w:smallCaps w:val="0"/>
                <w:color w:val="000000"/>
                <w:lang w:val="el" w:eastAsia="el"/>
              </w:rPr>
              <w:t>a®i2Σ X ζHο</w:t>
            </w:r>
          </w:p>
          <w:p>
            <w:pPr>
              <w:spacing w:before="240"/>
              <w:rPr>
                <w:b w:val="0"/>
                <w:bCs w:val="0"/>
                <w:i w:val="0"/>
                <w:iCs w:val="0"/>
                <w:smallCaps w:val="0"/>
                <w:color w:val="000000"/>
                <w:lang w:val="el" w:eastAsia="el"/>
              </w:rPr>
            </w:pPr>
            <w:r>
              <w:rPr>
                <w:b/>
                <w:bCs/>
                <w:i w:val="0"/>
                <w:iCs w:val="0"/>
                <w:smallCaps w:val="0"/>
                <w:color w:val="000000"/>
                <w:lang w:val="el" w:eastAsia="el"/>
              </w:rPr>
              <w:t>IX 0</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t§ &gt;Z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α Z 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S</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g 3 m gZ</w:t>
            </w:r>
          </w:p>
          <w:p>
            <w:pPr>
              <w:spacing w:before="240" w:after="240"/>
              <w:rPr>
                <w:b w:val="0"/>
                <w:bCs w:val="0"/>
                <w:i w:val="0"/>
                <w:iCs w:val="0"/>
                <w:smallCaps w:val="0"/>
                <w:color w:val="000000"/>
                <w:lang w:val="el" w:eastAsia="el"/>
              </w:rPr>
            </w:pPr>
            <w:r>
              <w:rPr>
                <w:b/>
                <w:bCs/>
                <w:i w:val="0"/>
                <w:iCs w:val="0"/>
                <w:smallCaps w:val="0"/>
                <w:color w:val="000000"/>
                <w:lang w:val="el" w:eastAsia="el"/>
              </w:rPr>
              <w:t>Sa3 “ “ “ 3 3 β</w:t>
            </w:r>
          </w:p>
          <w:p>
            <w:pPr>
              <w:spacing w:before="240" w:after="240"/>
              <w:rPr>
                <w:b w:val="0"/>
                <w:bCs w:val="0"/>
                <w:i w:val="0"/>
                <w:iCs w:val="0"/>
                <w:smallCaps w:val="0"/>
                <w:color w:val="000000"/>
                <w:lang w:val="el" w:eastAsia="el"/>
              </w:rPr>
            </w:pPr>
            <w:r>
              <w:rPr>
                <w:b/>
                <w:bCs/>
                <w:i w:val="0"/>
                <w:iCs w:val="0"/>
                <w:smallCaps w:val="0"/>
                <w:color w:val="000000"/>
                <w:lang w:val="el" w:eastAsia="el"/>
              </w:rPr>
              <w:t>C!gaI“</w:t>
            </w:r>
          </w:p>
          <w:p>
            <w:pPr>
              <w:spacing w:before="240" w:after="240"/>
              <w:rPr>
                <w:b w:val="0"/>
                <w:bCs w:val="0"/>
                <w:i w:val="0"/>
                <w:iCs w:val="0"/>
                <w:smallCaps w:val="0"/>
                <w:color w:val="000000"/>
                <w:lang w:val="el" w:eastAsia="el"/>
              </w:rPr>
            </w:pPr>
            <w:r>
              <w:rPr>
                <w:b/>
                <w:bCs/>
                <w:i w:val="0"/>
                <w:iCs w:val="0"/>
                <w:smallCaps w:val="0"/>
                <w:color w:val="000000"/>
                <w:lang w:val="el" w:eastAsia="el"/>
              </w:rPr>
              <w:t>“so co g a</w:t>
            </w:r>
          </w:p>
          <w:p>
            <w:pPr>
              <w:spacing w:before="240"/>
              <w:rPr>
                <w:b w:val="0"/>
                <w:bCs w:val="0"/>
                <w:i w:val="0"/>
                <w:iCs w:val="0"/>
                <w:smallCaps w:val="0"/>
                <w:color w:val="000000"/>
                <w:lang w:val="el" w:eastAsia="el"/>
              </w:rPr>
            </w:pPr>
            <w:r>
              <w:rPr>
                <w:b/>
                <w:bCs/>
                <w:i w:val="0"/>
                <w:iCs w:val="0"/>
                <w:smallCaps w:val="0"/>
                <w:color w:val="000000"/>
                <w:lang w:val="el" w:eastAsia="el"/>
              </w:rPr>
              <w:t>Ίi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&gt; Z α Z 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ΕΚ E- 0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Z &gt; &gt;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α θ &lt; Ζ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d &lt;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Μ Z W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 Z G g &lt; Z = O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X &lt;</w:t>
            </w:r>
          </w:p>
          <w:p>
            <w:pPr>
              <w:spacing w:before="240"/>
              <w:rPr>
                <w:b w:val="0"/>
                <w:bCs w:val="0"/>
                <w:i w:val="0"/>
                <w:iCs w:val="0"/>
                <w:smallCaps w:val="0"/>
                <w:color w:val="000000"/>
                <w:lang w:val="el" w:eastAsia="el"/>
              </w:rPr>
            </w:pPr>
            <w:r>
              <w:rPr>
                <w:b/>
                <w:bCs/>
                <w:i w:val="0"/>
                <w:iCs w:val="0"/>
                <w:smallCaps w:val="0"/>
                <w:color w:val="000000"/>
                <w:lang w:val="el" w:eastAsia="el"/>
              </w:rPr>
              <w:t>&lt;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G Μ Z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 &lt; Z = O =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Χ Χ &lt;</w:t>
            </w:r>
          </w:p>
          <w:p>
            <w:pPr>
              <w:spacing w:before="240"/>
              <w:rPr>
                <w:b w:val="0"/>
                <w:bCs w:val="0"/>
                <w:i w:val="0"/>
                <w:iCs w:val="0"/>
                <w:smallCaps w:val="0"/>
                <w:color w:val="000000"/>
                <w:lang w:val="el" w:eastAsia="el"/>
              </w:rPr>
            </w:pPr>
            <w:r>
              <w:rPr>
                <w:b/>
                <w:bCs/>
                <w:i w:val="0"/>
                <w:iCs w:val="0"/>
                <w:smallCaps w:val="0"/>
                <w:color w:val="000000"/>
                <w:lang w:val="el" w:eastAsia="el"/>
              </w:rPr>
              <w:t>&lt;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Χ Ζ Χ &lt; ο Μ Χ Χ a Ο Χ ΖΙ Ο Χ ο &lt; ο Ζ &gt; Ζ1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Εβ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zi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34"/>
        <w:gridCol w:w="1401"/>
        <w:gridCol w:w="570"/>
        <w:gridCol w:w="586"/>
        <w:gridCol w:w="994"/>
        <w:gridCol w:w="721"/>
        <w:gridCol w:w="2071"/>
        <w:gridCol w:w="798"/>
        <w:gridCol w:w="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0 C G Zl 0 C &gt; 0 § I 0 Z</w:t>
            </w:r>
          </w:p>
          <w:p>
            <w:pPr>
              <w:spacing w:before="240" w:after="240"/>
              <w:rPr>
                <w:b w:val="0"/>
                <w:bCs w:val="0"/>
                <w:i w:val="0"/>
                <w:iCs w:val="0"/>
                <w:smallCaps w:val="0"/>
                <w:color w:val="000000"/>
                <w:lang w:val="el" w:eastAsia="el"/>
              </w:rPr>
            </w:pPr>
            <w:r>
              <w:rPr>
                <w:b/>
                <w:bCs/>
                <w:i w:val="0"/>
                <w:iCs w:val="0"/>
                <w:smallCaps w:val="0"/>
                <w:color w:val="000000"/>
                <w:lang w:val="el" w:eastAsia="el"/>
              </w:rPr>
              <w:t>S H 0 0</w:t>
            </w:r>
          </w:p>
          <w:p>
            <w:pPr>
              <w:spacing w:before="240"/>
              <w:rPr>
                <w:b w:val="0"/>
                <w:bCs w:val="0"/>
                <w:i w:val="0"/>
                <w:iCs w:val="0"/>
                <w:smallCaps w:val="0"/>
                <w:color w:val="000000"/>
                <w:lang w:val="el" w:eastAsia="el"/>
              </w:rPr>
            </w:pPr>
            <w:r>
              <w:rPr>
                <w:b/>
                <w:bCs/>
                <w:i w:val="0"/>
                <w:iCs w:val="0"/>
                <w:smallCaps w:val="0"/>
                <w:color w:val="000000"/>
                <w:lang w:val="el" w:eastAsia="el"/>
              </w:rPr>
              <w:t>&lt; ι 3 η Zl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 η</w:t>
            </w:r>
          </w:p>
          <w:p>
            <w:pPr>
              <w:spacing w:before="240"/>
              <w:rPr>
                <w:b w:val="0"/>
                <w:bCs w:val="0"/>
                <w:i w:val="0"/>
                <w:iCs w:val="0"/>
                <w:smallCaps w:val="0"/>
                <w:color w:val="000000"/>
                <w:lang w:val="el" w:eastAsia="el"/>
              </w:rPr>
            </w:pPr>
            <w:r>
              <w:rPr>
                <w:b/>
                <w:bCs/>
                <w:i w:val="0"/>
                <w:iCs w:val="0"/>
                <w:smallCaps w:val="0"/>
                <w:color w:val="000000"/>
                <w:lang w:val="el" w:eastAsia="el"/>
              </w:rPr>
              <w:t>S Zl Z &gt; &gt;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S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S H 0 Z I I Ξ 0 η Ι Η Ο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w:t>
            </w:r>
          </w:p>
          <w:p>
            <w:pPr>
              <w:spacing w:before="240" w:after="240"/>
              <w:rPr>
                <w:b w:val="0"/>
                <w:bCs w:val="0"/>
                <w:i w:val="0"/>
                <w:iCs w:val="0"/>
                <w:smallCaps w:val="0"/>
                <w:color w:val="000000"/>
                <w:lang w:val="el" w:eastAsia="el"/>
              </w:rPr>
            </w:pPr>
            <w:r>
              <w:rPr>
                <w:b/>
                <w:bCs/>
                <w:i w:val="0"/>
                <w:iCs w:val="0"/>
                <w:smallCaps w:val="0"/>
                <w:color w:val="000000"/>
                <w:lang w:val="el" w:eastAsia="el"/>
              </w:rPr>
              <w:t>Θ</w:t>
            </w:r>
          </w:p>
          <w:p>
            <w:pPr>
              <w:spacing w:before="240"/>
              <w:rPr>
                <w:b w:val="0"/>
                <w:bCs w:val="0"/>
                <w:i w:val="0"/>
                <w:iCs w:val="0"/>
                <w:smallCaps w:val="0"/>
                <w:color w:val="000000"/>
                <w:lang w:val="el" w:eastAsia="el"/>
              </w:rPr>
            </w:pPr>
            <w:r>
              <w:rPr>
                <w:b/>
                <w:bCs/>
                <w:i w:val="0"/>
                <w:iCs w:val="0"/>
                <w:smallCaps w:val="0"/>
                <w:color w:val="000000"/>
                <w:lang w:val="el" w:eastAsia="el"/>
              </w:rPr>
              <w:t>0 Z α e S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 0 S &gt; Z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H &lt; =</w:t>
            </w:r>
          </w:p>
          <w:p>
            <w:pPr>
              <w:spacing w:before="240"/>
              <w:rPr>
                <w:b w:val="0"/>
                <w:bCs w:val="0"/>
                <w:i w:val="0"/>
                <w:iCs w:val="0"/>
                <w:smallCaps w:val="0"/>
                <w:color w:val="000000"/>
                <w:lang w:val="el" w:eastAsia="el"/>
              </w:rPr>
            </w:pPr>
            <w:r>
              <w:rPr>
                <w:b/>
                <w:bCs/>
                <w:i w:val="0"/>
                <w:iCs w:val="0"/>
                <w:smallCaps w:val="0"/>
                <w:color w:val="000000"/>
                <w:lang w:val="el" w:eastAsia="el"/>
              </w:rPr>
              <w:t>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d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2"/>
        <w:gridCol w:w="849"/>
        <w:gridCol w:w="487"/>
        <w:gridCol w:w="1009"/>
        <w:gridCol w:w="1473"/>
        <w:gridCol w:w="729"/>
        <w:gridCol w:w="863"/>
        <w:gridCol w:w="2287"/>
        <w:gridCol w:w="6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H 0 H I S</w:t>
            </w:r>
          </w:p>
          <w:p>
            <w:pPr>
              <w:spacing w:before="240" w:after="240"/>
              <w:rPr>
                <w:b w:val="0"/>
                <w:bCs w:val="0"/>
                <w:i w:val="0"/>
                <w:iCs w:val="0"/>
                <w:smallCaps w:val="0"/>
                <w:color w:val="000000"/>
                <w:lang w:val="el" w:eastAsia="el"/>
              </w:rPr>
            </w:pPr>
            <w:r>
              <w:rPr>
                <w:b/>
                <w:bCs/>
                <w:i w:val="0"/>
                <w:iCs w:val="0"/>
                <w:smallCaps w:val="0"/>
                <w:color w:val="000000"/>
                <w:lang w:val="el" w:eastAsia="el"/>
              </w:rPr>
              <w:t>&lt; =</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Zl 0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&lt;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Zl S Ι Ξ &lt;</w:t>
            </w:r>
          </w:p>
          <w:p>
            <w:pPr>
              <w:spacing w:before="240"/>
              <w:rPr>
                <w:b w:val="0"/>
                <w:bCs w:val="0"/>
                <w:i w:val="0"/>
                <w:iCs w:val="0"/>
                <w:smallCaps w:val="0"/>
                <w:color w:val="000000"/>
                <w:lang w:val="el" w:eastAsia="el"/>
              </w:rPr>
            </w:pPr>
            <w:r>
              <w:rPr>
                <w:b/>
                <w:bCs/>
                <w:i w:val="0"/>
                <w:iCs w:val="0"/>
                <w:smallCaps w:val="0"/>
                <w:color w:val="000000"/>
                <w:lang w:val="el" w:eastAsia="el"/>
              </w:rPr>
              <w:t>3 η Zl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H &lt; S S H</w:t>
            </w:r>
          </w:p>
          <w:p>
            <w:pPr>
              <w:spacing w:before="240"/>
              <w:rPr>
                <w:b w:val="0"/>
                <w:bCs w:val="0"/>
                <w:i w:val="0"/>
                <w:iCs w:val="0"/>
                <w:smallCaps w:val="0"/>
                <w:color w:val="000000"/>
                <w:lang w:val="el" w:eastAsia="el"/>
              </w:rPr>
            </w:pPr>
            <w:r>
              <w:rPr>
                <w:b w:val="0"/>
                <w:bCs w:val="0"/>
                <w:i/>
                <w:iCs/>
                <w:smallCaps w:val="0"/>
                <w:color w:val="000000"/>
                <w:lang w:val="el" w:eastAsia="el"/>
              </w:rPr>
              <w:t xml:space="preserve">&lt; </w:t>
            </w:r>
            <w:r>
              <w:rPr>
                <w:b/>
                <w:bCs/>
                <w:i w:val="0"/>
                <w:iCs w:val="0"/>
                <w:smallCaps w:val="0"/>
                <w:color w:val="000000"/>
                <w:lang w:val="el" w:eastAsia="el"/>
              </w:rPr>
              <w:t>= ι 3 η Zl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S H 0 Z 3 Ξ 0 η H 0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S H 0 = H Zl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&gt; Z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Zl Z &gt;</w:t>
            </w:r>
          </w:p>
          <w:p>
            <w:pPr>
              <w:spacing w:before="240"/>
              <w:rPr>
                <w:b w:val="0"/>
                <w:bCs w:val="0"/>
                <w:i w:val="0"/>
                <w:iCs w:val="0"/>
                <w:smallCaps w:val="0"/>
                <w:color w:val="000000"/>
                <w:lang w:val="el" w:eastAsia="el"/>
              </w:rPr>
            </w:pPr>
            <w:r>
              <w:rPr>
                <w:b/>
                <w:bCs/>
                <w:i w:val="0"/>
                <w:iCs w:val="0"/>
                <w:smallCaps w:val="0"/>
                <w:color w:val="000000"/>
                <w:lang w:val="el" w:eastAsia="el"/>
              </w:rPr>
              <w:t>&gt;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Ζ α θ</w:t>
            </w:r>
          </w:p>
          <w:p>
            <w:pPr>
              <w:spacing w:before="240"/>
              <w:rPr>
                <w:b w:val="0"/>
                <w:bCs w:val="0"/>
                <w:i w:val="0"/>
                <w:iCs w:val="0"/>
                <w:smallCaps w:val="0"/>
                <w:color w:val="000000"/>
                <w:lang w:val="el" w:eastAsia="el"/>
              </w:rPr>
            </w:pPr>
            <w:r>
              <w:rPr>
                <w:b/>
                <w:bCs/>
                <w:i w:val="0"/>
                <w:iCs w:val="0"/>
                <w:smallCaps w:val="0"/>
                <w:color w:val="000000"/>
                <w:lang w:val="el" w:eastAsia="el"/>
              </w:rPr>
              <w:t>S 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4"/>
        <w:gridCol w:w="286"/>
        <w:gridCol w:w="2764"/>
        <w:gridCol w:w="4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ΰ Ζΐ α Η Ζ Ζ Ζΐ</w:t>
            </w:r>
          </w:p>
          <w:p>
            <w:pPr>
              <w:spacing w:before="240"/>
              <w:rPr>
                <w:b w:val="0"/>
                <w:bCs w:val="0"/>
                <w:i w:val="0"/>
                <w:iCs w:val="0"/>
                <w:smallCaps w:val="0"/>
                <w:color w:val="000000"/>
                <w:lang w:val="el" w:eastAsia="el"/>
              </w:rPr>
            </w:pPr>
            <w:r>
              <w:rPr>
                <w:b/>
                <w:bCs/>
                <w:i w:val="0"/>
                <w:iCs w:val="0"/>
                <w:smallCaps w:val="0"/>
                <w:color w:val="000000"/>
                <w:lang w:val="el" w:eastAsia="el"/>
              </w:rPr>
              <w:t>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3I33HdHlVdVlI -3VI3VJd3 3HXOdVlI lOUOl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Ί3Χθνθ1ΐν ”313I3K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OI03IWOdU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ΊHΞdV^J3 VI^JH^\IOd3^\IH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ΊΗΠΟΜΥΐν - ”ΟΐνΚΚΙ3λ νΐν Ί33ϋ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3VI3VJd3 33d3WH ΊΗΞΗΥ ^ΊHΞdV^J3Ί3dϋ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3UIVIVVWOVa3 3VI3VJd3 33dU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AO1IVVOVW 3VI3VJd3 3VI3VV dV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AO&gt;IIVH^JV 3VI3VJd3 dvivaia dv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&gt; Ι 5 Ξ 3 &gt; Ζ &lt; &lt; &lt; Σ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V3VO vsodi ivn 3jjvxv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(H13) UAOdll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3Hd.HV3OdU VI^JH^\IOd3^\IH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3VlHlOIdH13VdV</w:t>
            </w:r>
          </w:p>
          <w:p>
            <w:pPr>
              <w:spacing w:before="240" w:after="240"/>
              <w:rPr>
                <w:b w:val="0"/>
                <w:bCs w:val="0"/>
                <w:i w:val="0"/>
                <w:iCs w:val="0"/>
                <w:smallCaps w:val="0"/>
                <w:color w:val="000000"/>
                <w:lang w:val="el" w:eastAsia="el"/>
              </w:rPr>
            </w:pPr>
            <w:r>
              <w:rPr>
                <w:b/>
                <w:bCs/>
                <w:i w:val="0"/>
                <w:iCs w:val="0"/>
                <w:smallCaps w:val="0"/>
                <w:color w:val="000000"/>
                <w:lang w:val="el" w:eastAsia="el"/>
              </w:rPr>
              <w:t>•JVU3 ”H”H3”V</w:t>
            </w:r>
          </w:p>
          <w:p>
            <w:pPr>
              <w:spacing w:before="240" w:after="240"/>
              <w:rPr>
                <w:b w:val="0"/>
                <w:bCs w:val="0"/>
                <w:i w:val="0"/>
                <w:iCs w:val="0"/>
                <w:smallCaps w:val="0"/>
                <w:color w:val="000000"/>
                <w:lang w:val="el" w:eastAsia="el"/>
              </w:rPr>
            </w:pPr>
            <w:r>
              <w:rPr>
                <w:b/>
                <w:bCs/>
                <w:i w:val="0"/>
                <w:iCs w:val="0"/>
                <w:smallCaps w:val="0"/>
                <w:color w:val="000000"/>
                <w:lang w:val="el" w:eastAsia="el"/>
              </w:rPr>
              <w:t>3VI3VV dV</w:t>
            </w:r>
          </w:p>
          <w:p>
            <w:pPr>
              <w:spacing w:before="240"/>
              <w:rPr>
                <w:b w:val="0"/>
                <w:bCs w:val="0"/>
                <w:i w:val="0"/>
                <w:iCs w:val="0"/>
                <w:smallCaps w:val="0"/>
                <w:color w:val="000000"/>
                <w:lang w:val="el" w:eastAsia="el"/>
              </w:rPr>
            </w:pPr>
            <w:r>
              <w:rPr>
                <w:b/>
                <w:bCs/>
                <w:i w:val="0"/>
                <w:iCs w:val="0"/>
                <w:smallCaps w:val="0"/>
                <w:color w:val="000000"/>
                <w:lang w:val="el" w:eastAsia="el"/>
              </w:rPr>
              <w:t>V1H1OMIVI3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Ξ Ζΐ = Η</w:t>
            </w:r>
          </w:p>
          <w:p>
            <w:pPr>
              <w:spacing w:before="240"/>
              <w:rPr>
                <w:b w:val="0"/>
                <w:bCs w:val="0"/>
                <w:i w:val="0"/>
                <w:iCs w:val="0"/>
                <w:smallCaps w:val="0"/>
                <w:color w:val="000000"/>
                <w:lang w:val="el" w:eastAsia="el"/>
              </w:rPr>
            </w:pPr>
            <w:r>
              <w:rPr>
                <w:b/>
                <w:bCs/>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(WUA -•Jd3)VlHlOIVI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^Jy^J&gt;I31 dv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3</w:t>
            </w:r>
          </w:p>
          <w:p>
            <w:pPr>
              <w:spacing w:before="240" w:after="240"/>
              <w:rPr>
                <w:b w:val="0"/>
                <w:bCs w:val="0"/>
                <w:i w:val="0"/>
                <w:iCs w:val="0"/>
                <w:smallCaps w:val="0"/>
                <w:color w:val="000000"/>
                <w:lang w:val="el" w:eastAsia="el"/>
              </w:rPr>
            </w:pPr>
            <w:r>
              <w:rPr>
                <w:b/>
                <w:bCs/>
                <w:i w:val="0"/>
                <w:iCs w:val="0"/>
                <w:smallCaps w:val="0"/>
                <w:color w:val="000000"/>
                <w:lang w:val="el" w:eastAsia="el"/>
              </w:rPr>
              <w:t>2 Ζ</w:t>
            </w:r>
          </w:p>
          <w:p>
            <w:pPr>
              <w:spacing w:before="240"/>
              <w:rPr>
                <w:b w:val="0"/>
                <w:bCs w:val="0"/>
                <w:i w:val="0"/>
                <w:iCs w:val="0"/>
                <w:smallCaps w:val="0"/>
                <w:color w:val="000000"/>
                <w:lang w:val="el" w:eastAsia="el"/>
              </w:rPr>
            </w:pPr>
            <w:r>
              <w:rPr>
                <w:b/>
                <w:bCs/>
                <w:i w:val="0"/>
                <w:iCs w:val="0"/>
                <w:smallCaps w:val="0"/>
                <w:color w:val="000000"/>
                <w:lang w:val="el" w:eastAsia="el"/>
              </w:rPr>
              <w:t>Μ 3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ΗΊνΐΊνίνΜ JO3IO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ΊHΊH^J^J3J VIN/NH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ΟΥΑΦ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S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3Yd31HW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Yd31YU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&lt; 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Y^\IO^JO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O^\IA^JyU3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AO^J3^\IΊIYYΦΊY ΥΉΊ dlUW dY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YNWY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ηΐΦΎ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Y/Y</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7"/>
        <w:gridCol w:w="644"/>
        <w:gridCol w:w="291"/>
        <w:gridCol w:w="291"/>
        <w:gridCol w:w="1401"/>
        <w:gridCol w:w="552"/>
        <w:gridCol w:w="683"/>
        <w:gridCol w:w="635"/>
        <w:gridCol w:w="640"/>
        <w:gridCol w:w="495"/>
        <w:gridCol w:w="765"/>
        <w:gridCol w:w="1918"/>
        <w:gridCol w:w="55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^GW 3&lt; ”25 “fc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w:t>
            </w:r>
          </w:p>
          <w:p>
            <w:pPr>
              <w:spacing w:before="240"/>
              <w:rPr>
                <w:b w:val="0"/>
                <w:bCs w:val="0"/>
                <w:i w:val="0"/>
                <w:iCs w:val="0"/>
                <w:smallCaps w:val="0"/>
                <w:color w:val="000000"/>
                <w:lang w:val="el" w:eastAsia="el"/>
              </w:rPr>
            </w:pPr>
            <w:r>
              <w:rPr>
                <w:b/>
                <w:bCs/>
                <w:i w:val="0"/>
                <w:iCs w:val="0"/>
                <w:smallCaps w:val="0"/>
                <w:color w:val="000000"/>
                <w:lang w:val="el" w:eastAsia="el"/>
              </w:rPr>
              <w:t>0 0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y « ZχX7 n =Z- C! 0S5 &gt; 2 a®i2Σ X &lt; ZI o IX 0</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t§ &gt;Z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S</w:t>
            </w:r>
          </w:p>
          <w:p>
            <w:pPr>
              <w:spacing w:before="240"/>
              <w:rPr>
                <w:b w:val="0"/>
                <w:bCs w:val="0"/>
                <w:i w:val="0"/>
                <w:iCs w:val="0"/>
                <w:smallCaps w:val="0"/>
                <w:color w:val="000000"/>
                <w:lang w:val="el" w:eastAsia="el"/>
              </w:rPr>
            </w:pPr>
            <w:r>
              <w:rPr>
                <w:b/>
                <w:bCs/>
                <w:i w:val="0"/>
                <w:iCs w:val="0"/>
                <w:smallCaps w:val="0"/>
                <w:color w:val="000000"/>
                <w:lang w:val="el" w:eastAsia="el"/>
              </w:rPr>
              <w:t>Z α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S</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g 3</w:t>
            </w:r>
          </w:p>
          <w:p>
            <w:pPr>
              <w:spacing w:before="240"/>
              <w:rPr>
                <w:b w:val="0"/>
                <w:bCs w:val="0"/>
                <w:i w:val="0"/>
                <w:iCs w:val="0"/>
                <w:smallCaps w:val="0"/>
                <w:color w:val="000000"/>
                <w:lang w:val="el" w:eastAsia="el"/>
              </w:rPr>
            </w:pPr>
            <w:r>
              <w:rPr>
                <w:b/>
                <w:bCs/>
                <w:i w:val="0"/>
                <w:iCs w:val="0"/>
                <w:smallCaps w:val="0"/>
                <w:color w:val="000000"/>
                <w:lang w:val="el" w:eastAsia="el"/>
              </w:rPr>
              <w:t>O Z Sa3 “ “ “ 3 3 β βggΊ5 5i/= “so co g a Ίi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&gt; Z α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Z H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Z &gt;</w:t>
            </w:r>
          </w:p>
          <w:p>
            <w:pPr>
              <w:spacing w:before="240"/>
              <w:rPr>
                <w:b w:val="0"/>
                <w:bCs w:val="0"/>
                <w:i w:val="0"/>
                <w:iCs w:val="0"/>
                <w:smallCaps w:val="0"/>
                <w:color w:val="000000"/>
                <w:lang w:val="el" w:eastAsia="el"/>
              </w:rPr>
            </w:pPr>
            <w:r>
              <w:rPr>
                <w:b/>
                <w:bCs/>
                <w:i w:val="0"/>
                <w:iCs w:val="0"/>
                <w:smallCaps w:val="0"/>
                <w:color w:val="000000"/>
                <w:lang w:val="el" w:eastAsia="el"/>
              </w:rPr>
              <w:t>&gt;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α e Z &lt; Z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d &lt;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Zl Z W χ 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w:t>
            </w:r>
          </w:p>
          <w:p>
            <w:pPr>
              <w:spacing w:before="240"/>
              <w:rPr>
                <w:b w:val="0"/>
                <w:bCs w:val="0"/>
                <w:i w:val="0"/>
                <w:iCs w:val="0"/>
                <w:smallCaps w:val="0"/>
                <w:color w:val="000000"/>
                <w:lang w:val="el" w:eastAsia="el"/>
              </w:rPr>
            </w:pPr>
            <w:r>
              <w:rPr>
                <w:b/>
                <w:bCs/>
                <w:i w:val="0"/>
                <w:iCs w:val="0"/>
                <w:smallCaps w:val="0"/>
                <w:color w:val="000000"/>
                <w:lang w:val="el" w:eastAsia="el"/>
              </w:rPr>
              <w:t>? Z G g Zl ® &lt; Z X O X «3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Zl X Zl X</w:t>
            </w:r>
          </w:p>
          <w:p>
            <w:pPr>
              <w:spacing w:before="240" w:after="240"/>
              <w:rPr>
                <w:b w:val="0"/>
                <w:bCs w:val="0"/>
                <w:i w:val="0"/>
                <w:iCs w:val="0"/>
                <w:smallCaps w:val="0"/>
                <w:color w:val="000000"/>
                <w:lang w:val="el" w:eastAsia="el"/>
              </w:rPr>
            </w:pPr>
            <w:r>
              <w:rPr>
                <w:b/>
                <w:bCs/>
                <w:i w:val="0"/>
                <w:iCs w:val="0"/>
                <w:smallCaps w:val="0"/>
                <w:color w:val="000000"/>
                <w:lang w:val="el" w:eastAsia="el"/>
              </w:rPr>
              <w:t>O X Zl</w:t>
            </w:r>
          </w:p>
          <w:p>
            <w:pPr>
              <w:spacing w:before="240" w:after="240"/>
              <w:rPr>
                <w:b w:val="0"/>
                <w:bCs w:val="0"/>
                <w:i w:val="0"/>
                <w:iCs w:val="0"/>
                <w:smallCaps w:val="0"/>
                <w:color w:val="000000"/>
                <w:lang w:val="el" w:eastAsia="el"/>
              </w:rPr>
            </w:pPr>
            <w:r>
              <w:rPr>
                <w:b/>
                <w:bCs/>
                <w:i w:val="0"/>
                <w:iCs w:val="0"/>
                <w:smallCaps w:val="0"/>
                <w:color w:val="000000"/>
                <w:lang w:val="el" w:eastAsia="el"/>
              </w:rPr>
              <w:t>X &lt;</w:t>
            </w:r>
          </w:p>
          <w:p>
            <w:pPr>
              <w:spacing w:before="240"/>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Zl</w:t>
            </w:r>
          </w:p>
          <w:p>
            <w:pPr>
              <w:spacing w:before="240"/>
              <w:rPr>
                <w:b w:val="0"/>
                <w:bCs w:val="0"/>
                <w:i w:val="0"/>
                <w:iCs w:val="0"/>
                <w:smallCaps w:val="0"/>
                <w:color w:val="000000"/>
                <w:lang w:val="el" w:eastAsia="el"/>
              </w:rPr>
            </w:pPr>
            <w:r>
              <w:rPr>
                <w:b/>
                <w:bCs/>
                <w:i w:val="0"/>
                <w:iCs w:val="0"/>
                <w:smallCaps w:val="0"/>
                <w:color w:val="000000"/>
                <w:lang w:val="el" w:eastAsia="el"/>
              </w:rPr>
              <w:t>G Zl χ W X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G</w:t>
            </w:r>
          </w:p>
          <w:p>
            <w:pPr>
              <w:spacing w:before="240" w:after="240"/>
              <w:rPr>
                <w:b w:val="0"/>
                <w:bCs w:val="0"/>
                <w:i w:val="0"/>
                <w:iCs w:val="0"/>
                <w:smallCaps w:val="0"/>
                <w:color w:val="000000"/>
                <w:lang w:val="el" w:eastAsia="el"/>
              </w:rPr>
            </w:pPr>
            <w:r>
              <w:rPr>
                <w:b/>
                <w:bCs/>
                <w:i w:val="0"/>
                <w:iCs w:val="0"/>
                <w:smallCaps w:val="0"/>
                <w:color w:val="000000"/>
                <w:lang w:val="el" w:eastAsia="el"/>
              </w:rPr>
              <w:t>X</w:t>
            </w:r>
          </w:p>
          <w:p>
            <w:pPr>
              <w:spacing w:before="240" w:after="240"/>
              <w:rPr>
                <w:b w:val="0"/>
                <w:bCs w:val="0"/>
                <w:i w:val="0"/>
                <w:iCs w:val="0"/>
                <w:smallCaps w:val="0"/>
                <w:color w:val="000000"/>
                <w:lang w:val="el" w:eastAsia="el"/>
              </w:rPr>
            </w:pPr>
            <w:r>
              <w:rPr>
                <w:b/>
                <w:bCs/>
                <w:i w:val="0"/>
                <w:iCs w:val="0"/>
                <w:smallCaps w:val="0"/>
                <w:color w:val="000000"/>
                <w:lang w:val="el" w:eastAsia="el"/>
              </w:rPr>
              <w:t>Z X ^ O</w:t>
            </w:r>
          </w:p>
          <w:p>
            <w:pPr>
              <w:spacing w:before="240"/>
              <w:rPr>
                <w:b w:val="0"/>
                <w:bCs w:val="0"/>
                <w:i w:val="0"/>
                <w:iCs w:val="0"/>
                <w:smallCaps w:val="0"/>
                <w:color w:val="000000"/>
                <w:lang w:val="el" w:eastAsia="el"/>
              </w:rPr>
            </w:pPr>
            <w:r>
              <w:rPr>
                <w:b/>
                <w:bCs/>
                <w:i w:val="0"/>
                <w:iCs w:val="0"/>
                <w:smallCaps w:val="0"/>
                <w:color w:val="000000"/>
                <w:lang w:val="el" w:eastAsia="el"/>
              </w:rPr>
              <w:t>X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 X &lt; O X</w:t>
            </w:r>
          </w:p>
          <w:p>
            <w:pPr>
              <w:spacing w:before="240" w:after="240"/>
              <w:rPr>
                <w:b w:val="0"/>
                <w:bCs w:val="0"/>
                <w:i w:val="0"/>
                <w:iCs w:val="0"/>
                <w:smallCaps w:val="0"/>
                <w:color w:val="000000"/>
                <w:lang w:val="el" w:eastAsia="el"/>
              </w:rPr>
            </w:pPr>
            <w:r>
              <w:rPr>
                <w:b/>
                <w:bCs/>
                <w:i w:val="0"/>
                <w:iCs w:val="0"/>
                <w:smallCaps w:val="0"/>
                <w:color w:val="000000"/>
                <w:lang w:val="el" w:eastAsia="el"/>
              </w:rPr>
              <w:t>&lt; X &lt; 2</w:t>
            </w:r>
          </w:p>
          <w:p>
            <w:pPr>
              <w:spacing w:before="240"/>
              <w:rPr>
                <w:b w:val="0"/>
                <w:bCs w:val="0"/>
                <w:i w:val="0"/>
                <w:iCs w:val="0"/>
                <w:smallCaps w:val="0"/>
                <w:color w:val="000000"/>
                <w:lang w:val="el" w:eastAsia="el"/>
              </w:rPr>
            </w:pPr>
            <w:r>
              <w:rPr>
                <w:b/>
                <w:bCs/>
                <w:i w:val="0"/>
                <w:iCs w:val="0"/>
                <w:smallCaps w:val="0"/>
                <w:color w:val="000000"/>
                <w:lang w:val="el" w:eastAsia="el"/>
              </w:rPr>
              <w:t>&lt;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 X Z X O W W X X a W O G O X O O Z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 W</w:t>
            </w:r>
          </w:p>
          <w:p>
            <w:pPr>
              <w:spacing w:before="240"/>
              <w:rPr>
                <w:b w:val="0"/>
                <w:bCs w:val="0"/>
                <w:i w:val="0"/>
                <w:iCs w:val="0"/>
                <w:smallCaps w:val="0"/>
                <w:color w:val="000000"/>
                <w:lang w:val="el" w:eastAsia="el"/>
              </w:rPr>
            </w:pPr>
            <w:r>
              <w:rPr>
                <w:b/>
                <w:bCs/>
                <w:i w:val="0"/>
                <w:iCs w:val="0"/>
                <w:smallCaps w:val="0"/>
                <w:color w:val="000000"/>
                <w:lang w:val="el" w:eastAsia="el"/>
              </w:rPr>
              <w:t>&lt;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C 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X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C ϋ zi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2"/>
        <w:gridCol w:w="1178"/>
        <w:gridCol w:w="527"/>
        <w:gridCol w:w="607"/>
        <w:gridCol w:w="763"/>
        <w:gridCol w:w="757"/>
        <w:gridCol w:w="1782"/>
        <w:gridCol w:w="719"/>
        <w:gridCol w:w="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C α Ζΐ ο C &gt; ο § ι ο Ζ S Η Ο &lt; 0 &lt; Ι δ Η Ζΐ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δ Η</w:t>
            </w:r>
          </w:p>
          <w:p>
            <w:pPr>
              <w:spacing w:before="240"/>
              <w:rPr>
                <w:b w:val="0"/>
                <w:bCs w:val="0"/>
                <w:i w:val="0"/>
                <w:iCs w:val="0"/>
                <w:smallCaps w:val="0"/>
                <w:color w:val="000000"/>
                <w:lang w:val="el" w:eastAsia="el"/>
              </w:rPr>
            </w:pPr>
            <w:r>
              <w:rPr>
                <w:b/>
                <w:bCs/>
                <w:i w:val="0"/>
                <w:iCs w:val="0"/>
                <w:smallCaps w:val="0"/>
                <w:color w:val="000000"/>
                <w:lang w:val="el" w:eastAsia="el"/>
              </w:rPr>
              <w:t>S Ζΐ Ζ &gt;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Ζΐ ο S S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Η S Η Ο Ζ ι ι Ξ ο Η Ι Η Ο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&lt; Θ</w:t>
            </w:r>
          </w:p>
          <w:p>
            <w:pPr>
              <w:spacing w:before="240"/>
              <w:rPr>
                <w:b w:val="0"/>
                <w:bCs w:val="0"/>
                <w:i w:val="0"/>
                <w:iCs w:val="0"/>
                <w:smallCaps w:val="0"/>
                <w:color w:val="000000"/>
                <w:lang w:val="el" w:eastAsia="el"/>
              </w:rPr>
            </w:pPr>
            <w:r>
              <w:rPr>
                <w:b/>
                <w:bCs/>
                <w:i w:val="0"/>
                <w:iCs w:val="0"/>
                <w:smallCaps w:val="0"/>
                <w:color w:val="000000"/>
                <w:lang w:val="el" w:eastAsia="el"/>
              </w:rPr>
              <w:t>Ο Ζ α θ S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Ο ζ ο ο &gt; Ζ α C 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ϋ Η &lt; C</w:t>
            </w:r>
          </w:p>
          <w:p>
            <w:pPr>
              <w:spacing w:before="240"/>
              <w:rPr>
                <w:b w:val="0"/>
                <w:bCs w:val="0"/>
                <w:i w:val="0"/>
                <w:iCs w:val="0"/>
                <w:smallCaps w:val="0"/>
                <w:color w:val="000000"/>
                <w:lang w:val="el" w:eastAsia="el"/>
              </w:rPr>
            </w:pPr>
            <w:r>
              <w:rPr>
                <w:b/>
                <w:bCs/>
                <w:i w:val="0"/>
                <w:iCs w:val="0"/>
                <w:smallCaps w:val="0"/>
                <w:color w:val="000000"/>
                <w:lang w:val="el" w:eastAsia="el"/>
              </w:rPr>
              <w:t>S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ό &lt;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Ζ C Μ 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5"/>
        <w:gridCol w:w="652"/>
        <w:gridCol w:w="487"/>
        <w:gridCol w:w="1437"/>
        <w:gridCol w:w="1259"/>
        <w:gridCol w:w="577"/>
        <w:gridCol w:w="515"/>
        <w:gridCol w:w="1832"/>
        <w:gridCol w:w="867"/>
        <w:gridCol w:w="5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Η ο Η Ι S</w:t>
            </w:r>
          </w:p>
          <w:p>
            <w:pPr>
              <w:spacing w:before="240" w:after="240"/>
              <w:rPr>
                <w:b w:val="0"/>
                <w:bCs w:val="0"/>
                <w:i w:val="0"/>
                <w:iCs w:val="0"/>
                <w:smallCaps w:val="0"/>
                <w:color w:val="000000"/>
                <w:lang w:val="el" w:eastAsia="el"/>
              </w:rPr>
            </w:pPr>
            <w:r>
              <w:rPr>
                <w:b/>
                <w:bCs/>
                <w:i w:val="0"/>
                <w:iCs w:val="0"/>
                <w:smallCaps w:val="0"/>
                <w:color w:val="000000"/>
                <w:lang w:val="el" w:eastAsia="el"/>
              </w:rPr>
              <w:t>&lt; C</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bi S</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Ζΐ S ι Ξ &lt; δ Η Ζΐ</w:t>
            </w:r>
          </w:p>
          <w:p>
            <w:pPr>
              <w:spacing w:before="240"/>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Η &lt; S S Η </w:t>
            </w:r>
            <w:r>
              <w:rPr>
                <w:b w:val="0"/>
                <w:bCs w:val="0"/>
                <w:i/>
                <w:iCs/>
                <w:smallCaps w:val="0"/>
                <w:color w:val="000000"/>
                <w:lang w:val="el" w:eastAsia="el"/>
              </w:rPr>
              <w:t xml:space="preserve">&lt; </w:t>
            </w:r>
            <w:r>
              <w:rPr>
                <w:b/>
                <w:bCs/>
                <w:i w:val="0"/>
                <w:iCs w:val="0"/>
                <w:smallCaps w:val="0"/>
                <w:color w:val="000000"/>
                <w:lang w:val="el" w:eastAsia="el"/>
              </w:rPr>
              <w:t>Ζ Ι δ Η Ζΐ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Η S Η Ο Ζ ι Ξ ο Η Ι Η Ο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Η S Η Ο Ζ Η Ζΐ ί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Ζΐ S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&gt; Ζ α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Ζΐ Ζ &gt;</w:t>
            </w:r>
          </w:p>
          <w:p>
            <w:pPr>
              <w:spacing w:before="240"/>
              <w:rPr>
                <w:b w:val="0"/>
                <w:bCs w:val="0"/>
                <w:i w:val="0"/>
                <w:iCs w:val="0"/>
                <w:smallCaps w:val="0"/>
                <w:color w:val="000000"/>
                <w:lang w:val="el" w:eastAsia="el"/>
              </w:rPr>
            </w:pPr>
            <w:r>
              <w:rPr>
                <w:b/>
                <w:bCs/>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α θ &lt; S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21"/>
        <w:gridCol w:w="3195"/>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 C ο Ζΐ &gt; &lt; ο C &gt; Η Ζ Ζ Ζΐ S Ζΐ Ζ Ι Ξ ζ Ζΐ &lt; &gt; ο Η &lt; Ζΐ &gt; ο</w:t>
            </w:r>
          </w:p>
          <w:p>
            <w:pPr>
              <w:spacing w:before="240" w:after="240"/>
              <w:rPr>
                <w:b w:val="0"/>
                <w:bCs w:val="0"/>
                <w:i w:val="0"/>
                <w:iCs w:val="0"/>
                <w:smallCaps w:val="0"/>
                <w:color w:val="000000"/>
                <w:lang w:val="el" w:eastAsia="el"/>
              </w:rPr>
            </w:pPr>
            <w:r>
              <w:rPr>
                <w:b/>
                <w:bCs/>
                <w:i w:val="0"/>
                <w:iCs w:val="0"/>
                <w:smallCaps w:val="0"/>
                <w:color w:val="000000"/>
                <w:lang w:val="el" w:eastAsia="el"/>
              </w:rPr>
              <w:t>θ Ζΐ &lt; &gt; ι Ξ α Ζΐ ο Η</w:t>
            </w:r>
          </w:p>
          <w:p>
            <w:pPr>
              <w:spacing w:before="240"/>
              <w:rPr>
                <w:b w:val="0"/>
                <w:bCs w:val="0"/>
                <w:i w:val="0"/>
                <w:iCs w:val="0"/>
                <w:smallCaps w:val="0"/>
                <w:color w:val="000000"/>
                <w:lang w:val="el" w:eastAsia="el"/>
              </w:rPr>
            </w:pPr>
            <w:r>
              <w:rPr>
                <w:b/>
                <w:bCs/>
                <w:i w:val="0"/>
                <w:iCs w:val="0"/>
                <w:smallCaps w:val="0"/>
                <w:color w:val="000000"/>
                <w:lang w:val="el" w:eastAsia="el"/>
              </w:rPr>
              <w:t>Ζ α Η α Ζΐ ι Ζ α ζ S &gt; ο &lt; Ζΐ &lt; C &lt; &lt; Ξ ΰ δ Η Ζΐ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3I33HdHlVdVlI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ΊΉΧΟνουν ΊΉ1&gt;ΙΙΉΙ\Ι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OI03IWOdU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ΊHΞdV^JΉ VI^JH^\IOdΉ^\IH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ΊΗ1ΙΟ&gt;ΐνΐν - 3O1VWWI3WIV Ί33ϋ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3VI3VJd3 33d3WH ΊΗΞΗΥ</w:t>
            </w:r>
          </w:p>
          <w:p>
            <w:pPr>
              <w:spacing w:before="240"/>
              <w:rPr>
                <w:b w:val="0"/>
                <w:bCs w:val="0"/>
                <w:i w:val="0"/>
                <w:iCs w:val="0"/>
                <w:smallCaps w:val="0"/>
                <w:color w:val="000000"/>
                <w:lang w:val="el" w:eastAsia="el"/>
              </w:rPr>
            </w:pPr>
            <w:r>
              <w:rPr>
                <w:b/>
                <w:bCs/>
                <w:i w:val="0"/>
                <w:iCs w:val="0"/>
                <w:smallCaps w:val="0"/>
                <w:color w:val="000000"/>
                <w:lang w:val="el" w:eastAsia="el"/>
              </w:rPr>
              <w:t>^ ΊHΞdV^J3 Ί33ϋ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Ίϋΐνΐννΐ\ΙθνΗ3 3VI3VJd3 Ί33ϋ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AO1IVVOWV 3VI3VJd3 3VI3VV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AO&gt;IIVH^JV 3VI3VJd3 dvivaia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V3VO vsodi ivn3JjvKv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(H13) UAOdll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3Hd.HV3OdU VI^JH^\IOd3^\IH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3VlHlOIdH13VdV •JVU3 ΊΗΊΗΜΊΥ</w:t>
            </w:r>
          </w:p>
          <w:p>
            <w:pPr>
              <w:spacing w:before="240"/>
              <w:rPr>
                <w:b w:val="0"/>
                <w:bCs w:val="0"/>
                <w:i w:val="0"/>
                <w:iCs w:val="0"/>
                <w:smallCaps w:val="0"/>
                <w:color w:val="000000"/>
                <w:lang w:val="el" w:eastAsia="el"/>
              </w:rPr>
            </w:pPr>
            <w:r>
              <w:rPr>
                <w:b/>
                <w:bCs/>
                <w:i w:val="0"/>
                <w:iCs w:val="0"/>
                <w:smallCaps w:val="0"/>
                <w:color w:val="000000"/>
                <w:lang w:val="el" w:eastAsia="el"/>
              </w:rPr>
              <w:t>3VI3VV dV V1H1OMIVI3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(VVUA -•Jd3)VlHlOIVI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^Jy^J&gt;I31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ΗΊνΐΊνίνΜ JO3IO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ΊHΊH^J^J3J VIWWH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”Yd31HK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Yd31YU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YWONO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OWANOU3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ΑΟΝ3ΚΊΙΥΥΦΊΥ ΥΝΙ dlHW dY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YNWY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ΚΦΎ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2"/>
        <w:gridCol w:w="806"/>
        <w:gridCol w:w="291"/>
        <w:gridCol w:w="291"/>
        <w:gridCol w:w="1322"/>
        <w:gridCol w:w="552"/>
        <w:gridCol w:w="617"/>
        <w:gridCol w:w="805"/>
        <w:gridCol w:w="575"/>
        <w:gridCol w:w="717"/>
        <w:gridCol w:w="696"/>
        <w:gridCol w:w="1579"/>
        <w:gridCol w:w="55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aw 3&lt; ”25</w:t>
            </w:r>
          </w:p>
          <w:p>
            <w:pPr>
              <w:spacing w:before="240"/>
              <w:rPr>
                <w:b w:val="0"/>
                <w:bCs w:val="0"/>
                <w:i w:val="0"/>
                <w:iCs w:val="0"/>
                <w:smallCaps w:val="0"/>
                <w:color w:val="000000"/>
                <w:lang w:val="el" w:eastAsia="el"/>
              </w:rPr>
            </w:pPr>
            <w:r>
              <w:rPr>
                <w:b/>
                <w:bCs/>
                <w:i w:val="0"/>
                <w:iCs w:val="0"/>
                <w:smallCaps w:val="0"/>
                <w:color w:val="000000"/>
                <w:lang w:val="el" w:eastAsia="el"/>
              </w:rPr>
              <w:t>“fc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&lt; &lt; 0</w:t>
            </w:r>
          </w:p>
          <w:p>
            <w:pPr>
              <w:spacing w:before="240"/>
              <w:rPr>
                <w:b w:val="0"/>
                <w:bCs w:val="0"/>
                <w:i w:val="0"/>
                <w:iCs w:val="0"/>
                <w:smallCaps w:val="0"/>
                <w:color w:val="000000"/>
                <w:lang w:val="el" w:eastAsia="el"/>
              </w:rPr>
            </w:pPr>
            <w:r>
              <w:rPr>
                <w:b/>
                <w:bCs/>
                <w:i w:val="0"/>
                <w:iCs w:val="0"/>
                <w:smallCaps w:val="0"/>
                <w:color w:val="000000"/>
                <w:lang w:val="el" w:eastAsia="el"/>
              </w:rPr>
              <w:t>0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ZId x ZI X7 n =Z- C!</w:t>
            </w:r>
          </w:p>
          <w:p>
            <w:pPr>
              <w:spacing w:before="240"/>
              <w:rPr>
                <w:b w:val="0"/>
                <w:bCs w:val="0"/>
                <w:i w:val="0"/>
                <w:iCs w:val="0"/>
                <w:smallCaps w:val="0"/>
                <w:color w:val="000000"/>
                <w:lang w:val="el" w:eastAsia="el"/>
              </w:rPr>
            </w:pPr>
            <w:r>
              <w:rPr>
                <w:b/>
                <w:bCs/>
                <w:i w:val="0"/>
                <w:iCs w:val="0"/>
                <w:smallCaps w:val="0"/>
                <w:color w:val="000000"/>
                <w:lang w:val="el" w:eastAsia="el"/>
              </w:rPr>
              <w:t>a®ί2Σ Ix 0</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t§ &gt;Z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&gt; Z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S</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95 g 3</w:t>
            </w:r>
          </w:p>
          <w:p>
            <w:pPr>
              <w:spacing w:before="240" w:after="240"/>
              <w:rPr>
                <w:b w:val="0"/>
                <w:bCs w:val="0"/>
                <w:i w:val="0"/>
                <w:iCs w:val="0"/>
                <w:smallCaps w:val="0"/>
                <w:color w:val="000000"/>
                <w:lang w:val="el" w:eastAsia="el"/>
              </w:rPr>
            </w:pPr>
            <w:r>
              <w:rPr>
                <w:b/>
                <w:bCs/>
                <w:i w:val="0"/>
                <w:iCs w:val="0"/>
                <w:smallCaps w:val="0"/>
                <w:color w:val="000000"/>
                <w:lang w:val="el" w:eastAsia="el"/>
              </w:rPr>
              <w:t>O Z ^/= Jg “so co ώ a</w:t>
            </w:r>
          </w:p>
          <w:p>
            <w:pPr>
              <w:spacing w:before="240"/>
              <w:rPr>
                <w:b w:val="0"/>
                <w:bCs w:val="0"/>
                <w:i w:val="0"/>
                <w:iCs w:val="0"/>
                <w:smallCaps w:val="0"/>
                <w:color w:val="000000"/>
                <w:lang w:val="el" w:eastAsia="el"/>
              </w:rPr>
            </w:pPr>
            <w:r>
              <w:rPr>
                <w:b/>
                <w:bCs/>
                <w:i w:val="0"/>
                <w:iCs w:val="0"/>
                <w:smallCaps w:val="0"/>
                <w:color w:val="000000"/>
                <w:lang w:val="el" w:eastAsia="el"/>
              </w:rPr>
              <w:t>Ίi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&gt; Z α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Z H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Z &gt;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α e Z &lt; Z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0</w:t>
            </w:r>
          </w:p>
          <w:p>
            <w:pPr>
              <w:spacing w:before="240"/>
              <w:rPr>
                <w:b w:val="0"/>
                <w:bCs w:val="0"/>
                <w:i w:val="0"/>
                <w:iCs w:val="0"/>
                <w:smallCaps w:val="0"/>
                <w:color w:val="000000"/>
                <w:lang w:val="el" w:eastAsia="el"/>
              </w:rPr>
            </w:pPr>
            <w:r>
              <w:rPr>
                <w:b/>
                <w:bCs/>
                <w:i w:val="0"/>
                <w:iCs w:val="0"/>
                <w:smallCaps w:val="0"/>
                <w:color w:val="000000"/>
                <w:lang w:val="el" w:eastAsia="el"/>
              </w:rPr>
              <w:t>&lt;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Zl O</w:t>
            </w:r>
          </w:p>
          <w:p>
            <w:pPr>
              <w:spacing w:before="240"/>
              <w:rPr>
                <w:b w:val="0"/>
                <w:bCs w:val="0"/>
                <w:i w:val="0"/>
                <w:iCs w:val="0"/>
                <w:smallCaps w:val="0"/>
                <w:color w:val="000000"/>
                <w:lang w:val="el" w:eastAsia="el"/>
              </w:rPr>
            </w:pPr>
            <w:r>
              <w:rPr>
                <w:b/>
                <w:bCs/>
                <w:i w:val="0"/>
                <w:iCs w:val="0"/>
                <w:smallCaps w:val="0"/>
                <w:color w:val="000000"/>
                <w:lang w:val="el" w:eastAsia="el"/>
              </w:rPr>
              <w:t>Z X 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Zl bl G Zl - W χ bl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 Z G g Zl Zl &lt; Z X O X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Zl X Zl X</w:t>
            </w:r>
          </w:p>
          <w:p>
            <w:pPr>
              <w:spacing w:before="240" w:after="240"/>
              <w:rPr>
                <w:b w:val="0"/>
                <w:bCs w:val="0"/>
                <w:i w:val="0"/>
                <w:iCs w:val="0"/>
                <w:smallCaps w:val="0"/>
                <w:color w:val="000000"/>
                <w:lang w:val="el" w:eastAsia="el"/>
              </w:rPr>
            </w:pPr>
            <w:r>
              <w:rPr>
                <w:b/>
                <w:bCs/>
                <w:i w:val="0"/>
                <w:iCs w:val="0"/>
                <w:smallCaps w:val="0"/>
                <w:color w:val="000000"/>
                <w:lang w:val="el" w:eastAsia="el"/>
              </w:rPr>
              <w:t>X Zl</w:t>
            </w:r>
          </w:p>
          <w:p>
            <w:pPr>
              <w:spacing w:before="240" w:after="240"/>
              <w:rPr>
                <w:b w:val="0"/>
                <w:bCs w:val="0"/>
                <w:i w:val="0"/>
                <w:iCs w:val="0"/>
                <w:smallCaps w:val="0"/>
                <w:color w:val="000000"/>
                <w:lang w:val="el" w:eastAsia="el"/>
              </w:rPr>
            </w:pPr>
            <w:r>
              <w:rPr>
                <w:b/>
                <w:bCs/>
                <w:i w:val="0"/>
                <w:iCs w:val="0"/>
                <w:smallCaps w:val="0"/>
                <w:color w:val="000000"/>
                <w:lang w:val="el" w:eastAsia="el"/>
              </w:rPr>
              <w:t>X &lt;</w:t>
            </w:r>
          </w:p>
          <w:p>
            <w:pPr>
              <w:spacing w:before="240"/>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Zl &lt; Zl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Zl td G Zl - W X 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G X &lt; Z X ^ O</w:t>
            </w:r>
          </w:p>
          <w:p>
            <w:pPr>
              <w:spacing w:before="240"/>
              <w:rPr>
                <w:b w:val="0"/>
                <w:bCs w:val="0"/>
                <w:i w:val="0"/>
                <w:iCs w:val="0"/>
                <w:smallCaps w:val="0"/>
                <w:color w:val="000000"/>
                <w:lang w:val="el" w:eastAsia="el"/>
              </w:rPr>
            </w:pPr>
            <w:r>
              <w:rPr>
                <w:b/>
                <w:bCs/>
                <w:i w:val="0"/>
                <w:iCs w:val="0"/>
                <w:smallCaps w:val="0"/>
                <w:color w:val="000000"/>
                <w:lang w:val="el" w:eastAsia="el"/>
              </w:rPr>
              <w:t>X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 X &lt; O X</w:t>
            </w:r>
          </w:p>
          <w:p>
            <w:pPr>
              <w:spacing w:before="240" w:after="240"/>
              <w:rPr>
                <w:b w:val="0"/>
                <w:bCs w:val="0"/>
                <w:i w:val="0"/>
                <w:iCs w:val="0"/>
                <w:smallCaps w:val="0"/>
                <w:color w:val="000000"/>
                <w:lang w:val="el" w:eastAsia="el"/>
              </w:rPr>
            </w:pPr>
            <w:r>
              <w:rPr>
                <w:b/>
                <w:bCs/>
                <w:i w:val="0"/>
                <w:iCs w:val="0"/>
                <w:smallCaps w:val="0"/>
                <w:color w:val="000000"/>
                <w:lang w:val="el" w:eastAsia="el"/>
              </w:rPr>
              <w:t>&lt; X &lt; 2</w:t>
            </w:r>
          </w:p>
          <w:p>
            <w:pPr>
              <w:spacing w:before="240"/>
              <w:rPr>
                <w:b w:val="0"/>
                <w:bCs w:val="0"/>
                <w:i w:val="0"/>
                <w:iCs w:val="0"/>
                <w:smallCaps w:val="0"/>
                <w:color w:val="000000"/>
                <w:lang w:val="el" w:eastAsia="el"/>
              </w:rPr>
            </w:pPr>
            <w:r>
              <w:rPr>
                <w:b/>
                <w:bCs/>
                <w:i w:val="0"/>
                <w:iCs w:val="0"/>
                <w:smallCaps w:val="0"/>
                <w:color w:val="000000"/>
                <w:lang w:val="el" w:eastAsia="el"/>
              </w:rPr>
              <w:t>&lt;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 X Z X O W W X X W G O X O O Z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 W</w:t>
            </w:r>
          </w:p>
          <w:p>
            <w:pPr>
              <w:spacing w:before="240"/>
              <w:rPr>
                <w:b w:val="0"/>
                <w:bCs w:val="0"/>
                <w:i w:val="0"/>
                <w:iCs w:val="0"/>
                <w:smallCaps w:val="0"/>
                <w:color w:val="000000"/>
                <w:lang w:val="el" w:eastAsia="el"/>
              </w:rPr>
            </w:pPr>
            <w:r>
              <w:rPr>
                <w:b/>
                <w:bCs/>
                <w:i w:val="0"/>
                <w:iCs w:val="0"/>
                <w:smallCaps w:val="0"/>
                <w:color w:val="000000"/>
                <w:lang w:val="el" w:eastAsia="el"/>
              </w:rPr>
              <w:t>&lt;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X 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ΕΝΤΥΠΟ 4.4:ΠΙΝΑΚΑΣ ΠΡΟΣΩΠΙΚΟΥ ΜΕΤΑΦΟΡΑΣ ΠΡΟΣΩΠΙΚΟΥ ΣΕ ΕΠΙΧΕΙΡΗΣΕΙΣ ΕΝΤΟΣ</w:t>
      </w:r>
    </w:p>
    <w:p>
      <w:pPr>
        <w:spacing w:before="240" w:after="240"/>
        <w:rPr>
          <w:lang w:val="el" w:eastAsia="el"/>
        </w:rPr>
      </w:pPr>
      <w:r>
        <w:rPr>
          <w:b/>
          <w:bCs/>
          <w:lang w:val="el" w:eastAsia="el"/>
        </w:rPr>
        <w:t>ΤΟΥ ΙΔΙΟΥ ΟΜΙΑΟΥ- ΕΝΤΥΠΟ ΕΙΔΙΚΟΥ ΣΚΟΠΟΥ ΑΡΘΡΟΥ 10 ΠΑΡ.2, ΠΝΠ (Α'68/20-3-2020) ΜΕ ΥΠΗΡΕΣΙΑ Σ.ΕΠ.Ε. ΚΩΔ. ΥΠΗΡΕΣΙΑΣ Σ.ΕΠ.Ε.</w:t>
      </w:r>
    </w:p>
    <w:p>
      <w:pPr>
        <w:spacing w:before="240" w:after="240"/>
        <w:rPr>
          <w:lang w:val="el" w:eastAsia="el"/>
        </w:rPr>
      </w:pPr>
      <w:r>
        <w:rPr>
          <w:b/>
          <w:bCs/>
          <w:lang w:val="el" w:eastAsia="el"/>
        </w:rPr>
        <w:t xml:space="preserve">ΡΗΤΡΑ ΔΙΑΤΗΡΗΣΗΣ ΘΕΣΕΩΝ ΕΡΓΑΣΙΑΣ ΚΑΙ ΡΗΤΡΑ ΑΚΥΡΟΤΗΤΑΣ ΑΠΟαΥσΗΣ </w:t>
      </w:r>
    </w:p>
    <w:p>
      <w:pPr>
        <w:spacing w:before="240" w:after="240"/>
        <w:rPr>
          <w:lang w:val="el" w:eastAsia="el"/>
        </w:rPr>
      </w:pPr>
      <w:r>
        <w:rPr>
          <w:b/>
          <w:bCs/>
          <w:lang w:val="el" w:eastAsia="el"/>
        </w:rPr>
        <w:t>ΕΙΔΟΣ ΠΙΝΑΚΑ | ΤΟΥ ΜΕ ΑΡ. ΠΡΩΤ.: | | ΗΜΕΡΟΜΗΝιΑ~</w:t>
      </w:r>
    </w:p>
    <w:p>
      <w:pPr>
        <w:spacing w:before="240" w:after="240"/>
        <w:rPr>
          <w:lang w:val="el" w:eastAsia="el"/>
        </w:rPr>
      </w:pPr>
      <w:r>
        <w:rPr>
          <w:b/>
          <w:bCs/>
          <w:lang w:val="el" w:eastAsia="el"/>
        </w:rPr>
        <w:t>Z Z &lt;</w:t>
      </w:r>
    </w:p>
    <w:p>
      <w:pPr>
        <w:spacing w:before="240" w:after="240"/>
        <w:rPr>
          <w:lang w:val="el" w:eastAsia="el"/>
        </w:rPr>
      </w:pPr>
      <w:r>
        <w:rPr>
          <w:b/>
          <w:bCs/>
          <w:lang w:val="el" w:eastAsia="el"/>
        </w:rPr>
        <w:t>3 η H</w:t>
      </w:r>
    </w:p>
    <w:p>
      <w:pPr>
        <w:spacing w:before="240" w:after="240"/>
        <w:rPr>
          <w:lang w:val="el" w:eastAsia="el"/>
        </w:rPr>
      </w:pPr>
      <w:r>
        <w:rPr>
          <w:b/>
          <w:bCs/>
          <w:lang w:val="el" w:eastAsia="el"/>
        </w:rPr>
        <w:t>Z</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6"/>
        <w:gridCol w:w="1154"/>
        <w:gridCol w:w="487"/>
        <w:gridCol w:w="1421"/>
        <w:gridCol w:w="765"/>
        <w:gridCol w:w="2169"/>
        <w:gridCol w:w="1133"/>
        <w:gridCol w:w="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 0 S &gt; Z G C 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&lt; C &lt;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d e</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3 η S H Z &gt; &gt;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Z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Z H 0 Z § Ξ O Η I H 0 S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w:t>
            </w:r>
          </w:p>
          <w:p>
            <w:pPr>
              <w:spacing w:before="240" w:after="240"/>
              <w:rPr>
                <w:b w:val="0"/>
                <w:bCs w:val="0"/>
                <w:i w:val="0"/>
                <w:iCs w:val="0"/>
                <w:smallCaps w:val="0"/>
                <w:color w:val="000000"/>
                <w:lang w:val="el" w:eastAsia="el"/>
              </w:rPr>
            </w:pPr>
            <w:r>
              <w:rPr>
                <w:b/>
                <w:bCs/>
                <w:i w:val="0"/>
                <w:iCs w:val="0"/>
                <w:smallCaps w:val="0"/>
                <w:color w:val="000000"/>
                <w:lang w:val="el" w:eastAsia="el"/>
              </w:rPr>
              <w:t>Θ</w:t>
            </w:r>
          </w:p>
          <w:p>
            <w:pPr>
              <w:spacing w:before="240"/>
              <w:rPr>
                <w:b w:val="0"/>
                <w:bCs w:val="0"/>
                <w:i w:val="0"/>
                <w:iCs w:val="0"/>
                <w:smallCaps w:val="0"/>
                <w:color w:val="000000"/>
                <w:lang w:val="el" w:eastAsia="el"/>
              </w:rPr>
            </w:pPr>
            <w:r>
              <w:rPr>
                <w:b/>
                <w:bCs/>
                <w:i w:val="0"/>
                <w:iCs w:val="0"/>
                <w:smallCaps w:val="0"/>
                <w:color w:val="000000"/>
                <w:lang w:val="el" w:eastAsia="el"/>
              </w:rPr>
              <w:t>0 Z α e Z &lt; Z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ε</w:t>
            </w:r>
          </w:p>
        </w:tc>
      </w:tr>
    </w:tbl>
    <w:p>
      <w:pPr>
        <w:spacing w:before="240" w:after="240"/>
        <w:rPr>
          <w:lang w:val="el" w:eastAsia="el"/>
        </w:rPr>
      </w:pPr>
      <w:r>
        <w:rPr>
          <w:b/>
          <w:bCs/>
          <w:lang w:val="el" w:eastAsia="el"/>
        </w:rPr>
        <w:t>Ο ζ ο</w:t>
      </w:r>
    </w:p>
    <w:p>
      <w:pPr>
        <w:spacing w:before="240" w:after="240"/>
        <w:rPr>
          <w:lang w:val="el" w:eastAsia="el"/>
        </w:rPr>
      </w:pPr>
      <w:r>
        <w:rPr>
          <w:b/>
          <w:bCs/>
          <w:lang w:val="el" w:eastAsia="el"/>
        </w:rPr>
        <w:t>ο ι ο ζ S Η Ο &lt; ο</w:t>
      </w:r>
    </w:p>
    <w:p>
      <w:pPr>
        <w:spacing w:before="240" w:after="240"/>
        <w:rPr>
          <w:lang w:val="el" w:eastAsia="el"/>
        </w:rPr>
      </w:pPr>
      <w:r>
        <w:rPr>
          <w:b/>
          <w:bCs/>
          <w:lang w:val="el" w:eastAsia="el"/>
        </w:rPr>
        <w:t>ο Η H</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0"/>
        <w:gridCol w:w="495"/>
        <w:gridCol w:w="1246"/>
        <w:gridCol w:w="1367"/>
        <w:gridCol w:w="673"/>
        <w:gridCol w:w="800"/>
        <w:gridCol w:w="2305"/>
        <w:gridCol w:w="1165"/>
        <w:gridCol w:w="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H H 0 H I Z H</w:t>
            </w:r>
          </w:p>
          <w:p>
            <w:pPr>
              <w:spacing w:before="240"/>
              <w:rPr>
                <w:b w:val="0"/>
                <w:bCs w:val="0"/>
                <w:i w:val="0"/>
                <w:iCs w:val="0"/>
                <w:smallCaps w:val="0"/>
                <w:color w:val="000000"/>
                <w:lang w:val="el" w:eastAsia="el"/>
              </w:rPr>
            </w:pPr>
            <w:r>
              <w:rPr>
                <w:b/>
                <w:bCs/>
                <w:i w:val="0"/>
                <w:iCs w:val="0"/>
                <w:smallCaps w:val="0"/>
                <w:color w:val="000000"/>
                <w:lang w:val="el" w:eastAsia="el"/>
              </w:rPr>
              <w:t>&lt;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ε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0 S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Z H 0 Z 3 Z 0 H I H 0 S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H &lt; S Z Η &lt;</w:t>
            </w:r>
          </w:p>
          <w:p>
            <w:pPr>
              <w:spacing w:before="240"/>
              <w:rPr>
                <w:b w:val="0"/>
                <w:bCs w:val="0"/>
                <w:i w:val="0"/>
                <w:iCs w:val="0"/>
                <w:smallCaps w:val="0"/>
                <w:color w:val="000000"/>
                <w:lang w:val="el" w:eastAsia="el"/>
              </w:rPr>
            </w:pPr>
            <w:r>
              <w:rPr>
                <w:b w:val="0"/>
                <w:bCs w:val="0"/>
                <w:i/>
                <w:iCs/>
                <w:smallCaps w:val="0"/>
                <w:color w:val="000000"/>
                <w:lang w:val="el" w:eastAsia="el"/>
              </w:rPr>
              <w:t xml:space="preserve">&lt; </w:t>
            </w:r>
            <w:r>
              <w:rPr>
                <w:b/>
                <w:bCs/>
                <w:i w:val="0"/>
                <w:iCs w:val="0"/>
                <w:smallCaps w:val="0"/>
                <w:color w:val="000000"/>
                <w:lang w:val="el" w:eastAsia="el"/>
              </w:rPr>
              <w:t>Z &lt; ι 3 η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Z H 0 Z H H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Z H</w:t>
            </w:r>
          </w:p>
          <w:p>
            <w:pPr>
              <w:spacing w:before="240"/>
              <w:rPr>
                <w:b w:val="0"/>
                <w:bCs w:val="0"/>
                <w:i w:val="0"/>
                <w:iCs w:val="0"/>
                <w:smallCaps w:val="0"/>
                <w:color w:val="000000"/>
                <w:lang w:val="el" w:eastAsia="el"/>
              </w:rPr>
            </w:pPr>
            <w:r>
              <w:rPr>
                <w:b/>
                <w:bCs/>
                <w:i w:val="0"/>
                <w:iCs w:val="0"/>
                <w:smallCaps w:val="0"/>
                <w:color w:val="000000"/>
                <w:lang w:val="el" w:eastAsia="el"/>
              </w:rPr>
              <w:t>&lt; 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Z α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H Z &gt;</w:t>
            </w:r>
          </w:p>
          <w:p>
            <w:pPr>
              <w:spacing w:before="240"/>
              <w:rPr>
                <w:b w:val="0"/>
                <w:bCs w:val="0"/>
                <w:i w:val="0"/>
                <w:iCs w:val="0"/>
                <w:smallCaps w:val="0"/>
                <w:color w:val="000000"/>
                <w:lang w:val="el" w:eastAsia="el"/>
              </w:rPr>
            </w:pPr>
            <w:r>
              <w:rPr>
                <w:b/>
                <w:bCs/>
                <w:i w:val="0"/>
                <w:iCs w:val="0"/>
                <w:smallCaps w:val="0"/>
                <w:color w:val="000000"/>
                <w:lang w:val="el" w:eastAsia="el"/>
              </w:rPr>
              <w:t>&gt;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α e Z &lt; Z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0"/>
        <w:gridCol w:w="286"/>
        <w:gridCol w:w="286"/>
        <w:gridCol w:w="286"/>
        <w:gridCol w:w="286"/>
        <w:gridCol w:w="286"/>
        <w:gridCol w:w="1500"/>
        <w:gridCol w:w="728"/>
        <w:gridCol w:w="286"/>
        <w:gridCol w:w="1043"/>
        <w:gridCol w:w="286"/>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3I33HdHlVdVlI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Sw ^GW 3“&lt; ”25</w:t>
            </w:r>
          </w:p>
          <w:p>
            <w:pPr>
              <w:spacing w:before="240"/>
              <w:rPr>
                <w:b w:val="0"/>
                <w:bCs w:val="0"/>
                <w:i w:val="0"/>
                <w:iCs w:val="0"/>
                <w:smallCaps w:val="0"/>
                <w:color w:val="000000"/>
                <w:lang w:val="el" w:eastAsia="el"/>
              </w:rPr>
            </w:pPr>
            <w:r>
              <w:rPr>
                <w:b/>
                <w:bCs/>
                <w:i w:val="0"/>
                <w:iCs w:val="0"/>
                <w:smallCaps w:val="0"/>
                <w:color w:val="000000"/>
                <w:lang w:val="el" w:eastAsia="el"/>
              </w:rPr>
              <w:t>“fc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0</w:t>
            </w:r>
          </w:p>
          <w:p>
            <w:pPr>
              <w:spacing w:before="240"/>
              <w:rPr>
                <w:b w:val="0"/>
                <w:bCs w:val="0"/>
                <w:i w:val="0"/>
                <w:iCs w:val="0"/>
                <w:smallCaps w:val="0"/>
                <w:color w:val="000000"/>
                <w:lang w:val="el" w:eastAsia="el"/>
              </w:rPr>
            </w:pPr>
            <w:r>
              <w:rPr>
                <w:b/>
                <w:bCs/>
                <w:i w:val="0"/>
                <w:iCs w:val="0"/>
                <w:smallCaps w:val="0"/>
                <w:color w:val="000000"/>
                <w:lang w:val="el" w:eastAsia="el"/>
              </w:rPr>
              <w:t>0 0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ZS X ^1 h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Wΰ</w:t>
            </w:r>
          </w:p>
          <w:p>
            <w:pPr>
              <w:spacing w:before="240" w:after="240"/>
              <w:rPr>
                <w:b w:val="0"/>
                <w:bCs w:val="0"/>
                <w:i w:val="0"/>
                <w:iCs w:val="0"/>
                <w:smallCaps w:val="0"/>
                <w:color w:val="000000"/>
                <w:lang w:val="el" w:eastAsia="el"/>
              </w:rPr>
            </w:pPr>
            <w:r>
              <w:rPr>
                <w:b/>
                <w:bCs/>
                <w:i w:val="0"/>
                <w:iCs w:val="0"/>
                <w:smallCaps w:val="0"/>
                <w:color w:val="000000"/>
                <w:lang w:val="el" w:eastAsia="el"/>
              </w:rPr>
              <w:t>X®XH =Z^J - C!</w:t>
            </w:r>
          </w:p>
          <w:p>
            <w:pPr>
              <w:spacing w:before="240" w:after="240"/>
              <w:rPr>
                <w:b w:val="0"/>
                <w:bCs w:val="0"/>
                <w:i w:val="0"/>
                <w:iCs w:val="0"/>
                <w:smallCaps w:val="0"/>
                <w:color w:val="000000"/>
                <w:lang w:val="el" w:eastAsia="el"/>
              </w:rPr>
            </w:pPr>
            <w:r>
              <w:rPr>
                <w:b/>
                <w:bCs/>
                <w:i w:val="0"/>
                <w:iCs w:val="0"/>
                <w:smallCaps w:val="0"/>
                <w:color w:val="000000"/>
                <w:lang w:val="el" w:eastAsia="el"/>
              </w:rPr>
              <w:t>0S&gt; 2 a®i2Σ</w:t>
            </w:r>
          </w:p>
          <w:p>
            <w:pPr>
              <w:spacing w:before="240"/>
              <w:rPr>
                <w:b w:val="0"/>
                <w:bCs w:val="0"/>
                <w:i w:val="0"/>
                <w:iCs w:val="0"/>
                <w:smallCaps w:val="0"/>
                <w:color w:val="000000"/>
                <w:lang w:val="el" w:eastAsia="el"/>
              </w:rPr>
            </w:pPr>
            <w:r>
              <w:rPr>
                <w:b/>
                <w:bCs/>
                <w:i w:val="0"/>
                <w:iCs w:val="0"/>
                <w:smallCaps w:val="0"/>
                <w:color w:val="000000"/>
                <w:lang w:val="el" w:eastAsia="el"/>
              </w:rPr>
              <w:t>Ix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ΊΉΧΟνουν ΊΉ1&gt;ΙΙΉΙ\Ι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OI03IWOdU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ΊHΞdV^JΉ VI^JH^\IOdΉ^\IH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
        <w:gridCol w:w="2213"/>
        <w:gridCol w:w="229"/>
        <w:gridCol w:w="229"/>
        <w:gridCol w:w="229"/>
        <w:gridCol w:w="229"/>
        <w:gridCol w:w="229"/>
        <w:gridCol w:w="442"/>
        <w:gridCol w:w="442"/>
        <w:gridCol w:w="229"/>
        <w:gridCol w:w="229"/>
        <w:gridCol w:w="442"/>
        <w:gridCol w:w="442"/>
        <w:gridCol w:w="1"/>
        <w:gridCol w:w="441"/>
        <w:gridCol w:w="442"/>
        <w:gridCol w:w="2"/>
        <w:gridCol w:w="409"/>
        <w:gridCol w:w="442"/>
        <w:gridCol w:w="442"/>
        <w:gridCol w:w="442"/>
        <w:gridCol w:w="2"/>
        <w:gridCol w:w="5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0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ΊΗ1ΙΟ&gt;ΐνΐν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3O1VWWI3WIV 33dU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t§ οtd</w:t>
            </w:r>
          </w:p>
          <w:p>
            <w:pPr>
              <w:spacing w:before="240"/>
              <w:rPr>
                <w:b w:val="0"/>
                <w:bCs w:val="0"/>
                <w:i w:val="0"/>
                <w:iCs w:val="0"/>
                <w:smallCaps w:val="0"/>
                <w:color w:val="000000"/>
                <w:lang w:val="el" w:eastAsia="el"/>
              </w:rPr>
            </w:pPr>
            <w:r>
              <w:rPr>
                <w:b/>
                <w:bCs/>
                <w:i w:val="0"/>
                <w:iCs w:val="0"/>
                <w:smallCaps w:val="0"/>
                <w:color w:val="000000"/>
                <w:lang w:val="el" w:eastAsia="el"/>
              </w:rPr>
              <w:t>1Λ &gt;Z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&gt; Ζ α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S S 9- ^</w:t>
            </w:r>
          </w:p>
          <w:p>
            <w:pPr>
              <w:spacing w:before="240"/>
              <w:rPr>
                <w:b w:val="0"/>
                <w:bCs w:val="0"/>
                <w:i w:val="0"/>
                <w:iCs w:val="0"/>
                <w:smallCaps w:val="0"/>
                <w:color w:val="000000"/>
                <w:lang w:val="el" w:eastAsia="el"/>
              </w:rPr>
            </w:pPr>
            <w:r>
              <w:rPr>
                <w:b/>
                <w:bCs/>
                <w:i w:val="0"/>
                <w:iCs w:val="0"/>
                <w:smallCaps w:val="0"/>
                <w:color w:val="000000"/>
                <w:lang w:val="el" w:eastAsia="el"/>
              </w:rPr>
              <w:t>S β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 H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3VI3VJd3</w:t>
            </w:r>
          </w:p>
          <w:p>
            <w:pPr>
              <w:spacing w:before="240" w:after="240"/>
              <w:rPr>
                <w:b w:val="0"/>
                <w:bCs w:val="0"/>
                <w:i w:val="0"/>
                <w:iCs w:val="0"/>
                <w:smallCaps w:val="0"/>
                <w:color w:val="000000"/>
                <w:lang w:val="el" w:eastAsia="el"/>
              </w:rPr>
            </w:pPr>
            <w:r>
              <w:rPr>
                <w:b/>
                <w:bCs/>
                <w:i w:val="0"/>
                <w:iCs w:val="0"/>
                <w:smallCaps w:val="0"/>
                <w:color w:val="000000"/>
                <w:lang w:val="el" w:eastAsia="el"/>
              </w:rPr>
              <w:t>33d3WH ΊΗΞΗν</w:t>
            </w:r>
          </w:p>
          <w:p>
            <w:pPr>
              <w:spacing w:before="240"/>
              <w:rPr>
                <w:b w:val="0"/>
                <w:bCs w:val="0"/>
                <w:i w:val="0"/>
                <w:iCs w:val="0"/>
                <w:smallCaps w:val="0"/>
                <w:color w:val="000000"/>
                <w:lang w:val="el" w:eastAsia="el"/>
              </w:rPr>
            </w:pPr>
            <w:r>
              <w:rPr>
                <w:b/>
                <w:bCs/>
                <w:i w:val="0"/>
                <w:iCs w:val="0"/>
                <w:smallCaps w:val="0"/>
                <w:color w:val="000000"/>
                <w:lang w:val="el" w:eastAsia="el"/>
              </w:rPr>
              <w:t>^ ΊHΞdV^J3 33dU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3UIVIVVWOVa3</w:t>
            </w:r>
          </w:p>
          <w:p>
            <w:pPr>
              <w:spacing w:before="240"/>
              <w:rPr>
                <w:b w:val="0"/>
                <w:bCs w:val="0"/>
                <w:i w:val="0"/>
                <w:iCs w:val="0"/>
                <w:smallCaps w:val="0"/>
                <w:color w:val="000000"/>
                <w:lang w:val="el" w:eastAsia="el"/>
              </w:rPr>
            </w:pPr>
            <w:r>
              <w:rPr>
                <w:b/>
                <w:bCs/>
                <w:i w:val="0"/>
                <w:iCs w:val="0"/>
                <w:smallCaps w:val="0"/>
                <w:color w:val="000000"/>
                <w:lang w:val="el" w:eastAsia="el"/>
              </w:rPr>
              <w:t>3VI3VJd3 33dU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 0 Z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AO1IVVOWV 3VI3VJd3 3VI3VV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Z Z &gt; 0 &lt; S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AO&gt;IIVH^JV 3VI3VJd3 dvivaia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9? g 3</w:t>
            </w:r>
          </w:p>
          <w:p>
            <w:pPr>
              <w:spacing w:before="240" w:after="240"/>
              <w:rPr>
                <w:b w:val="0"/>
                <w:bCs w:val="0"/>
                <w:i w:val="0"/>
                <w:iCs w:val="0"/>
                <w:smallCaps w:val="0"/>
                <w:color w:val="000000"/>
                <w:lang w:val="el" w:eastAsia="el"/>
              </w:rPr>
            </w:pPr>
            <w:r>
              <w:rPr>
                <w:b/>
                <w:bCs/>
                <w:i w:val="0"/>
                <w:iCs w:val="0"/>
                <w:smallCaps w:val="0"/>
                <w:color w:val="000000"/>
                <w:lang w:val="el" w:eastAsia="el"/>
              </w:rPr>
              <w:t>X^ &gt; §O Z</w:t>
            </w:r>
          </w:p>
          <w:p>
            <w:pPr>
              <w:spacing w:before="240" w:after="240"/>
              <w:rPr>
                <w:b w:val="0"/>
                <w:bCs w:val="0"/>
                <w:i w:val="0"/>
                <w:iCs w:val="0"/>
                <w:smallCaps w:val="0"/>
                <w:color w:val="000000"/>
                <w:lang w:val="el" w:eastAsia="el"/>
              </w:rPr>
            </w:pPr>
            <w:r>
              <w:rPr>
                <w:b/>
                <w:bCs/>
                <w:i w:val="0"/>
                <w:iCs w:val="0"/>
                <w:smallCaps w:val="0"/>
                <w:color w:val="000000"/>
                <w:lang w:val="el" w:eastAsia="el"/>
              </w:rPr>
              <w:t>Sa3 “ “</w:t>
            </w:r>
          </w:p>
          <w:p>
            <w:pPr>
              <w:spacing w:before="240" w:after="240"/>
              <w:rPr>
                <w:b w:val="0"/>
                <w:bCs w:val="0"/>
                <w:i w:val="0"/>
                <w:iCs w:val="0"/>
                <w:smallCaps w:val="0"/>
                <w:color w:val="000000"/>
                <w:lang w:val="el" w:eastAsia="el"/>
              </w:rPr>
            </w:pPr>
            <w:r>
              <w:rPr>
                <w:b/>
                <w:bCs/>
                <w:i w:val="0"/>
                <w:iCs w:val="0"/>
                <w:smallCaps w:val="0"/>
                <w:color w:val="000000"/>
                <w:lang w:val="el" w:eastAsia="el"/>
              </w:rPr>
              <w:t>“ 3 3 β W%S.£S βggΊ5</w:t>
            </w:r>
          </w:p>
          <w:p>
            <w:pPr>
              <w:spacing w:before="240" w:after="240"/>
              <w:rPr>
                <w:b w:val="0"/>
                <w:bCs w:val="0"/>
                <w:i w:val="0"/>
                <w:iCs w:val="0"/>
                <w:smallCaps w:val="0"/>
                <w:color w:val="000000"/>
                <w:lang w:val="el" w:eastAsia="el"/>
              </w:rPr>
            </w:pPr>
            <w:r>
              <w:rPr>
                <w:b/>
                <w:bCs/>
                <w:i w:val="0"/>
                <w:iCs w:val="0"/>
                <w:smallCaps w:val="0"/>
                <w:color w:val="000000"/>
                <w:lang w:val="el" w:eastAsia="el"/>
              </w:rPr>
              <w:t>“so co B a</w:t>
            </w:r>
          </w:p>
          <w:p>
            <w:pPr>
              <w:spacing w:before="240" w:after="240"/>
              <w:rPr>
                <w:b w:val="0"/>
                <w:bCs w:val="0"/>
                <w:i w:val="0"/>
                <w:iCs w:val="0"/>
                <w:smallCaps w:val="0"/>
                <w:color w:val="000000"/>
                <w:lang w:val="el" w:eastAsia="el"/>
              </w:rPr>
            </w:pPr>
            <w:r>
              <w:rPr>
                <w:b/>
                <w:bCs/>
                <w:i w:val="0"/>
                <w:iCs w:val="0"/>
                <w:smallCaps w:val="0"/>
                <w:color w:val="000000"/>
                <w:lang w:val="el" w:eastAsia="el"/>
              </w:rPr>
              <w:t>Ίi</w:t>
            </w:r>
          </w:p>
          <w:p>
            <w:pPr>
              <w:spacing w:before="240" w:after="240"/>
              <w:rPr>
                <w:b w:val="0"/>
                <w:bCs w:val="0"/>
                <w:i w:val="0"/>
                <w:iCs w:val="0"/>
                <w:smallCaps w:val="0"/>
                <w:color w:val="000000"/>
                <w:lang w:val="el" w:eastAsia="el"/>
              </w:rPr>
            </w:pPr>
            <w:r>
              <w:rPr>
                <w:b/>
                <w:bCs/>
                <w:i w:val="0"/>
                <w:iCs w:val="0"/>
                <w:smallCaps w:val="0"/>
                <w:color w:val="000000"/>
                <w:lang w:val="el" w:eastAsia="el"/>
              </w:rPr>
              <w:t>W W</w:t>
            </w:r>
          </w:p>
          <w:p>
            <w:pPr>
              <w:spacing w:before="240"/>
              <w:rPr>
                <w:b w:val="0"/>
                <w:bCs w:val="0"/>
                <w:i w:val="0"/>
                <w:iCs w:val="0"/>
                <w:smallCaps w:val="0"/>
                <w:color w:val="000000"/>
                <w:lang w:val="el" w:eastAsia="el"/>
              </w:rPr>
            </w:pPr>
            <w:r>
              <w:rPr>
                <w:b/>
                <w:bCs/>
                <w:i w:val="0"/>
                <w:iCs w:val="0"/>
                <w:smallCaps w:val="0"/>
                <w:color w:val="000000"/>
                <w:lang w:val="el" w:eastAsia="el"/>
              </w:rPr>
              <w:t>ζ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ο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V3VO</w:t>
            </w:r>
          </w:p>
          <w:p>
            <w:pPr>
              <w:spacing w:before="240"/>
              <w:rPr>
                <w:b w:val="0"/>
                <w:bCs w:val="0"/>
                <w:i w:val="0"/>
                <w:iCs w:val="0"/>
                <w:smallCaps w:val="0"/>
                <w:color w:val="000000"/>
                <w:lang w:val="el" w:eastAsia="el"/>
              </w:rPr>
            </w:pPr>
            <w:r>
              <w:rPr>
                <w:b/>
                <w:bCs/>
                <w:i w:val="0"/>
                <w:iCs w:val="0"/>
                <w:smallCaps w:val="0"/>
                <w:color w:val="000000"/>
                <w:lang w:val="el" w:eastAsia="el"/>
              </w:rPr>
              <w:t>vsodi ivn3JjvKv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 &lt; &gt; 0 H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(H13) UAOdll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3Hd.HV3OdU VI^JH^\IOd3^\IH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H Z Z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3VlHlOIdH13VdV</w:t>
            </w:r>
          </w:p>
          <w:p>
            <w:pPr>
              <w:spacing w:before="240" w:after="240"/>
              <w:rPr>
                <w:b w:val="0"/>
                <w:bCs w:val="0"/>
                <w:i w:val="0"/>
                <w:iCs w:val="0"/>
                <w:smallCaps w:val="0"/>
                <w:color w:val="000000"/>
                <w:lang w:val="el" w:eastAsia="el"/>
              </w:rPr>
            </w:pPr>
            <w:r>
              <w:rPr>
                <w:b/>
                <w:bCs/>
                <w:i w:val="0"/>
                <w:iCs w:val="0"/>
                <w:smallCaps w:val="0"/>
                <w:color w:val="000000"/>
                <w:lang w:val="el" w:eastAsia="el"/>
              </w:rPr>
              <w:t>•JVU3 ΊΗΊΗΜΊΥ</w:t>
            </w:r>
          </w:p>
          <w:p>
            <w:pPr>
              <w:spacing w:before="240" w:after="240"/>
              <w:rPr>
                <w:b w:val="0"/>
                <w:bCs w:val="0"/>
                <w:i w:val="0"/>
                <w:iCs w:val="0"/>
                <w:smallCaps w:val="0"/>
                <w:color w:val="000000"/>
                <w:lang w:val="el" w:eastAsia="el"/>
              </w:rPr>
            </w:pPr>
            <w:r>
              <w:rPr>
                <w:b/>
                <w:bCs/>
                <w:i w:val="0"/>
                <w:iCs w:val="0"/>
                <w:smallCaps w:val="0"/>
                <w:color w:val="000000"/>
                <w:lang w:val="el" w:eastAsia="el"/>
              </w:rPr>
              <w:t>3VI3VV dV</w:t>
            </w:r>
          </w:p>
          <w:p>
            <w:pPr>
              <w:spacing w:before="240"/>
              <w:rPr>
                <w:b w:val="0"/>
                <w:bCs w:val="0"/>
                <w:i w:val="0"/>
                <w:iCs w:val="0"/>
                <w:smallCaps w:val="0"/>
                <w:color w:val="000000"/>
                <w:lang w:val="el" w:eastAsia="el"/>
              </w:rPr>
            </w:pPr>
            <w:r>
              <w:rPr>
                <w:b/>
                <w:bCs/>
                <w:i w:val="0"/>
                <w:iCs w:val="0"/>
                <w:smallCaps w:val="0"/>
                <w:color w:val="000000"/>
                <w:lang w:val="el" w:eastAsia="el"/>
              </w:rPr>
              <w:t>V1H1OMIVI3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ΓτΊ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(VVUA -•Jd3)VlHlOIVI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&gt; Ζ α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Η Ζ Η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Ζ &gt;</w:t>
            </w:r>
          </w:p>
          <w:p>
            <w:pPr>
              <w:spacing w:before="240"/>
              <w:rPr>
                <w:b w:val="0"/>
                <w:bCs w:val="0"/>
                <w:i w:val="0"/>
                <w:iCs w:val="0"/>
                <w:smallCaps w:val="0"/>
                <w:color w:val="000000"/>
                <w:lang w:val="el" w:eastAsia="el"/>
              </w:rPr>
            </w:pPr>
            <w:r>
              <w:rPr>
                <w:b/>
                <w:bCs/>
                <w:i w:val="0"/>
                <w:iCs w:val="0"/>
                <w:smallCaps w:val="0"/>
                <w:color w:val="000000"/>
                <w:lang w:val="el" w:eastAsia="el"/>
              </w:rPr>
              <w:t>&gt;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α θ &lt; ζ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^Jy^J&gt;I31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d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H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H3V13V1V&gt; IJO3IO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α H O Z H i 0 e η Z §</w:t>
            </w:r>
          </w:p>
          <w:p>
            <w:pPr>
              <w:spacing w:before="240" w:after="240"/>
              <w:rPr>
                <w:b w:val="0"/>
                <w:bCs w:val="0"/>
                <w:i w:val="0"/>
                <w:iCs w:val="0"/>
                <w:smallCaps w:val="0"/>
                <w:color w:val="000000"/>
                <w:lang w:val="el" w:eastAsia="el"/>
              </w:rPr>
            </w:pPr>
            <w:r>
              <w:rPr>
                <w:b/>
                <w:bCs/>
                <w:i w:val="0"/>
                <w:iCs w:val="0"/>
                <w:smallCaps w:val="0"/>
                <w:color w:val="000000"/>
                <w:lang w:val="el" w:eastAsia="el"/>
              </w:rPr>
              <w:t>Z α η α</w:t>
            </w:r>
          </w:p>
          <w:p>
            <w:pPr>
              <w:spacing w:before="240" w:after="240"/>
              <w:rPr>
                <w:b w:val="0"/>
                <w:bCs w:val="0"/>
                <w:i w:val="0"/>
                <w:iCs w:val="0"/>
                <w:smallCaps w:val="0"/>
                <w:color w:val="000000"/>
                <w:lang w:val="el" w:eastAsia="el"/>
              </w:rPr>
            </w:pPr>
            <w:r>
              <w:rPr>
                <w:b/>
                <w:bCs/>
                <w:i w:val="0"/>
                <w:iCs w:val="0"/>
                <w:smallCaps w:val="0"/>
                <w:color w:val="000000"/>
                <w:lang w:val="el" w:eastAsia="el"/>
              </w:rPr>
              <w:t>§ Z α Z Z S &gt; 0 &lt;</w:t>
            </w:r>
          </w:p>
          <w:p>
            <w:pPr>
              <w:spacing w:before="240"/>
              <w:rPr>
                <w:b w:val="0"/>
                <w:bCs w:val="0"/>
                <w:i w:val="0"/>
                <w:iCs w:val="0"/>
                <w:smallCaps w:val="0"/>
                <w:color w:val="000000"/>
                <w:lang w:val="el" w:eastAsia="el"/>
              </w:rPr>
            </w:pPr>
            <w:r>
              <w:rPr>
                <w:b/>
                <w:bCs/>
                <w:i w:val="0"/>
                <w:iCs w:val="0"/>
                <w:smallCaps w:val="0"/>
                <w:color w:val="000000"/>
                <w:lang w:val="el" w:eastAsia="el"/>
              </w:rPr>
              <w:t>&lt;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ΊHΊH^J^J3J VIN/NH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 &lt;</w:t>
            </w:r>
          </w:p>
          <w:p>
            <w:pPr>
              <w:spacing w:before="240"/>
              <w:rPr>
                <w:b w:val="0"/>
                <w:bCs w:val="0"/>
                <w:i w:val="0"/>
                <w:iCs w:val="0"/>
                <w:smallCaps w:val="0"/>
                <w:color w:val="000000"/>
                <w:lang w:val="el" w:eastAsia="el"/>
              </w:rPr>
            </w:pPr>
            <w:r>
              <w:rPr>
                <w:b/>
                <w:bCs/>
                <w:i w:val="0"/>
                <w:iCs w:val="0"/>
                <w:smallCaps w:val="0"/>
                <w:color w:val="000000"/>
                <w:lang w:val="el" w:eastAsia="el"/>
              </w:rPr>
              <w:t>&lt; Μ Ο ζ Χ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a G Μ Μ Μ Ζ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 Ζ Μ Ζ Μ &lt; 3 Ζ Ζ ^ ο ^ Ζ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 Ζ Μ Ζ &lt; ο χ</w:t>
            </w:r>
          </w:p>
          <w:p>
            <w:pPr>
              <w:spacing w:before="240" w:after="240"/>
              <w:rPr>
                <w:b w:val="0"/>
                <w:bCs w:val="0"/>
                <w:i w:val="0"/>
                <w:iCs w:val="0"/>
                <w:smallCaps w:val="0"/>
                <w:color w:val="000000"/>
                <w:lang w:val="el" w:eastAsia="el"/>
              </w:rPr>
            </w:pPr>
            <w:r>
              <w:rPr>
                <w:b/>
                <w:bCs/>
                <w:i w:val="0"/>
                <w:iCs w:val="0"/>
                <w:smallCaps w:val="0"/>
                <w:color w:val="000000"/>
                <w:lang w:val="el" w:eastAsia="el"/>
              </w:rPr>
              <w:t>&lt; Ζ &lt;</w:t>
            </w:r>
          </w:p>
          <w:p>
            <w:pPr>
              <w:spacing w:before="240"/>
              <w:rPr>
                <w:b w:val="0"/>
                <w:bCs w:val="0"/>
                <w:i w:val="0"/>
                <w:iCs w:val="0"/>
                <w:smallCaps w:val="0"/>
                <w:color w:val="000000"/>
                <w:lang w:val="el" w:eastAsia="el"/>
              </w:rPr>
            </w:pPr>
            <w:r>
              <w:rPr>
                <w:b/>
                <w:bCs/>
                <w:i w:val="0"/>
                <w:iCs w:val="0"/>
                <w:smallCaps w:val="0"/>
                <w:color w:val="000000"/>
                <w:lang w:val="el" w:eastAsia="el"/>
              </w:rPr>
              <w:t>&lt;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Μ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a G Μ Μ Μ Ζ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w:t>
            </w:r>
          </w:p>
          <w:p>
            <w:pPr>
              <w:spacing w:before="240" w:after="240"/>
              <w:rPr>
                <w:b w:val="0"/>
                <w:bCs w:val="0"/>
                <w:i w:val="0"/>
                <w:iCs w:val="0"/>
                <w:smallCaps w:val="0"/>
                <w:color w:val="000000"/>
                <w:lang w:val="el" w:eastAsia="el"/>
              </w:rPr>
            </w:pPr>
            <w:r>
              <w:rPr>
                <w:b/>
                <w:bCs/>
                <w:i w:val="0"/>
                <w:iCs w:val="0"/>
                <w:smallCaps w:val="0"/>
                <w:color w:val="000000"/>
                <w:lang w:val="el" w:eastAsia="el"/>
              </w:rPr>
              <w:t>Μ ζ Μ Ζ Μ a &lt;</w:t>
            </w:r>
          </w:p>
          <w:p>
            <w:pPr>
              <w:spacing w:before="240"/>
              <w:rPr>
                <w:b w:val="0"/>
                <w:bCs w:val="0"/>
                <w:i w:val="0"/>
                <w:iCs w:val="0"/>
                <w:smallCaps w:val="0"/>
                <w:color w:val="000000"/>
                <w:lang w:val="el" w:eastAsia="el"/>
              </w:rPr>
            </w:pPr>
            <w:r>
              <w:rPr>
                <w:b/>
                <w:bCs/>
                <w:i w:val="0"/>
                <w:iCs w:val="0"/>
                <w:smallCaps w:val="0"/>
                <w:color w:val="000000"/>
                <w:lang w:val="el" w:eastAsia="el"/>
              </w:rPr>
              <w:t>&lt; Ζ Ζ ^ ο ^ Ζ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Ζ Μ Ζ &lt; Ο Χ Μ &lt; Ζ &lt;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G Χ Ζ Η Ζ &lt; ο a Μ Μ Ζ Μ Ζ ζ a Μ &gt; Ο</w:t>
            </w:r>
          </w:p>
          <w:p>
            <w:pPr>
              <w:spacing w:before="240"/>
              <w:rPr>
                <w:b w:val="0"/>
                <w:bCs w:val="0"/>
                <w:i w:val="0"/>
                <w:iCs w:val="0"/>
                <w:smallCaps w:val="0"/>
                <w:color w:val="000000"/>
                <w:lang w:val="el" w:eastAsia="el"/>
              </w:rPr>
            </w:pPr>
            <w:r>
              <w:rPr>
                <w:b/>
                <w:bCs/>
                <w:i w:val="0"/>
                <w:iCs w:val="0"/>
                <w:smallCaps w:val="0"/>
                <w:color w:val="000000"/>
                <w:lang w:val="el" w:eastAsia="el"/>
              </w:rPr>
              <w:t>Ζ G Μ Ο Ζ ο &lt; ο Ζ &gt; 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Μ</w:t>
            </w:r>
          </w:p>
          <w:p>
            <w:pPr>
              <w:spacing w:before="240"/>
              <w:rPr>
                <w:b w:val="0"/>
                <w:bCs w:val="0"/>
                <w:i w:val="0"/>
                <w:iCs w:val="0"/>
                <w:smallCaps w:val="0"/>
                <w:color w:val="000000"/>
                <w:lang w:val="el" w:eastAsia="el"/>
              </w:rPr>
            </w:pPr>
            <w:r>
              <w:rPr>
                <w:b/>
                <w:bCs/>
                <w:i w:val="0"/>
                <w:iCs w:val="0"/>
                <w:smallCaps w:val="0"/>
                <w:color w:val="000000"/>
                <w:lang w:val="el" w:eastAsia="el"/>
              </w:rPr>
              <w:t>&lt; 'δ Εβ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3Vd31HW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Vd31VU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VWONO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O^\IA^JyU3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Ξ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AO^J3^\IΊIVVΦΊV VMI dlHW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VMWV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&gt; Ζ G Ζ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&gt; Ζ G Ζ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ηΐΦν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Άρθρο τρίτο</w:t>
      </w:r>
    </w:p>
    <w:p>
      <w:pPr>
        <w:spacing w:before="240" w:after="240"/>
        <w:rPr>
          <w:lang w:val="el" w:eastAsia="el"/>
        </w:rPr>
      </w:pPr>
      <w:r>
        <w:rPr>
          <w:lang w:val="el" w:eastAsia="el"/>
        </w:rPr>
        <w:t>1. Κατά τα λοιπά ισχύει η αρ. πρωτ. 40331/Δ1.13521/13-9-2019 (Β’ 3520/19-9-2019)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Μαρτίου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