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Aριθμ. 57233/Υ1</w:t>
      </w:r>
    </w:p>
    <w:p>
      <w:pPr>
        <w:spacing w:before="240" w:after="240"/>
        <w:rPr>
          <w:lang w:val="el" w:eastAsia="el"/>
        </w:rPr>
      </w:pPr>
      <w:r>
        <w:rPr>
          <w:b/>
          <w:bCs/>
          <w:lang w:val="el" w:eastAsia="el"/>
        </w:rPr>
        <w:t>Σύγχρονη εξ’ αποστάσεως εκπαίδευση.</w:t>
      </w:r>
    </w:p>
    <w:p>
      <w:pPr>
        <w:spacing w:before="240" w:after="240"/>
        <w:rPr>
          <w:lang w:val="el" w:eastAsia="el"/>
        </w:rPr>
      </w:pPr>
      <w:r>
        <w:rPr>
          <w:b/>
          <w:bCs/>
          <w:lang w:val="el" w:eastAsia="el"/>
        </w:rPr>
        <w:t>Η ΥΠΟΥΡΓΟΣ ΚΑΙ H ΥΦΥΠΟΥΡΓΟΣ</w:t>
      </w:r>
    </w:p>
    <w:p>
      <w:pPr>
        <w:spacing w:before="240" w:after="240"/>
        <w:rPr>
          <w:lang w:val="el" w:eastAsia="el"/>
        </w:rPr>
      </w:pPr>
      <w:r>
        <w:rPr>
          <w:b/>
          <w:bCs/>
          <w:lang w:val="el" w:eastAsia="el"/>
        </w:rPr>
        <w:t>ΠΑΙΔΕΙΑΣ ΚΑΙ ΘΡΗΣΚΕΥΜΑΤΩΝ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63 του ν. 4686/2020 «Βελτίωση της μεταναστευτικής νομοθεσίας, τροποποίηση διατάξεων των νόμων 4636/2019 (Α’ 169), 4375/2016 (Α’ 51), 4251/2014 (Α’ 80) και άλλες διατάξεις» (Α’ 96),</w:t>
      </w:r>
    </w:p>
    <w:p>
      <w:pPr>
        <w:pStyle w:val="StructureList1"/>
        <w:spacing w:before="120" w:after="0"/>
        <w:rPr>
          <w:lang w:val="el" w:eastAsia="el"/>
        </w:rPr>
      </w:pPr>
      <w:r>
        <w:rPr>
          <w:lang w:val="el" w:eastAsia="el"/>
        </w:rPr>
        <w:t>β)</w:t>
      </w:r>
      <w:r>
        <w:rPr>
          <w:lang w:val="en" w:eastAsia="en"/>
        </w:rPr>
        <w:tab/>
      </w:r>
      <w:r>
        <w:rPr>
          <w:lang w:val="el" w:eastAsia="el"/>
        </w:rPr>
        <w:t>του άρθρου 16 του Συντάγματος για το δικαίωμα στην εκπαίδευση,</w:t>
      </w:r>
    </w:p>
    <w:p>
      <w:pPr>
        <w:pStyle w:val="StructureList1"/>
        <w:spacing w:before="120" w:after="0"/>
        <w:rPr>
          <w:lang w:val="el" w:eastAsia="el"/>
        </w:rPr>
      </w:pPr>
      <w:r>
        <w:rPr>
          <w:lang w:val="el" w:eastAsia="el"/>
        </w:rPr>
        <w:t>γ)</w:t>
      </w:r>
      <w:r>
        <w:rPr>
          <w:lang w:val="en" w:eastAsia="en"/>
        </w:rPr>
        <w:tab/>
      </w:r>
      <w:r>
        <w:rPr>
          <w:lang w:val="el" w:eastAsia="el"/>
        </w:rPr>
        <w:t>του άρθρου 21 παρ. 3 του Συντάγματος περί προστασίας της υγείας,</w:t>
      </w:r>
    </w:p>
    <w:p>
      <w:pPr>
        <w:pStyle w:val="StructureList1"/>
        <w:spacing w:before="120" w:after="0"/>
        <w:rPr>
          <w:lang w:val="el" w:eastAsia="el"/>
        </w:rPr>
      </w:pPr>
      <w:r>
        <w:rPr>
          <w:lang w:val="el" w:eastAsia="el"/>
        </w:rPr>
        <w:t>δ)</w:t>
      </w:r>
      <w:r>
        <w:rPr>
          <w:lang w:val="en" w:eastAsia="en"/>
        </w:rPr>
        <w:tab/>
      </w:r>
      <w:r>
        <w:rPr>
          <w:lang w:val="el" w:eastAsia="el"/>
        </w:rPr>
        <w:t>του άρθρου 9Α του Συντάγματος περί προστασίας δεδομένων προσωπικού χαρακτήρα,</w:t>
      </w:r>
    </w:p>
    <w:p>
      <w:pPr>
        <w:pStyle w:val="StructureList1"/>
        <w:spacing w:before="120" w:after="0"/>
        <w:rPr>
          <w:lang w:val="el" w:eastAsia="el"/>
        </w:rPr>
      </w:pPr>
      <w:r>
        <w:rPr>
          <w:lang w:val="el" w:eastAsia="el"/>
        </w:rPr>
        <w:t>ε)</w:t>
      </w:r>
      <w:r>
        <w:rPr>
          <w:lang w:val="en" w:eastAsia="en"/>
        </w:rPr>
        <w:tab/>
      </w:r>
      <w:r>
        <w:rPr>
          <w:lang w:val="el" w:eastAsia="el"/>
        </w:rPr>
        <w:t>του άρθρου 6 παρ. 1 στοιχ. γ και ε του Κανονισμού (ΕΕ) 2016/679 του Ευρωπαϊκού Κοινοβουλίου και του Συμβουλίου της 27ης Απριλίου 2016 (Γενικός Κανονισμός για την Προστασία Δεδομένων, «Γ.Κ.Π.Δ.»).</w:t>
      </w:r>
    </w:p>
    <w:p>
      <w:pPr>
        <w:spacing w:before="240" w:after="240"/>
        <w:rPr>
          <w:lang w:val="el" w:eastAsia="el"/>
        </w:rPr>
      </w:pPr>
      <w:r>
        <w:rPr>
          <w:lang w:val="el" w:eastAsia="el"/>
        </w:rPr>
        <w:t>2. Το π.δ. 18/2018 (Α’ 31) «Οργανισμός Υπουργείου Παιδείας, Έρευνας και Θρησκευμάτων», όπως ισχύει.</w:t>
      </w:r>
    </w:p>
    <w:p>
      <w:pPr>
        <w:spacing w:before="240" w:after="240"/>
        <w:rPr>
          <w:lang w:val="el" w:eastAsia="el"/>
        </w:rPr>
      </w:pPr>
      <w:r>
        <w:rPr>
          <w:lang w:val="el" w:eastAsia="el"/>
        </w:rPr>
        <w:t>3. Τις διατάξεις των άρθρων 4, 5, 6, και 8 του ν. 1566/1985 (Α’ 167) «Δομή και λειτουργία της πρωτοβάθμιας και δευτεροβάθμιας εκπαίδευσης και άλλες διατάξεις».</w:t>
      </w:r>
    </w:p>
    <w:p>
      <w:pPr>
        <w:spacing w:before="240" w:after="240"/>
        <w:rPr>
          <w:lang w:val="el" w:eastAsia="el"/>
        </w:rPr>
      </w:pPr>
      <w:r>
        <w:rPr>
          <w:lang w:val="el" w:eastAsia="el"/>
        </w:rPr>
        <w:t>4. Το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Το π.δ. 84/2019 (Α’ 123) «Σύσταση και κατάργηση Γενικών Γραμματειών και Ειδικών Γραμματειών/Ενιαίων Διοικητικών Τομέων Υπουργείων».</w:t>
      </w:r>
    </w:p>
    <w:p>
      <w:pPr>
        <w:spacing w:before="240" w:after="240"/>
        <w:rPr>
          <w:lang w:val="el" w:eastAsia="el"/>
        </w:rPr>
      </w:pPr>
      <w:r>
        <w:rPr>
          <w:lang w:val="el" w:eastAsia="el"/>
        </w:rPr>
        <w:t>7. Την με αριθμ. 6631/Υ1/20-07-2019 (Β’ 3009) κοινή απόφαση του Πρωθυπουργού και της Υπουργού Παιδείας και Θρησκευμάτων «Ανάθεση αρμοδιοτήτων στην Υφυπουργό Παιδείας και Θρησκευμάτων, Σοφία Ζαχαράκη».</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9. Την από 15.05.2020 εκτίμηση αντικτύπου σχετικά με την Προστασία Δεδομένων (Ε.Α.Π.Δ.) κατ’ άρθρο 35 παρ. 1 του Γ.Κ.Π.Δ.</w:t>
      </w:r>
    </w:p>
    <w:p>
      <w:pPr>
        <w:spacing w:before="240" w:after="240"/>
        <w:rPr>
          <w:lang w:val="el" w:eastAsia="el"/>
        </w:rPr>
      </w:pPr>
      <w:r>
        <w:rPr>
          <w:lang w:val="el" w:eastAsia="el"/>
        </w:rPr>
        <w:t>10. Το γεγονός ότι από την παρούσα απόφαση δεν προκαλείται δαπάνη εις βάρος του κρατικού προϋπολογισμού του Υ.ΠΑΙ.Θ. για τις δαπάνες που καλύπτονται από αυτόν, σύμφωνα με την με αριθ. πρωτ. Φ.1/Γ/206/57100/ Β1/15.05.20 εισήγηση του άρθρου 24 του ν. 4270/2014 (Α’ 143), όπως αντικαταστάθηκε με το άρθρο 10 παρ. 6 του ν. 4337/2015 (Α’ 129) της Γενικής Διεύθυνσης Οικονομικών Υπηρεσιών του Υπουργείου Παιδείας και Θρησκευμάτων, αποφασίζουμε:</w:t>
      </w:r>
    </w:p>
    <w:p>
      <w:pPr>
        <w:spacing w:before="240" w:after="240"/>
        <w:rPr>
          <w:lang w:val="el" w:eastAsia="el"/>
        </w:rPr>
      </w:pPr>
      <w:r>
        <w:rPr>
          <w:lang w:val="el" w:eastAsia="el"/>
        </w:rPr>
        <w:t>1. Όλως εξαιρετικά και μέχρι τη λήξη του τρέχοντος διδακτικού έτους 2019-2020, οι σχολικές μονάδες της πρωτοβάθμιας και της δευτεροβάθμιας εκπαίδευσης δύνανται να παρέχουν σύγχρονη εξ αποστάσεως εκπαίδευση (δηλαδή απευθείας μετάδοση μαθήματος σε πραγματικό χρόνο από εκπαιδευτικό με τη χρήση κατάλληλων μέσων τεχνολογίας).</w:t>
      </w:r>
    </w:p>
    <w:p>
      <w:pPr>
        <w:spacing w:before="240" w:after="240"/>
        <w:rPr>
          <w:lang w:val="el" w:eastAsia="el"/>
        </w:rPr>
      </w:pPr>
      <w:r>
        <w:rPr>
          <w:lang w:val="el" w:eastAsia="el"/>
        </w:rPr>
        <w:t>Η σύγχρονη εξ αποστάσεως εκπαίδευση δύναται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Για τις σχολικές μονάδες οι οποίες τελούν σε καθεστώς προσωρινής απαγόρευσης λειτουργίας, ως μέτρο για την αντιμετώπιση του κορωνοϊού COVID-19, και για όσο χρονικό διάστημα παραμένουν σε αυτό το καθεστώς, σύμφωνα με το πρόγραμμα που καθορίζεται από τον/την Διευθυντή/ντρια σε συνεργασία με τον Σύλλογο Διδασκόντων, με ανάλογη τήρηση των μέχρι σήμερα ισχυουσών οδηγιών του Υπουργείου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Για τις σχολικές μονάδες, οι οποίες δεν τελούν υπό καθεστώς προσωρινής απαγόρευσης λειτουργίας λόγω του COVID-19, σύμφωνα με το ισχύον εβδομαδιαίο ωρολόγιο πρόγραμμα κάθε σχολικής μονάδας ανά τμήμα, το οποίο δύναται να υποστεί τροποποιήσεις από τον/ την Διευθυντή/ντρια και τον Σύλλογο Διδασκόντων για την κάλυψη των αναγκών της συγκεκριμένης σχολικής μονάδας, σύμφωνα με την με αρ. πρωτ. κοινή υπουργική απόφαση 51888/ΓΔ4/06-05-2020 (Β’ 1739). Στην περίπτωση αυτή παρέχεται ταυτόχρονη σύγχρονη εξ αποστάσεως εκπαίδευση, δηλαδή ταυτόχρονη διδασκαλία σε μαθητές/τριες οι οποίοι συμμετέχουν στο μάθημα με φυσική παρουσία και σε μαθητές/τριες οι οποίοι δεν δύνανται να παρακολουθήσουν με φυσική παρουσία την εκπαιδευτική διαδικασία, καθώς ανήκουν στις ομάδες αυξημένου κινδύνου για σοβαρή λοίμωξη από COVID-19, όπως αυτές ορίζονται από τους αρμόδιους φορείς για την παροχή ειδικής άδειας, ή ήδη νοσούν, ή έρχονται σε στενή επαφή με άτομο του οικογενειακού του περιβάλλοντος που ανήκει στην παραπάνω ομάδα αυξημένου κινδύνου, ή ήδη νοσεί.</w:t>
      </w:r>
    </w:p>
    <w:p>
      <w:pPr>
        <w:spacing w:before="240" w:after="240"/>
        <w:rPr>
          <w:lang w:val="el" w:eastAsia="el"/>
        </w:rPr>
      </w:pPr>
      <w:r>
        <w:rPr>
          <w:lang w:val="el" w:eastAsia="el"/>
        </w:rPr>
        <w:t>2. Η υλοποίηση της κατά τα ανωτέρω σύγχρονης εξ αποστάσεως εκπαίδευσης πραγματοποιείται μέσω κατάλληλης ψηφιακής πλατφόρμας, η οποία καθιστά δυνατή την απευθείας μετάδοση (ήχου ή/και εικόνας) του μαθήματος από τους ίδιους τους εκπαιδευτικούς προς τους μαθητές/τριές τους. Προς το σκοπό αυτό, το Υπουργείο Παιδείας και Θρησκευμάτων θέτει στη διάθεση των διδασκόντων και των μαθητών/τριών όλων των σχολείων της πρωτοβάθμιας και της δευτεροβάθμιας εκπαίδευσης της χώρας την υπηρεσία σύγχρονης τηλεκπαίδευσης με τη χρήση της ψηφιακής πλατφόρμας Webex Meetings της εταιρείας Cisco Hellas A.E., η οποία έχει διαμορφωθεί ειδικά για το Υπουργείο Παιδείας και Θρησκευμάτων για τις ανάγκες παροχής της σύγχρονης εξ αποστάσεως εκπαίδευσης και παρέχεται δωρεάν. Για την πρόσβαση στην πλατφόρμα οι εκπαιδευτικοί και οι μαθητές/τριες δύνανται να χρησιμοποιούν εξοπλισμό (ηλεκτρονικό υπολογιστή, ταμπλέτα, κινητό, και στην περίπτωση των μαθητών/τριών και σταθερό τηλέφωνο) που ανήκει στη σχολική μονάδα ή στους ίδιους.</w:t>
      </w:r>
    </w:p>
    <w:p>
      <w:pPr>
        <w:spacing w:before="240" w:after="240"/>
        <w:rPr>
          <w:lang w:val="el" w:eastAsia="el"/>
        </w:rPr>
      </w:pPr>
      <w:r>
        <w:rPr>
          <w:lang w:val="el" w:eastAsia="el"/>
        </w:rPr>
        <w:t>Επιτρέπεται στις σχολικές μονάδες ιδιωτικής εκπαίδευσης να επιλέξουν για την υλοποίηση της σύγχρονης εξ αποστάσεως εκπαίδευσης, τη χρήση άλλης αντίστοιχης ψηφιακής πλατφόρμας ανάλογα με τις ανάγκες τους και την υλικοτεχνική τους υποδομή. Στην περίπτωση που ιδιωτική σχολική μονάδα επιλέξει άλλη ψηφιακή πλατφόρμα από αυτήν που προσφέρεται δωρεάν από το Υπουργείο Παιδείας και Θρησκευμάτων, επιβαρύνεται η ίδια με τα τυχόν σχετικά έξοδα/κόστη και με την υποχρέωση τυχόν παραμετροποίησης της συγκεκριμένης πλατφόρμας προς συμμόρφωση με τις κείμενες διατάξεις και ιδίως τις διατάξεις προστασίας προσωπικών δεδομένων του Γενικού Κανονισμού για την Προστασία Δεδομένων (ΕΕ) 2016/679 και του ν. 4624/2019 (ΦΕΚ 137 A’).</w:t>
      </w:r>
    </w:p>
    <w:p>
      <w:pPr>
        <w:spacing w:before="240" w:after="240"/>
        <w:rPr>
          <w:lang w:val="el" w:eastAsia="el"/>
        </w:rPr>
      </w:pPr>
      <w:r>
        <w:rPr>
          <w:lang w:val="el" w:eastAsia="el"/>
        </w:rPr>
        <w:t>Με τη δωρεάν παραχώρηση της ειδικά παραμετροποιημένης πλατφόρμας τηλεδιασκέψεων Webex από την εταιρεία Cisco Hellas Α.Ε., ενεργοποιείται η διαδικασία ταυτοποίησης εκπαιδευτικών και της διασύνδεσής τους με τους μαθητές/τριές τους. Βασικά χαρακτηριστικά της ειδικά παραμετροποιημένης πλατφόρμας του Υπουργείου Παιδείας και Θρησκευμάτων είναι ότι:</w:t>
      </w:r>
    </w:p>
    <w:p>
      <w:pPr>
        <w:spacing w:before="240" w:after="240"/>
        <w:rPr>
          <w:lang w:val="el" w:eastAsia="el"/>
        </w:rPr>
      </w:pPr>
      <w:r>
        <w:rPr>
          <w:lang w:val="el" w:eastAsia="el"/>
        </w:rPr>
        <w:t>Α. έχει απενεργοποιηθεί η δυνατότητα καταγραφής/ αποθήκευσης,</w:t>
      </w:r>
    </w:p>
    <w:p>
      <w:pPr>
        <w:spacing w:before="240" w:after="240"/>
        <w:rPr>
          <w:lang w:val="el" w:eastAsia="el"/>
        </w:rPr>
      </w:pPr>
      <w:r>
        <w:rPr>
          <w:lang w:val="el" w:eastAsia="el"/>
        </w:rPr>
        <w:t>Β. έχουν δημιουργηθεί «κλειδωμένες» ψηφιακές αίθουσες, στις οποίες ο εκπαιδευτικός έχει τον αποκλειστικό έλεγχο εισόδου.</w:t>
      </w:r>
    </w:p>
    <w:p>
      <w:pPr>
        <w:spacing w:before="240" w:after="240"/>
        <w:rPr>
          <w:lang w:val="el" w:eastAsia="el"/>
        </w:rPr>
      </w:pPr>
      <w:r>
        <w:rPr>
          <w:lang w:val="el" w:eastAsia="el"/>
        </w:rPr>
        <w:t>Οι εκπαιδευτικοί λαμβάνουν ηλεκτρονικό μήνυμα στην ηλεκτρονική διεύθυνση που έχουν καταχωρισμένη στην πλατφόρμα του myschool από την πλατφόρμα του Webex με τον ατομικό/προσωπικό τους σύνδεσμο για την ενεργοποίηση του λογαριασμού τους και τη χρήση της εφαρμογής Webex Meetings. Με τον τρόπο αυτό, ο εκπαιδευτικός αποκτά την προσωπική του ψηφιακή τάξη και τον μοναδικό, προσωπικό σύνδεσμο που τη συνοδεύει.</w:t>
      </w:r>
    </w:p>
    <w:p>
      <w:pPr>
        <w:spacing w:before="240" w:after="240"/>
        <w:rPr>
          <w:lang w:val="el" w:eastAsia="el"/>
        </w:rPr>
      </w:pPr>
      <w:r>
        <w:rPr>
          <w:lang w:val="el" w:eastAsia="el"/>
        </w:rPr>
        <w:t>Ακολούθως, ο/η Διευθυντής/ντρια της κάθε σχολικής μονάδας αναλαμβάνει να συντονίσει την επικοινωνία των εκπαιδευτικών με τους/τις μαθητές/τριές τους, μετά από ενημέρωση των γονέων και κηδεμόνων. Ο/η εκπαιδευτικός, με τη σειρά του, αποστέλλει το σύνδεσμο της προσωπικής του ψηφιακής τάξης στους/στις μαθητές/ τριες ή στους γονείς/κηδεμόνες αυτών μέσω ηλεκτρονικού μηνύματος. Με αυτόν τον τρόπο, οι μαθητές/τριες μπορούν να συμμετέχουν στα μαθήματα πατώντας απλώς τον αντίστοιχο σύνδεσμο, χωρίς να απαιτείται η δημιουργία προσωπικού λογαριασμού στη συγκεκριμένη πλατφόρμα. Ο μαθητής/τρια μπορεί να συνδεθεί στην ψηφιακή τάξη μέσω υπολογιστή, ταμπλέτας, κινητού ή και σταθερού τηλεφώνου.</w:t>
      </w:r>
    </w:p>
    <w:p>
      <w:pPr>
        <w:spacing w:before="240" w:after="240"/>
        <w:rPr>
          <w:lang w:val="el" w:eastAsia="el"/>
        </w:rPr>
      </w:pPr>
      <w:r>
        <w:rPr>
          <w:lang w:val="el" w:eastAsia="el"/>
        </w:rPr>
        <w:t>Πριν την εκκίνηση της προγραμματισμένης εξ αποστάσεως εκπαίδευσης, πραγματοποιείται προεπισκόπηση του ήχου ή/και της εικόνας, ώστε να επιβεβαιώσει ο εκπαιδευτικός ότι ο ήχος ή/και η εικόνα λειτουργούν σωστά. Στο σημείο αυτό, ο εκπαιδευτικός, όπως και ο κάθε μαθητής/τρια, έχει την επιλογή να απενεργοποιήσει τον ήχο ή/και την εικόνα του. Για τον έλεγχο πρόσβασης, οι τάξεις είναι κλειδωμένες και οι μαθητές/ τριες περιμένουν στην αίθουσα αναμονής ώσπου να τους επιτραπεί η συμμετοχή. Ο εκπαιδευτικός καλείται να εγκρίνει την είσοδο κάθε συμμετέχοντα ξεχωριστά. Καθ’ όλη τη διάρκεια του μαθήματος, εκπαιδευτικός και μαθητής/τρια έχουν τη δυνατότητα να απενεργοποιούν και να επανενεργοποιούν την μετάδοση του ήχου ή/και της εικόνας τους. Ο εκπαιδευτικός έχει, κατά την κρίση του, τη δυνατότητα διακοπής μετάδοσης ήχου (σίγαση) από μαθητή/τρια, ή /και αποβολής του από την ψηφιακή τάξη. Στην τελευταία περίπτωση, είναι δυνατή η εκ νέου συμμετοχή του μαθητή/τρια στην ψηφιακή τάξη, κατά την κρίση του εκπαιδευτικού. Για τον σκοπό αυτό, απαιτείται ο εκπαιδευτικός να εγκρίνει σχετικό αίτημα του μαθητή/τριας εκ νέου.</w:t>
      </w:r>
    </w:p>
    <w:p>
      <w:pPr>
        <w:spacing w:before="240" w:after="240"/>
        <w:rPr>
          <w:lang w:val="el" w:eastAsia="el"/>
        </w:rPr>
      </w:pPr>
      <w:r>
        <w:rPr>
          <w:lang w:val="el" w:eastAsia="el"/>
        </w:rPr>
        <w:t>Τα μεταδεδομένα που τυχόν παράγονται (χρόνος και διάρκεια μαθήματος, αριθμός συμμετεχόντων) από την ανωτέρω επεξεργασία χρησιμοποιούνται αποκλειστικά για σκοπούς ερευνητικούς ή στατιστικούς.</w:t>
      </w:r>
    </w:p>
    <w:p>
      <w:pPr>
        <w:spacing w:before="240" w:after="240"/>
        <w:rPr>
          <w:lang w:val="el" w:eastAsia="el"/>
        </w:rPr>
      </w:pPr>
      <w:r>
        <w:rPr>
          <w:lang w:val="el" w:eastAsia="el"/>
        </w:rPr>
        <w:t>Θα χορηγηθεί ενημερωτικό έγγραφο από το Υπουργείο Παιδείας και Θρησκευμάτων προς εκπαιδευτικούς, γονείς/κηδεμόνες και μαθητές/τριες.</w:t>
      </w:r>
    </w:p>
    <w:p>
      <w:pPr>
        <w:spacing w:before="240" w:after="240"/>
        <w:rPr>
          <w:lang w:val="el" w:eastAsia="el"/>
        </w:rPr>
      </w:pPr>
      <w:r>
        <w:rPr>
          <w:lang w:val="el" w:eastAsia="el"/>
        </w:rPr>
        <w:t>3. Απαγορεύεται η καταγραφή και αποθήκευση ήχου ή/και εικόνας του ηλεκτρονικώς μεταδιδόμενου μαθήματος καθώς και οποιαδήποτε άλλη χρήση του περιεχομένου που μεταδίδεται ηλεκτρονικώς, πέραν της ζωντανής μετάδοσης ήχου ή/και εικόνας σε πραγματικό χρόνο με αποκλειστικούς αποδέκτες τους μαθητές/τριες. Η πλατφόρμα από το σχεδιασμό της και την παραμετροποίηση που πραγματοποιήθηκε για το Υπουργείο Παιδείας και Θρησκευμάτων αποκλείει τέτοιου είδους καταγραφή. Στην περίπτωση παράνομης καταγραφής επιβάλλονται οι κυρώσεις του άρθρ. 38 του ν. 4624/2019. Οι μαθητές/τριες ενημερώνονται από τον εκπαιδευτικό, για τους κανόνες και όρους ορθής συμπεριφοράς που οφείλει να τηρεί ο μαθητής/τρια στην ψηφιακή τάξη, σύμφωνα και με τις σχετικές οδηγίες του Υπουργείου Παιδείας και Θρησκευμάτων.</w:t>
      </w:r>
    </w:p>
    <w:p>
      <w:pPr>
        <w:spacing w:before="240" w:after="240"/>
        <w:rPr>
          <w:lang w:val="el" w:eastAsia="el"/>
        </w:rPr>
      </w:pPr>
      <w:r>
        <w:rPr>
          <w:lang w:val="el" w:eastAsia="el"/>
        </w:rPr>
        <w:t>Ειδικά για την περίπτωση της ταυτόχρονης σύγχρονης εξ αποστάσεως διδασκαλίας, ως αυτή ορίζεται στην περίπτωσης β της παραγράφου 1, η ζωντανή μετάδοση αφορά μόνο το μέρος της διδακτικής ώρας που αφιερώνεται στην παράδοση μαθήματος. Η ζωντανή μετάδοση δεν αφορά μέρος της διδακτικής ώρας που σχετίζεται με τυχόν εξέταση μαθητών/τριών.</w:t>
      </w:r>
    </w:p>
    <w:p>
      <w:pPr>
        <w:spacing w:before="240" w:after="240"/>
        <w:rPr>
          <w:lang w:val="el" w:eastAsia="el"/>
        </w:rPr>
      </w:pPr>
      <w:r>
        <w:rPr>
          <w:lang w:val="el" w:eastAsia="el"/>
        </w:rPr>
        <w:t>Ο εκπαιδευτικός λαμβάνει τα παρακάτω μέτρα:</w:t>
      </w:r>
    </w:p>
    <w:p>
      <w:pPr>
        <w:pStyle w:val="StructureList1"/>
        <w:spacing w:before="120" w:after="0"/>
        <w:rPr>
          <w:lang w:val="el" w:eastAsia="el"/>
        </w:rPr>
      </w:pPr>
      <w:r>
        <w:rPr>
          <w:lang w:val="el" w:eastAsia="el"/>
        </w:rPr>
        <w:t>α)</w:t>
      </w:r>
      <w:r>
        <w:rPr>
          <w:lang w:val="en" w:eastAsia="en"/>
        </w:rPr>
        <w:tab/>
      </w:r>
      <w:r>
        <w:rPr>
          <w:lang w:val="el" w:eastAsia="el"/>
        </w:rPr>
        <w:t>Για τη μετάδοση του ήχου, η συσκευή θα πρέπει να είναι σταθερά τοποθετημένη κοντά στον εκπαιδευτικό. Ο εκπαιδευτικός διατηρεί το δικαίωμα σίγασης της φωνής μαθητή/τριας ή ακόμα και διακοπής της μετάδοσης, εάν το κρίνει απαραίτητο.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πραγματοποιείται μετάδοση εικόνας, η κάμερα θα πρέπει να εστιάζει αποκλειστικά και μόνο στον εκπαιδευτικό ή/και στον πίνακα της αίθουσας διδασκαλίας. Δεν επιτρέπεται να εστιάζει σε μαθητές/τριες που βρίσκονται στην αίθουσα διδασκαλίας.</w:t>
      </w:r>
    </w:p>
    <w:p>
      <w:pPr>
        <w:spacing w:before="240" w:after="240"/>
        <w:rPr>
          <w:lang w:val="el" w:eastAsia="el"/>
        </w:rPr>
      </w:pPr>
      <w:r>
        <w:rPr>
          <w:lang w:val="el" w:eastAsia="el"/>
        </w:rPr>
        <w:t>4. Υπεύθυνος επεξεργασίας δεδομένων κατά την έννοια του άρθρου 4 του Κανονισμού (ΕΕ) 2016/679 (Γενικός Κανονισμός για την Προστασία Δεδομένων, «Γ.Κ.Π.Δ.») είναι: α) για όλες τις εκπαιδευτικές δομές της πρωτοβάθμιας και της δευτεροβάθμιας δημόσιας εκπαίδευσης το Υπουργείο Παιδείας και Θρησκευμάτων και</w:t>
      </w:r>
    </w:p>
    <w:p>
      <w:pPr>
        <w:pStyle w:val="StructureList1"/>
        <w:spacing w:before="120" w:after="0"/>
        <w:rPr>
          <w:lang w:val="el" w:eastAsia="el"/>
        </w:rPr>
      </w:pPr>
      <w:r>
        <w:rPr>
          <w:lang w:val="el" w:eastAsia="el"/>
        </w:rPr>
        <w:t>β)</w:t>
      </w:r>
      <w:r>
        <w:rPr>
          <w:lang w:val="en" w:eastAsia="en"/>
        </w:rPr>
        <w:tab/>
      </w:r>
      <w:r>
        <w:rPr>
          <w:lang w:val="el" w:eastAsia="el"/>
        </w:rPr>
        <w:t>για όλες τις εκπαιδευτικές δομές της πρωτοβάθμιας και της δευτεροβάθμιας ιδιωτικής εκπαίδευσης το πρόσωπο, φυσικό ή νομικό, ή άλλου είδους νομική οντότητα ανεξαρτήτως νομικής προσωπικότητας στα οποία έχει χορηγηθεί η άδεια λειτουργίας της αντίστοιχης ιδιωτικής εκπαιδευτικής δομής. Κάθε υπεύθυνος επεξεργασίας δεδομένων υποχρεούται να ορίσει έναν Υπεύθυνο Προστασίας Δεδομένων, σύμφωνα με τις διατάξεις του Γ.Κ.Π.Δ..</w:t>
      </w:r>
    </w:p>
    <w:p>
      <w:pPr>
        <w:spacing w:before="240" w:after="240"/>
        <w:rPr>
          <w:lang w:val="el" w:eastAsia="el"/>
        </w:rPr>
      </w:pPr>
      <w:r>
        <w:rPr>
          <w:lang w:val="el" w:eastAsia="el"/>
        </w:rPr>
        <w:t>5. Στο πλαίσιο λειτουργίας της ως άνω πλατφόρμας που διατίθεται προς χρήση από το Υπουργείο Παιδείας και Θρησκευμάτων ισχύουν τα κάτωθι:</w:t>
      </w:r>
    </w:p>
    <w:p>
      <w:pPr>
        <w:pStyle w:val="StructureList1"/>
        <w:spacing w:before="120" w:after="0"/>
        <w:rPr>
          <w:lang w:val="el" w:eastAsia="el"/>
        </w:rPr>
      </w:pPr>
      <w:r>
        <w:rPr>
          <w:lang w:val="el" w:eastAsia="el"/>
        </w:rPr>
        <w:t>α)</w:t>
      </w:r>
      <w:r>
        <w:rPr>
          <w:lang w:val="en" w:eastAsia="en"/>
        </w:rPr>
        <w:tab/>
      </w:r>
      <w:r>
        <w:rPr>
          <w:lang w:val="el" w:eastAsia="el"/>
        </w:rPr>
        <w:t>Τα προσωπικά δεδομένα των εκπαιδευτικών, συγκεκριμένα το ονοματεπώνυμο και η διεύθυνση ηλεκτρονικής αλληλογραφίας αυτών, δύνανται να κοινοποιούνται στο συνεργαζόμενο με το Υπουργείο Παιδείας και Θρησκευμάτων πάροχο υπηρεσιών πληροφορικής και διαδικτυακού χώρου, αποκλειστικά και μόνο προκειμένου να καταστεί τεχνικά δυνατή η σύγχρονη εξ αποστάσεως διδασκαλία, μέσω της σχετικής πλατφόρμας, και αποκλειστικά για όσο χρονικό διάστημα ισχύουν τα έκτακτα μέτρα για την αντιμετώπιση του κορωνοϊού COVID-19. Εν συνεχεία, διαγράφονται από τους εν λόγω παρόχους.</w:t>
      </w:r>
    </w:p>
    <w:p>
      <w:pPr>
        <w:pStyle w:val="StructureList1"/>
        <w:spacing w:before="120" w:after="0"/>
        <w:rPr>
          <w:lang w:val="el" w:eastAsia="el"/>
        </w:rPr>
      </w:pPr>
      <w:r>
        <w:rPr>
          <w:lang w:val="el" w:eastAsia="el"/>
        </w:rPr>
        <w:t>β)</w:t>
      </w:r>
      <w:r>
        <w:rPr>
          <w:lang w:val="en" w:eastAsia="en"/>
        </w:rPr>
        <w:tab/>
      </w:r>
      <w:r>
        <w:rPr>
          <w:lang w:val="el" w:eastAsia="el"/>
        </w:rPr>
        <w:t xml:space="preserve">Τα προσωπικά δεδομένα των μαθητών/τριών, γονέων ή/και κηδεμόνων, συγκεκριμένα η διεύθυνση ηλεκτρονικής αλληλογραφίας αυτών, αποτελούν αντικείμενο επεξεργασίας από τη σχολική μονάδα λόγω της ιδιότητά τους ως μαθητών/τριών ή/και γονέων ή κηδεμόνων και της σχέσης τους, αντίστοιχα, με το ελληνικό δημόσιο ή με τον ιδιωτικό φορέα στον οποίο έχει χορηγηθεί η άδεια λειτουργίας της ιδιωτικής σχολικής μονάδας, είναι δε αναγκαία για την εκπλήρωση των σκοπών και υποχρεώσεων του ελληνικού δημοσίου ή του προαναφερθέντος ιδιωτικού φορέα, κατά τις κείμενες διατάξεις, για τη διασφάλιση της απρόσκοπτης λειτουργίας της εκπαιδευτικής δραστηριότητας κατά την περίοδο εφαρμογής των έκτακτων μέτρων για την αντιμετώπιση του κορωνοϊού COVID-19. Επιπλέον, οι μαθητές/τριες κατά τη συμμετοχή τους στην εξ αποστάσεως εκπαίδευση κοινοποιούν σε συνεργαζόμενο με το Υπουργείο Παιδείας και Θρησκευμάτων ή με τον προαναφερθέντα ιδιωτικό φορέα ιδιωτικής εκπαίδευσης πάροχο υπηρεσιών πληροφορικής και διαδικτυακού χώρου, κατ’ επιλογήν τους, όνομα ή όνομα χρήστη, αποκλειστικά προκειμένου να καταστεί τεχνικά δυνατή η σύγχρονη εξ αποστάσεως διδασκαλία, μέσω της σχετικής πλατφόρμας και σύνδεσης με αυτήν μέσω λογισμικού πλοήγησης (browser), και αποκλειστικά για όσο χρονικό διάστημα ισχύουν τα έκτακτα μέτρα για την αντιμετώπιση του κορωνοϊού COVID-19, και εν συνεχεία αυτά θα διαγραφούν από τους εν λόγω παρόχους. Ακόμη και εάν οι μαθητές/τριες επιλέξουν να χρησιμοποιήσουν την εφαρμογή της Webex, και όχι τη σύνδεση μέσω λογισμικού πλοήγησης, και πάλι στο πεδίο email δεν απαιτείται το προσωπικό τους email, αλλά μπορεί να συμπληρωθεί ένα τυχαίο, εικονικό email, π.χ. </w:t>
      </w:r>
      <w:hyperlink r:id="rId4" w:history="1">
        <w:r>
          <w:rPr>
            <w:rStyle w:val="Hyperlink"/>
            <w:color w:val="0000EE"/>
            <w:u w:color="0000EE"/>
            <w:lang w:val="el" w:eastAsia="el"/>
          </w:rPr>
          <w:t>aa@aa.com</w:t>
        </w:r>
      </w:hyperlink>
      <w:r>
        <w:rPr>
          <w:lang w:val="el" w:eastAsia="el"/>
        </w:rPr>
        <w:t>, το οποίο ομοίως κοινοποιείται αποκλειστικά για όσο χρονικό διάστημα ισχύουν τα έκτακτα μέτρα για την αντιμετώπιση του κορωνοϊού COVID-19, και εν συνεχεία θα διαγραφεί από τους εν λόγω παρόχους.</w:t>
      </w:r>
    </w:p>
    <w:p>
      <w:pPr>
        <w:spacing w:before="240" w:after="240"/>
        <w:rPr>
          <w:lang w:val="el" w:eastAsia="el"/>
        </w:rPr>
      </w:pPr>
      <w:r>
        <w:rPr>
          <w:lang w:val="el" w:eastAsia="el"/>
        </w:rPr>
        <w:t>6. Σε περίπτωση που σχολική μονάδα ιδιωτικής εκπαίδευσης επιλέξει άλλη ψηφιακή πλατφόρμα από αυτήν που διατίθεται δωρεάν από το Υπουργείο Παιδείας και Θρησκευμάτων, οφείλει να λαμβάνει κάθε απαραίτητο μέτρο και να προβαίνει σε κάθε απαραίτητη ενέργεια προκειμένου να συμμορφώνεται με τις κείμενες διατάξεις περί προστασίας προσωπικών δεδομένων των μελών της εκπαιδευτικής κοινότητας και ιδίως ο σχεδιασμός της πλατφόρμας να ανταποκρίνεται από το σχεδιασμό και εξ ορισμού στις βασικές αρχές επεξεργασίας προσωπικών δεδομένων.</w:t>
      </w:r>
    </w:p>
    <w:p>
      <w:pPr>
        <w:spacing w:before="240" w:after="240"/>
        <w:rPr>
          <w:lang w:val="el" w:eastAsia="el"/>
        </w:rPr>
      </w:pPr>
      <w:r>
        <w:rPr>
          <w:lang w:val="el" w:eastAsia="el"/>
        </w:rPr>
        <w:t>7. Σκοπός επεξεργασίας των ανωτέρω δεδομένων είναι το δημόσιο αγαθό της παροχής εκπαίδευσης υπό καταστάσεις εκτάκτου ανάγκης, όπως είναι η πανδημία του COVID-19. Η νόμιμη βάση επεξεργασίας των εν λόγω δεδομένων είναι το άρθρο 6 παρ. 1 στοιχ. ε του Γ.Κ.Π.Δ. συνδυαστικά με το άρθρο 6 παρ. 1 στοιχ. γ του Γ.Κ.Π.Δ..</w:t>
      </w:r>
    </w:p>
    <w:p>
      <w:pPr>
        <w:spacing w:before="240" w:after="240"/>
        <w:rPr>
          <w:lang w:val="el" w:eastAsia="el"/>
        </w:rPr>
      </w:pPr>
      <w:r>
        <w:rPr>
          <w:lang w:val="el" w:eastAsia="el"/>
        </w:rPr>
        <w:t xml:space="preserve">8. Τα υποκείμενα των δεδομένων έχουν δικαίωμα να λάβουν επιβεβαίωση από τον υπεύθυνο επεξεργασίας για το αν και κατά πόσον ή όχι προσωπικά δεδομένα που τους αφορούν υφίστανται επεξεργασία. Τα υποκείμενα των δεδομένων έχουν δικαίωμα πρόσβασης στα μεταδεδομένα που δημιουργούν, εφόσον έχουν χρησιμοποιήσει τα πραγματικά τους στοιχεία (email </w:t>
      </w:r>
    </w:p>
    <w:p>
      <w:pPr>
        <w:spacing w:before="240" w:after="240"/>
        <w:rPr>
          <w:lang w:val="el" w:eastAsia="el"/>
        </w:rPr>
      </w:pPr>
      <w:r>
        <w:rPr>
          <w:lang w:val="el" w:eastAsia="el"/>
        </w:rPr>
        <w:t>και ονοματεπώνυμο για τους εκπαιδευτικούς, ονοματεπώνυμο για τους μαθητές/τριες), έτσι ώστε να μπορούν να ταυτοποιηθούν. Επιπλέον, μπορούν να ικανοποιηθούντο δικαίωμα διόρθωσης ανακριβειών στα δεδομένα πρόσβασης και υπό προϋποθέσεις το δικαίωμα εναντίωσης στην επεξεργασία από το ελληνικό δημόσιο/ τον ιδιωτικό φορέα στον οποίο έχει χορηγηθεί η άδεια λειτουργίας της ιδιωτικής εκπαιδευτικής δομής σε άλλον υπεύθυνο επεξεργασίας, εφόσον αυτό είναι τεχνικά εφικτό. Προβλέπεται δικαίωμα υποβολής καταγγελίας στην Αρχή Προστασίας Δεδομένων Προσωπικού Χαρακτήρα.</w:t>
      </w:r>
    </w:p>
    <w:p>
      <w:pPr>
        <w:spacing w:before="240" w:after="240"/>
        <w:rPr>
          <w:lang w:val="el" w:eastAsia="el"/>
        </w:rPr>
      </w:pPr>
      <w:r>
        <w:rPr>
          <w:lang w:val="el" w:eastAsia="el"/>
        </w:rPr>
        <w:t>9. Ο/η Διευθυντής/ντρια της κάθε σχολικής μονάδας υποχρεούται να ενημερώσει εγγράφως όλους τους εκπαιδευτικούς, τους μαθητές/τριες και γονείς/κηδεμόνες των μαθητών/τριών σχετικά με την επεξεργασία των προσωπικών τους δεδομένων αποκλειστικά για το σκοπό της εξ αποστάσεως εκπαίδευσης, αποστέλλοντάς τους το ενημερωτικό έγγραφο του ΥΠΑΙΘ σε φυσική ή ηλεκτρονική μορφή.</w:t>
      </w:r>
    </w:p>
    <w:p>
      <w:pPr>
        <w:spacing w:before="240" w:after="240"/>
        <w:rPr>
          <w:lang w:val="el" w:eastAsia="el"/>
        </w:rPr>
      </w:pPr>
      <w:r>
        <w:rPr>
          <w:lang w:val="el" w:eastAsia="el"/>
        </w:rPr>
        <w:t>10. Το Υπουργείο Παιδείας και Θρησκευμάτων, ως υπεύθυνος επεξεργασίας των δεδομένων προσωπικού χαρακτήρα των μαθητών/τριών, των γονέων/κηδεμόνων τους και του εκπαιδευτικού προσωπικού για τις εκπαιδευτικές δομές της δημόσιας πρωτοβάθμιας και δευτεροβάθμιας εκπαίδευσης, οφείλει να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καθώς και τις διατάξεις του ν. 4624/2019 (Α’ 137). Τις αυτές υποχρεώσεις οφείλει να τηρεί ως υπεύθυνος επεξεργασίας δεδομένων κάθε πρόσωπο, φυσικό ή νομικό, στο οποίο έχει χορηγηθεί άδεια για τη λειτουργία ιδιωτικής εκπαιδευτικής δομής πρωτοβάθμιας ή δευτεροβάθμιας εκπαίδευσης αναφορικά με τα προσωπικά δεδομένα των μαθητών/τριών της σχετικής εκπαιδευτικής δομής, τους γονείς/κηδεμόνες των μαθητών/τριών και τους εκπαιδευτικούς που εργάζονται σε αυτήν.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15 Μαΐου 2020</w:t>
      </w:r>
    </w:p>
    <w:p>
      <w:pPr>
        <w:spacing w:before="240" w:after="240"/>
        <w:rPr>
          <w:lang w:val="el" w:eastAsia="el"/>
        </w:rPr>
      </w:pPr>
      <w:r>
        <w:rPr>
          <w:lang w:val="el" w:eastAsia="el"/>
        </w:rPr>
        <w:t>Η Υπουργός Η Υφυπουργός</w:t>
      </w:r>
    </w:p>
    <w:p>
      <w:pPr>
        <w:spacing w:before="240" w:after="240"/>
        <w:rPr>
          <w:lang w:val="el" w:eastAsia="el"/>
        </w:rPr>
      </w:pPr>
      <w:r>
        <w:rPr>
          <w:b/>
          <w:bCs/>
          <w:lang w:val="el" w:eastAsia="el"/>
        </w:rPr>
        <w:t>ΝΙΚΗ ΚΕΡΑΜΕΩΣ 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a@aa.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