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Β.ΓΕΝΙΚΗ ΔΙΕΥΘΥΝΣΗ ΗΛΕΚΤΡΟΝΙΚΗΣ ΔΙΑΚΥΒΕΡΝΗΣΗΣ</w:t>
      </w:r>
    </w:p>
    <w:p>
      <w:pPr>
        <w:pStyle w:val="PreambelText"/>
        <w:spacing w:before="240" w:after="240"/>
        <w:rPr>
          <w:lang w:val="el" w:eastAsia="el"/>
        </w:rPr>
      </w:pPr>
      <w:r>
        <w:rPr>
          <w:b/>
          <w:bCs/>
          <w:lang w:val="el" w:eastAsia="el"/>
        </w:rPr>
        <w:t>1) ΔΙΕΥΘΥΝΣΗ ΕΠΙΧΕΙΡΗΣΙΑΚΩΝ ΔΙΑΔΙΚΑΣΙΩΝ</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ΤΗΛ: 2104802203, 2104802477</w:t>
      </w:r>
    </w:p>
    <w:p>
      <w:pPr>
        <w:spacing w:before="240" w:after="240"/>
        <w:rPr>
          <w:lang w:val="el" w:eastAsia="el"/>
        </w:rPr>
      </w:pPr>
      <w:r>
        <w:rPr>
          <w:b/>
          <w:bCs/>
          <w:lang w:val="el" w:eastAsia="el"/>
        </w:rPr>
        <w:t>2)ΔΙΕΥΘΥΝΣΗ ΑΝΑΠΤΥΞΗΣ ΦΟΡΟΛΟΓΙΚΩΝ</w:t>
      </w:r>
    </w:p>
    <w:p>
      <w:pPr>
        <w:spacing w:before="240" w:after="240"/>
        <w:rPr>
          <w:lang w:val="el" w:eastAsia="el"/>
        </w:rPr>
      </w:pPr>
      <w:r>
        <w:rPr>
          <w:b/>
          <w:bCs/>
          <w:lang w:val="el" w:eastAsia="el"/>
        </w:rPr>
        <w:t>ΕΦΑΡΜΟΓΩΝ</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b/>
          <w:bCs/>
          <w:lang w:val="el" w:eastAsia="el"/>
        </w:rPr>
        <w:t>ΤΗΛ: 2104803234</w:t>
      </w:r>
    </w:p>
    <w:p>
      <w:pPr>
        <w:spacing w:before="240" w:after="240"/>
        <w:rPr>
          <w:lang w:val="el" w:eastAsia="el"/>
        </w:rPr>
      </w:pPr>
      <w:r>
        <w:rPr>
          <w:lang w:val="el" w:eastAsia="el"/>
        </w:rPr>
        <w:t xml:space="preserve">3) </w:t>
      </w:r>
      <w:r>
        <w:rPr>
          <w:b/>
          <w:bCs/>
          <w:lang w:val="el" w:eastAsia="el"/>
        </w:rPr>
        <w:t>ΔΙΕΥΘΥΝΣΗ ΥΠΗΡΕΣΙΩΝ ΔΕΔΟΜΕΝΩΝ</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lang w:val="el" w:eastAsia="el"/>
        </w:rPr>
        <w:t>Καρ. Σερβίας 10 101 84 Αθήνα 2103635007, 2103375433.</w:t>
      </w:r>
    </w:p>
    <w:p>
      <w:pPr>
        <w:spacing w:before="240" w:after="240"/>
        <w:rPr>
          <w:lang w:val="el" w:eastAsia="el"/>
        </w:rPr>
      </w:pPr>
      <w:r>
        <w:rPr>
          <w:lang w:val="el" w:eastAsia="el"/>
        </w:rPr>
        <w:t xml:space="preserve">210 3635077 </w:t>
      </w:r>
      <w:hyperlink r:id="rId4" w:history="1">
        <w:r>
          <w:rPr>
            <w:rStyle w:val="Hyperlink"/>
            <w:color w:val="0000EE"/>
            <w:u w:color="0000EE"/>
            <w:lang w:val="el" w:eastAsia="el"/>
          </w:rPr>
          <w:t>www.aade.gr</w:t>
        </w:r>
      </w:hyperlink>
    </w:p>
    <w:p>
      <w:pPr>
        <w:spacing w:before="240" w:after="240"/>
        <w:rPr>
          <w:lang w:val="el" w:eastAsia="el"/>
        </w:rPr>
      </w:pPr>
      <w:r>
        <w:rPr>
          <w:b/>
          <w:bCs/>
          <w:lang w:val="el" w:eastAsia="el"/>
        </w:rPr>
        <w:t>ΘΕΜΑ: «Παράταση και αναστολή είσπραξης βεβαιωμένων στις Δ.Ο.Υ./Ελεγκτικά Κέντρα οφειλών για τις οποίες είχε χορηγηθεί παράταση προθεσμιών καταβολής και αναστολή είσπραξης στο πλαίσιο των μέτρων για την αντιμετώπιση των αρνητικών συνεπειών της εμφάνισης του κορωνοϊού COVID – 19»</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της από 11.3.2020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διάδοσης του» (Α΄ 55), όπως τροποποιήθηκε και ισχύει, η οποία κυρώθηκε με το άρθρο 2 του ν. 4682/2020 (Α΄76).</w:t>
      </w:r>
    </w:p>
    <w:p>
      <w:pPr>
        <w:spacing w:before="240" w:after="240"/>
        <w:rPr>
          <w:lang w:val="el" w:eastAsia="el"/>
        </w:rPr>
      </w:pPr>
      <w:r>
        <w:rPr>
          <w:lang w:val="el" w:eastAsia="el"/>
        </w:rPr>
        <w:t>2. Τις διατάξεις της από 30.3.2020 Πράξη Νομοθετικού Περιεχομένου «Μέτρα αντιμετώπισης της πανδημίας του κορωνοϊού COVID-19 και άλλες κατεπείγουσες διατάξεις.» (Α’ 75), η οποία κυρώθηκε με το άρθρο 1 του ν. 4684/2020 (Α’ 86), όπως ισχύει.</w:t>
      </w:r>
    </w:p>
    <w:p>
      <w:pPr>
        <w:spacing w:before="240" w:after="240"/>
        <w:rPr>
          <w:lang w:val="el" w:eastAsia="el"/>
        </w:rPr>
      </w:pPr>
      <w:r>
        <w:rPr>
          <w:lang w:val="el" w:eastAsia="el"/>
        </w:rPr>
        <w:t>3. Τις διατάξεις της από 01.05.2020 Πράξης Νομοθετικού Περιεχομένου «Περαιτέρω μέτρα για την αντιμετώπιση των συνεχιζόμενων συνεπειών της πανδημίας του κορωνοϊού COVID-19 και την επάνοδο στην κοινωνική και οικονομική κανονικότητα» (Α΄ 90), η οποία κυρώθηκε με το άρθρο 2 του ν. 4690/2020 (Α΄ 104) και ισχύει.</w:t>
      </w:r>
    </w:p>
    <w:p>
      <w:pPr>
        <w:spacing w:before="240" w:after="240"/>
        <w:rPr>
          <w:lang w:val="el" w:eastAsia="el"/>
        </w:rPr>
      </w:pPr>
      <w:r>
        <w:rPr>
          <w:lang w:val="el" w:eastAsia="el"/>
        </w:rPr>
        <w:t>4. Τις διατάξεις του ν. 4690/2020 (Α’ 104), όπως ισχύει.</w:t>
      </w:r>
    </w:p>
    <w:p>
      <w:pPr>
        <w:spacing w:before="240" w:after="240"/>
        <w:rPr>
          <w:lang w:val="el" w:eastAsia="el"/>
        </w:rPr>
      </w:pPr>
      <w:r>
        <w:rPr>
          <w:lang w:val="el" w:eastAsia="el"/>
        </w:rPr>
        <w:t>5. Τις διατάξεις του άρθρου 8 του ν. 1284/1982 (Α΄ 114), όπως ισχύει.</w:t>
      </w:r>
    </w:p>
    <w:p>
      <w:pPr>
        <w:spacing w:before="240" w:after="240"/>
        <w:rPr>
          <w:lang w:val="el" w:eastAsia="el"/>
        </w:rPr>
      </w:pPr>
      <w:r>
        <w:rPr>
          <w:lang w:val="el" w:eastAsia="el"/>
        </w:rPr>
        <w:t>6. Τις διατάξεις της παραγράφου 5 του πέμπτου άρθρου του ν.2275/1994 (Α΄ 238), όπως ισχύει.</w:t>
      </w:r>
    </w:p>
    <w:p>
      <w:pPr>
        <w:spacing w:before="240" w:after="240"/>
        <w:rPr>
          <w:lang w:val="el" w:eastAsia="el"/>
        </w:rPr>
      </w:pPr>
      <w:r>
        <w:rPr>
          <w:lang w:val="el" w:eastAsia="el"/>
        </w:rPr>
        <w:t>7. Τις διατάξεις του ν. 4174/2013 (Α΄170 -Κ.Φ.Δ.), όπως ισχύουν.</w:t>
      </w:r>
    </w:p>
    <w:p>
      <w:pPr>
        <w:spacing w:before="240" w:after="240"/>
        <w:rPr>
          <w:lang w:val="el" w:eastAsia="el"/>
        </w:rPr>
      </w:pPr>
      <w:r>
        <w:rPr>
          <w:lang w:val="el" w:eastAsia="el"/>
        </w:rPr>
        <w:t>8. Τις διατάξεις του ν.δ. 356/1974 (Α΄90 – Κ.Ε.Δ.Ε.), όπως ισχύουν.</w:t>
      </w:r>
    </w:p>
    <w:p>
      <w:pPr>
        <w:spacing w:before="240" w:after="240"/>
        <w:rPr>
          <w:lang w:val="el" w:eastAsia="el"/>
        </w:rPr>
      </w:pPr>
      <w:r>
        <w:rPr>
          <w:lang w:val="el" w:eastAsia="el"/>
        </w:rPr>
        <w:t>9. Το π.δ. 142/2017 «Οργανισμός Υπουργείου Οικονομικών» (Α΄181), όπως ισχύει.</w:t>
      </w:r>
    </w:p>
    <w:p>
      <w:pPr>
        <w:spacing w:before="240" w:after="240"/>
        <w:rPr>
          <w:lang w:val="el" w:eastAsia="el"/>
        </w:rPr>
      </w:pPr>
      <w:r>
        <w:rPr>
          <w:lang w:val="el" w:eastAsia="el"/>
        </w:rPr>
        <w:t>10. Τις διατάξεις του π.δ. 16/1989 «Κανονισμός λειτουργίας Δημοσίων Οικονομικών Υπηρεσιών (Δ.Ο.Υ.) και των Τοπικών Γραφείων και καθήκοντα υπαλλήλων αυτών» (Α΄6), όπως ισχύει.</w:t>
      </w:r>
    </w:p>
    <w:p>
      <w:pPr>
        <w:spacing w:before="240" w:after="240"/>
        <w:rPr>
          <w:lang w:val="el" w:eastAsia="el"/>
        </w:rPr>
      </w:pPr>
      <w:r>
        <w:rPr>
          <w:lang w:val="el" w:eastAsia="el"/>
        </w:rPr>
        <w:t>11. Την υπό στοιχεία Δ.ΟΡΓ. Α 1036960 ΕΞ 2017 απόφαση του Διοικητή της Ανεξάρτητης Αρχής Δημοσίων Εσόδων «Οργανισμός της Ανεξάρτητης Αρχής Δημοσίων Εσόδων (Α.Α.Δ.Ε.)» (Β΄968), όπως ισχύει.</w:t>
      </w:r>
    </w:p>
    <w:p>
      <w:pPr>
        <w:spacing w:before="240" w:after="240"/>
        <w:rPr>
          <w:lang w:val="el" w:eastAsia="el"/>
        </w:rPr>
      </w:pPr>
      <w:r>
        <w:rPr>
          <w:lang w:val="el" w:eastAsia="el"/>
        </w:rPr>
        <w:t>12. Το π.δ. 83/2019 «Διορισμός Αντιπροέδρου της Κυβέρνησης, Υπουργών, Αναπληρωτών Υπουργών και Υφυπουργών» (Α΄121).</w:t>
      </w:r>
    </w:p>
    <w:p>
      <w:pPr>
        <w:spacing w:before="240" w:after="240"/>
        <w:rPr>
          <w:lang w:val="el" w:eastAsia="el"/>
        </w:rPr>
      </w:pPr>
      <w:r>
        <w:rPr>
          <w:lang w:val="el" w:eastAsia="el"/>
        </w:rPr>
        <w:t>13. Την υπό στοιχεία Υ2/9.7.2019 απόφαση του Πρωθυπουργού «Σύσταση Θέσεων Αναπληρωτή Υπουργού και Υφυπουργών» (Β’ 2901).</w:t>
      </w:r>
    </w:p>
    <w:p>
      <w:pPr>
        <w:spacing w:before="240" w:after="240"/>
        <w:rPr>
          <w:lang w:val="el" w:eastAsia="el"/>
        </w:rPr>
      </w:pPr>
      <w:r>
        <w:rPr>
          <w:lang w:val="el" w:eastAsia="el"/>
        </w:rPr>
        <w:t>14. Την υπ’ αρ. 339/18-07-2019 απόφαση του Πρωθυπουργού και του Υπουργού Οικονομικών «Ανάθεση αρμοδιοτήτων στον Υφυπουργό Οικονομικών Απόστολο Βεσυρόπουλο» (Β΄ 3051 ).</w:t>
      </w:r>
    </w:p>
    <w:p>
      <w:pPr>
        <w:spacing w:before="240" w:after="240"/>
        <w:rPr>
          <w:lang w:val="el" w:eastAsia="el"/>
        </w:rPr>
      </w:pPr>
      <w:r>
        <w:rPr>
          <w:lang w:val="el" w:eastAsia="el"/>
        </w:rPr>
        <w:t>15. Τις διατάξεις του ν.4389/2016 «Επείγουσες διατάξεις για την εφαρμογή της συμφωνίας δημοσιονομικών στόχων και διαρθρωτικών μεταρρυθμίσεων και άλλες διατάξεις» (Α΄ 94), όπως ισχύουν, ιδίως το άρθρο 41.</w:t>
      </w:r>
    </w:p>
    <w:p>
      <w:pPr>
        <w:spacing w:before="240" w:after="240"/>
        <w:rPr>
          <w:lang w:val="el" w:eastAsia="el"/>
        </w:rPr>
      </w:pPr>
      <w:r>
        <w:rPr>
          <w:lang w:val="el" w:eastAsia="el"/>
        </w:rPr>
        <w:t>16. Τις διατάξεις της υποπαρ. Ε2 της παρ. Ε του πρώτου άρθρου του ν. 4093/2012 (ΦΕΚ 222 Α΄), όπως ισχύει, περί σύστασης θέσης Γενικού Γραμματέα Δημοσίων Εσόδων, σε συνδυασμό με τις διατάξεις της παρ. 1 του άρθρου 1 και της παρ. 10 του άρθρου 41 του ν. 4389/2016, όπως ισχύουν.</w:t>
      </w:r>
    </w:p>
    <w:p>
      <w:pPr>
        <w:spacing w:before="240" w:after="240"/>
        <w:rPr>
          <w:lang w:val="el" w:eastAsia="el"/>
        </w:rPr>
      </w:pPr>
      <w:r>
        <w:rPr>
          <w:lang w:val="el" w:eastAsia="el"/>
        </w:rPr>
        <w:t>17. Την υπ΄ αρ. 1/20.01.2016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της παρ. 10 του άρθρου 41 του ν. 4389/2016, όπως ισχύουν, και την αριθ. 39/3/30-11-2017 (Υ.Ο.Δ.Δ. 689) απόφαση του Συμβουλίου Διοίκησης της Α.Α.Δ.Ε. «Ανανέωση θητείας του Διοικητή της Ανεξάρτητης Αρχής Δημοσίων Εσόδων» καθώς και την υπ΄ αρ. 5294/2020 Απόφαση Υπουργού Οικονομικών «Ανανέωση της θητείας του Διοικητή της Ανεξάρτητης Αρχής Δημοσίων Εσόδων» (Υ.Ο.Δ.Δ. 27).</w:t>
      </w:r>
    </w:p>
    <w:p>
      <w:pPr>
        <w:spacing w:before="240" w:after="240"/>
        <w:rPr>
          <w:lang w:val="el" w:eastAsia="el"/>
        </w:rPr>
      </w:pPr>
      <w:r>
        <w:rPr>
          <w:lang w:val="el" w:eastAsia="el"/>
        </w:rPr>
        <w:t>18. Την υπό στοιχεία Δ1α/ΓΠ.οικ.18159/14.3.2020 κοινή απόφαση των Υπουργών Ανάπτυξης και Επενδύσεων - Προστασίας του πολίτη - Εργασίας και Κοινωνικών Υποθέσεων - Υγείας – Εσωτερικών «Επιβολή του μέτρου της προσωρινής απαγόρευσης λειτουργίας όλων των οργανωμένων παραλιών (δημόσιων, δημοτικών, ιδιωτικών), των χιονοδρομικών κέντρων, των αγορών των άρθρων 37 και 38 του ν. 4497/2017 (Α΄ 171) και ρύθμιση σχετικών ζητημάτων» (Β΄859).</w:t>
      </w:r>
    </w:p>
    <w:p>
      <w:pPr>
        <w:spacing w:before="240" w:after="240"/>
        <w:rPr>
          <w:lang w:val="el" w:eastAsia="el"/>
        </w:rPr>
      </w:pPr>
      <w:r>
        <w:rPr>
          <w:lang w:val="el" w:eastAsia="el"/>
        </w:rPr>
        <w:t>19. Την υπ’ αρ. 18152/14.3.2020 κοινή απόφαση των Υπουργών Ανάπτυξης και Επενδύσεων - Προστασίας του πολίτη - Εργασίας και Κοινωνικών Υποθέσεων - Υγείας – Εσωτερικών «Επιβολή του μέτρου της προσωρινής απαγόρευσης λειτουργίας εποχικών τουριστικών καταλυμάτων από 15.3.2020 έως και 30.4.2020» (Β΄ 857).</w:t>
      </w:r>
    </w:p>
    <w:p>
      <w:pPr>
        <w:spacing w:before="240" w:after="240"/>
        <w:rPr>
          <w:lang w:val="el" w:eastAsia="el"/>
        </w:rPr>
      </w:pPr>
      <w:r>
        <w:rPr>
          <w:lang w:val="el" w:eastAsia="el"/>
        </w:rPr>
        <w:t>20. Την υπό στοιχεία Δ1α/ΓΠ.οικ. 18149/13.3.2020 κοινή απόφαση των Υπουργών Ανάπτυξης και Επενδύσεων, Προστασίας του Πολίτη, Εργασίας και Κοινωνικών Υποθέσεων, Υγείας, Πολιτισμού και Αθλητισμού και Εσωτερικών «Επιβολή του μέτρου της προσωρινής απαγόρευσης λειτουργίας επιμέρους ιδιωτικών επιχειρήσεων, μουσείων, αρχαιολογικών και ιστορικών χώρων, αθλητικών εγκαταστάσεων, καθώς και γενικά χώρων συνάθροισης κοινού, στο σύνολο της Επικράτειας, για το χρονικό διάστημα από 14.3.2020 έως και 27.3.2020» (Β΄ 855).</w:t>
      </w:r>
    </w:p>
    <w:p>
      <w:pPr>
        <w:spacing w:before="240" w:after="240"/>
        <w:rPr>
          <w:lang w:val="el" w:eastAsia="el"/>
        </w:rPr>
      </w:pPr>
      <w:r>
        <w:rPr>
          <w:lang w:val="el" w:eastAsia="el"/>
        </w:rPr>
        <w:t>21. Την υπό στοιχεία Δ1α/ΓΠ οικ.16838/10.3.2020 κοινή απόφαση των Υπουργών, Ανάπτυξης και Επενδύσεων, Προστασίας του Πολίτη, Παιδείας και Θρησκευμάτων, Εργασίας και Κοινωνικών Υποθέσεων, Υγείας, Πολιτισμού και Αθλητισμού και Εσωτερικών «Επιβολή του μέτρου της προσωρινής απαγόρευσης λειτουργίας των βρεφονηπιακών και παιδικών σταθμών, νηπιαγωγείων, σχολικών μονάδων, ανωτάτων εκπαιδευτικών ιδρυμάτων, κέντρων ξένων γλωσσών, φροντιστηρίων και πάσης φύσεως εκπαιδευτικών δομών, φορέων και ιδρυμάτων, δημοσίων και ιδιωτικών, κάθε τύπου και βαθμού της χώρας για το χρονικό διάστημα από 11.3.2020 έως και 24.3.2020» (Β’783).</w:t>
      </w:r>
    </w:p>
    <w:p>
      <w:pPr>
        <w:spacing w:before="240" w:after="240"/>
        <w:rPr>
          <w:lang w:val="el" w:eastAsia="el"/>
        </w:rPr>
      </w:pPr>
      <w:r>
        <w:rPr>
          <w:lang w:val="el" w:eastAsia="el"/>
        </w:rPr>
        <w:t>22. Την υπό στοιχεία Δ1α/ΓΠ οικ. 16837/10.3.2020 κοινή απόφαση των υπουργών Προστασίας του Πολίτη, Υγείας, Πολιτισμού και Αθλητισμού και Εσωτερικών «Επιβολή του μέτρου προσωρινής απαγόρευσης λειτουργίας χώρων αθλητικών εκδηλώσεων και άλλων αθλητικών εγκαταστάσεων με παρουσία άνω των εξήντα (60) ατόμων στον αγωνιστικό χώρο διεξαγωγής του αθλήματος» (Β’782).</w:t>
      </w:r>
    </w:p>
    <w:p>
      <w:pPr>
        <w:spacing w:before="240" w:after="240"/>
        <w:rPr>
          <w:lang w:val="el" w:eastAsia="el"/>
        </w:rPr>
      </w:pPr>
      <w:r>
        <w:rPr>
          <w:lang w:val="el" w:eastAsia="el"/>
        </w:rPr>
        <w:t>23. Την υπό στοιχεία Δ1α/ΓΠ.οικ. 17733/12.3.2020 κοινή απόφαση των Υπουργών Ανάπτυξης και Επενδύσεων, Προστασίας του Πολίτη, Εργασίας και Κοινωνικών Υποθέσεων, Υγείας, Πολιτισμού και Αθλητισμού και Εσωτερικών, «Επιβολή του μέτρου της προσωρινής απαγόρευσης λειτουργίας θεάτρων, κινηματογράφων, χώρων καλλιτεχνικών εκδηλώσεων, κέντρων διασκέδασης, παιδότοπων, δημοσίων και ιδιωτικών γυμναστηρίων, ιδιωτικών σχολών εκμάθησης αθλημάτων, κολυμβητηρίων κλειστών και ανοικτών στο σύνολο της Επικράτειας για το χρονικό διάστημα από 13/3/2020 έως και 27/3/2020» (Β’833).</w:t>
      </w:r>
    </w:p>
    <w:p>
      <w:pPr>
        <w:spacing w:before="240" w:after="240"/>
        <w:rPr>
          <w:lang w:val="el" w:eastAsia="el"/>
        </w:rPr>
      </w:pPr>
      <w:r>
        <w:rPr>
          <w:lang w:val="el" w:eastAsia="el"/>
        </w:rPr>
        <w:t>24. Την υπό στοιχεία Δ1α/ΓΠ.οικ.19024/17.3.2020 κοινή απόφαση των Υπουργών Ανάπτυξης και Επενδύσεων, Προστασίας του Πολίτη, Εργασίας και Κοινωνικών Υποθέσεων, Υγείας, Πολιτισμού και Αθλητισμού και Εσωτερικών, «Επιβολή του μέτρου της προσωρινής απαγόρευσης λειτουργίας ιδιωτικών επιχειρήσεων, στο σύνολο της Επικράτειας, για το χρονικό διάστημα από 18.3.2020 έως και 31.3.2020, προς περιορισμό της διασποράς του κορωνοϊού COVID-19» (Β΄915).</w:t>
      </w:r>
    </w:p>
    <w:p>
      <w:pPr>
        <w:spacing w:before="240" w:after="240"/>
        <w:rPr>
          <w:lang w:val="el" w:eastAsia="el"/>
        </w:rPr>
      </w:pPr>
      <w:r>
        <w:rPr>
          <w:lang w:val="el" w:eastAsia="el"/>
        </w:rPr>
        <w:t>25. Την υπ’ αρ. 12997/231/23.03.2020 (Β’993) απόφαση του Υπουργού Εργασίας &amp; Κοινωνικών Υποθέσεων «Μηχανισμός εφαρμογής των μέτρων στήριξης των εργαζομένων με εξαρτημένη εργασία για την αντιμετώπιση των επιπτώσεων του κορωνοΐού COVID-19».</w:t>
      </w:r>
    </w:p>
    <w:p>
      <w:pPr>
        <w:spacing w:before="240" w:after="240"/>
        <w:rPr>
          <w:lang w:val="el" w:eastAsia="el"/>
        </w:rPr>
      </w:pPr>
      <w:r>
        <w:rPr>
          <w:lang w:val="el" w:eastAsia="el"/>
        </w:rPr>
        <w:t>26. Την ανάγκη περαιτέρω αντιμετώπισης των αρνητικών συνεπειών της εμφάνισης του κορωνοϊού COVID-19, τη στήριξη της κοινωνίας και της επιχειρηματικότητας και τη διασφάλιση της ομαλής λειτουργίας της αγοράς και της δημόσιας διοίκησης.</w:t>
      </w:r>
    </w:p>
    <w:p>
      <w:pPr>
        <w:spacing w:before="240" w:after="240"/>
        <w:rPr>
          <w:lang w:val="el" w:eastAsia="el"/>
        </w:rPr>
      </w:pPr>
      <w:r>
        <w:rPr>
          <w:lang w:val="el" w:eastAsia="el"/>
        </w:rPr>
        <w:t>27. Την εισήγηση του Διοικητή της Α.Α.Δ.Ε.</w:t>
      </w:r>
    </w:p>
    <w:p>
      <w:pPr>
        <w:spacing w:before="240" w:after="240"/>
        <w:rPr>
          <w:lang w:val="el" w:eastAsia="el"/>
        </w:rPr>
      </w:pPr>
      <w:r>
        <w:rPr>
          <w:lang w:val="el" w:eastAsia="el"/>
        </w:rPr>
        <w:t>28. 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spacing w:before="240" w:after="240"/>
        <w:rPr>
          <w:lang w:val="el" w:eastAsia="el"/>
        </w:rPr>
      </w:pPr>
      <w:r>
        <w:rPr>
          <w:lang w:val="el" w:eastAsia="el"/>
        </w:rPr>
        <w:t>1. Αναστέλλεται μέχρι και τις 30/04/2021 η είσπραξη των βεβαιωμένων στις Δημόσιες Οικονομικές Υπηρεσίες (Δ.Ο.Υ.) και τα Ελεγκτικά Κέντρα οφειλών, για τις οποίες έχει χορηγηθεί αναστολή είσπραξης, στο πλαίσιο των μέτρων αντιμετώπισης των αρνητικών συνεπειών της εμφάνισης του νέου κορωνοϊού COVID-19, σύμφωνα με τις διατάξεις της από 11.03.2020 Πράξης Νομοθετικού Περιεχομένου (Α΄55), η οποία κυρώθηκε με το άρθρο 2 του ν. 4682/2020 (Α’ 76), της από 30/3/2020 Πράξης Νομοθετικού Περιεχομένου (Α’ 75), η οποία κυρώθηκε με το άρθρο 1 του ν. 4684/2020 (Α’ 86), της από 1.5.2020 Πράξης Νομοθετικού Περιεχομένου (Α΄90), η οποία κυρώθηκε με το άρθρο 2 του ν. 4690/2020 ( Α΄104), και του ν.4690/2020 (Α΄104). Μέχρι την ίδια ημερομηνία παρατείνονται οι προθεσμίες καταβολής οφειλών και δόσεων ρυθμίσεων και διευκολύνσεων τμηματικής καταβολής των βεβαιωμένων οφειλών στις Δ.Ο.Υ. και τα Ελεγκτικά Κέντρα για τις οποίες έχει χορηγηθεί παράταση προθεσμιών καταβολής αυτών με τις διατάξεις του προηγούμενου εδαφίου.</w:t>
      </w:r>
    </w:p>
    <w:p>
      <w:pPr>
        <w:spacing w:before="240" w:after="240"/>
        <w:rPr>
          <w:lang w:val="el" w:eastAsia="el"/>
        </w:rPr>
      </w:pPr>
      <w:r>
        <w:rPr>
          <w:lang w:val="el" w:eastAsia="el"/>
        </w:rPr>
        <w:t>2. Κατά την καταβολή δεν υπολογίζονται οι τόκοι και οι προσαυξήσεις του χρονικού διαστήματος της αναστολής .</w:t>
      </w:r>
    </w:p>
    <w:p>
      <w:pPr>
        <w:spacing w:before="240" w:after="240"/>
        <w:rPr>
          <w:lang w:val="el" w:eastAsia="el"/>
        </w:rPr>
      </w:pPr>
      <w:r>
        <w:rPr>
          <w:lang w:val="el" w:eastAsia="el"/>
        </w:rPr>
        <w:t>3. Η παρούσα απόφαση ισχύει από τη δημοσίευσή της στην Εφημερίδα της Κυβερνήσεως.</w:t>
      </w:r>
    </w:p>
    <w:p>
      <w:pPr>
        <w:spacing w:before="240" w:after="240"/>
        <w:rPr>
          <w:lang w:val="el" w:eastAsia="el"/>
        </w:rPr>
      </w:pPr>
      <w:r>
        <w:rPr>
          <w:lang w:val="el" w:eastAsia="el"/>
        </w:rPr>
        <w:t>4. Η παρούσα απόφαση να δημοσιευθεί στην Εφημερίδα της Κυβερνήσεως.</w:t>
      </w:r>
    </w:p>
    <w:p>
      <w:pPr>
        <w:spacing w:before="240" w:after="240"/>
        <w:rPr>
          <w:lang w:val="el" w:eastAsia="el"/>
        </w:rPr>
      </w:pPr>
      <w:r>
        <w:rPr>
          <w:b/>
          <w:bCs/>
          <w:lang w:val="el" w:eastAsia="el"/>
        </w:rPr>
        <w:t>Ο ΥΦΥΠΟΥΡΓΟΣ ΟΙΚΟΝΟΜΙΚΩΝΑΠΟΣΤΟΛΟΣ ΒΕΣΥΡΟΠΟΥΛΟΣ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spacing w:before="240" w:after="240"/>
        <w:rPr>
          <w:lang w:val="el" w:eastAsia="el"/>
        </w:rPr>
      </w:pPr>
      <w:r>
        <w:rPr>
          <w:lang w:val="el" w:eastAsia="el"/>
        </w:rPr>
        <w:t>1. Εθνικό Τυπογραφείο για Δημοσίευση στο τεύχος Β'</w:t>
      </w:r>
    </w:p>
    <w:p>
      <w:pPr>
        <w:spacing w:before="240" w:after="240"/>
        <w:rPr>
          <w:lang w:val="el" w:eastAsia="el"/>
        </w:rPr>
      </w:pPr>
      <w:r>
        <w:rPr>
          <w:lang w:val="el" w:eastAsia="el"/>
        </w:rPr>
        <w:t>2. Αποδέκτες πίνακα Γ &amp; Δ</w:t>
      </w:r>
    </w:p>
    <w:p>
      <w:pPr>
        <w:spacing w:before="240" w:after="240"/>
        <w:rPr>
          <w:lang w:val="el" w:eastAsia="el"/>
        </w:rPr>
      </w:pPr>
      <w:r>
        <w:rPr>
          <w:lang w:val="el" w:eastAsia="el"/>
        </w:rPr>
        <w:t>3. Δ/νση Στρατηγικής Τεχνολογιών Πληροφορικής (με την παράκληση να αναρτηθεί στην ιστοσελίδα της Α.Α.Δ.Ε.)</w:t>
      </w:r>
    </w:p>
    <w:p>
      <w:pPr>
        <w:spacing w:before="240" w:after="240"/>
        <w:rPr>
          <w:lang w:val="el" w:eastAsia="el"/>
        </w:rPr>
      </w:pPr>
      <w:r>
        <w:rPr>
          <w:lang w:val="el" w:eastAsia="el"/>
        </w:rPr>
        <w:t>4. Γενική Δ/νση Ηλεκτρονικής Διακυβέρνησης ΑΑΔΕ</w:t>
      </w:r>
    </w:p>
    <w:p>
      <w:pPr>
        <w:spacing w:before="240" w:after="240"/>
        <w:rPr>
          <w:lang w:val="el" w:eastAsia="el"/>
        </w:rPr>
      </w:pPr>
      <w:r>
        <w:rPr>
          <w:lang w:val="el" w:eastAsia="el"/>
        </w:rPr>
        <w:t>5. Ηλεκτρονική Βιβλιοθήκη ΑΑΔΕ</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Γραφείο Γενικής Γραμματείας Φορολογικής Πολιτικής &amp; Δημόσιας Περιουσίας</w:t>
      </w:r>
    </w:p>
    <w:p>
      <w:pPr>
        <w:spacing w:before="240" w:after="240"/>
        <w:rPr>
          <w:lang w:val="el" w:eastAsia="el"/>
        </w:rPr>
      </w:pPr>
      <w:r>
        <w:rPr>
          <w:lang w:val="el" w:eastAsia="el"/>
        </w:rPr>
        <w:t>4) Αποδέκτες πίνακα Α, Β, Ε, ΣΤ, Ζ, Η, Θ, Ι, ΙΒ, ΙΔ, ΙΕ, ΙΣΤ</w:t>
      </w:r>
    </w:p>
    <w:p>
      <w:pPr>
        <w:spacing w:before="240" w:after="240"/>
        <w:rPr>
          <w:lang w:val="el" w:eastAsia="el"/>
        </w:rPr>
      </w:pPr>
      <w:r>
        <w:rPr>
          <w:lang w:val="el" w:eastAsia="el"/>
        </w:rPr>
        <w:t>5) Αυτοτελές Γραφείο Τύπου και Δημοσίων Σχέσεων</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Γραφεία κ.κ. Γεν. Διευθυντών</w:t>
      </w:r>
    </w:p>
    <w:p>
      <w:pPr>
        <w:spacing w:before="240" w:after="240"/>
        <w:rPr>
          <w:lang w:val="el" w:eastAsia="el"/>
        </w:rPr>
      </w:pPr>
      <w:r>
        <w:rPr>
          <w:lang w:val="el" w:eastAsia="el"/>
        </w:rPr>
        <w:t>3) Δ/νση Εισπράξεων- Τμήματα Α, Β, Γ, Δ, Ε, Γραμματεία</w:t>
      </w:r>
    </w:p>
    <w:p>
      <w:pPr>
        <w:spacing w:before="240" w:after="240"/>
        <w:rPr>
          <w:lang w:val="el" w:eastAsia="el"/>
        </w:rPr>
      </w:pPr>
      <w:r>
        <w:rPr>
          <w:lang w:val="el" w:eastAsia="el"/>
        </w:rPr>
        <w:t>4)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