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28700/1559</w:t>
      </w:r>
    </w:p>
    <w:p>
      <w:pPr>
        <w:pStyle w:val="PreambelText"/>
        <w:spacing w:before="240" w:after="240"/>
        <w:rPr>
          <w:lang w:val="el" w:eastAsia="el"/>
        </w:rPr>
      </w:pPr>
      <w:r>
        <w:rPr>
          <w:b/>
          <w:bCs/>
          <w:lang w:val="el" w:eastAsia="el"/>
        </w:rPr>
        <w:t>Προσδιορισμός της διαδικασίας κάλυψης των ασφαλιστικών εισφορών στο πλαίσιο υλοποίησης του Μηχανισμού ενίσχυσης της απασχόλησης «ΣΥΝ-ΕΡΓΑΣΙΑ» και των μέτρων οικονομικής ενίσχυσης εποχικά εργαζομένων.</w:t>
      </w:r>
    </w:p>
    <w:p>
      <w:pPr>
        <w:pStyle w:val="PreambelText"/>
        <w:spacing w:before="240" w:after="240"/>
        <w:rPr>
          <w:lang w:val="el" w:eastAsia="el"/>
        </w:rPr>
      </w:pPr>
      <w:r>
        <w:rPr>
          <w:b/>
          <w:bCs/>
          <w:lang w:val="el" w:eastAsia="el"/>
        </w:rPr>
        <w:t>ΟΙ ΥΠΟΥΡΓΟΙ ΟΙΚΟΝΟΜΙΚΩΝ - ΑΝΑΠΤΥΞΗΣ ΚΑΙ ΕΠΕΝΔΥΣΕΩΝ -</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 7 του άρθρου 31, της παρ. 7 του άρθρου 32, της παρ. 4 του άρθρου 33 του ν. 4690/2020 (Α’ 104) «Κύρωση: α)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(A’ 84) και β) της από 1.5.2020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και άλλες διατάξεις», όπως ισχύει.</w:t>
      </w:r>
    </w:p>
    <w:p>
      <w:pPr>
        <w:pStyle w:val="PreambelText"/>
        <w:spacing w:before="240" w:after="240"/>
        <w:rPr>
          <w:lang w:val="el" w:eastAsia="el"/>
        </w:rPr>
      </w:pPr>
      <w:r>
        <w:rPr>
          <w:lang w:val="el" w:eastAsia="el"/>
        </w:rPr>
        <w:t>2. Τις διατάξεις της υπ’ αρ. 23102/477/2020 κοινής υπουργικής απόφασης «Μέτρα οικονομικής ενίσχυσης εποχικά εργαζομένων - Αναστολή συμβάσεων εργασίας εργαζομένων των επιχειρήσεων - εργοδοτών του ιδιωτικού τομέα που πλήττονται σημαντικά» (Β’ 2268).</w:t>
      </w:r>
    </w:p>
    <w:p>
      <w:pPr>
        <w:pStyle w:val="PreambelText"/>
        <w:spacing w:before="240" w:after="240"/>
        <w:rPr>
          <w:lang w:val="el" w:eastAsia="el"/>
        </w:rPr>
      </w:pPr>
      <w:r>
        <w:rPr>
          <w:lang w:val="el" w:eastAsia="el"/>
        </w:rPr>
        <w:t>3. Τις διατάξεις της υπ’ αρ. 23103/478/2020 κοινής υπουργικής απόφασης «Καθορισμός του πλαισίου εφαρμογής του Μηχανισμού ενίσχυσης της απασχόλησης ΣΥΝ-ΕΡΓΑΣΙΑ» (Β’ 2274).</w:t>
      </w:r>
    </w:p>
    <w:p>
      <w:pPr>
        <w:pStyle w:val="PreambelText"/>
        <w:spacing w:before="240" w:after="240"/>
        <w:rPr>
          <w:lang w:val="el" w:eastAsia="el"/>
        </w:rPr>
      </w:pPr>
      <w:r>
        <w:rPr>
          <w:lang w:val="el" w:eastAsia="el"/>
        </w:rPr>
        <w:t>4. Τις διατάξεις του ν. 4270/2014 «Αρχές δημοσιονομικής διαχείρισης και εποπτείας (ενσωμάτωση της Οδηγίας 2011/85/ΕΕ) - δημόσιο λογιστικό και άλλες διατάξεις» (Α’ 143) και ιδίως τις διατάξεις της περ.ιβ του άρθρου 20.</w:t>
      </w:r>
    </w:p>
    <w:p>
      <w:pPr>
        <w:pStyle w:val="PreambelText"/>
        <w:spacing w:before="240" w:after="240"/>
        <w:rPr>
          <w:lang w:val="el" w:eastAsia="el"/>
        </w:rPr>
      </w:pPr>
      <w:r>
        <w:rPr>
          <w:lang w:val="el" w:eastAsia="el"/>
        </w:rPr>
        <w:t>5. Τις διατάξεις του ν. 4622/2019 «Επιτελικό Κράτος: Οργάνωση, λειτουργία και διαφάνεια της Κυβέρνησης, των κυβερνητικών οργάνων και της κεντρικής δημόσιας διοίκησης» (Α’ 133), όπως ισχύει.</w:t>
      </w:r>
    </w:p>
    <w:p>
      <w:pPr>
        <w:pStyle w:val="PreambelText"/>
        <w:spacing w:before="240" w:after="240"/>
        <w:rPr>
          <w:lang w:val="el" w:eastAsia="el"/>
        </w:rPr>
      </w:pPr>
      <w:r>
        <w:rPr>
          <w:lang w:val="el" w:eastAsia="el"/>
        </w:rPr>
        <w:t>6. Τις διατάξεις του ν. 4651/2019 «Κύρωση του κρατικού προϋπολογισμού οικονομικού έτους 2020» (Α’ 209).</w:t>
      </w:r>
    </w:p>
    <w:p>
      <w:pPr>
        <w:pStyle w:val="PreambelText"/>
        <w:spacing w:before="240" w:after="240"/>
        <w:rPr>
          <w:lang w:val="el" w:eastAsia="el"/>
        </w:rPr>
      </w:pPr>
      <w:r>
        <w:rPr>
          <w:lang w:val="el" w:eastAsia="el"/>
        </w:rPr>
        <w:t>7. Τις διατάξεις του άρθρου 90 του π.δ. 63/2005 «Κωδικοποίηση για την Κυβέρνηση και τα κυβερνητικά όργανα» (Α’ 98).</w:t>
      </w:r>
    </w:p>
    <w:p>
      <w:pPr>
        <w:pStyle w:val="PreambelText"/>
        <w:spacing w:before="240" w:after="240"/>
        <w:rPr>
          <w:lang w:val="el" w:eastAsia="el"/>
        </w:rPr>
      </w:pPr>
      <w:r>
        <w:rPr>
          <w:lang w:val="el" w:eastAsia="el"/>
        </w:rPr>
        <w:t>8. Τις διατάξεις του π.δ. 80/2016 «Ανάληψη υποχρεώσεων από τους διατάκτες» (Α’ 145).</w:t>
      </w:r>
    </w:p>
    <w:p>
      <w:pPr>
        <w:pStyle w:val="PreambelText"/>
        <w:spacing w:before="240" w:after="240"/>
        <w:rPr>
          <w:lang w:val="el" w:eastAsia="el"/>
        </w:rPr>
      </w:pPr>
      <w:r>
        <w:rPr>
          <w:lang w:val="el" w:eastAsia="el"/>
        </w:rPr>
        <w:t>9. Τις διατάξεις του π.δ. 134/2017 «Οργανισμός Υπουργείου Εργασίας, Κοινωνικής Ασφάλισης και Κοινωνικής Αλληλεγγύης» (Α’ 168), όπως ισχύει.</w:t>
      </w:r>
    </w:p>
    <w:p>
      <w:pPr>
        <w:pStyle w:val="PreambelText"/>
        <w:spacing w:before="240" w:after="240"/>
        <w:rPr>
          <w:lang w:val="el" w:eastAsia="el"/>
        </w:rPr>
      </w:pPr>
      <w:r>
        <w:rPr>
          <w:lang w:val="el" w:eastAsia="el"/>
        </w:rPr>
        <w:t>10. Τις διατάξεις του π.δ. 142/2017 «Οργανισμός Υπουργείου Οικονομικών» (Α’ 181), όπως ισχύει.</w:t>
      </w:r>
    </w:p>
    <w:p>
      <w:pPr>
        <w:pStyle w:val="PreambelText"/>
        <w:spacing w:before="240" w:after="240"/>
        <w:rPr>
          <w:lang w:val="el" w:eastAsia="el"/>
        </w:rPr>
      </w:pPr>
      <w:r>
        <w:rPr>
          <w:lang w:val="el" w:eastAsia="el"/>
        </w:rPr>
        <w:t>11. Τις διατάξεις του π.δ. 147/2017 «Οργανισμός Υπουργείου Οικονομίας και Ανάπτυξης» (Α’ 192), όπως ισχύει.</w:t>
      </w:r>
    </w:p>
    <w:p>
      <w:pPr>
        <w:pStyle w:val="PreambelText"/>
        <w:spacing w:before="240" w:after="240"/>
        <w:rPr>
          <w:lang w:val="el" w:eastAsia="el"/>
        </w:rPr>
      </w:pPr>
      <w:r>
        <w:rPr>
          <w:lang w:val="el" w:eastAsia="el"/>
        </w:rPr>
        <w:t>12. Τις διατάξεις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13. Το π.δ. 83/2019 «Διορισμός Αντιπροέδρου της Κυβέρνησης, Υπουργών, Αναπληρωτών Υπουργών και Υφυπουργών» (Α’ 121) και το π.δ. 62/2020 «Διορισμός Αναπληρωτών Υπουργών και Υφυπουργών» (Α’ 155).</w:t>
      </w:r>
    </w:p>
    <w:p>
      <w:pPr>
        <w:pStyle w:val="PreambelText"/>
        <w:spacing w:before="240" w:after="240"/>
        <w:rPr>
          <w:lang w:val="el" w:eastAsia="el"/>
        </w:rPr>
      </w:pPr>
      <w:r>
        <w:rPr>
          <w:lang w:val="el" w:eastAsia="el"/>
        </w:rPr>
        <w:t>14. Τις διατάξεις του άρθρου 7 του π.δ. 84/2019 «Σύσταση και κατάργηση Γενικών Γραμματειών και Ειδικών Γραμματειών / Ενιαίων Διοικητικών Τομέων Υπουργείων» (Α’ 123).</w:t>
      </w:r>
    </w:p>
    <w:p>
      <w:pPr>
        <w:pStyle w:val="PreambelText"/>
        <w:spacing w:before="240" w:after="240"/>
        <w:rPr>
          <w:lang w:val="el" w:eastAsia="el"/>
        </w:rPr>
      </w:pPr>
      <w:r>
        <w:rPr>
          <w:lang w:val="el" w:eastAsia="el"/>
        </w:rPr>
        <w:t>15. Την υπό στοιχεία Υ44/2020 απόφαση του Πρωθυπουργού «Ανάθεση αρμοδιοτήτων στον Αναπληρωτή Υπουργό Οικονομικών, Θεόδωρο Σκυλακάκη» (Β’ 3299).</w:t>
      </w:r>
    </w:p>
    <w:p>
      <w:pPr>
        <w:pStyle w:val="PreambelText"/>
        <w:spacing w:before="240" w:after="240"/>
        <w:rPr>
          <w:lang w:val="el" w:eastAsia="el"/>
        </w:rPr>
      </w:pPr>
      <w:r>
        <w:rPr>
          <w:lang w:val="el" w:eastAsia="el"/>
        </w:rPr>
        <w:t>16. Την υπό στοιχεία 27147/4835/13.5.2020 ΓΔ2 εισήγηση του Αναπληρωτή Προϊσταμένου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17. Το γεγονός ότι με την εφαρμογή της παρούσας απόφασης δεν προκαλείται πρόσθετη δαπάνη στον Κρατικό Προϋπολογισμό πέραν αυτής που προκλήθηκε και προβλέφθηκε στην υπό στοιχεία οικ. 23103/478/2020 (Β’ 2274), αποφασίζουμε:</w:t>
      </w:r>
    </w:p>
    <w:p>
      <w:pPr>
        <w:pStyle w:val="PreambelText"/>
        <w:spacing w:before="240" w:after="240"/>
        <w:rPr>
          <w:lang w:val="el" w:eastAsia="el"/>
        </w:rPr>
      </w:pPr>
      <w:r>
        <w:rPr>
          <w:lang w:val="el" w:eastAsia="el"/>
        </w:rPr>
        <w:t>Τον προσδιορισμό της διαδικασίας κάλυψης των ασφαλιστικών εισφορών στο πλαίσιο υλοποίησης του Μηχανισμού ενίσχυσης της απασχόλησης «ΣΥΝΕΡΓΑΣΙΑ» και των μέτρων οικονομικής ενίσχυσης των εποχικά εργαζομένων, ως ακολούθως: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Κάλυψη ασφαλιστικών εισφορών στο πλαίσιο υλοποίησης του Μηχανισμού ΣΥΝ-ΕΡΓΑΣΙΑ, σύμφωνα με τις διατάξεις των παρ. 3γ και 4 του άρθρου 31 του ν. 4690/2020 (Α’ 104)</w:t>
      </w:r>
    </w:p>
    <w:p>
      <w:pPr>
        <w:pStyle w:val="MainText"/>
        <w:spacing w:before="120" w:after="0"/>
        <w:rPr>
          <w:lang w:val="el" w:eastAsia="el"/>
        </w:rPr>
      </w:pPr>
      <w:r>
        <w:rPr>
          <w:b/>
          <w:bCs/>
          <w:lang w:val="el" w:eastAsia="el"/>
        </w:rPr>
        <w:t>1.</w:t>
      </w:r>
      <w:r>
        <w:rPr>
          <w:lang w:val="el" w:eastAsia="el"/>
        </w:rPr>
        <w:t xml:space="preserve"> Για τις επιχειρήσεις - εργοδότες που εντάσσονται στο Μηχανισμό ΣΥΝ-ΕΡΓΑΣΙΑ, σύμφωνα με τις διατάξεις της περ. γ’ της παρ. 3 του άρθρου 31 του ν. 4690/2020 (Α’ 104) «Κύρωση: α)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(A’ 84) και β) της από 1.5.2020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και άλλες διατάξεις», εφαρμόζονται τα εξής:</w:t>
      </w:r>
    </w:p>
    <w:p>
      <w:pPr>
        <w:pStyle w:val="MainText"/>
        <w:spacing w:before="120" w:after="0"/>
        <w:rPr>
          <w:lang w:val="el" w:eastAsia="el"/>
        </w:rPr>
      </w:pPr>
      <w:r>
        <w:rPr>
          <w:b/>
          <w:bCs/>
          <w:lang w:val="el" w:eastAsia="el"/>
        </w:rPr>
        <w:t>2.</w:t>
      </w:r>
      <w:r>
        <w:rPr>
          <w:lang w:val="el" w:eastAsia="el"/>
        </w:rPr>
        <w:t xml:space="preserve"> Για το χρονικό διάστημα από 15.6.2020 έως 30.6.2020, ένταξης μισθωτών στο Μηχανισμό ΣΥΝ-ΕΡΓΑΣΙΑ, οι εργοδότες υποχρεούνται να καταβάλλουν ποσοστό 40% των εργοδοτικών εισφορών που αντιστοιχούν στο χρόνο ένταξης των εργαζομένων στον ανωτέρω Μηχανισμό και δεν απασχολούνται και το σύνολο των ασφαλιστικών εισφορών του εργαζομένου, υπολογιζομένων επί του αρχικού ονομαστικού μισθού των εργαζομένων. Το ποσοστό 60% των εργοδοτικών εισφορών που υπολείπεται, καλύπτεται από τον κρατικό προϋπολογισμό.</w:t>
      </w:r>
    </w:p>
    <w:p>
      <w:pPr>
        <w:pStyle w:val="MainText"/>
        <w:spacing w:before="120" w:after="0"/>
        <w:rPr>
          <w:lang w:val="el" w:eastAsia="el"/>
        </w:rPr>
      </w:pPr>
      <w:r>
        <w:rPr>
          <w:b/>
          <w:bCs/>
          <w:lang w:val="el" w:eastAsia="el"/>
        </w:rPr>
        <w:t>3.</w:t>
      </w:r>
      <w:r>
        <w:rPr>
          <w:lang w:val="el" w:eastAsia="el"/>
        </w:rPr>
        <w:t xml:space="preserve"> Οι εργοδότες καταχωρίζουν στην Α.Π.Δ. της οικείας μισθολογικής περιόδου, με κωδικό ειδικού τύπου αποδοχών, τις ονομαστικές αποδοχές των μισθωτών που εντάσσονται στο Μηχανισμό ΣΥΝ-ΕΡΓΑΣΙΑ και για το χρονικό διάστημα ένταξης καθενός σε αυτόν. Επίσης καταχωρίζονται οι ασφαλιστικές εισφορές (εργοδότη και εργαζομένου) που αντιστοιχούν στις αποδοχές του προηγούμενου εδαφίου, σύμφωνα με τα ισχύοντα πακέτα κάλυψης. Στα σχετικά πεδία της Α.Π.Δ. της οικείας μισθολογικής περιόδου καταχωρίζεται για το χρονικό διάστημα από 15.6.2020 έως 30.6.2020 το ποσό της μείωσης (επιδότησης) της εργοδοτικής εισφοράς, το οποίο ανέρχεται σε ποσοστό 60% των εργοδοτικών εισφορών που αντιστοιχούν στο χρόνο κατά τον οποίον οι εργαζόμενοι που εντάσσονται στον ανωτέρω Μηχανισμό δεν απασχολούνται. Οι λεπτομέρειες συμπλήρωσης των σχετικών πεδίων των Α.Π.Δ. θα καθοριστούν από τις αρμόδιες υπηρεσίες του e-ΕΦΚΑ.</w:t>
      </w:r>
    </w:p>
    <w:p>
      <w:pPr>
        <w:pStyle w:val="MainText"/>
        <w:spacing w:before="120" w:after="0"/>
        <w:rPr>
          <w:lang w:val="el" w:eastAsia="el"/>
        </w:rPr>
      </w:pPr>
      <w:r>
        <w:rPr>
          <w:b/>
          <w:bCs/>
          <w:lang w:val="el" w:eastAsia="el"/>
        </w:rPr>
        <w:t>4.</w:t>
      </w:r>
      <w:r>
        <w:rPr>
          <w:lang w:val="el" w:eastAsia="el"/>
        </w:rPr>
        <w:t xml:space="preserve"> Για το χρονικό διάστημα από 1.7.2020 έως 15.10.2020, το σύνολο των ασφαλιστικών εισφορών (εργοδότη και εργαζομένου) που αντιστοιχούν στο χρόνο κατά τον οποίον οι εργαζόμενοι που εντάσσονται στον ανωτέρω Μηχανισμό δεν απασχολούνται, καταβάλλεται από τον κρατικό προϋπολογισμό. Στα σχετικά πεδία της Α.Π.Δ. της οικείας μισθολογικής περιόδου καταχωρίζεται για το χρονικό διάστημα από 1.7.2020 έως 15.10.2020 το ποσό της μείωσης (επιδότησης) των ασφαλιστικών εισφορών, το οποίο ανέρχεται σε ποσοστό 100% των εισφορών που αντιστοιχούν στο χρόνο κατά τον οποίον οι εργαζόμενοι που εντάσσονται στον ανωτέρω Μηχανισμό δεν απασχολούνται. Οι λεπτομέρειες συμπλήρωσης των σχετικών πεδίων των Α.Π.Δ. θα καθοριστούν από τις αρμόδιες υπηρεσίες του e-ΕΦΚΑ.</w:t>
      </w:r>
    </w:p>
    <w:p>
      <w:pPr>
        <w:pStyle w:val="MainText"/>
        <w:spacing w:before="120" w:after="0"/>
        <w:rPr>
          <w:lang w:val="el" w:eastAsia="el"/>
        </w:rPr>
      </w:pPr>
      <w:r>
        <w:rPr>
          <w:b/>
          <w:bCs/>
          <w:lang w:val="el" w:eastAsia="el"/>
        </w:rPr>
        <w:t>5.</w:t>
      </w:r>
      <w:r>
        <w:rPr>
          <w:lang w:val="el" w:eastAsia="el"/>
        </w:rPr>
        <w:t xml:space="preserve"> Κατά την έκδοση της ταυτότητας πληρωμής των εισφορών της οικείας μισθολογικής περιόδου, υπολογίζεται το ύψος των απαιτητών ασφαλιστικών εισφορών που βαρύνεται ο εργοδότης, σύμφωνα με τα προβλεπόμενα στις παρ. 2, 3 και 4 του παρόντος.</w:t>
      </w:r>
    </w:p>
    <w:p>
      <w:pPr>
        <w:pStyle w:val="MainText"/>
        <w:spacing w:before="120" w:after="0"/>
        <w:rPr>
          <w:lang w:val="el" w:eastAsia="el"/>
        </w:rPr>
      </w:pPr>
      <w:r>
        <w:rPr>
          <w:b/>
          <w:bCs/>
          <w:lang w:val="el" w:eastAsia="el"/>
        </w:rPr>
        <w:t>6.</w:t>
      </w:r>
      <w:r>
        <w:rPr>
          <w:lang w:val="el" w:eastAsia="el"/>
        </w:rPr>
        <w:t xml:space="preserve"> Ο e-ΕΦΚΑ συγκεντρώνει μέσω της επεξεργασίας των Α.Π.Δ. και αποστέλλει στο Υπουργείο Εργασίας και Κοινωνικών Υποθέσεων τα μηνιαία στοιχεία των απαιτητών ασφαλιστικών εισφορών που βαρύνουν τον κρατικό προϋπολογισμό.</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Κάλυψη ασφαλιστικών εισφορών στο πλαίσιο υλοποίησης του Μηχανισμού ΣΥΝ-ΕΡΓΑΣΙΑ, σύμφωνα με τις διατάξεις της παρ. 5</w:t>
      </w:r>
    </w:p>
    <w:p>
      <w:pPr>
        <w:spacing w:before="240" w:after="240"/>
        <w:rPr>
          <w:lang w:val="el" w:eastAsia="el"/>
        </w:rPr>
      </w:pPr>
      <w:r>
        <w:rPr>
          <w:lang w:val="el" w:eastAsia="el"/>
        </w:rPr>
        <w:t>του άρθρου 31 του ν. 4690/2020 (Α’ 104)</w:t>
      </w:r>
    </w:p>
    <w:p>
      <w:pPr>
        <w:pStyle w:val="MainText"/>
        <w:spacing w:before="120" w:after="0"/>
        <w:rPr>
          <w:lang w:val="el" w:eastAsia="el"/>
        </w:rPr>
      </w:pPr>
      <w:r>
        <w:rPr>
          <w:b/>
          <w:bCs/>
          <w:lang w:val="el" w:eastAsia="el"/>
        </w:rPr>
        <w:t>1.</w:t>
      </w:r>
      <w:r>
        <w:rPr>
          <w:lang w:val="el" w:eastAsia="el"/>
        </w:rPr>
        <w:t xml:space="preserve"> Για τις επιχειρήσεις - εργοδότες που εντάσσονται στο Μηχανισμό ΣΥΝ-ΕΡΓΑΣΙΑ, σύμφωνα με τις διατάξεις της παρ. 5 του άρθρου 31 του ν. 4690/2020 (Α’ 104) «Κύρωση: α)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(A’ 84) και β) της από 1.5.2020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και άλλες διατάξεις», εφαρμόζονται τα εξής:</w:t>
      </w:r>
    </w:p>
    <w:p>
      <w:pPr>
        <w:pStyle w:val="MainText"/>
        <w:spacing w:before="120" w:after="0"/>
        <w:rPr>
          <w:lang w:val="el" w:eastAsia="el"/>
        </w:rPr>
      </w:pPr>
      <w:r>
        <w:rPr>
          <w:b/>
          <w:bCs/>
          <w:lang w:val="el" w:eastAsia="el"/>
        </w:rPr>
        <w:t>2.</w:t>
      </w:r>
      <w:r>
        <w:rPr>
          <w:lang w:val="el" w:eastAsia="el"/>
        </w:rPr>
        <w:t xml:space="preserve"> Οι επιχειρήσεις - εργοδότες υποχρεούνται να καταβάλλουν τις ασφαλιστικές εισφορές που αντιστοιχούν στον πραγματοποιηθέντα μειωμένο χρόνο εργασίας των εργαζομένων, υπολογιζόμενες επί των ονομαστικών τους αποδοχών. Οι ασφαλιστικές εισφορές (εργαζομένου και εργοδότη) που αντιστοιχούν στον υπολειπόμενο συμβατικό χρόνο εργασίας των εργαζομένων που εντάσσονται στο Μηχανισμό και για το χρονικό διάστημα ένταξης καθενός σε αυτόν, υπολογιζόμενων επί του αρχικού ονομαστικού μισθού τους, καλύπτονται από τον κρατικό προϋπολογισμό.</w:t>
      </w:r>
    </w:p>
    <w:p>
      <w:pPr>
        <w:pStyle w:val="MainText"/>
        <w:spacing w:before="120" w:after="0"/>
        <w:rPr>
          <w:lang w:val="el" w:eastAsia="el"/>
        </w:rPr>
      </w:pPr>
      <w:r>
        <w:rPr>
          <w:b/>
          <w:bCs/>
          <w:lang w:val="el" w:eastAsia="el"/>
        </w:rPr>
        <w:t>3.</w:t>
      </w:r>
      <w:r>
        <w:rPr>
          <w:lang w:val="el" w:eastAsia="el"/>
        </w:rPr>
        <w:t xml:space="preserve"> Οι ανωτέρω εργοδότες καταχωρίζουν στην Α.Π.Δ. της οικείας μισθολογικής περιόδου, με κωδικό ειδικού τύπου αποδοχών, τις ονομαστικές αποδοχές των μισθωτών που αντιστοιχούν στον συμβατικό χρόνο εργασίας κατά τον οποίον οι εργαζόμενοι δεν εργάστηκαν, εντασσόμενοι στο Μηχανισμό ΣΥΝ-ΕΡΓΑΣΙΑ. Επίσης καταχωρίζονται οι ασφαλιστικές εισφορές (εργοδότη και εργαζομένου) που αντιστοιχούν στις αποδοχές του προηγούμενου εδαφίου, σύμφωνα με τα ισχύοντα πακέτα κάλυψης. Στα σχετικά πεδία της Α.Π.Δ. της οικείας μισθολογικής περιόδου καταχωρίζεται το ποσό της μείωσης (επιδότησης) των ανωτέρω ασφαλιστικών εισφορών, το οποίο ανέρχεται σε ποσοστό 100% των εισφορών. Οι λεπτομέρειες του κωδικού ειδικού τύπου αποδοχών και οδηγίες συμπλήρωσης των σχετικών πεδίων των Α.Π.Δ. θα καθοριστούν από τις αρμόδιες υπηρεσίες του e-ΕΦΚΑ.</w:t>
      </w:r>
    </w:p>
    <w:p>
      <w:pPr>
        <w:pStyle w:val="MainText"/>
        <w:spacing w:before="120" w:after="0"/>
        <w:rPr>
          <w:lang w:val="el" w:eastAsia="el"/>
        </w:rPr>
      </w:pPr>
      <w:r>
        <w:rPr>
          <w:b/>
          <w:bCs/>
          <w:lang w:val="el" w:eastAsia="el"/>
        </w:rPr>
        <w:t>4.</w:t>
      </w:r>
      <w:r>
        <w:rPr>
          <w:lang w:val="el" w:eastAsia="el"/>
        </w:rPr>
        <w:t xml:space="preserve"> Κατά την έκδοση της ταυτότητας πληρωμής των εισφορών της οικείας μισθολογικής περιόδου, υπολογίζεται το ύψος των απαιτητών ασφαλιστικών εισφορών που βαρύνεται ο εργοδότης, σύμφωνα με τα προβλεπόμενα στις παρ. 2 και 3 του παρόντος.</w:t>
      </w:r>
    </w:p>
    <w:p>
      <w:pPr>
        <w:pStyle w:val="MainText"/>
        <w:spacing w:before="120" w:after="0"/>
        <w:rPr>
          <w:lang w:val="el" w:eastAsia="el"/>
        </w:rPr>
      </w:pPr>
      <w:r>
        <w:rPr>
          <w:b/>
          <w:bCs/>
          <w:lang w:val="el" w:eastAsia="el"/>
        </w:rPr>
        <w:t>5.</w:t>
      </w:r>
      <w:r>
        <w:rPr>
          <w:lang w:val="el" w:eastAsia="el"/>
        </w:rPr>
        <w:t xml:space="preserve"> Ο e-ΕΦΚΑ συγκεντρώνει μέσω της επεξεργασίας των Α.Π.Δ. και αποστέλλει στο Υπουργείο Εργασίας και Κοινωνικών Υποθέσεων τα μηνιαία στοιχεία των απαιτητών ασφαλιστικών εισφορών που βαρύνουν τον κρατικό προϋπολογισμό, για την περίπτωση που προβλέπεται στο άρθρο 31 παρ. 5 του ν. 4690/2020 και υπό τους όρους και προϋποθέσεις που ορίζονται εκεί.</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Κάλυψη ασφαλιστικών εισφορών στο πλαίσιο υλοποίησης μέτρων οικονομικής ενίσχυσης εποχικά εργαζομένων με δικαίωμα υποχρεωτικής επαναπρόσληψης, σύμφωνα με τις διατάξεις του άρθρου 32 του ν. 4690/2020 (Α’ 104)</w:t>
      </w:r>
    </w:p>
    <w:p>
      <w:pPr>
        <w:pStyle w:val="MainText"/>
        <w:spacing w:before="120" w:after="0"/>
        <w:rPr>
          <w:lang w:val="el" w:eastAsia="el"/>
        </w:rPr>
      </w:pPr>
      <w:r>
        <w:rPr>
          <w:b/>
          <w:bCs/>
          <w:lang w:val="el" w:eastAsia="el"/>
        </w:rPr>
        <w:t>1.</w:t>
      </w:r>
      <w:r>
        <w:rPr>
          <w:lang w:val="el" w:eastAsia="el"/>
        </w:rPr>
        <w:t xml:space="preserve"> Για τις επιχειρήσεις - εργοδότες που εμπίπτουν στις διατάξεις των παρ. 1 και 2 του άρθρου 32 του ν. 4690/2020 (Α’ 104) «Κύρωση: α)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(A’ 84) και β) της από 1.5.2020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και άλλες διατάξεις», εφαρμόζονται τα εξής:</w:t>
      </w:r>
    </w:p>
    <w:p>
      <w:pPr>
        <w:pStyle w:val="MainText"/>
        <w:spacing w:before="120" w:after="0"/>
        <w:rPr>
          <w:lang w:val="el" w:eastAsia="el"/>
        </w:rPr>
      </w:pPr>
      <w:r>
        <w:rPr>
          <w:b/>
          <w:bCs/>
          <w:lang w:val="el" w:eastAsia="el"/>
        </w:rPr>
        <w:t>2.</w:t>
      </w:r>
      <w:r>
        <w:rPr>
          <w:lang w:val="el" w:eastAsia="el"/>
        </w:rPr>
        <w:t xml:space="preserve"> α. Για όσες επιχειρήσεις επαναλειτουργήσουν και για το χρονικό διάστημα αναστολής των συμβάσεων εργασίας, οι ασφαλιστικές εισφορές εργοδότη και εργαζομένου, υπολογιζόμενες επί του ποσού της αποζημίωσης ειδικού σκοπού ύψους πεντακοσίων τριάντα τεσσάρων ευρώ (534) για κάθε μήνα αναστολής της σύμβασης εργασίας, καλύπτονται από τον κρατικό προϋπολογισμό.</w:t>
      </w:r>
    </w:p>
    <w:p>
      <w:pPr>
        <w:spacing w:before="240" w:after="240"/>
        <w:rPr>
          <w:lang w:val="el" w:eastAsia="el"/>
        </w:rPr>
      </w:pPr>
      <w:r>
        <w:rPr>
          <w:lang w:val="el" w:eastAsia="el"/>
        </w:rPr>
        <w:t>β. Οι εργοδότες καταχωρίζουν στην Α.Π.Δ. της οικείας μισθολογικής περιόδου και για τους εργαζόμενους που οι συμβάσεις τους τελούν σε αναστολή, σε κωδικό ειδικού τύπου αποδοχών, τις αποδοχές που αντιστοιχούν στην αποζημίωση ειδικού σκοπού ύψους πεντακοσίων τριάντα τεσσάρων ευρώ (534) για κάθε μήνα αναστολής των συμβάσεων εργασίας. Επίσης, καταχωρίζονται οι ασφαλιστικές εισφορές (εργοδότη και εργαζομένου) που αντιστοιχούν στις αποδοχές του προηγούμενου εδαφίου σύμφωνα με τα ισχύοντα πακέτα κάλυψης. Στα σχετικά πεδία της Α.Π.Δ. της οικείας μισθολογικής περιόδου καταχωρίζεται το ποσό της μείωσης (επιδότησης) των ασφαλιστικών εισφορών, το οποίο ανέρχεται στο 100% των εισφορών. Οι λεπτομέρειες του κωδικού ειδικού τύπου αποδοχών και οδηγίες συμπλήρωσης των σχετικών πεδίων των Α.Π.Δ. θα καθοριστούν από τις αρμόδιες υπηρεσίες του e-ΕΦΚΑ.</w:t>
      </w:r>
    </w:p>
    <w:p>
      <w:pPr>
        <w:spacing w:before="240" w:after="240"/>
        <w:rPr>
          <w:lang w:val="el" w:eastAsia="el"/>
        </w:rPr>
      </w:pPr>
      <w:r>
        <w:rPr>
          <w:lang w:val="el" w:eastAsia="el"/>
        </w:rPr>
        <w:t>γ. Κατά την έκδοση της ταυτότητας πληρωμής των εισφορών της οικείας μισθολογικής περιόδου, υπολογίζεται το ύψος των απαιτητών ασφαλιστικών εισφορών που βαρύνεται ο εργοδότης, σύμφωνα με τα προβλεπόμενα στην παρ. 2.α. και 2.β. του παρόντος.</w:t>
      </w:r>
    </w:p>
    <w:p>
      <w:pPr>
        <w:pStyle w:val="MainText"/>
        <w:spacing w:before="120" w:after="0"/>
        <w:rPr>
          <w:lang w:val="el" w:eastAsia="el"/>
        </w:rPr>
      </w:pPr>
      <w:r>
        <w:rPr>
          <w:b/>
          <w:bCs/>
          <w:lang w:val="el" w:eastAsia="el"/>
        </w:rPr>
        <w:t>3.</w:t>
      </w:r>
      <w:r>
        <w:rPr>
          <w:lang w:val="el" w:eastAsia="el"/>
        </w:rPr>
        <w:t xml:space="preserve"> α. Για όσες επιχειρήσεις δεν επαναλειτουργήσουν για όλη την περίοδο ή μέρος αυτής από 1.6.2020 έως 30.9.2020, οι συμβάσεις των εργαζομένων με δικαίωμα υποχρεωτικής επαναπρόσληψης θεωρείται ότι τίθενται σε αναστολή και οι εργαζόμενοι είναι δικαιούχοι της αποζημίωσης ειδικού σκοπού. Μετά την 1.10.2020 οι παραπάνω δικαιούχοι της αποζημίωσης ειδικού σκοπού, θεωρείται ότι έχουν απολυθεί αυτοδικαίως, χωρίς οποιαδήποτε άλλη ενέργεια καταγγελίας της σύμβασης και το Υπουργείο Εργασίας και Κοινωνικών Υποθέσεων αποστέλλει σχετικό αρχείο στον Ο.Α.Ε.Δ. για τους δικαιούχους του εποχικού επιδόματος ανεργίας.</w:t>
      </w:r>
    </w:p>
    <w:p>
      <w:pPr>
        <w:spacing w:before="240" w:after="240"/>
        <w:rPr>
          <w:lang w:val="el" w:eastAsia="el"/>
        </w:rPr>
      </w:pPr>
      <w:r>
        <w:rPr>
          <w:lang w:val="el" w:eastAsia="el"/>
        </w:rPr>
        <w:t>β. Για κάθε μία μισθολογική περίοδο από 1.6.2020 έως 30.9.2020, παράγεται αυτοτελής Α.Π.Δ. με βάση τα πληροφοριακά συστήματα και τα αρχεία του Υπουργείου Εργασίας και Κοινωνικών Υποθέσεων, του e - ΕΦΚΑ, του Ο.Α.Ε.Δ. και λοιπών συναρμόδιων φορέων, και χωρίς υποχρέωση καμιάς περαιτέρω σχετικής ενέργειας εκ μέρους των επιχειρήσεων - εργοδοτών για τα διαστήματα που αυτοί δεν επαναλειτουργούν.</w:t>
      </w:r>
    </w:p>
    <w:p>
      <w:pPr>
        <w:spacing w:before="240" w:after="240"/>
        <w:rPr>
          <w:lang w:val="el" w:eastAsia="el"/>
        </w:rPr>
      </w:pPr>
      <w:r>
        <w:rPr>
          <w:lang w:val="el" w:eastAsia="el"/>
        </w:rPr>
        <w:t>γ. Το Υπουργείο Εργασίας και Κοινωνικών Υποθέσεων αναλαμβάνει την καταβολή του συνόλου των ασφαλιστικών εισφορών (ασφαλισμένου και εργοδότη) υπολογιζόμενου επί του ποσού της αποζημίωσης ειδικού σκοπού των 534,00 ευρώ για 25 ημερομίσθια ασφάλισης και με το ίδιο πακέτο κάλυψης που είχαν ασφαλιστεί στην μισθολογική περίοδο του έτους 2019. Σε περίπτωση που οι εργαζόμενοι, που δικαιούνται αποζημίωση ειδικού σκοπού κατά την παρούσα παράγραφο, εργαστούν, καταβάλλεται αναλογία της αποζημίωσης ειδικού σκοπού των 534,00 ευρώ με αντίστοιχη ασφαλιστική κάλυψη.</w:t>
      </w:r>
    </w:p>
    <w:p>
      <w:pPr>
        <w:spacing w:before="240" w:after="240"/>
        <w:rPr>
          <w:lang w:val="el" w:eastAsia="el"/>
        </w:rPr>
      </w:pPr>
      <w:r>
        <w:rPr>
          <w:lang w:val="el" w:eastAsia="el"/>
        </w:rPr>
        <w:t>δ. Ως τελική ημερομηνία παραγωγής των οικείων Α.Π.Δ. και καταβολής των αντίστοιχων ασφαλιστικών εισφορών ορίζεται η 31.12.2020.</w:t>
      </w:r>
    </w:p>
    <w:p>
      <w:pPr>
        <w:pStyle w:val="MainText"/>
        <w:spacing w:before="120" w:after="0"/>
        <w:rPr>
          <w:lang w:val="el" w:eastAsia="el"/>
        </w:rPr>
      </w:pPr>
      <w:r>
        <w:rPr>
          <w:b/>
          <w:bCs/>
          <w:lang w:val="el" w:eastAsia="el"/>
        </w:rPr>
        <w:t>4.</w:t>
      </w:r>
      <w:r>
        <w:rPr>
          <w:lang w:val="el" w:eastAsia="el"/>
        </w:rPr>
        <w:t xml:space="preserve"> Ο e-ΕΦΚΑ συγκεντρώνει μέσω της επεξεργασίας των Α.Π.Δ. και αποστέλλει στο Υπουργείο Εργασίας και Κοινωνικών Υποθέσεων τα μηνιαία στοιχεία των απαιτητών ασφαλιστικών εισφορών που βαρύνουν τον κρατικό προϋπολογισμό.</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Κάλυψη ασφαλιστικών εισφορών στο πλαίσιο υλοποίησης μέτρων οικονομικής ενίσχυσης εποχικά εργαζομένων χωρίς δικαίωμα υποχρεωτικής επαναπρόσληψης, σύμφωνα με τις διατάξεις του άρθρου 33 του ν. 4690/2020 (Α’ 104)</w:t>
      </w:r>
    </w:p>
    <w:p>
      <w:pPr>
        <w:pStyle w:val="MainText"/>
        <w:spacing w:before="120" w:after="0"/>
        <w:rPr>
          <w:lang w:val="el" w:eastAsia="el"/>
        </w:rPr>
      </w:pPr>
      <w:r>
        <w:rPr>
          <w:b/>
          <w:bCs/>
          <w:lang w:val="el" w:eastAsia="el"/>
        </w:rPr>
        <w:t>1.</w:t>
      </w:r>
      <w:r>
        <w:rPr>
          <w:lang w:val="el" w:eastAsia="el"/>
        </w:rPr>
        <w:t xml:space="preserve"> Για τις επιχειρήσεις - εργοδότες που εμπίπτουν στις διατάξεις της παρ. 1 του άρθρου 33 του ν. 4690/2020 (Α’ 104) «Κύρωση: α)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(A’ 84) και β) της από 1.5.2020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και άλλες διατάξεις», εφαρμόζονται τα εξής:</w:t>
      </w:r>
    </w:p>
    <w:p>
      <w:pPr>
        <w:pStyle w:val="MainText"/>
        <w:spacing w:before="120" w:after="0"/>
        <w:rPr>
          <w:lang w:val="el" w:eastAsia="el"/>
        </w:rPr>
      </w:pPr>
      <w:r>
        <w:rPr>
          <w:b/>
          <w:bCs/>
          <w:lang w:val="el" w:eastAsia="el"/>
        </w:rPr>
        <w:t>2.</w:t>
      </w:r>
      <w:r>
        <w:rPr>
          <w:lang w:val="el" w:eastAsia="el"/>
        </w:rPr>
        <w:t xml:space="preserve"> Οι εργοδοτικές ασφαλιστικές εισφορές των εποχικά εργαζομένων του τουριστικού και επισιτιστικού κλάδου,οι οποίοι εμπίπτουν στις διατάξεις της παρ. 1 του άρθρου 33 του ν. 4690/2020 και έχουν προσληφθεί ή θα προσληφθούν έως τις 30.9.2020 με μερική απασχόληση, σύμφωνα με τη διάταξη της παρ. 3 του άρθρου 33 του ν. 4690/2020, καλύπτονται από τον κρατικό προϋπολογισμό για το διάστημα από 1.6.2020 έως 30.9.2020.</w:t>
      </w:r>
    </w:p>
    <w:p>
      <w:pPr>
        <w:pStyle w:val="MainText"/>
        <w:spacing w:before="120" w:after="0"/>
        <w:rPr>
          <w:lang w:val="el" w:eastAsia="el"/>
        </w:rPr>
      </w:pPr>
      <w:r>
        <w:rPr>
          <w:b/>
          <w:bCs/>
          <w:lang w:val="el" w:eastAsia="el"/>
        </w:rPr>
        <w:t>3.</w:t>
      </w:r>
      <w:r>
        <w:rPr>
          <w:lang w:val="el" w:eastAsia="el"/>
        </w:rPr>
        <w:t xml:space="preserve"> Οι εργοδότες καταχωρίζουν στην Α.Π.Δ. της οικείας μισθολογικής περιόδου, τις αποδοχές των εργαζομένων που εμπίπτουν στις διατάξεις της παρ. 1 του άρθρου 33 του ν. 4690/2020 και έχουν προσληφθεί ή θα προσληφθούν έως τις 30.9.2020 με μερική απασχόληση, σε κωδικό ειδικού τύπου αποδοχών. Επίσης καταχωρίζονται οι ασφαλιστικές εισφορές (εργοδότη και εργαζομένου) που αντιστοιχούν στις αποδοχές του προηγούμενου εδαφίου σύμφωνα με τα ισχύοντα πακέτα κάλυψης. Στα σχετικά πεδία της Α.Π.Δ. της οικείας μισθολογικής περιόδου καταχωρίζεται το ποσό της μείωσης (επιδότησης) των εργοδοτικών εισφορών, το οποίο ανέρχεται σε ποσοστό 100% αυτών. Οι λεπτομέρειες του κωδικού ειδικού τύπου αποδοχών και οδηγίες συμπλήρωσης των σχετικών πεδίων των Α.Π.Δ. θα καθοριστούν από τις αρμόδιες υπηρεσίες του e-ΕΦΚΑ.</w:t>
      </w:r>
    </w:p>
    <w:p>
      <w:pPr>
        <w:pStyle w:val="MainText"/>
        <w:spacing w:before="120" w:after="0"/>
        <w:rPr>
          <w:lang w:val="el" w:eastAsia="el"/>
        </w:rPr>
      </w:pPr>
      <w:r>
        <w:rPr>
          <w:b/>
          <w:bCs/>
          <w:lang w:val="el" w:eastAsia="el"/>
        </w:rPr>
        <w:t>4.</w:t>
      </w:r>
      <w:r>
        <w:rPr>
          <w:lang w:val="el" w:eastAsia="el"/>
        </w:rPr>
        <w:t xml:space="preserve"> Κατά την έκδοση της ταυτότητας πληρωμής των εισφορών της οικείας μισθολογικής περιόδου, υπολογίζεται το ύψος των απαιτητών ασφαλιστικών εισφορών που βαρύνεται ο εργοδότης, σύμφωνα με τα προβλεπόμενα στις παρ. 2 και 3 του παρόντος.</w:t>
      </w:r>
    </w:p>
    <w:p>
      <w:pPr>
        <w:pStyle w:val="MainText"/>
        <w:spacing w:before="120" w:after="0"/>
        <w:rPr>
          <w:lang w:val="el" w:eastAsia="el"/>
        </w:rPr>
      </w:pPr>
      <w:r>
        <w:rPr>
          <w:b/>
          <w:bCs/>
          <w:lang w:val="el" w:eastAsia="el"/>
        </w:rPr>
        <w:t>5.</w:t>
      </w:r>
      <w:r>
        <w:rPr>
          <w:lang w:val="el" w:eastAsia="el"/>
        </w:rPr>
        <w:t xml:space="preserve"> Ο e-ΕΦΚΑ συγκεντρώνει μέσω της επεξεργασίας των Α.Π.Δ. και αποστέλλει στο Υπουργείο Εργασίας και Κοινωνικών Υποθέσεων τα μηνιαία στοιχεία των απαιτητών ασφαλιστικών εισφορών που βαρύνουν τον κρατικό προϋπολογισμό.</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Αυγούστου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 Ανάπτυξης και Επενδύσεων</w:t>
      </w:r>
    </w:p>
    <w:p>
      <w:pPr>
        <w:spacing w:before="240" w:after="240"/>
        <w:rPr>
          <w:lang w:val="el" w:eastAsia="el"/>
        </w:rPr>
      </w:pPr>
      <w:r>
        <w:rPr>
          <w:b/>
          <w:bCs/>
          <w:lang w:val="el" w:eastAsia="el"/>
        </w:rPr>
        <w:t>ΘΕΟΔΩΡΟΣ ΣΠΥΡΙΔΩΝ - ΑΔΩΝΙΣ</w:t>
      </w:r>
    </w:p>
    <w:p>
      <w:pPr>
        <w:spacing w:before="240" w:after="240"/>
        <w:rPr>
          <w:lang w:val="el" w:eastAsia="el"/>
        </w:rPr>
      </w:pPr>
      <w:r>
        <w:rPr>
          <w:b/>
          <w:bCs/>
          <w:lang w:val="el" w:eastAsia="el"/>
        </w:rPr>
        <w:t>ΣΚΥΛΑΚΑΚΗΣ ΓΕΩΡΓΙΑΔΗΣ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