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2</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ΔΙΕΥΘΥΝΣΗ ΕΦΚ &amp; ΦΠΑ</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lang w:val="el" w:eastAsia="el"/>
        </w:rPr>
        <w:t>Ταχ. Δ/νση</w:t>
      </w:r>
    </w:p>
    <w:p>
      <w:pPr>
        <w:spacing w:before="240" w:after="240"/>
        <w:rPr>
          <w:lang w:val="el" w:eastAsia="el"/>
        </w:rPr>
      </w:pPr>
      <w:r>
        <w:rPr>
          <w:lang w:val="el" w:eastAsia="el"/>
        </w:rPr>
        <w:t>Ταχ. Κώδικας Πληροφορίες</w:t>
      </w:r>
    </w:p>
    <w:p>
      <w:pPr>
        <w:spacing w:before="240" w:after="240"/>
        <w:rPr>
          <w:lang w:val="el" w:eastAsia="el"/>
        </w:rPr>
      </w:pPr>
      <w:r>
        <w:rPr>
          <w:lang w:val="el" w:eastAsia="el"/>
        </w:rPr>
        <w:t>Τηλέφωνο</w:t>
      </w:r>
    </w:p>
    <w:p>
      <w:pPr>
        <w:spacing w:before="240" w:after="240"/>
        <w:rPr>
          <w:lang w:val="el" w:eastAsia="el"/>
        </w:rPr>
      </w:pPr>
      <w:r>
        <w:rPr>
          <w:b/>
          <w:bCs/>
          <w:lang w:val="el" w:eastAsia="el"/>
        </w:rPr>
        <w:t>ΑΔΑ: Ψ6ΩΡ46ΜΠ3Ζ-ΣΓ9</w:t>
      </w:r>
    </w:p>
    <w:p>
      <w:pPr>
        <w:spacing w:before="240" w:after="240"/>
        <w:rPr>
          <w:lang w:val="el" w:eastAsia="el"/>
        </w:rPr>
      </w:pPr>
      <w:r>
        <w:rPr>
          <w:b/>
          <w:bCs/>
          <w:lang w:val="el" w:eastAsia="el"/>
        </w:rPr>
        <w:t>Αριθ. ΦΕΚ: 333 Β΄</w:t>
      </w:r>
    </w:p>
    <w:p>
      <w:pPr>
        <w:spacing w:before="240" w:after="240"/>
        <w:rPr>
          <w:lang w:val="el" w:eastAsia="el"/>
        </w:rPr>
      </w:pPr>
      <w:r>
        <w:rPr>
          <w:b/>
          <w:bCs/>
          <w:lang w:val="el" w:eastAsia="el"/>
        </w:rPr>
        <w:t>Αθήνα, 25/01/2021</w:t>
      </w:r>
    </w:p>
    <w:p>
      <w:pPr>
        <w:spacing w:before="240" w:after="240"/>
        <w:rPr>
          <w:lang w:val="el" w:eastAsia="el"/>
        </w:rPr>
      </w:pPr>
      <w:r>
        <w:rPr>
          <w:b/>
          <w:bCs/>
          <w:lang w:val="el" w:eastAsia="el"/>
        </w:rPr>
        <w:t>Αριθ. Πρωτ.: Α.1016</w:t>
      </w:r>
    </w:p>
    <w:p>
      <w:pPr>
        <w:spacing w:before="240" w:after="240"/>
        <w:rPr>
          <w:lang w:val="el" w:eastAsia="el"/>
        </w:rPr>
      </w:pPr>
      <w:r>
        <w:rPr>
          <w:lang w:val="el" w:eastAsia="el"/>
        </w:rPr>
        <w:t>Καρ. Σερβίας 10 10184, Αθήνα</w:t>
      </w:r>
    </w:p>
    <w:p>
      <w:pPr>
        <w:spacing w:before="240" w:after="240"/>
        <w:rPr>
          <w:lang w:val="el" w:eastAsia="el"/>
        </w:rPr>
      </w:pPr>
      <w:r>
        <w:rPr>
          <w:lang w:val="el" w:eastAsia="el"/>
        </w:rPr>
        <w:t>Μ. Ανδρούτσου 210 6987413</w:t>
      </w:r>
    </w:p>
    <w:p>
      <w:pPr>
        <w:spacing w:before="240" w:after="240"/>
        <w:rPr>
          <w:lang w:val="el" w:eastAsia="el"/>
        </w:rPr>
      </w:pPr>
      <w:r>
        <w:rPr>
          <w:sz w:val="30"/>
          <w:szCs w:val="30"/>
          <w:vertAlign w:val="superscript"/>
          <w:lang w:val="el" w:eastAsia="el"/>
        </w:rPr>
        <w:t>ΠΡΟΣ</w:t>
      </w:r>
      <w:r>
        <w:rPr>
          <w:lang w:val="el" w:eastAsia="el"/>
        </w:rPr>
        <w:t xml:space="preserve"> Εθνικό τυπογραφείο</w:t>
      </w:r>
    </w:p>
    <w:p>
      <w:pPr>
        <w:spacing w:before="240" w:after="240"/>
        <w:rPr>
          <w:lang w:val="el" w:eastAsia="el"/>
        </w:rPr>
      </w:pPr>
      <w:r>
        <w:rPr>
          <w:lang w:val="el" w:eastAsia="el"/>
        </w:rPr>
        <w:t>E-Mail :</w:t>
      </w:r>
      <w:hyperlink r:id="rId4" w:history="1">
        <w:r>
          <w:rPr>
            <w:rStyle w:val="Hyperlink"/>
            <w:color w:val="0000EE"/>
            <w:u w:color="0000EE"/>
            <w:lang w:val="el" w:eastAsia="el"/>
          </w:rPr>
          <w:t>finexcis@aade.gr</w:t>
        </w:r>
      </w:hyperlink>
    </w:p>
    <w:p>
      <w:pPr>
        <w:spacing w:before="240" w:after="240"/>
        <w:rPr>
          <w:lang w:val="el" w:eastAsia="el"/>
        </w:rPr>
      </w:pPr>
      <w:r>
        <w:rPr>
          <w:lang w:val="el" w:eastAsia="el"/>
        </w:rPr>
        <w:t>Url :</w:t>
      </w: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ΘΕΜΑ: «Παράταση της προθεσμίας για την υποβολή αιτήσεων για την επιστροφή / διαγραφή του Ειδικού Φόρου Κατανάλωσης και των λοιπών συνεισπραττόμενων, σύμφωνα με τον Εθνικό Τελωνειακό Κώδικα, επιβαρύνσεων κρασιού μικρών οινοπαραγωγών».</w:t>
      </w:r>
    </w:p>
    <w:p>
      <w:pPr>
        <w:spacing w:before="240" w:after="240"/>
        <w:rPr>
          <w:lang w:val="el" w:eastAsia="el"/>
        </w:rPr>
      </w:pPr>
      <w:r>
        <w:rPr>
          <w:b/>
          <w:bCs/>
          <w:lang w:val="el" w:eastAsia="el"/>
        </w:rPr>
        <w:t>Α Π Ο Φ Α Σ ΗΟ ΥΦΥΠΟΥΡΓΟΣ ΟΙΚΟΝΟΜΙΚΩΝ,Ο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w:t>
      </w:r>
    </w:p>
    <w:p>
      <w:pPr>
        <w:pStyle w:val="StructureList1"/>
        <w:spacing w:before="120" w:after="0"/>
        <w:rPr>
          <w:lang w:val="el" w:eastAsia="el"/>
        </w:rPr>
      </w:pPr>
      <w:r>
        <w:rPr>
          <w:lang w:val="el" w:eastAsia="el"/>
        </w:rPr>
        <w:t>α)</w:t>
      </w:r>
      <w:r>
        <w:rPr>
          <w:lang w:val="en" w:eastAsia="en"/>
        </w:rPr>
        <w:tab/>
      </w:r>
      <w:r>
        <w:rPr>
          <w:b/>
          <w:bCs/>
          <w:lang w:val="el" w:eastAsia="el"/>
        </w:rPr>
        <w:t>των άρθρων 71, 90 και 91 του ν.2960/2001 (Α΄265) «Εθνικός Τελωνειακός Κώδικας», όπως ισχύουν,</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41 του ν. 4646/2019 (Α΄ 201) «Φορολογική μεταρρύθμιση και αναπτυξιακή διάσταση για την Ελλάδα του αύριο»</w:t>
      </w:r>
    </w:p>
    <w:p>
      <w:pPr>
        <w:pStyle w:val="StructureList1"/>
        <w:spacing w:before="120" w:after="0"/>
        <w:rPr>
          <w:lang w:val="el" w:eastAsia="el"/>
        </w:rPr>
      </w:pPr>
      <w:r>
        <w:rPr>
          <w:b/>
          <w:bCs/>
          <w:lang w:val="el" w:eastAsia="el"/>
        </w:rPr>
        <w:t>γ)</w:t>
      </w:r>
      <w:r>
        <w:rPr>
          <w:b/>
          <w:bCs/>
          <w:lang w:val="en" w:eastAsia="en"/>
        </w:rPr>
        <w:tab/>
      </w:r>
      <w:r>
        <w:rPr>
          <w:b/>
          <w:bCs/>
          <w:lang w:val="el" w:eastAsia="el"/>
        </w:rPr>
        <w:t>του Κεφαλαίου Α΄ «Σύσταση Ανεξάρτητης Αρχής Δημοσίων Εσόδων» του Μέρους Πρώτου του ν.4389/2016 (Α΄ 94) «Επείγουσες διατάξεις για την εφαρμογή της συμφωνίας δημοσιονομικών στόχων και διαρθρωτικών μεταρρυθμίσεων και άλλες διατάξεις» και ειδικότερα του άρθρου 7, της παρ. 1 του άρθρου 14 και του άρθρου 41 του νόμου αυτού.</w:t>
      </w:r>
    </w:p>
    <w:p>
      <w:pPr>
        <w:spacing w:before="240" w:after="240"/>
        <w:rPr>
          <w:lang w:val="el" w:eastAsia="el"/>
        </w:rPr>
      </w:pPr>
      <w:r>
        <w:rPr>
          <w:b/>
          <w:bCs/>
          <w:lang w:val="el" w:eastAsia="el"/>
        </w:rPr>
        <w:t>2. Το π.δ. 142/2017 (Α΄ 181) «Οργανισμός Υπουργείου Οικονομικών».</w:t>
      </w:r>
    </w:p>
    <w:p>
      <w:pPr>
        <w:spacing w:before="240" w:after="240"/>
        <w:rPr>
          <w:lang w:val="el" w:eastAsia="el"/>
        </w:rPr>
      </w:pPr>
      <w:r>
        <w:rPr>
          <w:b/>
          <w:bCs/>
          <w:lang w:val="el" w:eastAsia="el"/>
        </w:rPr>
        <w:t>3. Το π.δ. 83/2019 (Α΄ 121) «Διορισμός Αντιπροέδρου της Κυβέρνησης, Υπουργών Αναπληρωτών Υπουργών και Υφυπουργών».</w:t>
      </w:r>
    </w:p>
    <w:p>
      <w:pPr>
        <w:spacing w:before="240" w:after="240"/>
        <w:rPr>
          <w:lang w:val="el" w:eastAsia="el"/>
        </w:rPr>
      </w:pPr>
      <w:r>
        <w:rPr>
          <w:b/>
          <w:bCs/>
          <w:lang w:val="el" w:eastAsia="el"/>
        </w:rPr>
        <w:t>4. Τις διατάξεις της παρ. 2 του άρθρου 90 του π.δ. 63/2005 (Α΄ 98) «Κωδικοποίηση της νομοθεσίας για την Κυβέρνηση και τα Κυβερνητικά Όργανα».</w:t>
      </w:r>
    </w:p>
    <w:p>
      <w:pPr>
        <w:spacing w:before="240" w:after="240"/>
        <w:rPr>
          <w:lang w:val="el" w:eastAsia="el"/>
        </w:rPr>
      </w:pPr>
      <w:r>
        <w:rPr>
          <w:b/>
          <w:bCs/>
          <w:lang w:val="el" w:eastAsia="el"/>
        </w:rPr>
        <w:t>5. Την υπ’αρ. 339/18.07.2019 (Β΄3051) κοινή απόφαση του Πρωθυπουργού και του Υπουργού Οικονομικών, «Ανάθεση αρμοδιοτήτων στον Υφυπουργό Οικονομικών, Απόστολο Βεσυρόπουλο».</w:t>
      </w:r>
    </w:p>
    <w:p>
      <w:pPr>
        <w:spacing w:before="240" w:after="240"/>
        <w:rPr>
          <w:lang w:val="el" w:eastAsia="el"/>
        </w:rPr>
      </w:pPr>
      <w:r>
        <w:rPr>
          <w:b/>
          <w:bCs/>
          <w:lang w:val="el" w:eastAsia="el"/>
        </w:rPr>
        <w:t>6. Την υπό στοιχεία Δ6Α 1015213 ΕΞ 2013/28-1-2013 (Β΄130 και Β΄372)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παρ.3 του άρθρου 41 του ν.4389/2016.</w:t>
      </w:r>
    </w:p>
    <w:p>
      <w:pPr>
        <w:spacing w:before="240" w:after="240"/>
        <w:rPr>
          <w:lang w:val="el" w:eastAsia="el"/>
        </w:rPr>
      </w:pPr>
      <w:r>
        <w:rPr>
          <w:b/>
          <w:bCs/>
          <w:lang w:val="el" w:eastAsia="el"/>
        </w:rPr>
        <w:t>7. Την υπ΄ αρ. 1 της 20.01.2016 (Υ.Ο.Δ.Δ. 18) Πράξη του Υπουργικού Συμβουλίου «Επιλογή και Διορισμός Γενικού Γραμματέα Δημοσίων Εσόδων του Υπουργείου Οικονομικών» σε συνδυασμό με τις διατάξεις του πρώτου εδαφίου της παρ. 10 του άρθρου 41 του ν.4389/2016 και την υπ΄ αρ. 5294ΕΞ2020/17-01-2020 (Υ.Ο.Δ.Δ. 27/17-01-2020) Απόφαση του Συμβουλίου Διοίκησης της Α.Α.Δ.Ε. «Ανανέωση θητείας του Διοικητή της Ανεξάρτητης Αρχής Δημοσίων Εσόδων».</w:t>
      </w:r>
    </w:p>
    <w:p>
      <w:pPr>
        <w:spacing w:before="240" w:after="240"/>
        <w:rPr>
          <w:lang w:val="el" w:eastAsia="el"/>
        </w:rPr>
      </w:pPr>
      <w:r>
        <w:rPr>
          <w:b/>
          <w:bCs/>
          <w:lang w:val="el" w:eastAsia="el"/>
        </w:rPr>
        <w:t>8. Την υπό στοιχεία Δ.ΟΡΓ.Α 1125859 ΕΞ 2020 /23-10-2020 (Β΄4738) Απόφαση του Διοικητή της Α.Α.Δ.Ε. «Οργανισμός της Ανεξάρτητης Αρχής Δημοσίων Εσόδων (Α.Α.Δ.Ε).</w:t>
      </w:r>
    </w:p>
    <w:p>
      <w:pPr>
        <w:spacing w:before="240" w:after="240"/>
        <w:rPr>
          <w:lang w:val="el" w:eastAsia="el"/>
        </w:rPr>
      </w:pPr>
      <w:r>
        <w:rPr>
          <w:b/>
          <w:bCs/>
          <w:lang w:val="el" w:eastAsia="el"/>
        </w:rPr>
        <w:t>9. Το άρθρο 4 της υπό στοιχεία ΔΕΦΚΦ Β 5026381 ΕΞ 2015/16-12-2015 Α.Υ.Ο (Β΄2785).</w:t>
      </w:r>
    </w:p>
    <w:p>
      <w:pPr>
        <w:spacing w:before="240" w:after="240"/>
        <w:rPr>
          <w:lang w:val="el" w:eastAsia="el"/>
        </w:rPr>
      </w:pPr>
      <w:r>
        <w:rPr>
          <w:b/>
          <w:bCs/>
          <w:lang w:val="el" w:eastAsia="el"/>
        </w:rPr>
        <w:t>10. Την ανάγκη παράτασης της προθεσμίας της παρ. 1 του άρθρου 3 της υπό στοιχεία Α.1116/18-05-2020 (Β΄ 2127 και Β΄ 2672 για διόρθωση σφάλματος) «Καθορισμός των όρων και των προϋποθέσεων καθώς και της διαδικασίας για την επιστροφή / διαγραφή του Ειδικού Φόρου Κατανάλωσης και των λοιπών συνεισπραττόμενων, σύμφωνα με τον Εθνικό Τελωνειακό Κώδικα, επιβαρύνσεων κρασιού μικρών οινοπαραγωγών» Κοινής Απόφασης του Υπουργού Οικονομικών και του Διοικητή της Ανεξάρτητης Αρχής Δημοσίων Εσόδων για τη διευκόλυνση των παραγωγών λόγω της έκτακτης κατάστασης της χώρας εξ αιτίας της πανδημίας του COVID- 19.</w:t>
      </w:r>
    </w:p>
    <w:p>
      <w:pPr>
        <w:spacing w:before="240" w:after="240"/>
        <w:rPr>
          <w:lang w:val="el" w:eastAsia="el"/>
        </w:rPr>
      </w:pPr>
      <w:r>
        <w:rPr>
          <w:b/>
          <w:bCs/>
          <w:lang w:val="el" w:eastAsia="el"/>
        </w:rPr>
        <w:t>11. Το γεγονός ότι από την έκδοση της παρούσας Απόφασης δεν προκαλείται δαπάνη σε βάρος του προϋπολογισμού της Ανεξάρτητης Αρχής Δημοσίων Εσόδων και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b/>
          <w:bCs/>
          <w:lang w:val="el" w:eastAsia="el"/>
        </w:rPr>
        <w:t>Η προθεσμία της παραγράφου 1 του άρθρου 3 της υπό στοιχεία Α.1116/18-05-2020 (Β΄2127) Κοινής Απόφασης του Υπουργού Οικονομικών και του Διοικητή της Ανεξάρτητης Αρχής Δημοσίων Εσόδων για την υποβολή από τους μικρούς οινοπαραγωγούς του άρθρου 71 του ν.2960/2001 (Α΄265) της αίτησης – δήλωσης για την επιστροφή / διαγραφή του Ειδικού Φόρου Κατανάλωσης και των λοιπών συνεισπραττόμενων, σύμφωνα με τον ίδιο νόμο, επιβαρύνσεων κρασιού παρατείνεται μέχρι και την 31</w:t>
      </w:r>
      <w:r>
        <w:rPr>
          <w:b/>
          <w:bCs/>
          <w:sz w:val="30"/>
          <w:szCs w:val="30"/>
          <w:vertAlign w:val="superscript"/>
          <w:lang w:val="el" w:eastAsia="el"/>
        </w:rPr>
        <w:t>η</w:t>
      </w:r>
      <w:r>
        <w:rPr>
          <w:b/>
          <w:bCs/>
          <w:lang w:val="el" w:eastAsia="el"/>
        </w:rPr>
        <w:t xml:space="preserve"> Μαρτίου 2021.</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b/>
          <w:bCs/>
          <w:lang w:val="el" w:eastAsia="el"/>
        </w:rPr>
        <w:t xml:space="preserve"> Η ισχύς της παρούσας απόφασης αρχίζει από τη δημοσίευσή της στην Εφημερίδα της Κυβερνήσεως.</w:t>
      </w:r>
    </w:p>
    <w:p>
      <w:pPr>
        <w:pStyle w:val="MainText"/>
        <w:spacing w:before="120" w:after="0"/>
        <w:rPr>
          <w:lang w:val="el" w:eastAsia="el"/>
        </w:rPr>
      </w:pPr>
      <w:r>
        <w:rPr>
          <w:b/>
          <w:bCs/>
          <w:lang w:val="el" w:eastAsia="el"/>
        </w:rPr>
        <w:t>2.</w:t>
      </w:r>
      <w:r>
        <w:rPr>
          <w:b/>
          <w:bCs/>
          <w:lang w:val="el" w:eastAsia="el"/>
        </w:rPr>
        <w:t xml:space="preserve"> Η παρούσα απόφαση να δημοσιευθεί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 ΔΗΜΟΣΙΩΝ ΕΣΟΔΩΝ</w:t>
      </w:r>
    </w:p>
    <w:p>
      <w:pPr>
        <w:spacing w:before="240" w:after="240"/>
        <w:rPr>
          <w:lang w:val="el" w:eastAsia="el"/>
        </w:rPr>
      </w:pPr>
      <w:r>
        <w:rPr>
          <w:b/>
          <w:bCs/>
          <w:lang w:val="el" w:eastAsia="el"/>
        </w:rPr>
        <w:t>ΓΕΩΡΓ. ΠΙΤΣΙΛΗΣ</w:t>
      </w:r>
    </w:p>
    <w:p>
      <w:pPr>
        <w:spacing w:before="240" w:after="240"/>
        <w:rPr>
          <w:lang w:val="el" w:eastAsia="el"/>
        </w:rPr>
      </w:pPr>
      <w:r>
        <w:rPr>
          <w:b/>
          <w:bCs/>
          <w:u w:val="single"/>
          <w:lang w:val="el" w:eastAsia="el"/>
        </w:rPr>
        <w:t>ΚΟΙΝΟΠΟΙΗΣΗ</w:t>
      </w:r>
    </w:p>
    <w:p>
      <w:pPr>
        <w:pStyle w:val="MainText"/>
        <w:spacing w:before="120" w:after="0"/>
        <w:rPr>
          <w:lang w:val="el" w:eastAsia="el"/>
        </w:rPr>
      </w:pPr>
      <w:r>
        <w:rPr>
          <w:b/>
          <w:bCs/>
          <w:lang w:val="el" w:eastAsia="el"/>
        </w:rPr>
        <w:t>1.</w:t>
      </w:r>
      <w:r>
        <w:rPr>
          <w:b/>
          <w:bCs/>
          <w:lang w:val="el" w:eastAsia="el"/>
        </w:rPr>
        <w:t xml:space="preserve"> Γραφείο Υπουργού Οικονομικών</w:t>
      </w:r>
    </w:p>
    <w:p>
      <w:pPr>
        <w:pStyle w:val="MainText"/>
        <w:spacing w:before="120" w:after="0"/>
        <w:rPr>
          <w:lang w:val="el" w:eastAsia="el"/>
        </w:rPr>
      </w:pPr>
      <w:r>
        <w:rPr>
          <w:b/>
          <w:bCs/>
          <w:lang w:val="el" w:eastAsia="el"/>
        </w:rPr>
        <w:t>2.</w:t>
      </w:r>
      <w:r>
        <w:rPr>
          <w:b/>
          <w:bCs/>
          <w:lang w:val="el" w:eastAsia="el"/>
        </w:rPr>
        <w:t xml:space="preserve"> Γραφείο Υφυπουργού Οικονομικών</w:t>
      </w:r>
    </w:p>
    <w:p>
      <w:pPr>
        <w:spacing w:before="240" w:after="240"/>
        <w:rPr>
          <w:lang w:val="el" w:eastAsia="el"/>
        </w:rPr>
      </w:pPr>
      <w:r>
        <w:rPr>
          <w:b/>
          <w:bCs/>
          <w:u w:val="single"/>
          <w:lang w:val="el" w:eastAsia="el"/>
        </w:rPr>
        <w:t>ΕΣΩΤΕΡΙΚΗ ΔΙΑΝΟΜΗ</w:t>
      </w:r>
    </w:p>
    <w:p>
      <w:pPr>
        <w:pStyle w:val="MainText"/>
        <w:spacing w:before="120" w:after="0"/>
        <w:rPr>
          <w:lang w:val="el" w:eastAsia="el"/>
        </w:rPr>
      </w:pPr>
      <w:r>
        <w:rPr>
          <w:b/>
          <w:bCs/>
          <w:lang w:val="el" w:eastAsia="el"/>
        </w:rPr>
        <w:t>1.</w:t>
      </w:r>
      <w:r>
        <w:rPr>
          <w:b/>
          <w:bCs/>
          <w:lang w:val="el" w:eastAsia="el"/>
        </w:rPr>
        <w:t xml:space="preserve"> Γραφείο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Γεν. Δ/νση Τελωνείων &amp; ΕΦΚ</w:t>
      </w:r>
    </w:p>
    <w:p>
      <w:pPr>
        <w:spacing w:before="240" w:after="240"/>
        <w:rPr>
          <w:lang w:val="el" w:eastAsia="el"/>
        </w:rPr>
      </w:pPr>
      <w:r>
        <w:rPr>
          <w:b/>
          <w:bCs/>
          <w:lang w:val="el" w:eastAsia="el"/>
        </w:rPr>
        <w:t>α. Αυτοτελές Τμήμα Υποστήριξης Γενικής Διεύθυνσης Τελωνείων &amp; ΕΦΚ</w:t>
      </w:r>
    </w:p>
    <w:p>
      <w:pPr>
        <w:spacing w:before="240" w:after="240"/>
        <w:rPr>
          <w:lang w:val="el" w:eastAsia="el"/>
        </w:rPr>
      </w:pPr>
      <w:r>
        <w:rPr>
          <w:b/>
          <w:bCs/>
          <w:lang w:val="el" w:eastAsia="el"/>
        </w:rPr>
        <w:t>β. Δ/νση Τελωνειακών Διαδικασιών/ Τμήμα Δ΄</w:t>
      </w:r>
    </w:p>
    <w:p>
      <w:pPr>
        <w:spacing w:before="240" w:after="240"/>
        <w:rPr>
          <w:lang w:val="el" w:eastAsia="el"/>
        </w:rPr>
      </w:pPr>
      <w:r>
        <w:rPr>
          <w:b/>
          <w:bCs/>
          <w:lang w:val="el" w:eastAsia="el"/>
        </w:rPr>
        <w:t>γ. Δ/νση Στρατηγικής Τελωνειακών Ελέγχων &amp; Παραβάσεων/ Τμήμα Δ΄</w:t>
      </w:r>
    </w:p>
    <w:p>
      <w:pPr>
        <w:spacing w:before="240" w:after="240"/>
        <w:rPr>
          <w:lang w:val="el" w:eastAsia="el"/>
        </w:rPr>
      </w:pPr>
      <w:r>
        <w:rPr>
          <w:b/>
          <w:bCs/>
          <w:lang w:val="el" w:eastAsia="el"/>
        </w:rPr>
        <w:t>δ. Δ/νση Ειδικών Φόρων Κατανάλωσης &amp; Φ.Π.Α. - Τμήματα Β΄και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