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ΠΟΛ. 1021</w:t>
      </w:r>
      <w:r>
        <w:rPr>
          <w:lang w:val="el" w:eastAsia="el"/>
        </w:rPr>
        <w:t>Τύπος και περιεχόμενο της δήλωσης στοιχείων ακινήτων (Ε9) φυσικών και νομικών προσώπων έτους 2011 και δικαιολογητικών εγγράφων που υποβάλλονται με αυτή.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παραγράφου 1 του άρθρου 23 του ν. 3427/2005 (ΦΕΚ 312 Α’/27-12-2005).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παραγράφου 3 του άρθρου 23 του ν. 3427/2005, με τις οποίες εξουσιοδοτείται ο Υπουργός Οικονομίας και Οικονομικών να καθορίζει κατ’ έτος τον τύπο και το περιεχόμενο καθώς και τον τρόπο υποβολής της δήλωσης στοιχείων ακινήτων.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Την αριθ. Δ6Α 1142500 ΕΞ 2010 κοινή απόφαση του Πρωθυπουργού και του Υπουργού Οικονομικών «Ανάθεση αρμοδιοτήτων στον Υφυπουργό Οικονομικών Δημήτριο Κουσελά» (ΦΕΚ 1725 Β’/3-11-2010).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 γεγονός ότι με την παρούσα Απόφαση δεν προκαλείται δαπάνη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Για το έτος 2011 ο τύπος και το περιεχόμενο της δήλωσης στοιχείων ακινήτων φυσικών και νομικών προσώπων έχει ως το σχετικό υπόδειγμα (έντυπο Ε9), το οποίο επισυνάπτεται και αποτελεί αναπόσπαστο τμήμα της παρούσης.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Η δήλωση υποβάλλεται σε δύο αντίτυπα, σε έντυπα που παρέχονται δωρεάν από το Ελληνικό Δημόσιο, υπογράφεται από τον υπόχρεο και τη σύζυγο, εφόσον έχει ακίνητα ή εμπράγματα δικαιώματα σε αυτά, ή από τον πληρεξούσιο που έχει ειδικά εξουσιοδοτηθεί γι’ αυτό. Όταν η δήλωση υποβάλλεται από πληρεξούσιο, θα συνοδεύεται από τα αποδεικτικά έγγραφα της πληρεξουσιότητας.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Η δήλωση της παραγράφου 1 του άρθρου αυτού είναι δυνατό να υποβληθεί σε φύλλο που έχει εκτυπωθεί σε απλό μηχανογραφικό χαρτί, εφόσον συντρέχουν οι εξής προϋποθέσεις: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οι διαστάσεις του να βρίσκονται μεταξύ των ορίων A3 και 11X13 1/2 in. (280 χιλ. Χ 353 χιλ.), εφόσον εμπεριέχονται όλα τα προβλεπόμενα στοιχεία του εντύπου, σύμφωνα με την παράγραφο 1 της παρούσης.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Η γραμματοσειρά που θα χρησιμοποιείται να είναι ευανάγνωστη -έντονη, τα γράμματα και οι αριθμοί να μην εφάπτονται μεταξύ τους.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Οι καταχωρήσεις να μην εφάπτονται ή να καλύπτονται από τις κάθετες ή οριζόντιες γραμμές του εντύπου.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Δεν επιτρέπεται η χρήση ομοιωματικών κατά τη συμπλήρωση των πινάκων 1 και 2 του εντύπου.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Δεδομένου ότι το μηχανογραφικό έντυπο είναι συνεχές, κατά την υποβολή του στη Δ.Ο.Υ. θα πρέπει: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σε κάθε σελίδα της υποβαλλόμενης κατάστασης στοιχείων ακινήτων σε μηχανογραφικό έντυπο και στο επάνω αριστερό τμήμα της να αναγράφεται ο Α.Φ.Μ. του υπόχρεου.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οι δύο σελίδες του υποβαλλόμενου εντύπου να είναι συρραμμένες σταθερά έτσι ώστε να εξασφαλίζεται η ενότητα του εντύπου, σύμφωνα με την παράγραφο 1 του παρόντος άρθρου.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Στις παρατηρήσεις της δήλωσης στοιχείων ακινήτων υποχρεωτικά αναγράφεται: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i. Σε περίπτωση προσθήκης νέου ακινήτου ή διαγραφής ακινήτου που έχει δηλωθεί σε προηγούμενες δηλώσεις στοιχείων ακινήτων του υπόχρεου, ο αριθμός και η ημερομηνία του συμβολαίου αγοράς ή πώλησης καθώς και το ονοματεπώνυμο του συμβολαιογράφου.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ii Σε περίπτωση εισαγωγής κληρονομιαίων ακινήτων αναγράφεται ο Α.Φ.Μ. ή η ταυτότητα και το ονοματεπώνυμο του αποβιώσαντος καθώς και η ημερομηνία θανάτου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iii. Σε περίπτωση μεταβολής που επήλθε σε ακίνητο εντός του έτους 2010, αναγράφονται η ημερομηνία και ο οικείος αριθμός του παραστατικού (συμβόλαιο, άδεια οικοδομής κ.λπ.) που αποδεικνύει τη μεταβολή.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Ο Προϊστάμενος Δ.Ο.Υ. μπορεί να ζητήσει την προσκόμιση οποιουδήποτε αποδεικτικού στοιχείου κατά τον έλεγχο της δήλωσης, όταν το κρίνει απαραίτητο.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1"/>
        <w:gridCol w:w="556"/>
        <w:gridCol w:w="879"/>
        <w:gridCol w:w="1303"/>
        <w:gridCol w:w="1317"/>
        <w:gridCol w:w="1046"/>
        <w:gridCol w:w="543"/>
        <w:gridCol w:w="497"/>
        <w:gridCol w:w="686"/>
        <w:gridCol w:w="440"/>
        <w:gridCol w:w="68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ΠΙΝΑΚΑΣ 1: ΣΤΟΙΧΕΙΑ ΚΑΙ ΚΤΙΣΜΑΤΩΝ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ΑΡΙΘΜΟΣ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Α^Α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Δ(ΕΥ€ΥΓίϊΗ ΑΚΙΝΗΤΟΥ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ΥΠΟΛΟΙΠΟΙ ΔΡΟΜΟΙ ΟΙΚΟΔΟ- ΠΡΟΣΟΨΕΙΣ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ΤΑΥΤΟΤΗΤΑΣ ΑΚΙΝΗΤΟΥ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ΔΗΜΟΣή ΚΟΙΝΟΤΗΤΑ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ΔΗΜΟΤΙΚΟ ή ΚΟΙΝΟΤΙΚΟ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Δ'ΑΜΕΡΙΪΜΑ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ΟΔΟΙ ■ ΑΡΙΘΜΟΣ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T.K.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ΟΔΟΣ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«1)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(ί)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(3J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(4&lt;1)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[5)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(-5)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(6&gt;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[6)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2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6"/>
        <w:gridCol w:w="509"/>
        <w:gridCol w:w="901"/>
        <w:gridCol w:w="1336"/>
        <w:gridCol w:w="1415"/>
        <w:gridCol w:w="1073"/>
        <w:gridCol w:w="597"/>
        <w:gridCol w:w="507"/>
        <w:gridCol w:w="530"/>
        <w:gridCol w:w="451"/>
        <w:gridCol w:w="59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ΑΡΙΘΜΟΣ ΤΑΥΤΟΤΗΤΑΣ ΑΚΙΝΗΤΟΥ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Α/Α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ΔΙΕΥΘΥΝΣΕΙΣ ΑΚΙΝΗΤΩΝ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γοο &lt; ιοο icw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Ιι ΟΦ§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11 « &lt;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Ι- WrfS ιS Ζ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ΔΚΜΟΣή ΚΟΙΝΟΤΗΤΑ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ΔΗΜΟΤΙΚΟ ή ΚΟΙΝΟΤΙΚΟ ΔΙΑΜΕΡΙΣΜΑ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ΟΔΟΣ -ΑΡΙΘΜΟΣ ή ΘΕΣΝ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T.K.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&lt;2)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(3)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£41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ί*1)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(6)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(251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17)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(8)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(4)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Ημβρομηνίο παραλαβής 2011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ΠΑΡΑΛΑΒΩΝ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ΟΙΚΟΠΕΔΩΝ (ΕΝΤΟΣ ΣΧΕΔΙΟΥ ή ΟΙΚΙΣΜΟΥ)(ΕΝΤΟΣ &amp; ΕΚΤΟΣ ΣΧΕΔΙΟΥ)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"/>
        <w:gridCol w:w="402"/>
        <w:gridCol w:w="273"/>
        <w:gridCol w:w="281"/>
        <w:gridCol w:w="321"/>
        <w:gridCol w:w="213"/>
        <w:gridCol w:w="322"/>
        <w:gridCol w:w="326"/>
        <w:gridCol w:w="486"/>
        <w:gridCol w:w="516"/>
        <w:gridCol w:w="841"/>
        <w:gridCol w:w="454"/>
        <w:gridCol w:w="629"/>
        <w:gridCol w:w="524"/>
        <w:gridCol w:w="723"/>
        <w:gridCol w:w="444"/>
        <w:gridCol w:w="629"/>
        <w:gridCol w:w="846"/>
        <w:gridCol w:w="318"/>
        <w:gridCol w:w="241"/>
        <w:gridCol w:w="323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ΜΙΚΟΥ ΤΕΤΡΑΓΩΝΟΥ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όδ §§ ο£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2&gt; ®ο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&lt;1C Ξ&lt; LLl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is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2| 33 "ή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 8 Ο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ΚΤΙΣΜΑ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ΟΙΚΟΠΕΔΟ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ΗΟ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St 2 ?^Λ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LLl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θτ 2ί ΟΙ 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S Ρ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ΟΔΟΣ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ΕΠΙΦΑΝΕίΑ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ΕΤΟΣ ΚΑΤΑΣΚΕΥΉΣ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ΕΙΔΟΣ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ΕΜΠ».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ΔίΚ.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ΠΟΣΟΣΤΟ ΓΟΝΊΔΙΟ· ΚΤΗΣΙΑΣ 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ΕΤΟΣ ΓΕΝ ΡΠΙΚΛΡ-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ΠΟΤΗ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ΕΠΙΦΑΝΕΙΑ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Ε^ίΊΣ ΕΜΓΡ. ΔΙΚ.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ΠΟΣΟΣΤΟ ΣΥΝΙήΙΰ· KTHEUiJ 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ΉΤΟΣ ΓΕΝ. ΕΠΙΚΑΡΠΩΤΗ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ΚΥΡΙΟΙ Χ£3Ρϋ]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ΒΟΗΘΗ τικοί ΧΩΡΟί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(β)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(G)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(Η)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ρβ)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(10)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*11)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(Τ5)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(13}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(1«Ϊ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(IS)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ΐ1β)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(17}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(10»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(19)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(20)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Ρ'ί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ί22}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(α)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(24)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ΣΤΟΙΧΕΙΑ ΑΓΡΟΤΕΜΑΧΙΩΝ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8"/>
        <w:gridCol w:w="472"/>
        <w:gridCol w:w="849"/>
        <w:gridCol w:w="959"/>
        <w:gridCol w:w="606"/>
        <w:gridCol w:w="767"/>
        <w:gridCol w:w="726"/>
        <w:gridCol w:w="870"/>
        <w:gridCol w:w="677"/>
        <w:gridCol w:w="698"/>
        <w:gridCol w:w="577"/>
        <w:gridCol w:w="681"/>
        <w:gridCol w:w="544"/>
      </w:tblGrid>
      <w:tr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ΕΠΙΦΑΝΕΙΑ ΣΕ ΤΕΤΡΑΓΩΝΙΚΑ ΜΕΤΡΑ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ΣΥΝΟΛΟΚΙ4 ΕΠΙΦΑΝΕΙΑ ΚΤΙΣΜΑΤΩΝ ΠΟΥ ΒΡΙΣΚΟΝΤΑΙ ΣΤΟ ΑΓΡ/ΧΙΟ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ΕΙΔΟΣ ΕΜΠ/ΤΟΥ ΔΙΚΑΙΟ- ΙΛΑΤΟΪ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ΠΟΣΟΣΤΟ lYWLilO- ΚΤΗΣΙΑΣ 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Ετοτ: ΓΕΝ. ΕΠΙΚήΡ- ΠΤΓΓΗ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ΚΩΔ. ΑΡΙΘΜΟΣ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ΙΔΙ0- KTHTH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ΚΩΛ. META- ΟΟΛΗΣ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ΜΟΝΟΕΤΗΣ ΚΑΛΛΙΕΡΓΕΙΑ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ΠΟΛΥΕΤΗΣ ΚΑΛΛΙΕΡΓΕΙΑ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ΒΟΣΚΟΤΟΠΟΣ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ΔΑΣΙΚΗ ΕΚΤΑΣΗ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METΜ ΛΕΥΤΙΚΗ ή ΛΑΊΟΜΙΚΚ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ΥΠΑΙΘΡΙΑ ΕΚΟΕΣΜ ή ΧΟΡΟΣ ΣΓΑΟΜΕΥ· ZHi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ΕΛΙΕΣ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ΛΟΙΠΕΣ ΛΣΝΛΡΟΚΑΛ- Λ1ΕΡΓΕ)ΕΣ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(ΚΙ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(11)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(12}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ί’3)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(«Ϊ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{«)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(1β|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(19)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(20)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(21}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(22)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Ημίρομηνία 2011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ΔΗΛΩΝ Η ΣΥΖΥΓΟΣ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 ΑΝΤΙΠΡΟΣΩΠΟΣ ή ΚΗΔΕΜΟΝΑΣ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ΟΔΗΓΙΕΣ ΓΙΑ ΤΗ ΣΥΜΠΛΗΡΩΣΗ ΤΟΥ ΕΝΤΥΠΟΥ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E91η ΣΕΛΙΔΑ ΤΟΥ ΕΝΤΥΠΟΥ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ΓΡΟΙ ΤΗ Δ. Ο,Υ. : Αναγρόψπαι η Δ.Ο.Υ. σττιν ΟΓοίαιιπα^άλΑί,τπι η δήλαιπη φοραΚαγιας εκκϊδίϊμστος.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ΔΚΛΩΘ^ΚΑΝ ΑΚΙΝΗΤΑ ίτΟ ΕΝΤΥΠΟ E9 ΤΑ ETHΞβΟ5 ΕίΙΣ 200'9 ; SrinatLtnt X (ΠΤίν επιλογή ΝΛΙ εφόΟΰγ υΐΙβ3άΑΛΰ'ίί:.ΐνϊυΙΤ0 Εί ) ιϋ έτϊ ι 2005ίως 2009 και ογπγρόψοϊε οτιουτό α^ιΥΓΕΕίχήθΧΙ ον όογίχείε υΤΚιΐάλΛε, Ε9ήέχ£;ιευΓΐ·θ4ΪύΛΑ£ι μΐ(Α£υικύτώα&gt;πίυτ0ιχο ^1η.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ΔΚΛΛΘ^ΚΑΝ ΑΚΙΝΙ·ΙΤΑ ΣΤΟ ΕΜΤΎΠΟ E9 ΕΤΟΥΣ 2010: Ση^L·^:Λ□jeΓΓE X στηνετιιλανή ΝΑΙ opcoovυππρΔλλοτΐέντυ Γτρ 1:9έϊους 2010 ®13ΪΒ¥(ίβ.ψ.0ΙΕ Ρί οσΤθβκίΜϊΙΙβιή 0X1ίΐν δ&lt;:Υ έχετε οπύβάΑλει E9 ή εχετε ιιποράλλει)jiiSc«&lt;K0 E9 τ^ έτος 20ιΟ.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ΕΙΔΟΣ </w:t>
      </w:r>
      <w:r>
        <w:rPr>
          <w:b/>
          <w:bCs/>
          <w:lang w:val="el" w:eastAsia="el"/>
        </w:rPr>
        <w:t>ΑΗλΛΣΗΧ</w:t>
      </w:r>
      <w:r>
        <w:rPr>
          <w:lang w:val="el" w:eastAsia="el"/>
        </w:rPr>
        <w:t xml:space="preserve"> εΤ0Υ£ 3011, ίημεϊώνετε Κ στην dY&amp;etiJ^ AI*XiKH Ota* 0uYLni0pil?''Z/;i£ έγτυπΟ E9 γώ Τίριύιη φορά ίο έτος 20H. ΣΓίμ&amp;,ώΐΕΓΏ X στις &amp;νδΕΕξΒ·ς ΣΥΜΠΛΗΡΩΜΑΤΙΚΗ - ΤΡΟΠΟΠΟΙΗΤΙΚΗ Ή ΑΝΑΚΛΗΤΙΚΚ ότυν μ^βόλλεται οποιοδίποτε στοιχείο οκιγήτοϋ το οποίο δηλώθηκε με ΤΤ|Υ αρχική ΔήΑΐ'ΚΠ ) E9 έτοος 20Τ1. Ζτμ^ώνστε X στητ. ΕΥ&amp;ει^ ίΛΕ ΕΠΙΦνιΑΞΗ όταν ιιηοράλλεταιδήΚωση μcεπιφιΐλοξη, </w:t>
      </w:r>
      <w:r>
        <w:rPr>
          <w:u w:val="single"/>
          <w:lang w:val="el" w:eastAsia="el"/>
        </w:rPr>
        <w:t>η οποίο πρέπει να εινοιοπτή, ειδική και οιτιολογπ</w:t>
      </w:r>
      <w:r>
        <w:rPr>
          <w:lang w:val="el" w:eastAsia="el"/>
        </w:rPr>
        <w:t>ϋ</w:t>
      </w:r>
      <w:r>
        <w:rPr>
          <w:u w:val="single"/>
          <w:lang w:val="el" w:eastAsia="el"/>
        </w:rPr>
        <w:t>Ενη.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ΣΤΟΙΧΕΙΑ ΤΟΥ ΥΠΟΧΡΕΟΥ; ΘοΟυμιΛτίρωβούν μεκίφαλοίύ ίιπΰόΑουςτοιΚ; υήόχρεοΐί &lt; uC 8ήλο;ση E&amp; (φυσιΜή νομικά πράοωτιη) και με άλη τα στοιχεία παμ αναφέροντο! σε αυτόν. Σημειώστε Χ άτον εντός του Μ ΐΟπρανμστοποιήθτρε δΐΐκοτιή Εργασιών νομικού προσώποίι ή ΕΓπνι6ε θάνατος του ΐ/ποχρώ^.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ΣΤΟΙΧΕΙΑ THI ΣΥίΥΓΟΥ ΚΑΙ ΤΩΝ ΠΡΟΣΤΑΤΕΥΟΜΕΝΩΝ ΤΕΚΝΩΝ: Θα συμπληρωθούν με κειρηληίο όπως ανπγράφοντοι ρτο δελτίο τουτότητος. ΤΟ σίΟιχείο της Ον^νγΟν, η Τινν πΑυσΤατΓ:ΐΜμενωντέκν(4&gt;νπαυ όχαυνοΓπκοδιΐποτε αμπρόγυοτο δικαίωμα οε ακίντιτο. Σημειώνετε Χ στην ένδειξη ΣΥΖ. ότον αναγράφετε στοιχεία trti Συζύγου και X airjv ένδειξη ί£Κ, όνον αναγράφετε στοίχείαπροστατευόμενουτέκγοι/. </w:t>
      </w:r>
      <w:r>
        <w:rPr>
          <w:u w:val="single"/>
          <w:lang w:val="el" w:eastAsia="el"/>
        </w:rPr>
        <w:t>ΓΟΡάΑΑπλασηίίειώΟιΐ ΧοιίςεπιΛογόςτης ΜΕΤΑΒΟΛΗΣ ΣΧΕΖΚΣ ΰτΕίνέγεί Γηίλβει αετοβοΛή σπι σν έαητουυι ιΰ^ρΕΟίιμΕ</w:t>
      </w:r>
      <w:r>
        <w:rPr>
          <w:lang w:val="el" w:eastAsia="el"/>
        </w:rPr>
        <w:t>τη αϋζυγοήτα njawTOTawuevaτέκνα ΕΚΠΡΟΣΩΠΟΥ: Θα ΟίίμπληρωΟΐί μετά σταχΕία τον εκτρυσώπου (κηδεμόνα,σγτιπραοώποϋ, πμεσωριναύ Διαχειριστή κΧη.)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1; ΣΤΟΙΧΕΙΑ ΚΤΙΣΜΑΤΩΝ ΚΑΙ ΟΙΚΟΠΕΔΩΝ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Στον ΓΐίΥίΚΙ Ο'ύτον αγεττοάφονιοι όλο τα κτίΟμαΓύ πόα βρίοκΟνται στην Ελλόαα Εντός ή εκτός αχεδίου πόλης ή αικισμού καθώς και τα οικόπΐϊδΑ εντός σχεδίου πόλτίς ή &lt;κκισμού.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Σε κάθε γ</w:t>
      </w:r>
      <w:r>
        <w:rPr>
          <w:lang w:val="el" w:eastAsia="el"/>
        </w:rPr>
        <w:t>ραμμή βΰ ανοιράφειαι μιρ ενιαία ιδιόιπη^ήι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ΣΤΗΛΚ 1: ΑναγράφΕται ο Αριθμός ΤαιποτΓΐτος Ακίνητου (Α.Τ.ΑΚ.) ό£ ηερτστωαη διογοαφής ή μεταβολής αΤΰΐχειων ύιανήΤΟυ κΔι εψάΟΟνέχίι χορήγηβα □ αρθμός αστός με την έκ&amp;εση του Εκκαθαριστικού σημίΐώμοτος Ε.Τ ΑΚ.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2: Αναγράψτε τον αύξοντα αριθμό του ακιντ’ηυ.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περίπτωση αναγραφής υέοσρκνήτου ΐιίς Λ/Α χρήσιμοποιείι Οι Ο εηό| ιενθς αριθμός ιιΟυ ΟκΟλοσβεί τΟν τ!ΑΕυταιο Α/Α ποιι είχε σναγοαφεί στα έντυπα E9 των ετών 2205 έως 29 10· Σε περίητωο π δια</w:t>
      </w:r>
      <w:r>
        <w:rPr>
          <w:u w:val="single"/>
          <w:lang w:val="el" w:eastAsia="el"/>
        </w:rPr>
        <w:t>γροφής ή μττοβολής στοιχείων ακινήτου,</w:t>
      </w:r>
      <w:r>
        <w:rPr>
          <w:lang w:val="el" w:eastAsia="el"/>
        </w:rPr>
        <w:t xml:space="preserve"> ωζ Α/Α χρησιμοποιείται ου τός ιης πρώτης ανΰγρααής του ακινήτου. ΧρησιμηπηίΕαατΕ ως ΑΆ τηιις αριθμούς 30111,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20112 Ηα.κ., αν εντός τόυ 201( 5οποιπήσστε ατύνητοιακ είστε σύζυγος ή τέκνο του υπόχρβςυ τοϋ είχε οναγράψει οκΐνητίά σας στη δήλωσή του και ρΛάςτου έηίυςετιτ'[λθΕ διακαπη ττ[ς σχέσης με τον υπάχρω.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ΣΤΗΛΕΣ 3-5: Ανογράφ ι16 Γΰ νΟμέ, ΊΟ δήμΟ και τα δημοτικό διαμάρι^α ή την κοινότητα καθώς και την οδό και τον αριθμό. ΠΟύ βρίσκεται ΤΟ ακίνητο.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25: Αναγράφι £ τον Τοχοάρομικό Κωδικό ταυ ακινήταα. Η στήλη ασττ] αυμηληρώνετΕΙ ύΠΟχρείιίΤϊκά,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ΣΤΗΛΕΣ 8: ϊημβώατΕ X στην πνιίοταιχή σττΊλη Πτηςόδού ήτωνρδών π;αυ τα ακίνητο έχει πρόσοψή ή ηροοόψΕίς. Όταντο οκινητο δεν έχει πρόσοψη οεΟρόμοαλλά ppiansjui ut ακάλυΓπο χώρο ή σε αίθριο ή οε ΟΤοο οεν Ομ</w:t>
      </w:r>
      <w:r>
        <w:rPr>
          <w:u w:val="single"/>
          <w:lang w:val="el" w:eastAsia="el"/>
        </w:rPr>
        <w:t>υττΑόΰώνΰντΟι</w:t>
      </w:r>
      <w:r>
        <w:rPr>
          <w:lang w:val="el" w:eastAsia="el"/>
        </w:rPr>
        <w:t xml:space="preserve"> αι □ ιτ'|Αί:ς 5·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ΣΤΜΛΕΙ 7: Αναγρύψτε τους υίΐώλριπαύς 5ρόίΐους πόα περικλείουν το οικοδομικό τετράγωνο που ανήκει το ακίνητο, όπου αστό οίνοι άυνατόν.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Θ: Αναγράψτε τον αριθμό του αικόδομ^Ον τετραγώνΟύ (0,ΤJ, που βρίσιιιετοι ΤΟ ΟκίνΙΤι0, οφίσον δον υπαρχΟυν ονόματα δρόμων που το περικλΕίουν.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26: ΕΝΔΕΙΞΗ ΑΠΛΑ: Λνογρόψτε τον κώδικά της καίήνορίας ΕΝΔΕΙΞΗ ΑΠΛΑ ως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ΚΑΔ.</w:t>
      </w:r>
      <w:r>
        <w:rPr>
          <w:lang w:val="el" w:eastAsia="el"/>
        </w:rPr>
        <w:t xml:space="preserve"> 1 Το οι*ά·ιΐ:όθ επί ιΟυ οποίοσ βρίσκυνοι το κτίομα βρίσκεται αχ περιοχή εντός συστήματος Αντι&gt;χιμενικοϋ Γϊροοδιορισμοϋ Αξιος Ακινήτων </w:t>
      </w:r>
      <w:r>
        <w:rPr>
          <w:b/>
          <w:bCs/>
          <w:lang w:val="el" w:eastAsia="el"/>
        </w:rPr>
        <w:t>(ΑΠΑΛι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ΚίΙΔ. 2 ΙΟ Οικόπεδο £Γι[ Ιΰυ οττοίοίτ βρίακυται το κτίσμα βρίακε,ται αχ περιοχή εκτός ουστήματος Αντικειμενιχού Προοδίορισμού Αξίας ΑΚιΥήΤων (ΑΠΛΑ).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ι: Αναγράψτε τΟν κωδικό τΓ|ς κπτηγοριπς ταυ ακινήτοι ιούμφιωνα με τα έξης;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ΚΟΔ. 1: Κατοικίο ,ή Διαμέριομο (πλην μονοπ^ΟΙΚίας) ΚΛώ, 2; ΜΟνΟκΟτΟικία,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ΚΩΔ. 3: Ετιαγγελμοτική Στέγη ΚΩΔ. ό: Οικόπεδο.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ΚΩΔ. 5: ΑποΟήΚίς ΠΟυ £ίνθι ΟυΤΟΤελείς οριζόντιες ιδ'Ζ«ΐηούες. Γεωργικά και Κτηνόνοτραφικά κτίρια.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ΚΩΔ. Θ: θέσεις στάθμεικτηςμε ποσοστά όΐΑΐδιακτησίας επί του οικοπέδου,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ΚΩΔ. 7: Σταθμοί αυτοκινήτων δημόσιος χρήσης, για τους αποίους υπάρχει οικοδομική άδειο χίϊίίσης ισιρίου κό· η ηροβΑεπόμενη άδεια λειτουργίσς από την ομμόΟια Ύπηρόοίά.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ΚΩΔ. 9: Βιομηχανικό κοι βιοτεχνικά κτίρια </w:t>
      </w:r>
      <w:r>
        <w:rPr>
          <w:b/>
          <w:bCs/>
          <w:lang w:val="el" w:eastAsia="el"/>
        </w:rPr>
        <w:t>jstq</w:t>
      </w:r>
      <w:r>
        <w:rPr>
          <w:lang w:val="el" w:eastAsia="el"/>
        </w:rPr>
        <w:t xml:space="preserve"> των παραρττμίίΓΓων τους, γιο τα τπιοίο υπάρχει οικοδομική άδεια χρήσης κτιρίου κπι η προβλί-ττόμενη άδεια λΕίτσυργίης από την σρ|ΐό3ιη Υπηρεσία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ΚΩΔ, 9: Τ6ο(ϊι Οτικές Εγκοταστάσεις. Μοοηλευτήρια και Ευαγή 1Βρύμοτα \ια τα οποία υπάρχει οικοδομική αδειΟ χρήσης κτιρίου ηΟΙ η προβλεπόμενη άδεια λεττουργίος Q^Jd την σβ»:όδιρ Υπηρεσία,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ΚΩΔ, 10: Εκπαιδευτήριο, για τα οποίο υπάρχει οι^οδόμιΐίή ύδεια χρήσης κτιρίου κυι η πραβλειτόμενη όόΓ.ια Λειτφι,ιργϊος από την αρμόδια Υπηρεοίο,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ΚΩΔ, 11: Αθλητικές εγκοταστάσεις, για τις όποιες υπάρχει οικοδομική άδεια χρήσης κπριαυ και η πρα]}λετισμενή άδεια λειτουργίας.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Σΐ1£ΐ;ίΡΐτϋώ.οΐ:ι&lt;ιπου ,όεν..ουγυ3έίθμγ.α.6ρθίθ</w:t>
      </w:r>
      <w:r>
        <w:rPr>
          <w:u w:val="single"/>
          <w:lang w:val="el" w:eastAsia="el"/>
        </w:rPr>
        <w:t>τίκά οι ηροΰποθΕυείΐ που αναρέοανται και οοαοοΰν τους ΚΩΔ. 7 έως 1ι χρησιμοποιείται ιό</w:t>
      </w:r>
      <w:r>
        <w:rPr>
          <w:lang w:val="el" w:eastAsia="el"/>
        </w:rPr>
        <w:t>ς κωδ. ΐ&lt;ατ.·Λ,'ίΜ1Χβ1Ά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ΚΩΔ, 1</w:t>
      </w:r>
      <w:r>
        <w:rPr>
          <w:i/>
          <w:iCs/>
          <w:lang w:val="el" w:eastAsia="el"/>
        </w:rPr>
        <w:t>2:</w:t>
      </w:r>
      <w:r>
        <w:rPr>
          <w:lang w:val="el" w:eastAsia="el"/>
        </w:rPr>
        <w:t xml:space="preserve"> Κτίρια ιιου β&amp;ν μΙτΟροϋν να υπαχθούν στις πιο πάνω κατηγορίες όηλ Μουσείο, Ιεροί Ναοί, θέατρα, κινηματργράψοι, χ.λ,π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ΚΩΔ, 13: Τίτλος μεΓοφαράς συντελεστή δόμησης.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10: Αναγράψτε τον κωδικό της κστηγορίσς ειδικών συνδηκών που ανήκει το ακίνητο σύμφωνά με το εξής,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ΚΩΔ. 1: Κτίσματα που τρΑούν υπό αναγκαστική οπαίΛοτρίωση, καθώς και κτίσμστα γιο τα οποίο έχει εκόβΟεί άδεια ή πρωίόκολλο κατεδάφισης,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ΚΩΔ. 2: Οικόπεδο ΤΟ ΰιτοίο τ^λει υπό αναγκαστική απρλλατρΰυση,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ΚΩΔ, 3: Δια ιηρηιόο κτίομα εφόσον έχει εκΒοθεί η σχετική πράξη, έχει δημοσιευθεί σε ΦΕ,Κ, Κθ5 δ^γ έχθ ( ΟνΟΚληθεί,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ΚΩΔ. 4: Δίομευμένο ΟΗνητη λήγω ορχοολονίΛής έρευνας ή ακίνητο που τελεί υπό αναστολή οικοδομικών αδειών, εφάοον mιάρχει βερακυση της αρμόδιος αρχής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ΚΩΔ. 5: Οκόπεδο, </w:t>
      </w:r>
      <w:r>
        <w:rPr>
          <w:b/>
          <w:bCs/>
          <w:lang w:val="el" w:eastAsia="el"/>
        </w:rPr>
        <w:t>ϊο</w:t>
      </w:r>
      <w:r>
        <w:rPr>
          <w:lang w:val="el" w:eastAsia="el"/>
        </w:rPr>
        <w:t xml:space="preserve"> οποίο δεν είναι οικοδομήσιμο και δεν μπορεί να τακταΓιΟ,ηΰ^.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ΚΩΔ, Θ: ΟκόπΕδο, το οποίο δεν είναι οικοδομήσιμο ολλά μπορεί να ιακτοιιοιηθεί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ΚΩΔ, 99: Ημίτελές κτίομα.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11: Λναγράψτε τον κωδικό ίου ορόφου του ακινήτου κατά περίπτωση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ΚΩΔ, Υ;'Υιιάγ£ϊΟ, ΚΩΔ. θ: Ισόγειο, ΚΩΔ. 1: Ιος όραφος, ΚΩΔ. 2: 2ος όροφος κ.ο.κ.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ττερίπτωση μεΐονάιας αναγρύφόται υ ψηλότερος όροφας.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Τι«κίΠωοη ιίιλυι ιμεταφοράς οίΛτελεστή δόμησης, για την επίφανεια όλων των ορόφων πλην τουιοογειβυ που έχει το* κωδικό 0, ονογρόψετοι ο κωδ. ί.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12: Αναγράψτε την επιφάνεια των κυρίων χώρων του κτίσμοτος ΟΕ τετραγωνικό μέτρο.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13: Αναγράψτε τη συνολική επιφάνεια των ρΐοηθητικών χώρων ΤΟυ κΐιΟματΟς ΰ£ τετραγωνικά μέτρα.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14: Αναγράψτε το έτος κατοοκευής του ΐηιινήϊοο όπως προκύπτει από την έκδοση της οικοδομικής άδειας ή την τελευτοίο αναθεώρησή της,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ΣΤΗΛΕΣ 15 £ 19; Αναγράψτε τονκωόίκοΐόαείδους έμπράγματαυ δικοιώματος κατά περίητωση τιΐς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ΚΩΔ, 1 Πλήρης κυριάτητσ, ΚΩΔ. ί Ψιλή κυριοτητίΐ, ΚΩΔ. 3 Ειιικαραία ή οικηοη.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ΣΤΗΛΕΣ Ιό 4 2ΰ Αναγράψτε κατά περίπτωση το ποσοστό επί ΤΟις εκατό (%ί. ΟσνΒδιΟκτηΟτας που σας αναλογΕί, </w:t>
      </w:r>
      <w:r>
        <w:rPr>
          <w:u w:val="single"/>
          <w:lang w:val="el" w:eastAsia="el"/>
        </w:rPr>
        <w:t>μέχρι πέντε δΕκπΰικπ ιΐιποιο,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ΣΤΗΛΕΣ 17 &amp; 31: Σε περΐπτίιίση ΠΟυ δηλώνεται ψιλή κοριόιΐ|ΙΟ ή Ηίικαρπίύ αναγράψτε υποχρεωτικό το έτί··ς γέννησης ταυ πτικαρτιωτή.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18: Αναγρύψτετηγ επιφάνεια του οικοπέδου οε ιειμαγυνικά μέτρα.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ZTHAH 22: Αναγράψτε Τη συνολική επιφάνεια ιίτιαμάτωΐ ίπου ΐιπάρχουν στο οικόπεδο και προαμετρώντοι στο οιτ/τελεστή Δόμησης.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23; Στην επήλη αυτή ουαγράφρται ο αρι&amp;1ι0ς του ι&amp;οκτήτη του ακινήτου, όπως αυτός civil τυπωμένος διΙιλό από to άνΟμό του, στην πρώτη σελίδα Γης δήλωσης.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24: Αναγράψτε αιπίσταιχα: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ΚΩΔ, 1: Για δήλωση νέου οκινήΓου, ΚΏΔ, 3: ΌτονμετύβοΛΑΟΥΤαι στοιχείο υκινήτου ΠΟυ έχει δηλωθεί. ΚΩΔ, 3: Οταν διαγράφετα. ακίνητα.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2: ΣΤΟΙΧΕΙΑ ΑΓΡΟΤΕΜΑΧΙΩΝ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Ζτον ιιίνύκο 2 σ'Γ[ν έννοια του αγροτεμαχίου , π£:pιAa^ίάvo^ι'ται όλα το γήπΐδύ -εκτόοξίς, :ΐόυ είναι εκτός οχεδίου πόλης ή εκτός ΟΛίομού.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1: Ανογρόφετιΐι ο Αριθ| ώς Ταυτότητας Ακινήτου ΙΑ.Τ,ΑΚ.) αε ΠύΟιΓπωση διαγραφής ή μεταβολής στοιχείων ακινήτου ΚΟι εΐφύοον έχει χορηγηθεί ο αριθμός αυτός με την έκδοση ταυ εκκαβόρβσττκου οπι.Είωι.κπος Ε.Τ.ΑΚ.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3;_ΑνογρσψΓε τον αύξοντα αριθμό του ακινήτου.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£ 0περίπτωση αναγραφής νέου οιυνήιαυ ως Α/Α χρηοιμοποείιαι ο επόμενος αμιθυός τιόυ ακολουθεί τον τΕλευταίο ΑΆ πόα είχε αναγραφεί στα έντυπα F9 των ετών 2005 έως ιοίο.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περίπτ ωση £ΐ £^^!&amp; ι^ής -ή -|ί£1βΕθΑα .ς .£τΔίχ £ΰϊχ^ΙΙιΐχηίΐαυ. ,ως ί^Α χρηοιμοποιείται αυτός της πρώτης αναγραφής του ακινήτου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Χρησιμοποιείστε ως ΑΆτβυς αριθμούς 20111, 20112 κ.ρ.κ., αν ίντός ταυ 2010 αποτττήσπτε ακίνητο και είστΕ ρΰζιιγος ή τέκνα ταυ υπόχρεου που είχε αναγράψει ακίνητά σας στη δήλί'κιή του και εντός ταυ έτους επήλθδ διακοπή της σχέσης με τ&lt;&gt;ν υπόχρεο.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ΣΤΗΛΕΣ 5-5: ΑναγρπψτΓ. το νσιιόι τρ δήμο και το δημοτικό διαμέρισμα ή την ΚΟινίτητα καθώς και την οδό και τον αριθμό ή Τιι Θώϊη, ιιυυ βρΐσκΕται το ακίνητο.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&amp;: Αναγράψτε το κωδικό της κατηγορίας ηρόοηφης οε 000, ως ακολούθως: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ΚΩΔ, ι: τ?τον το ογροτεμαχιο έχει πρόσοψη σε Εάνιχή ή Επαρχιακή ΰόό.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ΚΩΔ. 2; Όταν το σγρατίμοχια έ;^Α πρόσοψη αε Λημοτική ή Κοινοτική Οδό ή ιιοινόχρηοτο χώρα αιγιαλαύ κοι παραλίας.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ΚΩΔ. 3: Ωτπν τα ογροτεμΟχιΟ εχίι πρό00ψΓ (οε Αγροτική η Ιδιωτική Οδό ή κοινόχρηστα χώρο εκτός πιγιαλαύ και παραλίας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 4; Ό'ίιν τΟ αγρστκμαχιο ίτνσι τυφλά.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7: Ανσγράψτε τΟ μέτρα πηυ ππέχΕίτο ογροτεμόχιο από τη Θάλαααα, εφόσον η απόσταση αιπή είναι μικρότερη των 800 μέτρων.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ΣΤΗΛΜ 5; Διαγραμμίστε με X, εφόσον το QYpoTepcjxio έχει κηρυχθεί απολλοτριωτέο.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9 ι Διαγραμμίστε με Χ, αν το αγροτεμάχιο είναι αρόευάυενο,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ΣΤΗΛΕΣ 10-16: ΑνΟγράψιε τήν $Λιφάν£ια τΟυ ανροιεμύχίυυ at Γϋΐααγωνικά μέτρο, κατανβμημέντ] στις κπτηγορκς που αναφέραντςκ στις στήλες.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17: Ανάγράψτκ τη ουνολίίή επιφάνεια όλων των χτισμάτων που βρισκονΐαι μέσα στο αγροτεμάχιο.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1Θ; ΑναγράψτΓ το κωδικό του ηδηις εμπρόγματσυ διχσιώμ(πός κότά ΐερίπτίιΚΓη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ΚΩΔ. 1: Πλήρης Κύριστητό, ΚΩΔ. 2: Ψιλή κυριότητα, ΚΩΔ, 3 :ΕπΐΚ0ρηία ή Οίκηση.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ϊΤΗΛΗ 19; Αναγράψτε κοιό πείκιττιοση το ποσοστό ετί τοις «ιοτάν (%} αυνι6ιοκτηαίας που σας αναλογεί ίέγ</w:t>
      </w:r>
      <w:r>
        <w:rPr>
          <w:u w:val="single"/>
          <w:lang w:val="el" w:eastAsia="el"/>
        </w:rPr>
        <w:t>οι πέντε ίεκοδικά Ψηφία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39; Σε περίπτωση που όήλώνετΟι ψιλή κοριάίηιοή επικαρπία αναγράψτε υποχρεωτικά τα έτος γέννησης τόυ έΠΗΟΡΠωτή,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ΣΤΜΛΗ 21: Ϊτήν 0ιήλη αιη ή αντιγραφΕται ο ιιρ,θμάς του ιδιοκτήτη του ακινήτου, όπως αυτός είναι τυπωμένος -δίπλα αίτό το όνομά του στην πρώτη σελιόο της δήλωσης.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ΣΤΗΛΗ 22: Αναγράψτε αντίστοιχα: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ΚΩΔ. 1: Για δήλωση νέου ακινήτου. ΚΠΔ. 2; Οταν υετοβόΛΛΟνΤΟι στοιχεία ακινήιΟυ που έχει δηλωθεί. ΚΩΔ. 3: Οταν διαγράφεται ακίνητο.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ΐς_π 0PlJI* 'MP .n _oiivi&amp;io^Q2i2^ _Si (ti/(|rp}£j£j:jjt^u _0'.v.{M </w:t>
      </w:r>
      <w:r>
        <w:rPr>
          <w:u w:val="single"/>
          <w:lang w:val="el" w:eastAsia="el"/>
        </w:rPr>
        <w:t>γων η των QvQAinMv τέκνων τους</w:t>
      </w:r>
      <w:r>
        <w:rPr>
          <w:lang w:val="el" w:eastAsia="el"/>
        </w:rPr>
        <w:t xml:space="preserve">jo ιτο.ο Ο.ίρ®. </w:t>
      </w:r>
      <w:r>
        <w:rPr>
          <w:i/>
          <w:iCs/>
          <w:lang w:val="el" w:eastAsia="el"/>
        </w:rPr>
        <w:t>ί^</w:t>
      </w:r>
      <w:r>
        <w:rPr>
          <w:lang w:val="el" w:eastAsia="el"/>
        </w:rPr>
        <w:t>νιδιοιπηοίαςέκς στου συνκΰ</w:t>
      </w:r>
      <w:r>
        <w:rPr>
          <w:u w:val="single"/>
          <w:lang w:val="el" w:eastAsia="el"/>
        </w:rPr>
        <w:t xml:space="preserve">οιου συυ πληρώ νέτοι ωα άλλο ακίνητο </w:t>
      </w:r>
      <w:r>
        <w:rPr>
          <w:b/>
          <w:bCs/>
          <w:u w:val="single"/>
          <w:lang w:val="el" w:eastAsia="el"/>
        </w:rPr>
        <w:t>οε</w:t>
      </w:r>
      <w:r>
        <w:rPr>
          <w:u w:val="single"/>
          <w:lang w:val="el" w:eastAsia="el"/>
        </w:rPr>
        <w:t xml:space="preserve"> Zentiiauni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W'iWj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3 Φεβρουαρίου 2011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