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 56591 ΕΞ 2021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Καθορισμός καθηκόντων και αρμοδιοτήτων των προσώπων που ασκούν ή άσκησαν σημαντικό δημόσιο λειτούργημα και ρύθμιση ειδικότερων ζητημάτων.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ΠΡΟΕΔΡΟΣ ΤΗΣ ΒΟΥΛΗΣ ΤΩΝ ΕΛΛΗΝΩΝ ΚΑΙ 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2 του άρθρου 29 και της παρ. 1 του άρθρου 65 του Συντάγματος,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11 (Μέρος Κοινοβουλευτικό) και των άρθρων 1, 30Γ, 97, 100 και 164ΣΤ, καθώς και του εδαφ. ζ της παρ. 1 του άρθρου 2 του υπ’ αρ. 3 Ειδικού Κανονισμού Λειτουργίας της Ειδικής Υπηρεσίας Επιτροπής Ελέγχου Δηλώσεων Περιουσιακής Κατάστασης, του Κανονισμού της Βουλής (Μέρος Β’, Α’ 51/1997), όπως ισχύει, γ) της παρ. 4 του άρθρου 18 του ν. 4557/2018 (Α’ 139), όπως τροποποιήθηκε με τον ν. 4734/2020 (Α’ 196),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των άρθρων 75 έως 83 του ν. 4727/2020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ν. 3469/2006 «Εθνικό Τυπογραφείο, Εφημερίς της Κυβερνήσεως και λοιπές διατάξεις» (Α’ 131),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άρθρου 1 και της παρ. 4 του άρθρου 3Α του ν. 3213/2003 (Α’ 309),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 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της υπ’ αρ. 338/18.7.2019 κοινής απόφασης του Πρωθυπουργού και του Υπουργού Οικονομικών «Ανάθεση αρμοδιοτήτων στον Υφυπουργό Οικονομικών Γεώργιο Ζαββό» (Β’ 3051)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Α’ 98), όπως διατηρήθηκε σε ισχύ με την παρ.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υπό στοιχεία 38652ΕΙ2021/31-03-2021 εισήγηση της Ειδικής Υπηρεσίας Επιτροπής Ελέγχου Δηλώσεων Περιουσιακής Κατάστασης της Βουλής των Ελλήνων.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καθορισμού των καθηκόντων και αρμοδιοτήτων όσων ασκούν ή άσκησαν σημαντικό δημόσιο λειτούργημα και την ανάγκη ρύθμισης των σχετικών ειδικότερων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την έκδοση της παρούσας δεν προκαλείται δαπάνη σε βάρος του κρατικού προϋπολογισμού οικονομικού έτους 2021,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Την κατάρτιση εθνικού καταλόγου, που περιλαμβάνει όσους ασκούν ή άσκησαν σημαντικό δημόσιο λειτούργημα στην Ελλάδα κατά την άσκηση των καθηκόντων και αρμοδιοτήτων τους, ως ακολούθως: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ο Πρόεδρος της Δημοκρατίας,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ο Πρωθυπουργός, οι Αντιπρόεδροι της Κυβέρνησης, Υπουργοί, Αναπληρωτές Υπουργοί και Υφυπουργοί, Γενικοί και Ειδικοί Γραμματείς,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Βουλευτές και Ευρωβουλευτές,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Αρχηγοί και οικονομικοί υπεύθυνοι των πολιτικών κομμάτων που εκπροσωπούνται στη Βουλή των Ελλήνων ή στο Ευρωπαϊκό Κοινοβούλιο,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Περιφερειάρχες και Αντιπεριφερειάρχες, Δήμαρχοι και Αντιδήμαρχοι,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Δικαστικοί και Εισαγγελικοί λειτουργοί του Αρείου Πάγου, της Εισαγγελίας του Αρείου Πάγου, του Συμβουλίου της Επικρατείας, του Δικαστικού Σώματος των Ενόπλων Δυνάμεων και του Ανώτατου Ειδικού Δικαστηρίου,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Δικαστικοί λειτουργοί του Ελεγκτικού Συνεδρίου και της Γενικής Επιτροπείας της Επικρατείας του Ελεγκτικού Συνεδρίου,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ο Διοικητής, οι Υποδιοικητές, Διευθύνοντες Σύμβουλοι και τα μέλη των Συμβουλίων της Τράπεζας της Ελλάδος, θ) Πρέσβεις, επιτετραμμένοι διπλωμάτες και πρόξενοι, ι) Ανώτατοι Αξιωματικοί των Ενόπλων Δυνάμεων,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ια)</w:t>
      </w:r>
      <w:r>
        <w:rPr>
          <w:lang w:val="en" w:eastAsia="en"/>
        </w:rPr>
        <w:tab/>
      </w:r>
      <w:r>
        <w:rPr>
          <w:lang w:val="el" w:eastAsia="el"/>
        </w:rPr>
        <w:t>Πρόεδροι, Αντιπρόεδροι, Διευθύνοντες Σύμβουλοι, Εκτελεστικοί Γραμματείς, Εντεταλμένοι Σύμβουλοι, μέλη Διοικητικών ή άλλων Συμβουλίων ή Επιτροπών, συμπεριλαμβανομένων των αναπληρωτών τους, των πάσης φύσεως επιχειρήσεων οι οποίες ανήκουν στον Δημόσιο Τομέα, κατά τον ορισμό του άρθρου 14 του ν. 4270/2014, ή εποπτεύονται από αυτόν, ή τους ασκείται από αυτόν διαχειριστικός, διοικητικός ή εποπτικός έλεγχος,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ιβ)</w:t>
      </w:r>
      <w:r>
        <w:rPr>
          <w:lang w:val="en" w:eastAsia="en"/>
        </w:rPr>
        <w:tab/>
      </w:r>
      <w:r>
        <w:rPr>
          <w:lang w:val="el" w:eastAsia="el"/>
        </w:rPr>
        <w:t>Μέλη Διοικητικών Συμβουλίων, Διευθυντές, Αναπληρωτές Διευθυντές και πρόσωπα που κατέχουν ισοδύναμη θέση σε Διεθνείς Οργανισμούς.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Ο εθνικός κατάλογος σημαντικών δημόσιων λειτουργημάτων δεν συμπεριλαμβάνει ενδιάμεσες ή χαμηλές βαθμίδες της υπαλληλικής ιεραρχίας. Η ιδιότητα της άσκησης σημαντικού δημόσιου λειτουργήματος λαμβάνεται υπόψη για λόγους άσκησης ενισχυμένων μέτρων δέουσας επιμέλειας για χρονικό διάστημα τουλάχιστον ενός (1) έτους μετά την απώλεια της θέσης ή έως ότου κρίνεται από τα υπόχρεα πρόσωπα ότι ενέχονται λόγοι εφαρμογής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Ο εθνικός κατάλογος σημαντικών δημόσιων λειτουργημάτων αναρτάται στην ιστοσελίδα του Υπουργείου Οικονομικών και κοινοποιείται στην Ευρωπαϊκή Επιτροπή.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επικαιροποίηση του εθνικού καταλόγου σημαντικών δημόσιων λειτουργημάτων λαμβάνει χώρα κατόπιν εκ νέου υποβολής σχετικής εισήγησης της Ειδικής Υπηρεσίας Επιτροπής Ελέγχου Δηλώσεων Περιουσιακής Κατάστασης της Βουλής.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Η παρούσα απόφαση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Μαΐου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της Βουλής των Ελλήνων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ΖΑΒΒΟΣ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ΚΩΝΣΤΑΝΤΙΝΟΣ ΤΑΣΟΥΛΑΣ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