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76219 ΕΞ 2021</w:t>
      </w:r>
    </w:p>
    <w:p>
      <w:pPr>
        <w:pStyle w:val="PreambelText"/>
        <w:spacing w:before="240" w:after="240"/>
        <w:rPr>
          <w:lang w:val="el" w:eastAsia="el"/>
        </w:rPr>
      </w:pPr>
      <w:r>
        <w:rPr>
          <w:b/>
          <w:bCs/>
          <w:lang w:val="el" w:eastAsia="el"/>
        </w:rPr>
        <w:t>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«Ρύθμιση οφειλών και παροχή δεύτερης ευκαιρίας και άλλες διατάξεις» (Α’ 207).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b/>
          <w:bCs/>
          <w:lang w:val="el" w:eastAsia="el"/>
        </w:rPr>
        <w:t>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3.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6. Τις διατάξεις του π.δ. 142/2017«Οργανισμός Υπουργείου Οικονομικών» (Α’ 181).</w:t>
      </w:r>
    </w:p>
    <w:p>
      <w:pPr>
        <w:pStyle w:val="PreambelText"/>
        <w:spacing w:before="240" w:after="240"/>
        <w:rPr>
          <w:lang w:val="el" w:eastAsia="el"/>
        </w:rPr>
      </w:pPr>
      <w:r>
        <w:rPr>
          <w:lang w:val="el" w:eastAsia="el"/>
        </w:rPr>
        <w:t>7. Την υπ’ αρ. 1033/7.1.2021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8. Toν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9. Τις διατάξεις του π.δ. 40/2020 «Οργανισμός Υπουργείου Ψηφιακής Διακυβέρνησης» (Α’ 85).</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2016/2012 και της Οδηγίας (ΕΕ)2019/1024)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Την ανάγκη καθορισμού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 207).</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 xml:space="preserve">Σκοπός της παρούσας απόφασης είναι η περιγραφή των λειτουργικών προδιαγραφών της ηλεκτρονικής πλατφόρμας που υποστηρίζει τον εξωδικαστικό μηχανισμό ρύθμισης οφειλών του ν. 4738/2020 και την επιδότηση δόσης δανείων με εξασφάλιση στην κύρια κατοικία, που τηρείται στις υποδομές της Γενικής Γραμματείας Πληροφοριακών Συστημάτων και Δημόσιας Διοίκησης (ΓΓΠΣΔΔ) και η πρόσβαση γίνεται μέσω της Ενιαίας Ψηφιακής Πύλης της Δημόσιας Διοίκησης (gov.gr - ΕΨΠ) ή της ιστοσελίδας της Ειδικής Γραμματείας Διαχείρισης Ιδιωτικού Χρέους του Υπ. Οικονομικών (εφεξής ΕΓΔΙΧ), </w:t>
      </w:r>
      <w:hyperlink r:id="rId4" w:history="1">
        <w:r>
          <w:rPr>
            <w:rStyle w:val="Hyperlink"/>
            <w:color w:val="0000EE"/>
            <w:u w:color="0000EE"/>
            <w:lang w:val="el" w:eastAsia="el"/>
          </w:rPr>
          <w:t>www.keyd.gov.gr</w:t>
        </w:r>
      </w:hyperlink>
      <w:r>
        <w:rPr>
          <w:lang w:val="el" w:eastAsia="el"/>
        </w:rPr>
        <w:t>. Οι προδιαγραφές περιλαμβάνουν την απαραίτητη λειτουργικότητα για την εύρυθμη υποστήριξη των ενεργειών που απαιτούνται από τα εμπλεκόμενα μέρη (Οφειλέτης, Σύμβουλος, Χρηματοδοτικοί Φορείς, Πιστωτές Δημοσίου κ.ά.) σύμφωνα με το εφαρμοστέο νομοθετικό πλαίσιο.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Μενού Πλοήγησης- Ρόλοι Χρηστών</w:t>
      </w:r>
    </w:p>
    <w:p>
      <w:pPr>
        <w:pStyle w:val="MainText"/>
        <w:spacing w:before="120" w:after="0"/>
        <w:rPr>
          <w:lang w:val="el" w:eastAsia="el"/>
        </w:rPr>
      </w:pPr>
      <w:r>
        <w:rPr>
          <w:b/>
          <w:bCs/>
          <w:lang w:val="el" w:eastAsia="el"/>
        </w:rPr>
        <w:t>1.</w:t>
      </w:r>
      <w:r>
        <w:rPr>
          <w:lang w:val="el" w:eastAsia="el"/>
        </w:rPr>
        <w:t xml:space="preserve"> Με την επιτυχή σύνδεση του χρήστη, η πλατφόρμα εμφανίζει μενού πλοήγησης με τις διαθέσιμες λειτουργίες, οι οποίες διαμορφώνονται βάσει του ρόλου με τον οποίο έχει πραγματοποιηθεί η είσοδος. Συνολικά, οι παρεχόμενες λειτουργίες είναι οι παρακάτω:</w:t>
      </w:r>
    </w:p>
    <w:p>
      <w:pPr>
        <w:pStyle w:val="MainText"/>
        <w:spacing w:before="120" w:after="0"/>
        <w:rPr>
          <w:lang w:val="el" w:eastAsia="el"/>
        </w:rPr>
      </w:pPr>
      <w:r>
        <w:rPr>
          <w:b/>
          <w:bCs/>
          <w:lang w:val="el" w:eastAsia="el"/>
        </w:rPr>
        <w:t>1.1.</w:t>
      </w:r>
      <w:r>
        <w:rPr>
          <w:lang w:val="el" w:eastAsia="el"/>
        </w:rPr>
        <w:t xml:space="preserve"> Δημιουργία Αίτησης</w:t>
      </w:r>
    </w:p>
    <w:p>
      <w:pPr>
        <w:pStyle w:val="MainText"/>
        <w:spacing w:before="120" w:after="0"/>
        <w:rPr>
          <w:lang w:val="el" w:eastAsia="el"/>
        </w:rPr>
      </w:pPr>
      <w:r>
        <w:rPr>
          <w:b/>
          <w:bCs/>
          <w:lang w:val="el" w:eastAsia="el"/>
        </w:rPr>
        <w:t>1.2.</w:t>
      </w:r>
      <w:r>
        <w:rPr>
          <w:lang w:val="el" w:eastAsia="el"/>
        </w:rPr>
        <w:t xml:space="preserve"> Επεξεργασία Αίτησης</w:t>
      </w:r>
    </w:p>
    <w:p>
      <w:pPr>
        <w:pStyle w:val="MainText"/>
        <w:spacing w:before="120" w:after="0"/>
        <w:rPr>
          <w:lang w:val="el" w:eastAsia="el"/>
        </w:rPr>
      </w:pPr>
      <w:r>
        <w:rPr>
          <w:b/>
          <w:bCs/>
          <w:lang w:val="el" w:eastAsia="el"/>
        </w:rPr>
        <w:t>1.3.</w:t>
      </w:r>
      <w:r>
        <w:rPr>
          <w:lang w:val="el" w:eastAsia="el"/>
        </w:rPr>
        <w:t xml:space="preserve"> Υποβολή Αίτησης</w:t>
      </w:r>
    </w:p>
    <w:p>
      <w:pPr>
        <w:pStyle w:val="MainText"/>
        <w:spacing w:before="120" w:after="0"/>
        <w:rPr>
          <w:lang w:val="el" w:eastAsia="el"/>
        </w:rPr>
      </w:pPr>
      <w:r>
        <w:rPr>
          <w:b/>
          <w:bCs/>
          <w:lang w:val="el" w:eastAsia="el"/>
        </w:rPr>
        <w:t>1.4.</w:t>
      </w:r>
      <w:r>
        <w:rPr>
          <w:lang w:val="el" w:eastAsia="el"/>
        </w:rPr>
        <w:t xml:space="preserve"> Λίστα Αιτήσεων</w:t>
      </w:r>
    </w:p>
    <w:p>
      <w:pPr>
        <w:pStyle w:val="MainText"/>
        <w:spacing w:before="120" w:after="0"/>
        <w:rPr>
          <w:lang w:val="el" w:eastAsia="el"/>
        </w:rPr>
      </w:pPr>
      <w:r>
        <w:rPr>
          <w:b/>
          <w:bCs/>
          <w:lang w:val="el" w:eastAsia="el"/>
        </w:rPr>
        <w:t>1.5.</w:t>
      </w:r>
      <w:r>
        <w:rPr>
          <w:lang w:val="el" w:eastAsia="el"/>
        </w:rPr>
        <w:t xml:space="preserve"> Παραγωγή Αναφορών</w:t>
      </w:r>
    </w:p>
    <w:p>
      <w:pPr>
        <w:pStyle w:val="MainText"/>
        <w:spacing w:before="120" w:after="0"/>
        <w:rPr>
          <w:lang w:val="el" w:eastAsia="el"/>
        </w:rPr>
      </w:pPr>
      <w:r>
        <w:rPr>
          <w:b/>
          <w:bCs/>
          <w:lang w:val="el" w:eastAsia="el"/>
        </w:rPr>
        <w:t>1.6.</w:t>
      </w:r>
      <w:r>
        <w:rPr>
          <w:lang w:val="el" w:eastAsia="el"/>
        </w:rPr>
        <w:t xml:space="preserve"> Παραμετροποίηση</w:t>
      </w:r>
    </w:p>
    <w:p>
      <w:pPr>
        <w:pStyle w:val="MainText"/>
        <w:spacing w:before="120" w:after="0"/>
        <w:rPr>
          <w:lang w:val="el" w:eastAsia="el"/>
        </w:rPr>
      </w:pPr>
      <w:r>
        <w:rPr>
          <w:b/>
          <w:bCs/>
          <w:lang w:val="el" w:eastAsia="el"/>
        </w:rPr>
        <w:t>1.7.</w:t>
      </w:r>
      <w:r>
        <w:rPr>
          <w:lang w:val="el" w:eastAsia="el"/>
        </w:rPr>
        <w:t xml:space="preserve"> Διαχείριση χρηστών</w:t>
      </w:r>
    </w:p>
    <w:p>
      <w:pPr>
        <w:pStyle w:val="MainText"/>
        <w:spacing w:before="120" w:after="0"/>
        <w:rPr>
          <w:lang w:val="el" w:eastAsia="el"/>
        </w:rPr>
      </w:pPr>
      <w:r>
        <w:rPr>
          <w:b/>
          <w:bCs/>
          <w:lang w:val="el" w:eastAsia="el"/>
        </w:rPr>
        <w:t>1.8.</w:t>
      </w:r>
      <w:r>
        <w:rPr>
          <w:lang w:val="el" w:eastAsia="el"/>
        </w:rPr>
        <w:t xml:space="preserve"> Βοήθεια</w:t>
      </w:r>
    </w:p>
    <w:p>
      <w:pPr>
        <w:spacing w:before="240" w:after="240"/>
        <w:rPr>
          <w:lang w:val="el" w:eastAsia="el"/>
        </w:rPr>
      </w:pPr>
      <w:r>
        <w:rPr>
          <w:lang w:val="el" w:eastAsia="el"/>
        </w:rPr>
        <w:t>Καθώς η πρόσβαση στις ανωτέρω λειτουργίες είναι άμεσα συνυφασμένη με τους ρόλους που αποδίδονται στους χρήστες, περιγράφονται κατωτέρω τα δικαιώματα πρόσβασης στις λειτουργίες για το σύνολο των διαθέσιμων ρόλων της πλατφόρμας. Σημειώνεται ότι όποια εκ των λειτουργιών δεν σχετίζεται με κάποιο ρόλο, δεν αποτελεί διαθέσιμη επιλογή στο βασικό μενού της πλατφόρμας κατά την είσοδο του χρήστη σε αυτή. Για τους ρόλους που έχουν πρόσβαση στη λειτουργία Παραγωγή Αναφορών θα παράγονται εξειδικευμένες αναφορές που θα καλύπτουν τις ανάγκες ενημέρωσης σχετικά με τη λειτουργία της πλατφόρμας.</w:t>
      </w:r>
    </w:p>
    <w:p>
      <w:pPr>
        <w:spacing w:before="240" w:after="240"/>
        <w:rPr>
          <w:lang w:val="el" w:eastAsia="el"/>
        </w:rPr>
      </w:pPr>
      <w:r>
        <w:rPr>
          <w:lang w:val="el" w:eastAsia="el"/>
        </w:rPr>
        <w:t>Ειδικότερα, στη λίστα υποθέσεων παρέχονται και οι ακόλουθες δυνατότητες:</w:t>
      </w:r>
    </w:p>
    <w:p>
      <w:pPr>
        <w:pStyle w:val="StructureList1"/>
        <w:spacing w:before="120" w:after="0"/>
        <w:rPr>
          <w:lang w:val="el" w:eastAsia="el"/>
        </w:rPr>
      </w:pPr>
      <w:r>
        <w:rPr>
          <w:lang w:val="el" w:eastAsia="el"/>
        </w:rPr>
        <w:t>α)</w:t>
      </w:r>
      <w:r>
        <w:rPr>
          <w:lang w:val="en" w:eastAsia="en"/>
        </w:rPr>
        <w:tab/>
      </w:r>
      <w:r>
        <w:rPr>
          <w:lang w:val="el" w:eastAsia="el"/>
        </w:rPr>
        <w:t>Προβολή συνόλου αιτήσεων (ενεργών και μη).</w:t>
      </w:r>
    </w:p>
    <w:p>
      <w:pPr>
        <w:pStyle w:val="StructureList1"/>
        <w:spacing w:before="120" w:after="0"/>
        <w:rPr>
          <w:lang w:val="el" w:eastAsia="el"/>
        </w:rPr>
      </w:pPr>
      <w:r>
        <w:rPr>
          <w:lang w:val="el" w:eastAsia="el"/>
        </w:rPr>
        <w:t>β)</w:t>
      </w:r>
      <w:r>
        <w:rPr>
          <w:lang w:val="en" w:eastAsia="en"/>
        </w:rPr>
        <w:tab/>
      </w:r>
      <w:r>
        <w:rPr>
          <w:lang w:val="el" w:eastAsia="el"/>
        </w:rPr>
        <w:t>Επιλογή πλήθους αποτελεσμάτων ανά σελίδα.</w:t>
      </w:r>
    </w:p>
    <w:p>
      <w:pPr>
        <w:pStyle w:val="StructureList1"/>
        <w:spacing w:before="120" w:after="0"/>
        <w:rPr>
          <w:lang w:val="el" w:eastAsia="el"/>
        </w:rPr>
      </w:pPr>
      <w:r>
        <w:rPr>
          <w:lang w:val="el" w:eastAsia="el"/>
        </w:rPr>
        <w:t>γ)</w:t>
      </w:r>
      <w:r>
        <w:rPr>
          <w:lang w:val="en" w:eastAsia="en"/>
        </w:rPr>
        <w:tab/>
      </w:r>
      <w:r>
        <w:rPr>
          <w:lang w:val="el" w:eastAsia="el"/>
        </w:rPr>
        <w:t>Φιλτράρισμα των υποθέσεων βάσει των επιλογών που καταχωρεί ο χρήστης σε ένα ή περισσότερα σχετικά πεδία.</w:t>
      </w:r>
    </w:p>
    <w:p>
      <w:pPr>
        <w:pStyle w:val="StructureList1"/>
        <w:spacing w:before="120" w:after="0"/>
        <w:rPr>
          <w:lang w:val="el" w:eastAsia="el"/>
        </w:rPr>
      </w:pPr>
      <w:r>
        <w:rPr>
          <w:lang w:val="el" w:eastAsia="el"/>
        </w:rPr>
        <w:t>δ)</w:t>
      </w:r>
      <w:r>
        <w:rPr>
          <w:lang w:val="en" w:eastAsia="en"/>
        </w:rPr>
        <w:tab/>
      </w:r>
      <w:r>
        <w:rPr>
          <w:lang w:val="el" w:eastAsia="el"/>
        </w:rPr>
        <w:t>Αναζήτηση υποθέσεων βάσει των επιλογών που καταχωρεί ο χρήστης σε ένα ή περισσότερα σχετικά πεδία. ε) Ταξινόμηση υποθέσεων βάσει στοιχείων της υπόθεσης.</w:t>
      </w:r>
    </w:p>
    <w:p>
      <w:pPr>
        <w:pStyle w:val="MainText"/>
        <w:spacing w:before="120" w:after="0"/>
        <w:rPr>
          <w:lang w:val="el" w:eastAsia="el"/>
        </w:rPr>
      </w:pPr>
      <w:r>
        <w:rPr>
          <w:b/>
          <w:bCs/>
          <w:lang w:val="el" w:eastAsia="el"/>
        </w:rPr>
        <w:t>2.</w:t>
      </w:r>
      <w:r>
        <w:rPr>
          <w:lang w:val="el" w:eastAsia="el"/>
        </w:rPr>
        <w:t xml:space="preserve"> Η πλατφόρμα διαθέτει ένα σύνολο προκαθορισμένων ρόλων, οι οποίοι ανατίθενται στους χρήστες. Η δυνατότητα εκτέλεσης των προκαθορισμένων ενεργειών της πλατφόρμας καθώς και τα δικαιώματα πρόσβασης στο σύνολο της πληροφορίας, καθορίζονται βάσει των δικαιωμάτων που έχουν αποδοθεί σε κάθε ρόλο. Έτσι, ένας χρήστης δύναται να διαθέτει έναν ή περισσότερους από τους ακόλουθους ρόλους:</w:t>
      </w:r>
    </w:p>
    <w:p>
      <w:pPr>
        <w:spacing w:before="240" w:after="240"/>
        <w:rPr>
          <w:lang w:val="el" w:eastAsia="el"/>
        </w:rPr>
      </w:pPr>
      <w:r>
        <w:rPr>
          <w:lang w:val="el" w:eastAsia="el"/>
        </w:rPr>
        <w:t>(α) Αιτών: Φυσικό ή Νομικό πρόσωπο, το οποίο υποβάλει την αίτηση υπαγωγής στον εξωδικαστικό μηχανισμό ρύθμισης οφειλών. Η αίτηση μπορεί να υποβληθεί είτε από τον Αιτούντα είτε από κάποιο Σύμβουλο, εφόσον έχει προηγηθεί σχετική ηλεκτρονική εξουσιοδότηση από τον αιτούντα.</w:t>
      </w:r>
    </w:p>
    <w:p>
      <w:pPr>
        <w:spacing w:before="240" w:after="240"/>
        <w:rPr>
          <w:lang w:val="el" w:eastAsia="el"/>
        </w:rPr>
      </w:pPr>
      <w:r>
        <w:rPr>
          <w:lang w:val="el" w:eastAsia="el"/>
        </w:rPr>
        <w:t>(β) Σύμβουλος: Φυσικό ή Νομικό πρόσωπο, το οποίο υποβάλλει την αίτηση υπαγωγής στον εξωδικαστικό μηχανισμό ρύθμισης οφειλών εκ μέρους του αιτούντα. Για να προβεί στην εν λόγω διαδικασία ο σύμβουλος, ο χρήστης «Αιτών» θα πρέπει προηγουμένως να προβεί σε σχετική εξουσιοδότηση εντός της Πλατφόρμας.</w:t>
      </w:r>
    </w:p>
    <w:p>
      <w:pPr>
        <w:spacing w:before="240" w:after="240"/>
        <w:rPr>
          <w:lang w:val="el" w:eastAsia="el"/>
        </w:rPr>
      </w:pPr>
      <w:r>
        <w:rPr>
          <w:lang w:val="el" w:eastAsia="el"/>
        </w:rPr>
        <w:t>(γ) Σύζυγος: Φυσικό πρόσωπο, το οποίο έχει δυνατότητα πρόσβασης στα βασικά στοιχεία των αιτημάτων που του/της έχουν ανατεθεί, προκειμένου να συναινέσει στην άρση του φορολογικού και τραπεζικού απορρήτου, καθώς και να επιβεβαιώσει ή/και διορθώσει τα στοιχεία του/της που έχουν αντληθεί αυτόματα. Οι ενέργειες του/ της συζύγου είναι απαραίτητες για την ολοκλήρωση της υποβολής της αίτησης από τον αιτούντα. Ο όρος «συζυγος» περιλαμβάνει και το συμβίο/συμβία με σύμφωνο συμβίωσης.</w:t>
      </w:r>
    </w:p>
    <w:p>
      <w:pPr>
        <w:spacing w:before="240" w:after="240"/>
        <w:rPr>
          <w:lang w:val="el" w:eastAsia="el"/>
        </w:rPr>
      </w:pPr>
      <w:r>
        <w:rPr>
          <w:lang w:val="el" w:eastAsia="el"/>
        </w:rPr>
        <w:t>(δ) Εξαρτώμενο μέλος: Φυσικό πρόσωπο, το οποίο έχει δυνατότητα πρόσβασης στα βασικά στοιχεία των αιτημάτων που του έχουν ανατεθεί, προκειμένου να συναινέσει στην άρση του φορολογικού και τραπεζικού απορρήτου, καθώς και να επιβεβαιώσει ή/και διορθώσει τα στοιχεία του/της που έχουν αντληθεί αυτόματα. Οι ενέργειες του εξαρτώμενου μέλους είναι απαραίτητες για την ολοκλήρωση της υποβολής της αίτησης από τον αιτούντα.</w:t>
      </w:r>
    </w:p>
    <w:p>
      <w:pPr>
        <w:spacing w:before="240" w:after="240"/>
        <w:rPr>
          <w:lang w:val="el" w:eastAsia="el"/>
        </w:rPr>
      </w:pPr>
      <w:r>
        <w:rPr>
          <w:lang w:val="el" w:eastAsia="el"/>
        </w:rPr>
        <w:t>(ε) Συνοφειλέτης/εγγυητής: Φυσικό ή Νομικό πρόσωπο το οποίο ενέχεται ως συνοφειλέτης ή εγγυητής σε οφειλή έναντι Χρηματοδοτικού Φορέα. Το εν λόγω πρόσωπο έχει δυνατότητα πρόσβασης στα βασικά στοιχεία των αιτημάτων που του έχουν ανατεθεί, προκειμένου να συναινέσει στην άρση του φορολογικού και τραπεζικού απορρήτου, καθώς και να επιβεβαιώσει ή/και διορθώσει τα στοιχεία του/της που έχουν αντληθεί αυτόματα. Οι ενέργειες του συνοφειλέτη/εγγυητή είναι προαιρετικές για την ολοκλήρωση της υποβολής της αίτησης από τον αιτούντα.</w:t>
      </w:r>
    </w:p>
    <w:p>
      <w:pPr>
        <w:spacing w:before="240" w:after="240"/>
        <w:rPr>
          <w:lang w:val="el" w:eastAsia="el"/>
        </w:rPr>
      </w:pPr>
      <w:r>
        <w:rPr>
          <w:lang w:val="el" w:eastAsia="el"/>
        </w:rPr>
        <w:t>(στ) Επιβλέπων Δημοσίου: Στέλεχος Δημοσίου (ΕΓΔΙΧ) με δικαιώματα απλής προβολής των αιτημάτων που καταχωρούνται στην πλατφόρμα, επισκόπηση αναφορών και επισκόπησης των αιτήσεων και του περιεχομένου τους.</w:t>
      </w:r>
    </w:p>
    <w:p>
      <w:pPr>
        <w:spacing w:before="240" w:after="240"/>
        <w:rPr>
          <w:lang w:val="el" w:eastAsia="el"/>
        </w:rPr>
      </w:pPr>
      <w:r>
        <w:rPr>
          <w:lang w:val="el" w:eastAsia="el"/>
        </w:rPr>
        <w:t>(ζ) Διαχειριστής πλατφόρμας: Στέλεχος Δημοσίου (ΓΓΠΣ, ΕΓΔΙΧ) με δικαιώματα παραμετροποίησης και διαχείρισης της πλατφόρμας και των χρηστών της πλατφόρμας (ανάθεση ρόλων κ.λπ.).</w:t>
      </w:r>
    </w:p>
    <w:p>
      <w:pPr>
        <w:spacing w:before="240" w:after="240"/>
        <w:rPr>
          <w:lang w:val="el" w:eastAsia="el"/>
        </w:rPr>
      </w:pPr>
      <w:r>
        <w:rPr>
          <w:lang w:val="el" w:eastAsia="el"/>
        </w:rPr>
        <w:t>(η) Διαχειριστής χρηστών Πιστωτή Χρηματοδοτικού Φορέα: Στέλεχος Χρηματοδοτικού Φορέα, με δικαίωμα δημιουργίας και παραμετροποίησης χρηστών του πιστωτικού ιδρύματος το οποίο εκπροσωπεί.</w:t>
      </w:r>
    </w:p>
    <w:p>
      <w:pPr>
        <w:spacing w:before="240" w:after="240"/>
        <w:rPr>
          <w:lang w:val="el" w:eastAsia="el"/>
        </w:rPr>
      </w:pPr>
      <w:r>
        <w:rPr>
          <w:lang w:val="el" w:eastAsia="el"/>
        </w:rPr>
        <w:t>(θ) Διαχειριστής υποθέσεων Πιστωτή Χρηματοδοτικού Φορέα: Στέλεχος Χρηματοδοτικού Φορέα, με δικαίωμα επισκόπησης των υποθέσεων που αφορούν το πιστωτικό ίδρυμα το οποίο εκπροσωπεί, επεξεργασίας της αίτησης καθώς και συμμετοχής στην Ηλεκτρονική Ψηφοφορία.</w:t>
      </w:r>
    </w:p>
    <w:p>
      <w:pPr>
        <w:spacing w:before="240" w:after="240"/>
        <w:rPr>
          <w:lang w:val="el" w:eastAsia="el"/>
        </w:rPr>
      </w:pPr>
      <w:r>
        <w:rPr>
          <w:lang w:val="el" w:eastAsia="el"/>
        </w:rPr>
        <w:t>(ι) Διαχειριστής χρηστών Πιστωτή Δημόσιου Φορέα: Στέλεχος Δημοσίου Φορέα, με δικαίωμα δημιουργίας και παραμετροποίησης χρηστών του Φορέα Δημοσίου τον οποίο εκπροσωπεί.</w:t>
      </w:r>
    </w:p>
    <w:p>
      <w:pPr>
        <w:spacing w:before="240" w:after="240"/>
        <w:rPr>
          <w:lang w:val="el" w:eastAsia="el"/>
        </w:rPr>
      </w:pPr>
      <w:r>
        <w:rPr>
          <w:lang w:val="el" w:eastAsia="el"/>
        </w:rPr>
        <w:t>(ια) Διαχειριστής υποθέσεων Πιστωτή Δημόσιου Φορέα: Στέλεχος Δημοσίου Φορέα, με δικαίωμα προβολής των υποθέσεων που αφορούν τον Δημόσιο Φορέα τον οποίο εκπροσωπεί, επεξεργασίας της αίτησης καθώς και δήλωσης συμφωνίας ή διαφωνίας αναφορικά με την πρόταση ρύθμισης οφειλών.</w:t>
      </w:r>
    </w:p>
    <w:p>
      <w:pPr>
        <w:spacing w:before="240" w:after="240"/>
        <w:rPr>
          <w:lang w:val="el" w:eastAsia="el"/>
        </w:rPr>
      </w:pPr>
      <w:r>
        <w:rPr>
          <w:lang w:val="el" w:eastAsia="el"/>
        </w:rPr>
        <w:t>(ιβ) Επιβλέπων Πιστωτή Χρηματοδοτικού Φορέα/Δημόσιου Φορέα: Στέλεχος Χρηματοδοτικού Φορέα/Δημόσιου Φορέα με δικαίωμα επισκόπησης των υποθέσεων που αφορούν τον αντίστοιχο Φορέα, καθώς επίσης και επισκόπησης των αιτήσεων και του περιεχομένου τους.</w:t>
      </w:r>
    </w:p>
    <w:p>
      <w:pPr>
        <w:spacing w:before="240" w:after="240"/>
        <w:rPr>
          <w:lang w:val="el" w:eastAsia="el"/>
        </w:rPr>
      </w:pPr>
      <w:r>
        <w:rPr>
          <w:lang w:val="el" w:eastAsia="el"/>
        </w:rPr>
        <w:t>(ιγ) Εγκριτής Πιστωτή Χρηματοδοτικού Φορέα/Δημόσιου Φορέα: Χρηματοδοτικού Φορέα/Δημόσιου Φορέα με δικαίωμα επισκόπησης των υποθέσεων που αφορούν τον αντίστοιχο Φορέα και έγκρισης ενεργειών Διαχειριστών υποθέσεων Χρηματοδοτικού Φορέα/Δημόσιου Φορέα (π.χ. ψηφοφορία).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Περιγραφή σταδίων της διαδικασίας εξωδικαστικού μηχανισμού ρύθμισης οφειλών μέσω της πλατφόρμας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Στάδιο 1: Δημιουργία Αίτησης Εξωδικαστικού Μηχανισμού και Άντληση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02"/>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την υποβολή αίτησης ρύθμισης στην πλατφόρμα εξωδικαστικού μηχανισμού, ο χρήστης Αιτών (οφειλέτης) εισέρχεται στην «Ηλεκτρονική Πλατφόρμα Εξωδικαστικού Μηχανισμού Ρύθμισης Οφειλών» μέσω της Ενιαίας Ψηφιακής Πύλης της Δημόσιας Διοίκησης (gov.gr – ΕΨΠ) ή της ιστοσελίδας της ΕΓΔΙΧ, </w:t>
            </w:r>
            <w:hyperlink r:id="rId5"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του συνδέσμου για ρύθμιση ή ρύθμιση και επιδότηση που αφορά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Καταχώρηση των</w:t>
            </w:r>
          </w:p>
          <w:p>
            <w:pPr>
              <w:spacing w:before="240"/>
              <w:rPr>
                <w:b w:val="0"/>
                <w:bCs w:val="0"/>
                <w:i w:val="0"/>
                <w:iCs w:val="0"/>
                <w:smallCaps w:val="0"/>
                <w:color w:val="000000"/>
                <w:lang w:val="el" w:eastAsia="el"/>
              </w:rPr>
            </w:pPr>
            <w:r>
              <w:rPr>
                <w:b w:val="0"/>
                <w:bCs w:val="0"/>
                <w:i w:val="0"/>
                <w:iCs w:val="0"/>
                <w:smallCaps w:val="0"/>
                <w:color w:val="000000"/>
                <w:lang w:val="el" w:eastAsia="el"/>
              </w:rPr>
              <w:t>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ελέγχει: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ΑΦΜ είναι απενεργοποιημένος,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ο ΑΦΜ ανήκει σε αποθανόντα (σε περίπτωση φυσικών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 εμφανίζει το μήνυμα «Σύμφωνα με τα στοιχεία της Φορολογικής Διοίκησης ο ΑΦΜ είναι απενεργοποιημένος. Δεν μπορείτε να συνεχίσετε τη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3. Αν ο ΑΦΜ ανήκει σε αποθανόντα σε περίπτωση φυσικού προσώπου, εμφανίζει το μήνυμα «Σύμφωνα με τα στοιχεία της Φορολογικής Διοίκησης ο ΑΦΜ ανήκει σε αποθανόντα. Δεν μπορείτε να συνεχίσετε 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νέας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Αιτών επιλέγει τη δημιουργία νέας αίτησης μέσω της Πλατφόρμας.</w:t>
            </w:r>
          </w:p>
          <w:p>
            <w:pPr>
              <w:spacing w:before="240"/>
              <w:rPr>
                <w:b w:val="0"/>
                <w:bCs w:val="0"/>
                <w:i w:val="0"/>
                <w:iCs w:val="0"/>
                <w:smallCaps w:val="0"/>
                <w:color w:val="000000"/>
                <w:lang w:val="el" w:eastAsia="el"/>
              </w:rPr>
            </w:pPr>
            <w:r>
              <w:rPr>
                <w:b w:val="0"/>
                <w:bCs w:val="0"/>
                <w:i w:val="0"/>
                <w:iCs w:val="0"/>
                <w:smallCaps w:val="0"/>
                <w:color w:val="000000"/>
                <w:lang w:val="el" w:eastAsia="el"/>
              </w:rPr>
              <w:t>2. Η Πλατφόρμα ελέγχει: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υπάρχει για τον ΑΦΜ του αιτούντα αίτηση σε κατάσταση προσωρινής αποθήκευσης.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υπάρχει για τον ΑΦΜ του αιτούντα αίτηση σε κατάσταση οριστικής υποβολής.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υπάρχει αίτηση εξωδικαστικού μηχανισμού ρύθμισης οφειλών του ν. 4738/2020 η οποία έχει ολοκληρωθεί με οποιονδήποτε τρόπο εντός του τελευταίου 12μήνου.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υπάρχει αίτηση σε κατάσταση προσωρινής αποθήκευσης, για την οποία εκκρεμεί η εισαγωγή στοιχείων, η Πλατφόρμα δεν επιτρέπει τη δημιουργία νέας αίτησης και επιτρέπει στον χρήστη την επεξεργασία της προσωρινά αποθηκευμένης.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δεν υπάρχει αίτηση σε κατάσταση προσωρινής αποθήκευσης ή αίτηση σε κατάσταση οριστικής υποβολής, δημιουργείται αυτόματα νέα αίτηση από την Πλατφόρμα και αποδίδεται αυτοματοποιημένα μοναδικός αριθμός ταυτοποίησης στην αίτηση, ο οποίος εμφανίζεται προ-συμπληρωμένος σε κάθε στάδιο της αίτησης. Επιπλέον, συμπληρώνεται αυτοματοποιημένα το πεδίο «Ημερομηνία Δημιουργίας Αίτησης» και «Ημερομηνία Έναρξης Σταδίου».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δεν υπάρχει αίτηση η οποία έχει ολοκληρωθεί με οποιοδήποτε τρόπο εντός του τελευταίου 12μήνου, δημιουργείται αυτόματα νέα αίτηση από την Πλατφόρμα και αποδίδεται αυτοματοποιημένα μοναδικός αριθμός ταυτοποίησης στην αίτηση, ο οποίος εμφανίζεται προ-συμπληρωμένος σε κάθε στάδιο της αίτησης. Επιπλέον, συμπληρώνεται αυτοματοποιημένα το πεδίο «Ημερομηνία Δημιουργίας Αίτησης» και «Ημερομηνία Έναρξης Σταδίου».</w:t>
            </w:r>
          </w:p>
          <w:p>
            <w:pPr>
              <w:spacing w:before="240"/>
              <w:rPr>
                <w:b w:val="0"/>
                <w:bCs w:val="0"/>
                <w:i w:val="0"/>
                <w:iCs w:val="0"/>
                <w:smallCaps w:val="0"/>
                <w:color w:val="000000"/>
                <w:lang w:val="el" w:eastAsia="el"/>
              </w:rPr>
            </w:pPr>
            <w:r>
              <w:rPr>
                <w:b w:val="0"/>
                <w:bCs w:val="0"/>
                <w:i w:val="0"/>
                <w:iCs w:val="0"/>
                <w:smallCaps w:val="0"/>
                <w:color w:val="000000"/>
                <w:lang w:val="el" w:eastAsia="el"/>
              </w:rPr>
              <w:t>Με τη δημιουργία της αίτησης η Πλατφόρμα δημιουργεί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9"/>
        <w:gridCol w:w="4900"/>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αυτόματα τον Πίνακα «Στοιχεία Αίτησης» στην Καρτέλα Βασικά Στοιχεία ο οποίος περιλαμβάνει τα κάτωθι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εκκίνησης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Στάδιο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Εκτιμώμενη ημερομηνία ολοκλήρωσης σταδίου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Λόγος ολοκλήρωσης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Τα πεδία 1,2,3 συμπληρώνονται αυτόματα από την Πλατφόρμα κατά τη δημιουργία της αίτησης. Το πεδίο 4 συμπληρώνεται αυτόματα μόνο στα στάδια για τα οποία υφίσταται χρονικό όριο για την ολοκλήρωση των απαραίτητων ενεργειών. Το πεδίο 5 συμπληρώνεται μόνο στην περίπτωση της ολοκλήρωσης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άρσης τραπεζικού και φορολογικού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Με την είσοδο του αιτούντα στην Πλατφόρμα εμφανίζεται σχετικό μήνυμα ώστε να επιβεβαιώσει ότι συναινεί στην άρση τραπεζικού και φορολογικού του απορρήτου, μέσω του παρακάτω μηνύματος:</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υπαγωγή στη διαδικασία εξωδικαστικής ρύθμισης οφειλών σύμφωνα με το ν.4738/2020 (Α’), θα λάβει χώρα αυτεπάγγελτη αναζήτηση των δεδομένων σας, από τις βάσεις δεδομένων της φορολογικής διοίκησης, των Φορέων Κοινωνικής Ασφάλισης και των Χρηματοδοτικών Φορέων στο πλαίσιο της παρεχόμενης άδειάς σας για την επεξεργασία και κοινοποίηση των δεδομένων σας, την άρση τραπεζικού απορρήτου και φορολογικού απορρήτου του άρθρου 17 του ν.4174/2013 (Α’ 170) που συνεπάγεται η κατάθεση της αίτησης, όπως ρητώς αναφέρεται στο άρθρο 12 παρ. 1 του ν.4738/2020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39"/>
        <w:gridCol w:w="4820"/>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την παρούσα αίτησή μου παρέχω άδεια στους συμμετέχοντες Χρηματοδοτικούς Φορείς, στη Φορολογική Διοίκηση και στους Φορείς Κοινωνικής Ασφάλισης για πρόσβαση, επεξεργασία και διασταύρωση των δεδομένων μου, τα οποία περιλαμβάνονται στην αίτηση και τα συνοδευτικά έγγραφα, όσο και άλλων δεδομένων που βρίσκονται στην κατοχή των συμμετεχόντων Χρηματοδοτικών Φορέων για τους σκοπούς της συνολικής διαδικασίας ρύθμισης των οφειλών 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υποβολή της αίτησης του παρόντος συνεπάγεται αυτοδίκαια την άρση του απορρήτου των τραπεζικών καταθέσεων του άρθρου 1 του ν.δ. 1059/1971 (Α` 270), του φορολογικού απορρήτου του άρθρου 17 του ν. 4174/2013 (Α` 170) καθώς και στοιχείων αναφορικά με οφειλές από Φορείς Δημοσίου (ΑΑΔΕ και ΚΕΑΟ) για τον έλεγχο της πλήρωσης των κριτηρίων επιλεξιμότητας».</w:t>
            </w:r>
          </w:p>
          <w:p>
            <w:pPr>
              <w:spacing w:before="240"/>
              <w:rPr>
                <w:b w:val="0"/>
                <w:bCs w:val="0"/>
                <w:i w:val="0"/>
                <w:iCs w:val="0"/>
                <w:smallCaps w:val="0"/>
                <w:color w:val="000000"/>
                <w:lang w:val="el" w:eastAsia="el"/>
              </w:rPr>
            </w:pPr>
            <w:r>
              <w:rPr>
                <w:b w:val="0"/>
                <w:bCs w:val="0"/>
                <w:i w:val="0"/>
                <w:iCs w:val="0"/>
                <w:smallCaps w:val="0"/>
                <w:color w:val="000000"/>
                <w:lang w:val="el" w:eastAsia="el"/>
              </w:rPr>
              <w:t>2. Η ανωτέρω άρση του τραπεζικού και φορολογικού απορρήτου, αποτελεί υποχρεωτική ενέργεια στην Πλατφόρμα προκειμένου ο αιτών να προχωρήσει στην δημιουργία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Άντληση</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Φορολογικών στοιχείων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ανακτά στοιχεία αιτούντα (α) και σε περίπτωση φυσικού προσώπου ή φυσικού προσώπου - επιτηδευματία, ανακτά στοιχεία Συζύγου ή/και Εξαρτώμενων μελών (β), από τη βάση δεδομένων της φορολογικής διοίκησης - ΑΑΔΕ. Τα στοιχεία αυτά είναι:</w:t>
            </w:r>
          </w:p>
          <w:p>
            <w:pPr>
              <w:spacing w:before="240"/>
              <w:rPr>
                <w:b w:val="0"/>
                <w:bCs w:val="0"/>
                <w:i w:val="0"/>
                <w:iCs w:val="0"/>
                <w:smallCaps w:val="0"/>
                <w:color w:val="000000"/>
                <w:lang w:val="el" w:eastAsia="el"/>
              </w:rPr>
            </w:pPr>
            <w:r>
              <w:rPr>
                <w:b w:val="0"/>
                <w:bCs w:val="0"/>
                <w:i w:val="0"/>
                <w:iCs w:val="0"/>
                <w:smallCaps w:val="0"/>
                <w:color w:val="000000"/>
                <w:lang w:val="el" w:eastAsia="el"/>
              </w:rPr>
              <w:t>1) Βασικά στοιχεία του αιτούντα (ΑΦΜ αιτούντα, ΑΜΚΑ, Ονοματεπώνυμο/Πατρώνυμο εάν είναι φυσικό πρόσωπο ή Επωνυμία εάν είναι νομικό πρόσωπο και ΚΑΔ εάν είναι νομικό πρόσωπο ή ασκεί επιτήδευμα).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Βασικά στοιχεία συζύγου και εξαρτώμενων μελών (ΑΦΜ, ΑΜΚΑ).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αιτούντα νομικού προσώπου, η Πλατφόρμα αντλεί σχετική πληροφορία και ελέγχει εάν η επιχείρηση βρίσκεται σε λύση ή εκκαθάριση. Σε περίπτωση που η επιχείρηση βρίσκεται σε λύση ή εκκαθάριση, ενημερώνει σχετικά τον αιτούντα ότι δεν μπορεί να συνεχίσει την διαδικασία.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αιτούντα, συζύγου και εξαρτώμενων μελών απεικονίζονται στην Καρτέλα Βασικά Στοιχεία που καταρτίζει η Πλατφόρμα. Ο πίνακας περιλαμβάνει τα παρακάτω πεδία για καθένα από τα μέλη της οικογένειας: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«Στοιχεία Αιτούντα / Συζύγου / Εξαρτώμενων Μελών – Φυσικό Πρόσωπο / Φυσικό Πρόσωπο Επιτηδευματίας». Ο πίνακας περιλαμβάνει τα παρακάτω πεδία για καθένα από τα μέλη της οικογένειας: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ΚΑΔ (εάν ασκεί επιτήδευμα)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εγγράφου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εγγράφου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1-13 αντλούνται αυτόματα, τα πεδία 14 και 15 συμπληρώνονται από το χρήστη και είναι υποχρεωτικά. Το πεδίο 15 επιβεβαιώνεται μέσω σχετικού μηχανισμού, με την αποστολή κωδικού επιβεβαίωσης. Σημειώνεται ότι ο ανωτέρω πίνακας συμπληρώνεται αυτοματοποιημένα με τα στοιχεία συζύγου/εξαρτώμενων μελών (πεδία 1-14),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Νομικού προσώπου η Πλατφόρμα καταρτίζει τον Πίνακα «Στοιχεία Αιτούντα – Νομικό Πρόσωπο», στην Καρτέλα Βασικά Στοιχεία,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p>
            <w:pPr>
              <w:spacing w:before="240"/>
              <w:rPr>
                <w:b w:val="0"/>
                <w:bCs w:val="0"/>
                <w:i w:val="0"/>
                <w:iCs w:val="0"/>
                <w:smallCaps w:val="0"/>
                <w:color w:val="000000"/>
                <w:lang w:val="el" w:eastAsia="el"/>
              </w:rPr>
            </w:pPr>
            <w:r>
              <w:rPr>
                <w:b w:val="0"/>
                <w:bCs w:val="0"/>
                <w:i w:val="0"/>
                <w:iCs w:val="0"/>
                <w:smallCaps w:val="0"/>
                <w:color w:val="000000"/>
                <w:lang w:val="el" w:eastAsia="el"/>
              </w:rPr>
              <w:t>Τα πεδία 1-8 αντλούνται αυτόματα, τα πεδία 9 και 10 συμπληρώνονται από το χρήστη και είναι υποχρεωτικά. Το πεδίο 9 επιβεβαιώνεται μέσω σχετικού μηχανισμού,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 κωδικού επιβεβαίωσης.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ανακτά από τη βάση δεδομένων της φορολογικής διοίκησης -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δήλωση εισοδήματος φυσικών προσώπων (Ε1) των τελευταίων τριών (3) φορολογικών ετών. Σε περίπτωση νομικού προσώπου αντλείται η δήλωση φορολογίας εισοδήματος Νομικών Προσώπων και Νομικών οντοτήτων άρθρου 45 ν.4172 / 2013 (Ν) των τελευταίων τριών (3) φορολογικών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κατάσταση οικονομικών στοιχείων από επιχειρηματική δραστηριότητα (Ε3) των τελευταίων τριών (3) φορολογικών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Ενιαίου Φόρου Ιδιοκτησίας Ακινήτων (ΕΝΦΙΑ) των τελευταίων πέντε (5) φορολογικών ετών, εφόσον υφίσταται υποχρέωση υποβολής,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φόρου εισοδήματος (εκκαθαριστικό) των τελευταίων τριών (3) φορολογικών ετών.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περιουσιακά στοιχεία του αιτούντα απεικονίζονται στην καρτέλα «Ακίνητη Περιουσία»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ακίνητα που έχει στην κατοχή του ο αιτών ή κάποιο μέλος της οικογένειας (εάν υφίστανται) απεικονίζονται στον Πίνακα «Στοιχεία Ακινήτων/ Οικοπέδων»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rPr>
                <w:b w:val="0"/>
                <w:bCs w:val="0"/>
                <w:i w:val="0"/>
                <w:iCs w:val="0"/>
                <w:smallCaps w:val="0"/>
                <w:color w:val="000000"/>
                <w:lang w:val="el" w:eastAsia="el"/>
              </w:rPr>
            </w:pPr>
            <w:r>
              <w:rPr>
                <w:b w:val="0"/>
                <w:bCs w:val="0"/>
                <w:i w:val="0"/>
                <w:iCs w:val="0"/>
                <w:smallCaps w:val="0"/>
                <w:color w:val="000000"/>
                <w:lang w:val="el" w:eastAsia="el"/>
              </w:rPr>
              <w:t>Τύπος Μέλους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ΑΠΑΑ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Όροφος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Κύριων Χώρων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Βοηθητικών Χώρων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Κατασκευής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Γέννησης Επικαρπωτή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Έτος Γέννησης Επικαρπωτή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Επιφάνεια Κτισμάτων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Φορολογητέα Αξία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Συνολική Αξία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των συνιδιοκτητών που δεν έχουν συνυποβάλει αίτηση</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1-23 αντλούνται αυτόματα. Σημειώνεται ότι ο ανωτέρω πίνακας συμπληρώνεται αυτοματοποιημένα με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στοιχεία συζύγου/εξαρτώμενων Μελών, όταν το εκάστοτε μέλος πραγματοποιήσει άρση απορρήτου. Το πεδίο 24 υπολογίζεται αυτόματα λαμβάνοντας υπόψη την φορολογητέα αξία ακινήτου, το είδος δικαιώματος, το ποσοστό συνιδιοκτησίας και το έτος γέννησης επικαρπωτή. Το πεδίο 25 λαμβάνει υπόψη τους συνιδιοκτήτες που έχουν συνυποβάλει αίτηση και ανανεώνεται κάθε στιγμή που κάποιος συνιδιοκτήτης οριστικοποιεί την συνυποβολή.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Γήπεδα που έχει στην κατοχή του ο αιτών ή κάποιο μέλος της οικογένειας (εάν υφίστανται) απεικονίζονται στον Πίνακα «Γήπεδα»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Συνολική Επιφάνεια Κτισμάτων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Χρήσης 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Γέννησης Επικαρπωτή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Κατηγορίας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Χρήση Γηπέδου</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Φορολογητέα Αξία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Συνολική Αξία Γηπέδου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των συνιδιοκτητών που δεν έχουν συνυποβάλει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1-15 αντλούνται αυτόματα και συμπληρώνονται αυτόματα με τα στοιχεία συζύγου/εξαρτώμενων μελών, όταν το εκάστοτε μέλος πραγματοποιήσει άρση απορρήτου. Τα πεδία 16, 17 συμπληρώνονται χειροκίνητα, επισυνάπτοντας αποδεικτικό έγγραφο. Το πεδίο 18 λαμβάνει υπόψη τους συνιδιοκτήτες που έχουν συνυποβάλει αίτηση και ανανεώνεται κάθε στιγμή που κάποιος συνιδιοκτήτης οριστικοποιεί την συνυποβολή.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λοιπά περιουσιακά στοιχεία του αιτούντα απεικονίζονται στην καρτέλα «Λοιπά Περιουσιακά Στοιχεία» που καταρτίζει η Πλατφόρμα και ο χρήστης Αιτών καταχωρεί την αξία τους, βάσει των όσων περιγράφονται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Αυτοκίνητα που έχει στην κατοχή του ο αιτών ή κάποιο μέλος της οικογένειας (εάν υφίστανται) απεικονίζονται στον Πίνακα «Επιβατικά Αυτοκίνητα»,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Κυβικά Εκατοστά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Πρώτης Κυκλοφορίας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1-7 αντλούνται αυτόματα. Τα στοιχεία 8, 9 καταχωρούνται χειροκίνητα. Σημειώνεται ότι βάσει της αξίας που καταχωρείται ελέγχεται από την Πλατφόρμα εάν απαιτείται η επισύναψη ή όχι κατάλληλου δικαιολογητικού εγγράφου. Σε περίπτωση που η αξία είναι μεγαλύτερη των 10.000€ και δεν έχει αποσταλεί εκτίμηση από Χρηματοδοτικό Φορέα, η Πλατφόρμα ενημερώνει ότι απαιτείται η επισύναψη κατάλληλου δικαιολογητικού εγγράφου καθώς και περιγραφή του εγγράφου (Έκθεση πιστοποιημένου εκτιμητή, Ασφαλιστική Σύμβαση) σύμφωνα με τα όσα ορίζονται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Σε περίπτωση που έχει αποσταλεί εκτίμηση από Χρηματοδοτικό Φορέα, ο χρήστης δύναται να επισυνάψει προαιρετικά έκθεση πιστοποιημένου εκτιμητή. Το ανωτέρω αποτυπώνεται πιο αναλυτικά και στο Βήμα 2 του Σταδίου 4. Σημειώνεται ότι ο ανωτέρω πίνακας συμπληρώνεται αυτοματοποιημένα με τα στοιχεία συζύγου/ εξαρτώμενων μελών, όταν το εκάστοτε μέλος πραγματοποιήσει άρση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σκάφη αναψυχής που έχει στην κατοχή του ο αιτών ή κάποιο μέλος της οικογένειας (εάν υφίστανται) απεικονίζονται στον Πίνακα «Σκάφη Αναψυχής»,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και Λιμάνι Νηολογίου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Πρώτης Νηολόγησης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Μέτρα Μήκους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1-9 αντλούνται αυτόματα. Τα στοιχεία 10, 11 καταχωρούνται χειροκίνητα. Σημειώνεται ότι βάσει της αξίας που καταχωρείται ελέγχεται από την Πλατφόρμα εάν απαιτείται η επισύναψη ή όχι κατάλληλου δικαιολογητικού εγγράφου. Σε περίπτωση που η αξία είναι μεγαλύτερη των 10.000€ και δεν έχει αποσταλεί εκτίμηση από Χρηματοδοτικό Φορέα, η Πλατφόρμα ενημερώνει ότι απαιτείται η επισύναψη κατάλληλου δικαιολογητικού εγγράφου καθώς και περιγραφή του εγγράφου (Έκθεση πιστοποιημένου εκτιμητή, Ασφαλιστική Σύμβαση) σύμφωνα με τα όσα ορίζονται στην κοινή υπουργική απόφαση του άρθρου 71 παρ. 2 ν. 4738/2020 με θέμα «Ρύθμιση τεχνικών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Σε περίπτωση που έχει αποσταλεί εκτίμηση από Χρηματοδοτικό Φορέα, ο χρήστης δύναται να επισυνάψει προαιρετικά έκθεση πιστοποιημένου εκτιμητή. Το ανωτέρω αποτυπώνεται πιο αναλυτικά και στο Βήμα 2 του Σταδίου 4.</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ανωτέρω πίνακας συμπληρώνεται αυτοματοποιημένα με τα στοιχεία συζύγου/ εξαρτώμενων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αεροσκάφη που έχει στην κατοχή του ο αιτών ή κάποιο μέλος της οικογένειας (εάν υφίστανται) απεικονίζονται στον Πίνακα «Αεροσκάφη»,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Εθνικότητας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Αεροσκάφους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Σειράς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Αερολιμένας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Πρώτη Νηολόγηση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Ίπποι ή Λίμπρες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Κατηγορία Εκτίμησης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στοιχεία 1-11 αντλούνται αυτόματα. Τα στοιχεία 12, 13 καταχωρούνται χειροκίνητα. Σημειώνεται ότι βάσει της αξίας που καταχωρείται ελέγχεται από την Πλατφόρμα εάν απαιτείται η επισύναψη ή όχι κατάλληλου δικαιολογητικού εγγράφου.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η αξία είναι μεγαλύτερη των 10.000€ και δεν έχει αποσταλεί εκτίμηση από Χρηματοδοτικό Φορέα, η Πλατφόρμα ενημερώνει ότι απαιτείται η επισύναψη κατάλληλου δικαιολογητικού εγγράφου καθώς και περιγραφή του εγγράφου (Έκθεση πιστοποιημένου εκτιμητή, Ασφαλιστική Σύμβαση) σύμφωνα με τα όσα ορίζονται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Σε περίπτωση που έχει αποσταλεί εκτίμηση από Χρηματοδοτικό Φορέα, ο χρήστης δύναται να επισυνάψει προαιρετικά έκθεση πιστοποιημένου εκτιμητή. Το ανωτέρω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αποτυπώνεται πιο αναλυτικά και στο Βήμα 2 του Σταδίου 4. Σημειώνεται ότι ο ανωτέρω πίνακας συμπληρώνεται αυτοματοποιημένα με τα στοιχεία συζύγου/ εξαρτώμενων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εισοδήματος του αιτούντα απεικονίζονται στον Πίνακα «Εισόδημα»,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47"/>
        <w:gridCol w:w="4864"/>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Ετήσιο Ατομικό Εισόδημα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Ετήσιο Οικογενειακό Εισόδημα (εφόσον υφίστανται)</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1-5 αντλούνται αυτόματα. Σημειώνεται ότι ο ανωτέρω πίνακας συμπληρώνεται αυτοματοποιημένα με τα στοιχεία συζύγου/εξαρτώμενων μελών, όταν το εκάστοτε μέλος πραγματοποιήσει άρση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Τραπεζικών δεδομένων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σύνολο των Χρηματοδοτικών Φορέων ενημερώνει την Πλατφόρμα εντός δεκαπέντε (15) ημερών με στοιχεία για Οφειλές, Συνοφειλέτες/Εγγυητές, Εξασφαλίσεις καθώς και Καταθέσεις /Μεταφορές και χρηματοοικονομικά προϊόντα.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οφειλών απεικονίζονται στην καρτέλα Δεδομένα Πιστωτών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«Οφειλές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σύμβασης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 κατά την ημερομηνία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Καταγγελμένη οφειλή κατά την ημερομηνία αναφοράς</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Ληξιπρόθεσμη οφειλή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Ημέρες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Καταγγελμένη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καταγγελίας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Ενίσχυση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Επιδότηση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Ρυθμισμένη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ρύθμισης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τόκων υπερημερίας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γέννησης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Επιχειρηματικό προϊόν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1-27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Συνοφειλετών/Εγγυητών απεικονίζονται στην καρτέλα Συνοφειλέτες/Εγγυητές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«Συνοφειλέτες /Εγγυητές»,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rPr>
                <w:b w:val="0"/>
                <w:bCs w:val="0"/>
                <w:i w:val="0"/>
                <w:iCs w:val="0"/>
                <w:smallCaps w:val="0"/>
                <w:color w:val="000000"/>
                <w:lang w:val="el" w:eastAsia="el"/>
              </w:rPr>
            </w:pPr>
            <w:r>
              <w:rPr>
                <w:b w:val="0"/>
                <w:bCs w:val="0"/>
                <w:i w:val="0"/>
                <w:iCs w:val="0"/>
                <w:smallCaps w:val="0"/>
                <w:color w:val="000000"/>
                <w:lang w:val="el" w:eastAsia="el"/>
              </w:rPr>
              <w:t>ΑΦΜ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Συνοφειλέτη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Σχέση διασύνδεσης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1-7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Εξασφαλίσεων απεικονίζονται στην καρτέλα Εξασφαλίσεις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«Εξασφαλίσεις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βάρους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Σειρά προσημείωσης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1-9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Περιουσιακών Στοιχείων απεικονίζονται στην καρτέλα Περιουσιακά Στοιχεία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«Περιουσιακά Στοιχεία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Εκτιμωμένη αξία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TK</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1-14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διασύνδεση μεταξύ οφειλών και εξασφαλίσεων πραγματοποιείται μέσω του Πίνακα «Αντιστοίχιση Οφειλών με Εξασφαλίσεις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Νόμος βάσει του οποίου θα εκτελεστεί τυχόν υποθετική ρευστοποίηση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1-7 αντλούνται αυτόματα.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στοιχεία των Καταθέσεων και Επενδυτικών Προϊόντων απεικονίζονται στην καρτέλα Καταθέσεις και Επενδυτικά Προϊόντα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«Καταθέσεις και Επενδυτικά Προϊόντα»,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Χρηματοδοτικού Οργανισμού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δικαιούχου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Μέσος όρος τελευταίου δωδεκαμήνου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κατάθεσης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Δεσμευμένο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κατάθεσης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αποτίμησης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1-12 αντλούνται αυτόματα με εικόνα κλεισίματος προηγούμενου μήνα.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Μεταφορών Χρημάτων απεικονίζονται στην καρτέλα Μεταφορές Χρημάτων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«Μεταφορές Χρημάτων», ο οποίος περιλαμβάνει τα πεδία:</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612"/>
        <w:gridCol w:w="5147"/>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χρηματοδοτικού οργανισμού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δικαιούχου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Προορισμός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μεταφοράς σε λογαριασμό ιδίου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1-10 αντλούνται αυτόματα για τα τελευταία 5 έτη, βάσει του αρ. 9ε του ν. 4738/2020.</w:t>
            </w:r>
          </w:p>
          <w:p>
            <w:pPr>
              <w:spacing w:before="240"/>
              <w:rPr>
                <w:b w:val="0"/>
                <w:bCs w:val="0"/>
                <w:i w:val="0"/>
                <w:iCs w:val="0"/>
                <w:smallCaps w:val="0"/>
                <w:color w:val="000000"/>
                <w:lang w:val="el" w:eastAsia="el"/>
              </w:rPr>
            </w:pPr>
            <w:r>
              <w:rPr>
                <w:b w:val="0"/>
                <w:bCs w:val="0"/>
                <w:i w:val="0"/>
                <w:iCs w:val="0"/>
                <w:smallCaps w:val="0"/>
                <w:color w:val="000000"/>
                <w:lang w:val="el" w:eastAsia="el"/>
              </w:rPr>
              <w:t>8. Σε περίπτωση ύπαρξης συνοφειλετών/εγγυητών, οι Χρηματοδοτικοί φορείς δύναται να ενημερώσουν μέσω αυτοματοποιημένου μηνύματος της Πλατφόρμας τον αιτούντα, ώστε ο ίδιος να ενημερώσει τους συνοφειλέτες/εγγυητές για να εισέλθουν στην Πλατφόρμα για άρση Τραπεζικού/ Φορολογικού Απορρήτου. Σε αυτή τη περίπτωση η διαδικασία συνεχίζεται παράλληλα στο Στάδιο 3. Άρση Απορρήτου Συνοφειλετών/ Εγγυητών.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 δεδομένων</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για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Φορείς του Δημοσίου (ΚΕΑΟ / ΑΑΔΕ) ενημερώνουν την Πλατφόρμα εντός δεκαπέντε (15) ημερών με στοιχεία για Οφειλές, Περιουσιακά Στοιχεία και Εξασφαλίσεις.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οφειλών απεικονίζονται στην καρτέλα Δεδομένα Πιστωτών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«Οφειλές – Φορείς Δημοσίου», ο οποίος περιλαμβάνει τα πεδία:</w:t>
            </w:r>
          </w:p>
          <w:p>
            <w:pPr>
              <w:spacing w:before="240"/>
              <w:rPr>
                <w:b w:val="0"/>
                <w:bCs w:val="0"/>
                <w:i w:val="0"/>
                <w:iCs w:val="0"/>
                <w:smallCaps w:val="0"/>
                <w:color w:val="000000"/>
                <w:lang w:val="el" w:eastAsia="el"/>
              </w:rPr>
            </w:pPr>
            <w:r>
              <w:rPr>
                <w:b w:val="0"/>
                <w:bCs w:val="0"/>
                <w:i w:val="0"/>
                <w:iCs w:val="0"/>
                <w:smallCaps w:val="0"/>
                <w:color w:val="000000"/>
                <w:lang w:val="el" w:eastAsia="el"/>
              </w:rPr>
              <w:t>1. 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Φορείς</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 ΑΑΔΕ / ΚΕΑΟ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 κατά την ημερομηνία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Ενίσχυση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Επιδότηση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Ρυθμισμένη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ρύθμισης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Προσαυξήσεις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Πρόστιμο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Ρυθμιζόμενη οφειλή Δημοσίου στο πλαίσιο της εξωδικαστικής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Διαγραφόμενη οφειλή Δημοσίου στο πλαίσιο της εξωδικαστικής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1-21 αντλούνται αυτόματα.</w:t>
            </w:r>
          </w:p>
          <w:p>
            <w:pPr>
              <w:spacing w:before="240"/>
              <w:rPr>
                <w:b w:val="0"/>
                <w:bCs w:val="0"/>
                <w:i w:val="0"/>
                <w:iCs w:val="0"/>
                <w:smallCaps w:val="0"/>
                <w:color w:val="000000"/>
                <w:lang w:val="el" w:eastAsia="el"/>
              </w:rPr>
            </w:pPr>
            <w:r>
              <w:rPr>
                <w:b w:val="0"/>
                <w:bCs w:val="0"/>
                <w:i w:val="0"/>
                <w:iCs w:val="0"/>
                <w:smallCaps w:val="0"/>
                <w:color w:val="000000"/>
                <w:lang w:val="el" w:eastAsia="el"/>
              </w:rPr>
              <w:t>3. Τα στοιχεία Εξασφαλίσεων απεικονίζονται στην καρτέλα Εξασφαλίσεις που καταρτίζει η Πλατφόρμα. Ειδικότερα: Πίνακας «Εξασφαλίσεις – Φορείς Δημοσίου», ο οποίος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βάρους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Σειρά προσημείωσης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1-8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Περιουσιακών Στοιχείων απεικονίζονται στην καρτέλα Περιουσιακά Στοιχεία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«Περιουσιακά Στοιχεία Φορείς Δημοσίου»,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Εκτιμωμένη αξία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567"/>
        <w:gridCol w:w="5191"/>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TK</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1-13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διασύνδεση μεταξύ οφειλών και εξασφαλίσεων πραγματοποιείται μέσω του Πίνακα «Αντιστοίχιση Οφειλών με Εξασφαλίσεις – Φορείς Δημοσίου»,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Νόμος βάσει του οποίου θα εκτελεστεί τυχόν υποθετική ρευστοποίηση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1-6 αντλούνται αυτόματα.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Υπεύθυνες</w:t>
            </w:r>
          </w:p>
          <w:p>
            <w:pPr>
              <w:spacing w:before="240"/>
              <w:rPr>
                <w:b w:val="0"/>
                <w:bCs w:val="0"/>
                <w:i w:val="0"/>
                <w:iCs w:val="0"/>
                <w:smallCaps w:val="0"/>
                <w:color w:val="000000"/>
                <w:lang w:val="el" w:eastAsia="el"/>
              </w:rPr>
            </w:pPr>
            <w:r>
              <w:rPr>
                <w:b w:val="0"/>
                <w:bCs w:val="0"/>
                <w:i w:val="0"/>
                <w:iCs w:val="0"/>
                <w:smallCaps w:val="0"/>
                <w:color w:val="000000"/>
                <w:lang w:val="el" w:eastAsia="el"/>
              </w:rPr>
              <w:t>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Αιτών δηλώνει υπεύθυνα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αποτελεί πάροχο επενδυτικών υπηρεσιών είτε υποκατάστημα αλλοδαπού παρόχου επενδυτικών υπηρεσιών που λειτουργούν στην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αποτελεί Οργανισμό Συλλογικών Επενδύσεων σε Κινητές Αξίες (ΟΣΕΚΑ) ή Οργανισμό Εναλλακτικών Επενδύσεων (ΟΕΕ), και ούτε είναι διαχειριστής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αποτελεί πιστωτικό και χρηματοδοτικό ίδρυμα, καθώς και υποκατάστημα αλλοδαπών πιστωτικών ή χρηματοδοτικών ιδρυμάτων που λειτουργούν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δεν αποτελεί ασφαλιστική ή αντασφαλιστική επιχείρηση, 5) δεν έχει υποβάλει αίτηση στο δικαστήριο για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59"/>
        <w:gridCol w:w="4599"/>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επικύρωση συμφωνίας εξυγίανσης ή για την κήρυξή τους σε πτώχευση,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έχει υποβάλει αίτηση για υπαγωγή στη διαδικασία του ν. 3588/2007 (Α΄ 153)ή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τους προαναφερθέντες νόμους και για τον ν. 4307/2014 (άρθρο 68), δεν έχει εκδοθεί οριστική απόφαση υπαγωγής, ή δεν έχει συζητηθεί ενώπιον αρμόδιου δικαστηρίου και δεν εκκρεμεί δικαστική απόφαση, ή έχουν παρέλθει τουλάχιστον δεκαπέντε (15) μήνες από την απόφαση υπαγωγής,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επιχειρηματικής δραστηριότητας, η επιχείρηση δεν έχει τεθεί σε λύση ή εκκαθάριση.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πληροί τα κριτήρια που ορίζονται στο Άρ. 7 Παρ. 3ε του ν. 4738/2020.</w:t>
            </w:r>
          </w:p>
          <w:p>
            <w:pPr>
              <w:spacing w:before="240"/>
              <w:rPr>
                <w:b w:val="0"/>
                <w:bCs w:val="0"/>
                <w:i w:val="0"/>
                <w:iCs w:val="0"/>
                <w:smallCaps w:val="0"/>
                <w:color w:val="000000"/>
                <w:lang w:val="el" w:eastAsia="el"/>
              </w:rPr>
            </w:pPr>
            <w:r>
              <w:rPr>
                <w:b w:val="0"/>
                <w:bCs w:val="0"/>
                <w:i w:val="0"/>
                <w:iCs w:val="0"/>
                <w:smallCaps w:val="0"/>
                <w:color w:val="000000"/>
                <w:lang w:val="el" w:eastAsia="el"/>
              </w:rPr>
              <w:t>Όπου υπάρχει αυτοματοποιημένη πληροφόρηση, θα διενεργείται και ο αντίστοιχος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Εξουσιοδότηση</w:t>
            </w:r>
          </w:p>
          <w:p>
            <w:pPr>
              <w:spacing w:before="240"/>
              <w:rPr>
                <w:b w:val="0"/>
                <w:bCs w:val="0"/>
                <w:i w:val="0"/>
                <w:iCs w:val="0"/>
                <w:smallCaps w:val="0"/>
                <w:color w:val="000000"/>
                <w:lang w:val="el" w:eastAsia="el"/>
              </w:rPr>
            </w:pPr>
            <w:r>
              <w:rPr>
                <w:b w:val="0"/>
                <w:bCs w:val="0"/>
                <w:i w:val="0"/>
                <w:iCs w:val="0"/>
                <w:smallCaps w:val="0"/>
                <w:color w:val="000000"/>
                <w:lang w:val="el" w:eastAsia="el"/>
              </w:rPr>
              <w:t>Συμβούλου (Προαιρετικά)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Αιτών επιθυμεί να εξουσιοδοτήσει κάποιον σύμβουλο για να υποβάλει την αίτηση εκ μέρους του, στο σχετικό πίνακα καταχωρεί το ΑΦΜ του συμβούλου σε σχετικό πεδίο.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«Στοιχεία Συμβούλου»,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251"/>
        <w:gridCol w:w="4507"/>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Αιτών συμπληρώνει χειροκίνητα το πεδίο 1. Εφόσον ο χρήστης Σύμβουλος εισέλθει στη Πλατφόρμα, τα πεδία 2,3,4 αντλούνται αυτόματα και ο χρήστης Σύμβουλος συμπληρώνει χειροκίνητα τα πεδία 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 συνεχεία, ο χρήστης Αιτών δηλώνει ότι εξουσιοδοτεί τον Σύμβουλο να υποβάλει την αίτηση ρύθμισης των οφειλών στο πλαίσιο του εξωδικαστικού μηχανισμού εκ μέρους του. Σημειώνεται ότι μετά από τυχόν πρόταση από τους Χρηματοδοτικούς Φορείς, ο αιτών θα πρέπει να εισέλθει στην πλατφόρμα ώστε να επισκοπήσει την πρόταση και να την αποδεχθεί/ απορρίψει.</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εξουσιοδότηση, ο χρήστης Σύμβουλος έχει πλήρη πρόσβαση στην αίτηση του αιτούντα και δύναται να συμπληρώσει τα στοιχεία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Προσθήκη εξαρτώμενων μελών και δήλωση μη υπόχρεων υποβολής</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Αιτών / Σύμβουλος καταχωρεί τυχόν εξαρτώμενα μέλη (ΑΦΜ, Όνομα, Επώνυμο) που δεν έχουν αντληθεί από τα στοιχεία του Ε1 ή αφαιρεί κάποιο εξαρτώμενο μέλος που έχει αντληθεί και δεν εντάσσεται πλέον στην οικογένειά του.</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δηλώνει τα μέλη της οικογένειάς του που δεν είναι υπόχρεα υποβολής φορολογικής δήλωσης (εάν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Οριστικοποίηση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Μελών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χρήστης Αιτών / Σύμβουλος προβαίνει σε οριστικοποίηση των στοιχείων των μελών της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735"/>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Σε περίπτωση ύπαρξης συζύγου ή / και εξαρτώμενων μελών/συνοφειλετών / εγγυητών, η Πλατφόρμα αποστέλλει μήνυμα ηλεκτρονικού ταχυδρομείου στον αιτούντα ώστε να ενημερώσει τα μέλη της οικογένειάς του να εισέλθουν στην Πλατφόρμα και να προβούν σε άρση του απορρήτου. Σε αυτή την περίπτωση, η διαδικασία συνεχίζει στο Στάδιο 2 «Άρση Απορρήτου Συζύγου ή/και Εξαρτώμενων Μελών.</w:t>
            </w:r>
          </w:p>
          <w:p>
            <w:pPr>
              <w:spacing w:before="240"/>
              <w:rPr>
                <w:b w:val="0"/>
                <w:bCs w:val="0"/>
                <w:i w:val="0"/>
                <w:iCs w:val="0"/>
                <w:smallCaps w:val="0"/>
                <w:color w:val="000000"/>
                <w:lang w:val="el" w:eastAsia="el"/>
              </w:rPr>
            </w:pPr>
            <w:r>
              <w:rPr>
                <w:b w:val="0"/>
                <w:bCs w:val="0"/>
                <w:i w:val="0"/>
                <w:iCs w:val="0"/>
                <w:smallCaps w:val="0"/>
                <w:color w:val="000000"/>
                <w:lang w:val="el" w:eastAsia="el"/>
              </w:rPr>
              <w:t>3. Σε διαφορετική περίπτωση η διαδικασία συνεχίζει με το Στάδιο 4 «Συμπλήρωση Στοιχείων, Υποβολή Αίτησης και Υπολογιστικό Εργαλείο».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Στάδιο 2: Άρση Απορρήτου Συζύγου ή/και Εξαρτώμενων Μελών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90"/>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Για την άρση του απορρήτου Συζύγου/εξαρτώμενων μελών, ο χρήστης εισέρχεται στην Πλατφόρμα μέσω της Ενιαίας Ψηφιακής Πύλης της Δημόσιας Διοίκησης (gov.gr – ΕΨΠ) ή της ιστοσελίδας της ΕΓΔΙΧ, </w:t>
            </w:r>
            <w:hyperlink r:id="rId6"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σχετικού συνδέσμου για την είσοδο συζύγου/ εξαρτώμενων μελών στην «Ηλεκτρονική Πλατφόρμα Εξωδικαστικού Μηχανισμού Ρύθμισης Οφειλών», μετά από σχετική ενημέρωση από τον αιτούντα.</w:t>
            </w:r>
          </w:p>
          <w:p>
            <w:pPr>
              <w:spacing w:before="240"/>
              <w:rPr>
                <w:b w:val="0"/>
                <w:bCs w:val="0"/>
                <w:i w:val="0"/>
                <w:iCs w:val="0"/>
                <w:smallCaps w:val="0"/>
                <w:color w:val="000000"/>
                <w:lang w:val="el" w:eastAsia="el"/>
              </w:rPr>
            </w:pPr>
            <w:r>
              <w:rPr>
                <w:b w:val="0"/>
                <w:bCs w:val="0"/>
                <w:i w:val="0"/>
                <w:iCs w:val="0"/>
                <w:smallCaps w:val="0"/>
                <w:color w:val="000000"/>
                <w:lang w:val="el" w:eastAsia="el"/>
              </w:rPr>
              <w:t>2. Το παρόν στάδιο αφορά μόνο τις περιπτώσεις όπου ο αιτών είναι φυσικό πρόσωπο ή φυσικό πρόσωπο – επιτηδευματίας.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9"/>
        <w:gridCol w:w="498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ελέγχει: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ανήκει σε Φυσικό Πρόσωπο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είναι απενεργοποιημένος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ανήκει σε άτομο που έχει αποβιώσει.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ΑΦΜ δεν ανήκει σε φυσικό πρόσωπο, εμφανίζει το μήνυμα «Σύμφωνα με τα στοιχεία της Φορολογικής Διοίκησης ο ΑΦΜ δεν ανήκει σε Φυσικό Πρόσωπο. Δεν μπορείτε να συνεχίσετε την συμπλήρωση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είναι απενεργοποιημένος ΑΦΜ εμφανίζει το μήνυμα «Σύμφωνα με τα στοιχεία της Φορολογικής Διοίκησης ο ΑΦΜ είναι απενεργοποιημένος. Δεν μπορείτε να συνεχίσετε την συμπλήρωση της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Αν ο ΑΦΜ ανήκει σε άτομο που έχει αποβιώσει εμφανίζει το μήνυμα «Σύμφωνα με τα στοιχεία της Φορολογικής Διοίκησης ο ΑΦΜ ανήκει σε αποθανόντα. Δεν μπορείτε να συνεχίσετε την συμπλήρωση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Επισκόπηση</w:t>
            </w:r>
          </w:p>
          <w:p>
            <w:pPr>
              <w:spacing w:before="240"/>
              <w:rPr>
                <w:b w:val="0"/>
                <w:bCs w:val="0"/>
                <w:i w:val="0"/>
                <w:iCs w:val="0"/>
                <w:smallCaps w:val="0"/>
                <w:color w:val="000000"/>
                <w:lang w:val="el" w:eastAsia="el"/>
              </w:rPr>
            </w:pPr>
            <w:r>
              <w:rPr>
                <w:b w:val="0"/>
                <w:bCs w:val="0"/>
                <w:i w:val="0"/>
                <w:iCs w:val="0"/>
                <w:smallCaps w:val="0"/>
                <w:color w:val="000000"/>
                <w:lang w:val="el" w:eastAsia="el"/>
              </w:rPr>
              <w:t>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χρήστης Σύζυγος /Εξαρτώμενο Μέλος επισκοπεί τη λίστα αιτήσεων και επιλέγει την αίτηση στην οποία επιθυμεί να συμμετέχει.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άρσης τραπεζικού και φορολογικού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χρήστης Σύζυγος /Εξαρτώμενο Μέλος συναινεί στην άντληση και στην επεξεργασία των προσωπικών δεδομένων του καθώς και στην άρση του τραπεζικού και φορολογικού του απορρήτου και δηλώνει ότι συναινεί στο παρακάτω: «Η υποβολή της αίτησης του παρόντος συνεπάγεται αυτοδίκαια την άρση του απορρήτου των τραπεζικών καταθέσεων του άρθρου 1 του ν.δ. 1059/1971 (Α` 270) και του φορολογικού απορρήτου του άρθρου 17 του ν. 4174/2013 (Α` 170) για τον/την σύζυγο και τα εξαρτώμενα μέλη». 2. Η ανωτέρω άρση του τραπεζικού και φορολογικού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42"/>
        <w:gridCol w:w="4819"/>
        <w:gridCol w:w="18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απορρήτου, αποτελεί υποχρεωτική ενέργεια στην Πλατφόρμα προκειμένου η αίτηση να προχωρήσει σε άντληση των στοιχείων για τον / την σύζυγο /εξαρτώμενα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Άντληση</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Φορολογικών στοιχείων συζύγου / εξαρτώμενων μελών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ανακτά από τη βάση δεδομένων της φορολογικής διοίκησης -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Βασικά Στοιχεία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Ονοματεπώνυμο/Πατρώνυμο και ΚΑΔ εάν ασκεί επιτήδευμα β) δήλωση εισοδήματος φυσικών προσώπων (Ε1) των τελευταίων τριών (3) φορολογικών ετών, γ) κατάσταση οικονομικών στοιχείων από επιχειρηματική δραστηριότητα (Ε3) των τελευταίων τριών (3) φορολογικών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Ενιαίου Φόρου Ιδιοκτησίας Ακινήτων (ΕΝΦΙΑ) των τελευταίων πέντε (5) φορολογικών ετών, εφόσον υφίσταται υποχρέωση υποβολής,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φόρου εισοδήματος (εκκαθαριστικό) των τελευταίων τριών (3) φορολογικών ετών.</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άντληση των φορολογικών στοιχείων συζύγου/ εξαρτώμενου μέλους, επικαιροποιούνται οι Πίνακες: «Στοιχεία Αιτούντα / Συζύγου / Εξαρτώμενων Μελών– Φυσικό Πρόσωπο/ Φυσικό Πρόσωπο - Επιτηδευματίας», «Στοιχεία Ακινήτων / Οικοπέδων», «Γήπεδα», «Επιβατικά Αυτοκίνητα», «Σκάφη Αναψυχής», «Αεροσκάφη» και «Εισόδημα» με τα στοιχεία συζύγου ή/και εξαρτώμενου μέλους.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Το σύνολο των Χρηματοδοτικών Φορέων ενημερώνει την Πλατφόρμα εντός δεκαπέντε (15) ημερών με τα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 κοί Φορείς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612"/>
        <w:gridCol w:w="5216"/>
        <w:gridCol w:w="17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δεδομένων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Αποστολή δεδομένων</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καταθέσεις/μεταφορές και επενδυτικά προϊόντα. Η Πλατφόρμα διασφαλίζει ότι δεν γίνεται διπλή προσμέτρηση των καταθέσεων σε περιπτώσεις κοινών λογαριασμών.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άντληση των στοιχείων καταθέσεων/μεταφορών και χρηματοοικονομικών προϊόντων, επικαιροποιούνται οι Πίνακες: «Καταθέσεις και Επενδυτικά Προϊόντα» και «Μεταφορές Χρημάτων» με τα στοιχεία συζύγου ή/ και εξαρτώμενου μέλους.</w:t>
            </w:r>
          </w:p>
          <w:p>
            <w:pPr>
              <w:spacing w:before="240"/>
              <w:rPr>
                <w:b w:val="0"/>
                <w:bCs w:val="0"/>
                <w:i w:val="0"/>
                <w:iCs w:val="0"/>
                <w:smallCaps w:val="0"/>
                <w:color w:val="000000"/>
                <w:lang w:val="el" w:eastAsia="el"/>
              </w:rPr>
            </w:pPr>
            <w:r>
              <w:rPr>
                <w:b w:val="0"/>
                <w:bCs w:val="0"/>
                <w:i w:val="0"/>
                <w:iCs w:val="0"/>
                <w:smallCaps w:val="0"/>
                <w:color w:val="000000"/>
                <w:lang w:val="el" w:eastAsia="el"/>
              </w:rPr>
              <w:t>Η Πλατφόρμα αποστέλλει μήνυμα ηλεκτρονικού ταχυδρομείου στον αιτούντα όπου τον ενημερώνει για την ολοκλήρωση των ενεργειών από τα μέλη της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w:t>
            </w:r>
          </w:p>
          <w:p>
            <w:pPr>
              <w:spacing w:before="240"/>
              <w:rPr>
                <w:b w:val="0"/>
                <w:bCs w:val="0"/>
                <w:i w:val="0"/>
                <w:iCs w:val="0"/>
                <w:smallCaps w:val="0"/>
                <w:color w:val="000000"/>
                <w:lang w:val="el" w:eastAsia="el"/>
              </w:rPr>
            </w:pPr>
            <w:r>
              <w:rPr>
                <w:b w:val="0"/>
                <w:bCs w:val="0"/>
                <w:i w:val="0"/>
                <w:iCs w:val="0"/>
                <w:smallCaps w:val="0"/>
                <w:color w:val="000000"/>
                <w:lang w:val="el" w:eastAsia="el"/>
              </w:rPr>
              <w:t>ΑΑΔΕ/ΚΕΑΟ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Διόρθωση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Σύζυγος / Εξαρτώμενο Μέλος διαπιστώσει ότι τα στοιχεία που έχουν αντληθεί και αφορούν τον ίδιο περιέχουν σφάλματα, ακόμα και μετά την οριστικοποίηση ενεργειών του βήματος 10, επιλέγει εικονίδιο το οποίο θα ενημερώνει τον συγκεκριμένο πιστωτή ότι εντόπισε το σφάλμα.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κάθε χρήστης Πιστωτή θα έχει πρόσβαση στα στοιχεία που αφορούν μόνο το δικό του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Σύζυγο/ Εξαρτώμενο μέλος στα στοιχεία των Χρηματοδοτικών Φορέων που αφορούν τον ίδιο, η διόρθωση πραγματοποιείται εντός είκοσι (20) ημερών με αυτοματοποιημένη διαγραφή των λανθασμένων στοιχείων και αποστολή των διορθωμένων μέσω webservice, εφόσον ο χρήστης Πιστωτή αποδεχθεί το λάθος.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90"/>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Σε περίπτωση εντοπισμού σφάλματος από Σύζυγο/ Εξαρτώμενο μέλος σε στοιχεία Δημοσίων Φορέων, η διόρθωση πραγματοποιείται ως εξής: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ο χρήστης Σύζυγος / Εξαρτώμενο Μέλος διαπιστώσει ότι τα Φορολογικά στοιχεία που έχουν αντληθεί και αφορούν τον ίδιο, περιέχουν σφάλματα, τότε διορθώνει τα στοιχεία εξωσυστημικά και εν συνεχεία αιτείται την εκ νέου άντληση αυτών. Με την ανάκτηση των στοιχείων, διαγράφονται τα ήδη αντλημένα στοιχεία που αφορούν τον ίδιο (Σύζυγος / Εξαρτώμενο Μέλος) καθώς και τα στοιχεία που είχε καταχωρήσει χειροκίνητα (μεταβολές ακίνητης περιουσίας τελευταίου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Συμπλήρωση</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έχει τη δυνατότητα να προσθέσει στοιχεία κινητής και ακίνητης περιουσίας που δεν έχουν αντληθεί και βρίσκονται στην κατοχή του στην ημεδαπή (μεταβολή εντός του έτους) ή την αλλοδαπή με την ταυτόχρονη ανάρτηση σχετικού εγγράφου επιλέγοντας τον κατάλληλο τύπο εγγράφου, βάσει των όσων περιγράφονται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και στο άρθρο 11 παρ.2 του ν.4738/2020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Πιο συγκεκριμένα:</w:t>
            </w:r>
          </w:p>
          <w:p>
            <w:pPr>
              <w:spacing w:before="240"/>
              <w:rPr>
                <w:b w:val="0"/>
                <w:bCs w:val="0"/>
                <w:i w:val="0"/>
                <w:iCs w:val="0"/>
                <w:smallCaps w:val="0"/>
                <w:color w:val="000000"/>
                <w:lang w:val="el" w:eastAsia="el"/>
              </w:rPr>
            </w:pPr>
            <w:r>
              <w:rPr>
                <w:b w:val="0"/>
                <w:bCs w:val="0"/>
                <w:i w:val="0"/>
                <w:iCs w:val="0"/>
                <w:smallCaps w:val="0"/>
                <w:color w:val="000000"/>
                <w:lang w:val="el" w:eastAsia="el"/>
              </w:rPr>
              <w:t>1) Τα λοιπά κινητά περιουσιακά στοιχεία που έχει στην κατοχή του ο/η σύζυγος ή/και τα εξαρτώμενα μέλη τα προσθέτουν στον Πίνακα «Περιουσιακά Στοιχεία», καταχωρώντας τα βασικά στοιχεία του περιουσιακού στοιχείου, τον τύπο περιουσιακού στοιχείου, την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βάσει δήλωσης και την Κατηγορία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βάσει της αξίας που καταχωρείται, ελέγχεται από την Πλατφόρμα εάν απαιτείται η επισύναψη ή όχι κατάλληλου δικαιολογητικού εγγράφου. Σε περίπτωση που η αξία είναι μεγαλύτερη των 10.000€, η Πλατφόρμα ενημερώνει ότι απαιτείται η επισύναψη κατάλληλου δικαιολογητικού εγγράφου καθώς και περιγραφή του εγγράφου (Έκθεση πιστοποιημένου εκτιμητή, Ασφαλιστική Σύμβαση) σύμφωνα με τα όσα ορίζονται στην κοινή υπουργική απόφαση του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Τα λοιπά ακίνητα περιουσιακά στοιχεία στην ημεδαπή που έχει στην κατοχή του ο/η σύζυγος και τα εξαρτώμενα μέλη και δεν αντλήθηκαν αυτοματοποιημένα λόγω μεταβολής εντός του έτους, καταχωρούνται χειροκίνητα από τον/την σύζυγο, τα εξαρτώμενα μέλη και εν συνεχεία απεικονίζονται στους Πίνακες «Στοιχεία Ακινήτων/ Οικοπέδων», «Γήπεδα» . Επίσης καταχωρούν στον ίδιο Πίνακα και τα ακίνητα που βρίσκονται στην κατοχή του στην αλλοδαπή.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περίπτωση άντλησης ακινήτου χωρίς αξία ΕΝΦΙΑ, ο χρήστης υποχρεούται να την συμπληρώσει αναρτώντας στην Πλατφόρμα σχετικό δικαιολογητικό, βάσει του άρθρου 11 παρ.1 του ν. 4738/2020.</w:t>
            </w:r>
          </w:p>
          <w:p>
            <w:pPr>
              <w:spacing w:before="240"/>
              <w:rPr>
                <w:b w:val="0"/>
                <w:bCs w:val="0"/>
                <w:i w:val="0"/>
                <w:iCs w:val="0"/>
                <w:smallCaps w:val="0"/>
                <w:color w:val="000000"/>
                <w:lang w:val="el" w:eastAsia="el"/>
              </w:rPr>
            </w:pPr>
            <w:r>
              <w:rPr>
                <w:b w:val="0"/>
                <w:bCs w:val="0"/>
                <w:i w:val="0"/>
                <w:iCs w:val="0"/>
                <w:smallCaps w:val="0"/>
                <w:color w:val="000000"/>
                <w:lang w:val="el" w:eastAsia="el"/>
              </w:rPr>
              <w:t>Ο χρήστης Σύζυγος/Εξαρτώμενο μέλος συμπληρώνει χειροκίνητα την «Ηλεκτρονική Διεύθυνση» και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251"/>
        <w:gridCol w:w="4595"/>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Οριστικοποίηση ενεργειών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Σύζυγος/Εξαρτώμενο Μέλος οριστικοποιεί τις καταχωρήσεις που έχει πραγματοποιήσει.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διαδικασία συνεχίζεται με το Στάδιο 4 «Συμπλήρωση Στοιχείων, Υποβολή Αίτησης και Υπολογιστικό Εργαλείο», σε περίπτωση που σύζυγος/εξαρτώμενα μέλη δεν είναι και συνοφειλέτες/εγγυητές.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σύζυγος, εξαρτώμενο μέλος είναι και συνοφειλέτης/εγγυητής δύναται να συνεχίσει με το Στάδιο 3 «Άρση Απορρήτου Συνοφειλετών/ Εγγυητών». Στην περίπτωση αυτή, η άρση απορρήτου αφορά δεδομένα οφειλών και εξασφαλίσεων.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Σύζυγος ή/και εξαρτώμενο μέλος</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Στάδιο 3: Άρση Απορρήτου Συνοφειλετών/Εγγυητών» (Προαιρετικό Στάδιο)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9"/>
        <w:gridCol w:w="4789"/>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Είσοδος στην</w:t>
            </w:r>
          </w:p>
          <w:p>
            <w:pPr>
              <w:spacing w:before="240"/>
              <w:rPr>
                <w:b w:val="0"/>
                <w:bCs w:val="0"/>
                <w:i w:val="0"/>
                <w:iCs w:val="0"/>
                <w:smallCaps w:val="0"/>
                <w:color w:val="000000"/>
                <w:lang w:val="el" w:eastAsia="el"/>
              </w:rPr>
            </w:pPr>
            <w:r>
              <w:rPr>
                <w:b w:val="0"/>
                <w:bCs w:val="0"/>
                <w:i w:val="0"/>
                <w:iCs w:val="0"/>
                <w:smallCaps w:val="0"/>
                <w:color w:val="000000"/>
                <w:lang w:val="el" w:eastAsia="el"/>
              </w:rPr>
              <w:t>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την άρση απορρήτου συνοφειλέτη/εγγυητή, ο χρήστης εισέρχεται στην Πλατφόρμα μέσω της Ενιαίας Ψηφιακής Πύλης της Δημόσιας Διοίκησης (gov.gr – ΕΨΠ) ή της ιστοσελίδας της ΕΓΔΙΧ, </w:t>
            </w:r>
            <w:hyperlink r:id="rId7"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σχετικού συνδέσμου για την είσοδο Συνοφειλέτη/Εγγυητή στην «Ηλεκτρονική Πλατφόρμα Εξωδικαστικού Μηχανισμού Ρύθμισης Οφειλών». Ομοίως σύζυγος /εξαρτώμενο μέλος σε περίπτωση που είναι συνοφειλέτης/εγγυητής σε οφειλή Χρηματοδοτικού Φορέα ακολουθεί την παρούσα διαδικασία προκειμένου να συμμετέχει και ως συνοφειλέτης /εγγυητής.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Καταχώρηση των</w:t>
            </w:r>
          </w:p>
          <w:p>
            <w:pPr>
              <w:spacing w:before="240"/>
              <w:rPr>
                <w:b w:val="0"/>
                <w:bCs w:val="0"/>
                <w:i w:val="0"/>
                <w:iCs w:val="0"/>
                <w:smallCaps w:val="0"/>
                <w:color w:val="000000"/>
                <w:lang w:val="el" w:eastAsia="el"/>
              </w:rPr>
            </w:pPr>
            <w:r>
              <w:rPr>
                <w:b w:val="0"/>
                <w:bCs w:val="0"/>
                <w:i w:val="0"/>
                <w:iCs w:val="0"/>
                <w:smallCaps w:val="0"/>
                <w:color w:val="000000"/>
                <w:lang w:val="el" w:eastAsia="el"/>
              </w:rPr>
              <w:t>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διενεργεί αρχικό έλεγχο των κάτωθι κριτηρίων: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ο ΑΦΜ δεν είναι απενεργοποιημένος,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ΑΦΜ δεν ανήκει σε αποθανόντα (σε περίπτωση φυσικών προσώπων).</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που ο ΑΦΜ δεν πληροί τα ανωτέρω κριτήρια, εμφανίζεται σχετικό μήνυμα και η διαδικασία ολοκληρώνεται.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Επισκόπηση</w:t>
            </w:r>
          </w:p>
          <w:p>
            <w:pPr>
              <w:spacing w:before="240"/>
              <w:rPr>
                <w:b w:val="0"/>
                <w:bCs w:val="0"/>
                <w:i w:val="0"/>
                <w:iCs w:val="0"/>
                <w:smallCaps w:val="0"/>
                <w:color w:val="000000"/>
                <w:lang w:val="el" w:eastAsia="el"/>
              </w:rPr>
            </w:pPr>
            <w:r>
              <w:rPr>
                <w:b w:val="0"/>
                <w:bCs w:val="0"/>
                <w:i w:val="0"/>
                <w:iCs w:val="0"/>
                <w:smallCaps w:val="0"/>
                <w:color w:val="000000"/>
                <w:lang w:val="el" w:eastAsia="el"/>
              </w:rPr>
              <w:t>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χρήστης (Συνοφειλέτης/Εγγυητής) επισκοπεί τη λίστα αιτήσεων και επιλέγει την αίτηση στην οποία επιθυμεί να συμμετέχει.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άρσης τραπεζικού και φορολογικού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χρήστης (Συνοφειλέτης/ Εγγυητής) συναινεί στην άντληση και στην επεξεργασία των προσωπικών δεδομένων του καθώς και στην άρση του τραπεζικού και φορολογικού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39"/>
        <w:gridCol w:w="490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 απορρήτου.</w:t>
            </w:r>
          </w:p>
          <w:p>
            <w:pPr>
              <w:spacing w:before="240"/>
              <w:rPr>
                <w:b w:val="0"/>
                <w:bCs w:val="0"/>
                <w:i w:val="0"/>
                <w:iCs w:val="0"/>
                <w:smallCaps w:val="0"/>
                <w:color w:val="000000"/>
                <w:lang w:val="el" w:eastAsia="el"/>
              </w:rPr>
            </w:pPr>
            <w:r>
              <w:rPr>
                <w:b w:val="0"/>
                <w:bCs w:val="0"/>
                <w:i w:val="0"/>
                <w:iCs w:val="0"/>
                <w:smallCaps w:val="0"/>
                <w:color w:val="000000"/>
                <w:lang w:val="el" w:eastAsia="el"/>
              </w:rPr>
              <w:t>2. Η ανωτέρω άρση του τραπεζικού και φορολογικού απορρήτου, δεν αποτελεί υποχρεωτική ενέργεια στην Πλατφόρμα για την υποβολή της αίτησης αλλά απαιτείται ώστε να συμμετέχει ο Συνοφειλέτης/Εγγυητής στη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Άντληση Φορολογικών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Συνοφειλέτη / Εγγυητή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ανακτά στοιχεία από τη βάση δεδομένων της φορολογικής διοίκησης - ΑΑΔΕ. Τα στοιχεία αυτά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Βασικά στοιχεία του Συνοφειλέτη/Εγγυητή (ΑΦΜ, ΑΜΚΑ, Ονοματεπώνυμο/Πατρώνυμο και ΚΑΔ εάν ασκεί επιτήδευμα).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Συνοφειλέτης/Εγγυητής είναι νομικό πρόσωπο, η Πλατφόρμα διενεργεί έλεγχο εάν η επιχείρηση βρίσκεται σε λύση ή εκκαθάριση. Εάν διαπιστωθεί ότι η επιχείρηση που αποτελεί Συνοφειλέτη/Εγγυητή βρίσκεται σε λύση ή εκκαθάριση, η Πλατφόρμα τον ενημερώνει σχετικά ότι δεν μπορεί να συμμετάσχει στην αίτηση. Οι Χρηματοδοτικοί Φορείς ενημερώνονται αυτοματοποιημένα από τη Πλατφόρμα για την είσοδο του Συνοφειλέτη/Εγγυητή, καθώς και για το ότι βρίσκεται σε λύση ή εκκαθάριση.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στοιχεία Συνοφειλέτη/Εγγυητή απεικονίζονται στην Καρτέλα Βασικά Στοιχεία που καταρτίζει η Πλατφόρμα. Ο πίνακας περιλαμβάνει τα παρακάτω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 Στοιχεία Συνοφειλέτη/ Εγγυητή – Φυσικό Πρόσωπο/Φυσικό Πρόσωπο επιτηδευματία. Ο πίνακας περιλαμβάνει τα παρακάτω πεδία για καθένα από τα μέλη της οικογένειας: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AMKA</w:t>
            </w:r>
          </w:p>
          <w:p>
            <w:pPr>
              <w:spacing w:before="240"/>
              <w:rPr>
                <w:b w:val="0"/>
                <w:bCs w:val="0"/>
                <w:i w:val="0"/>
                <w:iCs w:val="0"/>
                <w:smallCaps w:val="0"/>
                <w:color w:val="000000"/>
                <w:lang w:val="el" w:eastAsia="el"/>
              </w:rPr>
            </w:pPr>
            <w:r>
              <w:rPr>
                <w:b w:val="0"/>
                <w:bCs w:val="0"/>
                <w:i w:val="0"/>
                <w:iCs w:val="0"/>
                <w:smallCaps w:val="0"/>
                <w:color w:val="000000"/>
                <w:lang w:val="el" w:eastAsia="el"/>
              </w:rPr>
              <w:t>ΚΑΔ (εάν ασκεί επιτήδευμα)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1-11 αντλούνται αυτόματα, τα πεδία 12 και 13 συμπληρώνονται υποχρεωτικά από το χρήστη. Το πεδίο 12 επιβεβαιώνεται μέσω σχετικού μηχανισμού, με την αποστολή κωδικού επιβεβαίωσης.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Νομικού προσώπου η Πλατφόρμα καταρτίζει τον Πίνακα - Στοιχεία Συνοφειλέτη/Εγγυητή – Νομικό Πρόσωπο, στην Καρτέλα «Βασικά Στοιχεία», ο οποίος περιλαμβάνει τα παρακάτω πεδία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Επιχείρηση σε λύση ή εκκαθάριση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26"/>
        <w:gridCol w:w="4785"/>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1-9 αντλούνται αυτόματα, τα πεδία 10 και 11 συμπληρώνονται υποχρεωτικά από το χρήστη. Το πεδίο 10 επιβεβαιώνεται μέσω σχετικού μηχανισμού, με την αποστολή κωδικού επιβεβαίωσης.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ανακτά από τη βάση δεδομένων της φορολογικής διοίκησης -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δήλωση εισοδήματος φυσικών προσώπων (Ε1) των τελευταίων τριών (3) φορολογικών ετών. Σε περίπτωση νομικού προσώπου αντλείται η δήλωση φορολογίας εισοδήματος Νομικών Προσώπων και Νομικών οντοτήτων άρθρου 45 ν.4172/2013 (Ν) των τελευταίων τριών (3) φορολογικών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κατάσταση οικονομικών στοιχείων από επιχειρηματική δραστηριότητα (Ε3) των τελευταίων τριών (3) φορολογικών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Ενιαίου Φόρου Ιδιοκτησίας Ακινήτων (ΕΝΦΙΑ) των τελευταίων πέντε (5) φορολογικών ετών, εφόσον υφίσταται υποχρέωση υποβολής, δ) πράξη διοικητικού προσδιορισμού του φόρου εισοδήματος (εκκαθαριστικό) των τελευταίων τριών (3) φορολογικών ετών.</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άντληση των περιουσιακών στοιχείων, επικαιροποιούνται οι Πίνακες «Στοιχεία Ακινήτων/Οικοπέδων», «Γήπεδα», «Επιβατικά Αυτοκίνητα», «Σκάφη Αναψυχής», «Αεροσκάφη» και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w:t>
            </w:r>
          </w:p>
          <w:p>
            <w:pPr>
              <w:spacing w:before="240"/>
              <w:rPr>
                <w:b w:val="0"/>
                <w:bCs w:val="0"/>
                <w:i w:val="0"/>
                <w:iCs w:val="0"/>
                <w:smallCaps w:val="0"/>
                <w:color w:val="000000"/>
                <w:lang w:val="el" w:eastAsia="el"/>
              </w:rPr>
            </w:pPr>
            <w:r>
              <w:rPr>
                <w:b w:val="0"/>
                <w:bCs w:val="0"/>
                <w:i w:val="0"/>
                <w:iCs w:val="0"/>
                <w:smallCaps w:val="0"/>
                <w:color w:val="000000"/>
                <w:lang w:val="el" w:eastAsia="el"/>
              </w:rPr>
              <w:t>Τραπεζικών δεδομένων συνοφειλέτη / εγγυητή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Το σύνολο των Χρηματοδοτικών Φορέων αποστέλλει στοιχεία στην Πλατφόρμα εντός δεκαπέντε (15) ημερών από την άρση απορρήτου συνοφειλέτη/εγγυητή, τα στοιχεία: οφειλών, εξασφαλίσεων και καταθέσεων/μεταφορών και χρηματοοικονομικών προϊόντων. Η Πλατφόρμα διασφαλίζει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12"/>
        <w:gridCol w:w="4736"/>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ότι δεν γίνεται διπλή προσμέτρηση των καταθέσεων σε περιπτώσεις κοινών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2. Με την άντληση των στοιχείων, επικαιροποιούνται οι Πίνακες «Οφειλές - Χρηματοδοτικοί Φορείς», «Εξασφαλίσεις - Χρηματοδοτικοί Φορείς», «Περιουσιακά Στοιχεία - Χρηματοδοτικοί Φορείς», «Αντιστοίχιση Οφειλών με Εξασφαλίσεις - Χρηματοδοτικοί Φορείς», «Καταθέσεις και Επενδυτικά Προϊόντα» και «Μεταφορές Χρημάτων».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 στοιχείων απαιτήσεων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Συνοφειλέτη/</w:t>
            </w:r>
          </w:p>
          <w:p>
            <w:pPr>
              <w:spacing w:before="240"/>
              <w:rPr>
                <w:b w:val="0"/>
                <w:bCs w:val="0"/>
                <w:i w:val="0"/>
                <w:iCs w:val="0"/>
                <w:smallCaps w:val="0"/>
                <w:color w:val="000000"/>
                <w:lang w:val="el" w:eastAsia="el"/>
              </w:rPr>
            </w:pPr>
            <w:r>
              <w:rPr>
                <w:b w:val="0"/>
                <w:bCs w:val="0"/>
                <w:i w:val="0"/>
                <w:iCs w:val="0"/>
                <w:smallCaps w:val="0"/>
                <w:color w:val="000000"/>
                <w:lang w:val="el" w:eastAsia="el"/>
              </w:rPr>
              <w:t>Εγγυητή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Φορείς του Δημοσίου (ΚΕΑΟ/ΑΑΔΕ) αποστέλλουν την Πλατφόρμα εντός δεκαπέντε (15) ημερών από την άρση απορρήτου συνοφειλέτη/εγγυητή στοιχεία οφειλών, περιουσιακών στοιχείων και εξασφαλίσεων.</w:t>
            </w:r>
          </w:p>
          <w:p>
            <w:pPr>
              <w:spacing w:before="240"/>
              <w:rPr>
                <w:b w:val="0"/>
                <w:bCs w:val="0"/>
                <w:i w:val="0"/>
                <w:iCs w:val="0"/>
                <w:smallCaps w:val="0"/>
                <w:color w:val="000000"/>
                <w:lang w:val="el" w:eastAsia="el"/>
              </w:rPr>
            </w:pPr>
            <w:r>
              <w:rPr>
                <w:b w:val="0"/>
                <w:bCs w:val="0"/>
                <w:i w:val="0"/>
                <w:iCs w:val="0"/>
                <w:smallCaps w:val="0"/>
                <w:color w:val="000000"/>
                <w:lang w:val="el" w:eastAsia="el"/>
              </w:rPr>
              <w:t>2. Με την άντληση των στοιχείων, επικαιροποιούνται οι Πίνακες «Οφειλές - Φορείς Δημοσίου», «Εξασφαλίσεις - Φορείς Δημοσίου», «Περιουσιακά Στοιχεία - Φορείς Δημοσίου» και «Αντιστοίχιση Οφειλών με Εξασφαλίσεις - Φορείς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Φορείς</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 ΑΑΔΕ / ΚΕΑΟ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Διόρθωση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Συνοφειλέτης/Εγγυητής διαπιστώσει ότι τα στοιχεία που έχουν αντληθεί και αφορούν τον ίδιο περιέχουν σφάλματα, επιλέγει εικονίδιο το οποίο θα ενημερώνει τον συγκεκριμένο πιστωτή ότι εντόπισε το σφάλμα.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κάθε χρήστης Πιστωτή θα έχει πρόσβαση στα στοιχεία που αφορούν μόνο το δικό του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Συνοφειλέτη/ Εγγυητή σε στοιχεία των Χρηματοδοτικών Φορέων που αφορούν τον ίδιο, η διόρθωση πραγματοποιείται εντός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792"/>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είκοσι (20) ημερών με αυτοματοποιημένη διαγραφή των λανθασμένων στοιχείων και αποστολή των διορθωμένων μέσω webservice, εφόσον ο χρήστης Πιστωτή αποδεχθεί το λάθος.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Σε περίπτωση εντοπισμού σφάλματος από Συνοφειλέτη/ Εγγυητή σε στοιχεία Δημοσίων Φορέων, η διόρθωση πραγματοποιείται ως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Σε περίπτωση που ο χρήστης Συνοφειλέτης/Εγγυητής διαπιστώσει ότι τα Φορολογικά στοιχεία που έχουν αντληθεί και αφορούν τον ίδιο, περιέχουν σφάλματα, τότε διορθώνει τα στοιχεία εξωσυστημικά και εν συνεχεία αιτείται την εκ νέου άντληση αυτών. Με την ανάκτηση των στοιχείων, διαγράφονται τα ήδη αντλημένα στοιχεία που αφορούν τον ίδιο καθώς και τα στοιχεία που είχε καταχωρήσει χειροκίνητα (μεταβολές ακίνητης περιουσίας τελευταίου έτους).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 περίπτωση στοιχείων οφειλών (Οφειλές, Εξασφαλίσεις) που έχουν αντληθεί από τους Δημόσιους Φορείς (ΑΑΔΕ, ΚΕΑΟ) και αφορούν τον ίδιο, η διόρθωση των στοιχείων πραγματοποιείται εντός είκοσι (20) ημερών με αυτοματοποιημένη διαγραφή των λανθασμένων στοιχείων και αποστολή των διορθωμένων μέσω webservice, εφόσον ο χρήστης Πιστωτή αποδεχθεί το λάθος.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 χρήστης συνοφειλέτης δύναται να επανακαταχωρήσει τυχόν χειροκίνητες εγγραφές που διαγράφηκαν με την ανωτέρω διαδικασία, εφόσον το κρίνει απαραίτητο.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Συμπλήρωση</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χρήστης έχει τη δυνατότητα να προσθέσει στοιχεία κινητής και ακίνητης περιουσίας που δεν έχουν αντληθεί και βρίσκονται στην κατοχή του στην ημεδαπή (μεταβολή εντός του έτους) ή την αλλοδαπή με την ταυτόχρονη ανάρτηση σχετικού εγγράφου επιλέγοντας τον κατάλληλο τύπο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εγγράφου, βάσει των όσων περιγράφονται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και στο άρθρο 11 παρ. 2 του ν.4738/2020. Πιο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Τα λοιπά κινητά περιουσιακά στοιχεία που έχει στην κατοχή του συνοφειλέτης/εγγυητής τα προσθέτει στον Πίνακα «Περιουσιακά Στοιχεία», καταχωρώντας βασικά στοιχεία του περιουσιακού στοιχείου, τον τύπο περιουσιακού στοιχείου, την αξία βάσει δήλωσης και την κατηγορία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Σημειώνεται ότι βάσει της αξίας που καταχωρείται, ελέγχεται από την Πλατφόρμα εάν απαιτείται η επισύναψη ή όχι κατάλληλου δικαιολογητικού εγγράφου. Σε περίπτωση που η αξία είναι μεγαλύτερη των 10.000€ και δεν έχει αποσταλεί εκτίμηση από Χρηματοδοτικό Φορέα, η Πλατφόρμα ενημερώνει ότι απαιτείται η επισύναψη κατάλληλου δικαιολογητικού εγγράφου καθώς και περιγραφή του εγγράφου (Έκθεση πιστοποιημένου εκτιμητή, Ασφαλιστική Σύμβαση) σύμφωνα με τα όσα ορίζονται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Σε περίπτωση που έχει αποσταλεί εκτίμηση από Χρηματοδοτικό Φορέα, ο χρήστης δύναται να επισυνάψει προαιρετικά έκθεση πιστοποιημένου εκτιμητή.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251"/>
        <w:gridCol w:w="4397"/>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λοιπά ακίνητα περιουσιακά στοιχεία στην ημεδαπή που έχει στην κατοχή του συνοφειλέτης/εγγυητής και δεν αντλήθηκαν αυτοματοποιημένα λόγω μεταβολής εντός του έτους, καταχωρούνται χειροκίνητα από τον συνοφειλέτη/εγγυητή και εν συνεχεία απεικονίζονται στους Πίνακες «Στοιχεία Ακινήτων/ Οικοπέδων», «Γήπεδα». Επίσης καταχωρούν στον ίδιο Πίνακα και τα ακίνητα που βρίσκονται στην κατοχή του στην αλλοδαπή.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περίπτωση άντλησης ακινήτου χωρίς αξία ΕΝΦΙΑ, ο χρήστης υποχρεούται να την συμπληρώσει αναρτώντας στην Πλατφόρμα σχετικό δικαιολογητικό.</w:t>
            </w:r>
          </w:p>
          <w:p>
            <w:pPr>
              <w:spacing w:before="240"/>
              <w:rPr>
                <w:b w:val="0"/>
                <w:bCs w:val="0"/>
                <w:i w:val="0"/>
                <w:iCs w:val="0"/>
                <w:smallCaps w:val="0"/>
                <w:color w:val="000000"/>
                <w:lang w:val="el" w:eastAsia="el"/>
              </w:rPr>
            </w:pPr>
            <w:r>
              <w:rPr>
                <w:b w:val="0"/>
                <w:bCs w:val="0"/>
                <w:i w:val="0"/>
                <w:iCs w:val="0"/>
                <w:smallCaps w:val="0"/>
                <w:color w:val="000000"/>
                <w:lang w:val="el" w:eastAsia="el"/>
              </w:rPr>
              <w:t>3. Ο χρήστης αντιστοιχίζει τα ακίνητα που έχουν αντληθεί από τον ΕΝΦΙΑ ή που έχουν καταχωρηθεί χειροκίνητα από τον ίδιο με τα ακίνητα που εξασφαλίζουν τις οφειλές που έχουν αποσταλεί από τους Πιστωτές.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Οριστικοποίηση ενεργειών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Συνοφειλέτης/Εγγυητής, οριστικοποιεί τις</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καταχωρήσεις που έχει πραγματοποιήσει.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Συνοφειλέτης / Εγγυητής</w:t>
            </w: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Στάδιο 4: Συμπλήρωση Στοιχείων, Υποβολή Αίτησης και Υπολογιστικό Εργαλείο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527"/>
        <w:gridCol w:w="5319"/>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Εμφάνιση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Πλατφόρμα αποστέλλει μήνυμα ηλεκτρονικού ταχυδρομείου στον αιτούντα αναφορικά με την ολοκλήρωση άντλησης των στοιχείων του από τους πιστωτές.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90"/>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Συμπλήρωση</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δύναται να προσθέσει τυχόν στοιχεία κινητής και ακίνητης περιουσίας που δεν έχουν αντληθεί και βρίσκονται στην κατοχή του στην ημεδαπή (μεταβολή εντός του έτους) ή την αλλοδαπή με την ταυτόχρονη ανάρτηση σχετικού εγγράφου επιλέγοντας τον κατάλληλο τύπο εγγράφου, βάσει των όσων περιγράφονται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και στο άρθρο 11 του ν.4738/2020. Πιο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Τα λοιπά κινητά περιουσιακά στοιχεία που έχει στην κατοχή του ο αιτών τα προσθέτει στον Πίνακα «Περιουσιακά Στοιχεία», καταχωρώντας βασικά στοιχεία του περιουσιακού στοιχείου, τον τύπο περιουσιακού στοιχείου, την αξία βάσει δήλωσης και την Κατηγορία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Σημειώνεται ότι βάσει της αξίας που καταχωρείται, ελέγχεται από την Πλατφόρμα εάν απαιτείται η επισύναψη ή όχι κατάλληλου δικαιολογητικού εγγράφου. Σε περίπτωση που η αξία είναι μεγαλύτερη των 10.000€, η Πλατφόρμα ενημερώνει ότι απαιτείται η επισύναψη κατάλληλου δικαιολογητικού εγγράφου καθώς και περιγραφή του εγγράφου (Έκθεση πιστοποιημένου εκτιμητή, Ασφαλιστική Σύμβαση) σύμφωνα με τα όσα ορίζονται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εξωδικαστικού μηχανισμού του Κεφαλαίου Α’ του Μέρους Δευτέρου του Βιβλίου πρώτου ν. 4738/2020 (Α’ 207)».</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Τα λοιπά ακίνητα περιουσιακά στοιχεία στην ημεδαπή που έχει στην κατοχή του ο αιτών και δεν αντλήθηκαν αυτοματοποιημένα λόγω μεταβολής εντός του έτους, καταχωρούνται χειροκίνητα από τον αιτούντα και εν συνεχεία απεικονίζονται στους Πίνακες «Στοιχεία Ακινήτων/Οικοπέδων», «Γήπεδα». Επίσης καταχωρεί στον ίδιο Πίνακα και τα ακίνητα που βρίσκονται στην κατοχή του στην αλλοδαπή.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έχουν αποσταλεί από Πιστωτές ακίνητα που δεν είναι στην κυριότητα του αιτούντα αλλά αποτελούν εξασφάλιση στις οφειλές που έχουν αποσταλεί, ο αιτών συμπληρώνει τους Πίνακες «Ακίνητα τρίτων με προσημείωση σε οφειλές του αιτούντα» και «Γήπεδα τρίτων με προσημείωση σε οφειλές του αιτούντα» κατά περίπτωση. Στους εν λόγω πίνακες καταχωρούνται από τον χρήστη εγγραφές με τα βασικά στοιχεία των χαρακτηριστικών ακινήτου κατ’ αντιστοιχία με τους πίνακες «Στοιχεία Ακινήτων /Οικοπέδων» και «Γήπεδα» που αντλούνται αυτοματοποιημένα από τον ΕΝΦΙΑ χωρίς καταχώρηση αξίας ακινήτου και ποσοστών συνιδιοκτησίας. Πιο συγκεκριμένα: Πίνακας «Ακίνητα τρίτων με προσημείωση σε οφειλές του αιτούντα», ο οποίος περιλαμβάνει τα παρακάτω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rPr>
                <w:b w:val="0"/>
                <w:bCs w:val="0"/>
                <w:i w:val="0"/>
                <w:iCs w:val="0"/>
                <w:smallCaps w:val="0"/>
                <w:color w:val="000000"/>
                <w:lang w:val="el" w:eastAsia="el"/>
              </w:rPr>
            </w:pPr>
            <w:r>
              <w:rPr>
                <w:b w:val="0"/>
                <w:bCs w:val="0"/>
                <w:i w:val="0"/>
                <w:iCs w:val="0"/>
                <w:smallCaps w:val="0"/>
                <w:color w:val="000000"/>
                <w:lang w:val="el" w:eastAsia="el"/>
              </w:rPr>
              <w:t>ΑΤΑΚ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ΑΠΑΑ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Όροφος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Κύριων Χώρων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Βοηθητικών Χώρων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Κατασκευής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Επιφάνεια Κτισμάτων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Συνολική Αξία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των συνιδιοκτητών που δεν έχουν συνυποβάλει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 έως 17 καταχωρούνται χειροκίνητα. Το πεδίο 18 λαμβάνει υπόψη τους συνιδιοκτήτες που έχουν συνυποβάλει αίτηση και ανανεώνεται κάθε στιγμή που κάποιος συνιδιοκτήτης οριστικοποιεί την συνυποβολή.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«Γήπεδα τρίτων με προσημείωση σε οφειλές του αιτούντα», ο οποίος περιλαμβάνει τα παρακάτω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Συνολική Επιφάνεια Κτισμάτων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Χρήσης 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Κατηγορίας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Χρήση Γηπέδου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Συνολική Αξία Γηπέδου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των συνιδιοκτητών που δεν έχουν συνυποβάλει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 έως 13 καταχωρούνται χειροκίνητα. Το πεδίο 14 λαμβάνει υπόψη τους συνιδιοκτήτες που έχουν συνυποβάλει αίτηση και ανανεώνεται κάθε στιγμή που κάποιος συνιδιοκτήτης οριστικοποιεί την συνυποβολή.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περίπτωση άντλησης ακινήτου χωρίς αξία ΕΝΦΙΑ, ο χρήστης υποχρεούται να την συμπληρώσει αναρτώντας στην Πλατφόρμα σχετικό δικαιολογητικό.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χρήστης αντιστοιχίζει τα ακίνητα που έχουν αντληθεί από τον ΕΝΦΙΑ ή που έχουν καταχωρηθεί χειροκίνητα με τα ακίνητα που εξασφαλίζουν τις οφειλές που έχουν αποσταλεί από τους Πιστωτές από τον ίδιο.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αντιστοιχίζει τα κινητά περιουσιακά στοιχεία που έχουν αντληθεί από τα Φορολογικά Στοιχεία, με τα αντίστοιχα κινητά περιουσιακά στοιχεία που έχουν αντληθεί από Χρηματοδοτικούς Φορείς. Σε περίπτωση που η αξία είναι μεγαλύτερη των 10.000€ και έχει αποσταλεί εμπορική αξία από Χρηματοδοτικό Φορέα, είναι προαιρετικό να επισυνάψει έκθεση πιστοποιημένου εκτιμητή.</w:t>
            </w:r>
          </w:p>
          <w:p>
            <w:pPr>
              <w:spacing w:before="240"/>
              <w:rPr>
                <w:b w:val="0"/>
                <w:bCs w:val="0"/>
                <w:i w:val="0"/>
                <w:iCs w:val="0"/>
                <w:smallCaps w:val="0"/>
                <w:color w:val="000000"/>
                <w:lang w:val="el" w:eastAsia="el"/>
              </w:rPr>
            </w:pPr>
            <w:r>
              <w:rPr>
                <w:b w:val="0"/>
                <w:bCs w:val="0"/>
                <w:i w:val="0"/>
                <w:iCs w:val="0"/>
                <w:smallCaps w:val="0"/>
                <w:color w:val="000000"/>
                <w:lang w:val="el" w:eastAsia="el"/>
              </w:rPr>
              <w:t>Ο χρήστης προσθέτει συγκεντρωτικά το ύψος τυχόν οφειλών προς Τρίτους που δεν αντλούνται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αυτοματοποιημένα. Το ύψος των οφειλών τρίτων καταχωρείται λαμβάνοντας υπόψη εάν η οφειλή προς τρίτους αφορά προνόμια/κατάταξη με βάση τον ΚΠολΔ, ακολουθούν οι κατηγορίες: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οφειλές για Αμοιβές, Έξοδα και Αποζημιώσεις Δικηγόρων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οφειλές για την Παροχή Εξαρτημένης Εργασίας, οφειλές για αμοιβές υπαλλήλων του τελευταίου εξαμήνου, (σε περίπτωση που ο αιτών απασχολεί υπαλλήλους στους οποίους οφείλει τη καταβολή μισθών) γ)οφειλές για την Παροχή Εξαρτημένης Εργασίας, οφειλές για αμοιβές υπαλλήλων για χρονικά διαστήματα πλην του τελευταίου εξαμήνου, (σε περίπτωση που ο αιτών απασχολεί υπαλλήλους στους οποίους οφείλει τη καταβολή μισθών)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οφειλές προς Αγρότες και Αγροτικούς Συνεταιρισμούς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οφειλές προς λοιπό Φορέα Δημοσίου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οφειλές προς προμηθευτές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ζ)λοιπές οφειλές προς Τρίτους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ύψος των οφειλών καταχωρείται ανά κατηγορία και ο χρήστης επισυνάπτει σχετικά αποδεικτικά έγγραφα.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συμπληρώνει το μέγιστο ποσό που είναι διατεθειμένος να καταβάλει σε μηνιαία βάση για τη αποπληρωμή των προς ρύθμιση οφειλών του, ως ακολούθως:</w:t>
            </w:r>
          </w:p>
          <w:p>
            <w:pPr>
              <w:spacing w:before="240"/>
              <w:rPr>
                <w:b w:val="0"/>
                <w:bCs w:val="0"/>
                <w:i w:val="0"/>
                <w:iCs w:val="0"/>
                <w:smallCaps w:val="0"/>
                <w:color w:val="000000"/>
                <w:lang w:val="el" w:eastAsia="el"/>
              </w:rPr>
            </w:pPr>
            <w:r>
              <w:rPr>
                <w:b w:val="0"/>
                <w:bCs w:val="0"/>
                <w:i w:val="0"/>
                <w:iCs w:val="0"/>
                <w:smallCaps w:val="0"/>
                <w:color w:val="000000"/>
                <w:lang w:val="el" w:eastAsia="el"/>
              </w:rPr>
              <w:t>1) Σε περίπτωση οφειλέτη φυσικού προσώπου, με ή χωρίς επιχειρηματική δραστηριότητα (βάσει δήλωσης του ιδίου) ή για νομικό πρόσωπο «μικρής κατηγορίας» όπως ορίζεται στην κοινή υπουργική απόφαση του άρθρου 71 παρ. 5 ν. 4738/2020 με θέμα «Περιεχόμενο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σύμβασης στην οποία υποχρεούνται να προσχωρήσουν χρηματοδοτικοί φορείς προκειμένου να δικαιούνται να καταστούν συμμετέχοντες πιστωτές» (ήτοι με ετήσιο κύκλο εργασιών &lt; των €2,5 εκατ. και συνολικές οφειλές προς τα χρηματοδοτικά ιδρύματα &lt; των €5,0 εκατ.) ο χρήστης Αιτών/Σύμβουλος συμπληρώνει την μέγιστη μηνιαία δόση για το 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την μέγιστη μηνιαία δόση για τα έτη 2 έως 4 και τέλος, την μέγιστη μηνιαία δόση για το 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και έπειτα. Η μέγιστη μηνιαία δόση από τα έτη 2 έως 4 θα πρέπει να είναι μεγαλύτερη από την μέγιστη δόση του 1</w:t>
            </w:r>
            <w:r>
              <w:rPr>
                <w:b w:val="0"/>
                <w:bCs w:val="0"/>
                <w:i w:val="0"/>
                <w:iCs w:val="0"/>
                <w:smallCaps w:val="0"/>
                <w:color w:val="000000"/>
                <w:sz w:val="30"/>
                <w:szCs w:val="30"/>
                <w:vertAlign w:val="superscript"/>
                <w:lang w:val="el" w:eastAsia="el"/>
              </w:rPr>
              <w:t>ου</w:t>
            </w:r>
            <w:r>
              <w:rPr>
                <w:b w:val="0"/>
                <w:bCs w:val="0"/>
                <w:i w:val="0"/>
                <w:iCs w:val="0"/>
                <w:smallCaps w:val="0"/>
                <w:color w:val="000000"/>
                <w:lang w:val="el" w:eastAsia="el"/>
              </w:rPr>
              <w:t xml:space="preserve"> έτους, και για το 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και έπειτα, η μέγιστη μηνιαία δόση θα πρέπει να είναι μεγαλύτερη από τις προηγούμενες.</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οφειλέτη νομικού προσώπου μεγάλης κατηγορίας όπως ορίζεται στην κοινή υπουργική απόφαση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(ήτοι με ετήσιο κύκλο εργασιών ≥ των €2,5 εκατ. ή συνολικές οφειλές προς τα χρηματοδοτικά ιδρύματα ≥ των €5,0 εκατ.), ο χρήστης Αιτών/Σύμβουλος συμπληρώνει με βάσει επιχειρηματικό σχέδιο που εκπονήθηκε από ανεξάρτητη εταιρεία, τη μέγιστη μηνιαία δόση πενταετίας για τα πρώτα 5 έτη, διακριτά για καθένα από τα 5 πρώτα έτη, καθώς και σταθερό ποσοστό αύξησης για τα έτη μετά την 5ετία. Η μέγιστη μηνιαία δόση για το 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θα πρέπει να είναι μεγαλύτερη της αντίστοιχης δόσης για το 1</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Η μέγιστη μηνιαία δόση για το 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θα πρέπει να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μεγαλύτερη της αντίστοιχης δόσης για το 2</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Η μέγιστη δόση 5ετίας για το 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έτος θα πρέπει να είναι μεγαλύτερη των δόσεων από τα πρώτα 4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έχουν αντληθεί αποκλειστικά ενήμερες ή εξυπηρετούμενες οφειλές, ο χρήστης Αιτών/Σύμβουλος ενημερώνεται μέσω σχετικής σήμανσης εντός της αίτησής του και συμπληρώνει στοιχεία αναφορικά με την αύξηση δαπανών, εφόσον υφίσταται, ενώ επισυνάπτει αποδεικτικό έγγραφο.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Αιτών είναι εποχικός υπάλληλος, συμπληρώνει σχετικό πεδίο 10. Σε περίπτωση όπου ο αιτών είναι νομικό πρόσωπο, καταχωρούνται ο αριθμός ΓΕ.Μ.Η., ώστε η Πλατφόρμα αυτοματοποιημένα να αντλήσει πληροφορία για την λύση ή μη της εταιρείας από το Γενικό Εμπορικό Μητρώο (ΓΕ.Μ.Η.), καθώς και σε επιμέρους πεδία κειμένου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περιγραφή της δραστηριότητάς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περιγραφή της οικονομικής του 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περιγραφή των λόγων της οικονομικής του αδυναμίας, δ) περιγραφή των προοπτικών της επιχείρησής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11. Ο χρήστης επιλέγει κατηγορίες δαπανών από σχετική λίστα και επισυνάπτει σχετικό αποδεικτικό έγγραφο. Επιπλέον, επιλέγει από λίστα ανά δαπάνη, εάν η εν λόγω δαπάνη είναι μακροχρόνια ή βραχυχρόνια. Σε περίπτωση βραχυχρόνιας δαπάνης, επιπλέον συμπληρώνει τη διάρκειά της σε έτη, σε σχετικό πεδίο.</w:t>
            </w:r>
          </w:p>
          <w:p>
            <w:pPr>
              <w:spacing w:before="240"/>
              <w:rPr>
                <w:b w:val="0"/>
                <w:bCs w:val="0"/>
                <w:i w:val="0"/>
                <w:iCs w:val="0"/>
                <w:smallCaps w:val="0"/>
                <w:color w:val="000000"/>
                <w:lang w:val="el" w:eastAsia="el"/>
              </w:rPr>
            </w:pPr>
            <w:r>
              <w:rPr>
                <w:b w:val="0"/>
                <w:bCs w:val="0"/>
                <w:i w:val="0"/>
                <w:iCs w:val="0"/>
                <w:smallCaps w:val="0"/>
                <w:color w:val="000000"/>
                <w:lang w:val="el" w:eastAsia="el"/>
              </w:rPr>
              <w:t>Ο αιτών καταχωρεί τα ακόλουθα πεδία, (όπου συντρέχει περίπτωση), με ταυτόχρονη επισύναψη απαραίτητων δικαιολογητικών, στο πλαίσιο διαμόρφωσης των ευλόγων δαπανών διαβίωσης πλέον της κατηγορίας 1 της ΕΛΣΤΑΤ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539"/>
        <w:gridCol w:w="530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σύμφωνα με τα όσα αποτυπώνονται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και στην κοινή υπουργική απόφαση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Οικογενειακά έξοδα διατροφής λόγω διαζυγίου,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Οικογενειακά έξοδα για κατοικία τέκνων που είναι φοιτητές,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Οικογενειακά ιατρικά έξοδα μόνιμα ή προσωρινά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Ποσά που καταλογίζονται από αποφάσεις δικαστικών αρχών.</w:t>
            </w:r>
          </w:p>
          <w:p>
            <w:pPr>
              <w:spacing w:before="240"/>
              <w:rPr>
                <w:b w:val="0"/>
                <w:bCs w:val="0"/>
                <w:i w:val="0"/>
                <w:iCs w:val="0"/>
                <w:smallCaps w:val="0"/>
                <w:color w:val="000000"/>
                <w:lang w:val="el" w:eastAsia="el"/>
              </w:rPr>
            </w:pPr>
            <w:r>
              <w:rPr>
                <w:b w:val="0"/>
                <w:bCs w:val="0"/>
                <w:i w:val="0"/>
                <w:iCs w:val="0"/>
                <w:smallCaps w:val="0"/>
                <w:color w:val="000000"/>
                <w:lang w:val="el" w:eastAsia="el"/>
              </w:rPr>
              <w:t>12. Επιπλέον, για όσες επιχειρήσεις τηρούν βιβλία Γ’ κατηγορίας, ο αιτών καταχωρεί τυχόν χρηματικά διαθέσιμα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Επιλογή Κύριας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ο αιτών είναι φυσικό πρόσωπο, ο χρήστης επιλέγει από τον πίνακα των ακινήτων που έχουν αντληθεί (ΕΝΦΙΑ) ή καταχώρησε ο ίδιος χειροκίνητα σε προηγούμενο βήμα, το ακίνητο που αποτελεί την κύρια κατοικία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Διόρθωση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την εμφάνιση των στοιχείων στον χρήστη, διεξάγονται από την Πλατφόρμα λογικοί έλεγχοι αναφορικά με την ορθότητα των στοιχείων και ο αιτών ενημερώνεται σε περίπτωση λαθών.</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Αιτών/Σύμβουλος διαπιστώσει ότι τα στοιχεία που έχουν αντληθεί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αφορούν τον ίδιο περιέχουν σφάλματα, επιλέγει εικονίδιο το οποίο θα ενημερώνει τον συγκεκριμένο πιστωτή ότι εντόπισε το σφάλμα.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κάθε χρήστης Πιστωτή έχει πρόσβαση στα στοιχεία που αφορούν μόνο το δικό του Φορέα.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Αιτούντα/ Σύμβουλο σε στοιχεία Χρηματοδοτικών Φορέων, ο χρήστης Πιστωτής του εν λόγω Φορέα εισέρχεται στην Πλατφόρμα και εφόσον επιβεβαιώσει την ύπαρξη σφάλματος, η διόρθωση πραγματοποιείται εντός είκοσι (20) ημερών με αυτοματοποιημένη διαγραφή των λανθασμένων στοιχείων και αποστολή των διορθωμένων δεδομένων μέσω webservice.</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Αιτούντα/Σύμβουλο σε στοιχεία Δημοσίων Φορέων, η διόρθωση πραγματοποιείται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Αιτών/Σύμβουλος διαπιστώσει ότι τα Φορολογικά στοιχεία που έχουν αντληθεί και αφορούν τον ίδιο περιέχουν σφάλματα, τότε διορθώνει τα στοιχεία εξωσυστημικά και εν συνεχεία αιτείται την εκ νέου άντληση αυτών. Με την ανάκτηση των στοιχείων, διαγράφονται τα ήδη αντλημένα στοιχεία καθώς και τα στοιχεία που είχε καταχωρήσει χειροκίνητα ο αιτών (μεταβολές ακίνητης περιουσίας τελευταίου έτους).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στοιχείων οφειλών (Οφειλές, Εξασφαλίσεις) που έχουν αντληθεί από τους Δημόσιους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Φορείς (ΑΑΔΕ, ΚΕΑΟ), η διόρθωση των στοιχείων πραγματοποιείται εντός είκοσι (20) ημερών με αυτοματοποιημένη διαγραφή των λανθασμένων στοιχείων και αποστολή των διορθωμένων δεδομένων μέσω webservice, εφόσον ο χρήστης Πιστωτή αποδεχθεί το λάθος.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δύναται να επανακαταχωρήσει τυχόν χειροκίνητες εγγραφές που διαγράφηκαν με την ανωτέρω διαδικασία, εφόσον το κρίνει απαραίτητο.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Αιτούντα/ Σύμβουλο σε στοιχεία Συζύγου/Εξαρτώμενου μέλους, η διόρθωση πραγματοποιείται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Αιτών/ Σύμβουλος διαπιστώσει την ύπαρξη σφάλματος σε στοιχεία τα οποία αφορούν Σύζυγο / Εξαρτώμενο μέλος, δημιουργεί αίτημα διόρθωσης.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ενημερώνει το σύνολο των εμπλεκομένων αναφορικά με το σφάλμα, ο/η σύζυγος/εξαρτώμενο μέλος δύναται να διορθώσουν το σφάλμα έως ο οφειλέτης υποβάλει την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Αιτούντα/ Σύμβουλο σε στοιχεία Συνοφειλέτη /Εγγυητή, η διόρθωση πραγματοποιείται ως εξής:</w:t>
            </w:r>
          </w:p>
          <w:p>
            <w:pPr>
              <w:spacing w:before="240"/>
              <w:rPr>
                <w:b w:val="0"/>
                <w:bCs w:val="0"/>
                <w:i w:val="0"/>
                <w:iCs w:val="0"/>
                <w:smallCaps w:val="0"/>
                <w:color w:val="000000"/>
                <w:lang w:val="el" w:eastAsia="el"/>
              </w:rPr>
            </w:pPr>
            <w:r>
              <w:rPr>
                <w:b w:val="0"/>
                <w:bCs w:val="0"/>
                <w:i w:val="0"/>
                <w:iCs w:val="0"/>
                <w:smallCaps w:val="0"/>
                <w:color w:val="000000"/>
                <w:lang w:val="el" w:eastAsia="el"/>
              </w:rPr>
              <w:t>1) Σε περίπτωση που ο χρήστης Αιτών/Σύμβουλος διαπιστώσει την ύπαρξη σφάλματος σε στοιχεία τα οποία αφορούν Συνοφειλέτη/ Εγγυητή, δημιουργεί αίτημα διόρθωσης. Επιπρόσθετα συμπληρώνει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663"/>
        <w:gridCol w:w="5183"/>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ενημερώνει το σύνολο των εμπλεκομένων αναφορικά με το σφάλμα. Ο συνοφειλέτης/εγγυητής δύναται να διορθώσει το σφάλμα έως ότου ο οφειλέτης υποβάλει την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οι συνοφειλέτες/εγγυητές δεν έχουν διορθώσει το σφάλμα μέχρι την οριστικοποίηση της αίτησης από τον οφειλέτη, ο οφειλέτης δύναται να τους εξαιρεί από την αίτηση.</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οριστικοποιήσουν την αίτησή τους οι συνοφειλέτες με επίλυση των σφαλμάτων μετά την υποβολή της αίτησης από τον οφειλέτη, είναι στη διακριτική ευχέρεια του οφειλέτη να αποφασίσει εάν τα στοιχεία των εν λόγω συνοφειλετών θα ληφθούν υπόψη. Στην περίπτωση αυτή η αίτηση θα επιστρέψει στη συμπλήρωση στοιχείων και στον επανυπολογισμό της λύσης μέσω του υπολογιστικού εργαλείου. Σε κάθε περίπτωση η καταληκτική ημερομηνία για την επίτευξη συμφωνίας δεν παρατείνεται.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Επισύναψη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χρήστης επισυνάπτει αντίγραφο ποινικού μητρώου δικαστικής χρήσης του ιδίου (Οφειλέτη) ή του προέδρου του διοικητικού συμβουλίου και του διευθύνοντος συμβούλου για ανώνυμες εταιρείες, ή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 σε περίπτωση που δεν 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αντληθεί αυτοματοποιημένα.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όπου ο αιτών είναι Νομικό Πρόσωπο, επιπλέον υποβάλλονται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spacing w:before="240"/>
              <w:rPr>
                <w:b w:val="0"/>
                <w:bCs w:val="0"/>
                <w:i w:val="0"/>
                <w:iCs w:val="0"/>
                <w:smallCaps w:val="0"/>
                <w:color w:val="000000"/>
                <w:lang w:val="el" w:eastAsia="el"/>
              </w:rPr>
            </w:pPr>
            <w:r>
              <w:rPr>
                <w:b w:val="0"/>
                <w:bCs w:val="0"/>
                <w:i w:val="0"/>
                <w:iCs w:val="0"/>
                <w:smallCaps w:val="0"/>
                <w:color w:val="000000"/>
                <w:lang w:val="el" w:eastAsia="el"/>
              </w:rPr>
              <w:t>Για περιπτώσεις όπου ο οφειλέτης (νομικό πρόσωπο)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567"/>
        <w:gridCol w:w="5279"/>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μεγάλη επιχείρηση με κύκλο εργασιών &gt;=2,5εκ.€ κατά οποιοδήποτε έτος της τελευταίας τριετίας ή έχει συνολικές οφειλές προς χρηματοπιστωτικά ιδρύματα / Δημόσιο &gt;= 5 εκ.€, επισυνάπτεται επιχειρηματικό σχέδιο 5ετίας από ανεξάρτητη εταιρεία.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επισυνάπτει πιστοποιητικό περί μη πτώχευσης, πιστοποιητικό περί μη κατάθεσης αίτησης πτώχευσης και κάθε άλλο στοιχείο που αφορά τον οφειλέτη και δεν δύναται να αντληθεί από το ηλεκτρονικό μητρώο φερεγγυότητας.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επισυνάπτει έγγραφο που δηλώνει μεταβίβαση ή επιβάρυνση περιουσιακού στοιχείου του οφειλέτη, που έγινε εντός των τελευταίων 5 ετών πριν από την υποβολή της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Ο χρήστης επισυνάπτει όποια άλλα έγγραφα, στοιχεία ή έντυπη πληροφορία θεωρεί σημαντικά για την επιτυχία της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Υπεύθυνες</w:t>
            </w:r>
          </w:p>
          <w:p>
            <w:pPr>
              <w:spacing w:before="240"/>
              <w:rPr>
                <w:b w:val="0"/>
                <w:bCs w:val="0"/>
                <w:i w:val="0"/>
                <w:iCs w:val="0"/>
                <w:smallCaps w:val="0"/>
                <w:color w:val="000000"/>
                <w:lang w:val="el" w:eastAsia="el"/>
              </w:rPr>
            </w:pPr>
            <w:r>
              <w:rPr>
                <w:b w:val="0"/>
                <w:bCs w:val="0"/>
                <w:i w:val="0"/>
                <w:iCs w:val="0"/>
                <w:smallCaps w:val="0"/>
                <w:color w:val="000000"/>
                <w:lang w:val="el" w:eastAsia="el"/>
              </w:rPr>
              <w:t>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υποβολής της αίτησης από τον αιτούντα, ο χρήστης αιτών δηλώνει υπεύθυνα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Πληροί τα κριτήρια του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σε περίπτωση που οι οφειλές του αιτούντα είναι εξυπηρετούμενες ή ενήμερες προς το σύνολο των Πιστωτών και επιθυμεί να ενταχθεί στην εξωδικαστική ρύθμιση οφειλών λόγω επιδείνωσης οικονομικής κατάστασης, δηλώνει υπεύθυνα ότι:</w:t>
            </w:r>
          </w:p>
          <w:p>
            <w:pPr>
              <w:spacing w:before="240"/>
              <w:rPr>
                <w:b w:val="0"/>
                <w:bCs w:val="0"/>
                <w:i w:val="0"/>
                <w:iCs w:val="0"/>
                <w:smallCaps w:val="0"/>
                <w:color w:val="000000"/>
                <w:lang w:val="el" w:eastAsia="el"/>
              </w:rPr>
            </w:pPr>
            <w:r>
              <w:rPr>
                <w:b w:val="0"/>
                <w:bCs w:val="0"/>
                <w:i w:val="0"/>
                <w:iCs w:val="0"/>
                <w:smallCaps w:val="0"/>
                <w:color w:val="000000"/>
                <w:lang w:val="el" w:eastAsia="el"/>
              </w:rPr>
              <w:t>I.Η επικαλούμενη μείωση των εισοδημάτων δεν θα πρέπει να οφείλεται στα γεγονότα, όπως περιγράφονται και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71"/>
        <w:gridCol w:w="4675"/>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Δευτέρου του Βιβλίου πρώτου ν. 4738/2020 (Α’ 207)»:</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καταβολή μερίσματος ή επιπλέον αμοιβής από τον οφειλέτη προς τους μετόχους ή εταίρους ή άλλη συναλλαγή, εκτός των τρεχουσών συναλλαγών της επιχείρησης, που έγινε εντός των τελευταίων 24 μηνών πριν από την υποβολή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παραίτηση από τη διεκδίκηση αντίστοιχης απαίτησης, ή σε πρόωρη εξόφληση δανείου ή άλλης οφειλής προς τρίτο, που έγινε εντός των τελευταίων 24 μηνών πριν από την υποβολή της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υποβολής της αίτησης από τον σύμβουλο, ο χρήστης Σύμβουλος δηλώνει υπεύθυνα ότι: Τα στοιχεία που καταχώρησε (δεδομένα και έγγραφα) είναι τα προβλεπόμενα από το νόμο και είναι αληθή, με βάση τα στοιχεία που προσκομίσθηκαν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προελέγχου κριτηρίων επιλεξιμότητας για πολυμερή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1.Η Πλατφόρμα ελέγχει τα κριτήρια επιλεξιμότητας πολυμερούς σύμβασης, βάσει των στοιχείων της αίτησης και ορίζονται στον νόμο, για την διαμόρφωση της καρτέλας επιλεξιμότητας για πολυμερή σύμβαση που ενημερώνει τον Αιτούντα/ Σύμβουλο αναφορικά με τα κριτήρια που πληρούνται. Μέσω της καρτέλας, ο αιτών/ σύμβουλος ενημερώνεται αναφορικά με τα κάτωθι κριτήρια:</w:t>
            </w:r>
          </w:p>
          <w:p>
            <w:pPr>
              <w:spacing w:before="240"/>
              <w:rPr>
                <w:b w:val="0"/>
                <w:bCs w:val="0"/>
                <w:i w:val="0"/>
                <w:iCs w:val="0"/>
                <w:smallCaps w:val="0"/>
                <w:color w:val="000000"/>
                <w:lang w:val="el" w:eastAsia="el"/>
              </w:rPr>
            </w:pPr>
            <w:r>
              <w:rPr>
                <w:b w:val="0"/>
                <w:bCs w:val="0"/>
                <w:i w:val="0"/>
                <w:iCs w:val="0"/>
                <w:smallCaps w:val="0"/>
                <w:color w:val="000000"/>
                <w:lang w:val="el" w:eastAsia="el"/>
              </w:rPr>
              <w:t>1) Σε περίπτωση που το σύνολο των οφειλών που έχουν αντληθεί, είναι ενήμερες, τότε πραγματοποιείται αυτοματοποιημένα άντληση στοιχείων εισοδήματος για τον Οφειλέτη από τους αρμόδιους φορείς (ΕΑΠ, ΑΑΔΕ, ΕΦΚΑ), ώστε να διαπιστωθεί, σε συνδυασμό με τα στοιχεία που έχουν καταχωρηθεί, εάν ο οφειλέτης εμφανίζει επιδείνωση οικονομικής κατάστασης (μείωση εισοδήματος, αύξηση δαπανών) &gt;20%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σύνολο οφειλών το αιτούντα σε Χρηματοδοτικούς Φορείς, Δημόσιο και Φορείς Κοινωνικής Ασφάλισης είναι &gt;10.000€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&lt;90% των συνολικών οφειλών του αιτούντα σε χρηματοδοτικούς φορείς, στο Δημόσιο και στους Φορείς Κοινωνικής Ασφάλισης οφείλεται σε έναν χρηματοδοτικό φορέα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δεν έχει υποβάλει αίτηση για επικύρωση συμφωνίας εξυγίανσης ή για κήρυξη σε πτώχευση, (τα εν λόγω σημεία ελέγχονται μέσω αυτοματοποιημένου ελέγχου της Πλατφόρμας για αιτήσεις που έχουν υποβληθεί ηλεκτρονικά στο πλαίσιο του νέου Νόμου 4738/2020 ή μέσω υπεύθυνης δήλωσης για οποιαδήποτε άλλη 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δεν έχει υποβάλει αίτηση για υπαγωγή ή δεν έχει εκδοθεί οριστική απόφαση ή δεν έχει συζητηθεί και εκκρεμεί η έκδοση δικαστικής απόφασης ή έχουν παρέλθει 15 μήνες από την ολοκλήρωση της εκάστοτε διαδικασίας ή έχει προβεί στις ανωτέρω ενέργειες αλλά έχει παραιτηθεί εγκαίρως μέχρι την ημερομηνία υποβολής της αίτησης για υπαγωγή στη διαδικασία εξωδικαστικής ρύθμισης οφειλών του ν.4738/2020, στα κάτωθι νομοθετικά πλαίσια: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3588/2007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3869/2010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4605/2019 (μέσω αυτοματοποιημένου ελέγχου της Πλατφόρμας)</w:t>
            </w:r>
          </w:p>
          <w:p>
            <w:pPr>
              <w:spacing w:before="240"/>
              <w:rPr>
                <w:b w:val="0"/>
                <w:bCs w:val="0"/>
                <w:i w:val="0"/>
                <w:iCs w:val="0"/>
                <w:smallCaps w:val="0"/>
                <w:color w:val="000000"/>
                <w:lang w:val="el" w:eastAsia="el"/>
              </w:rPr>
            </w:pPr>
            <w:r>
              <w:rPr>
                <w:b w:val="0"/>
                <w:bCs w:val="0"/>
                <w:i w:val="0"/>
                <w:iCs w:val="0"/>
                <w:smallCaps w:val="0"/>
                <w:color w:val="000000"/>
                <w:lang w:val="el" w:eastAsia="el"/>
              </w:rPr>
              <w:t>του ν. 4469/2017 (μέσω ελέγχου της υπεύθυνης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04"/>
        <w:gridCol w:w="474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v. του άρθρου 68 του ν. 4307/2015 (μέσω ελέγχου της υπεύθυνης δήλωσης). Στην εν λόγω περίπτωση ισχύουν μόνο τα όσα ορίζονται στην παράγραφο παρ.3δ του άρθρου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έχει υποβάλει αίτηση εξωδικαστικού μηχανισμού Ν.4738/2020 και έχουν παρέλθει τουλάχιστον 12 μήνες από την με οποιοδήποτε τρόπο ολοκλήρωση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αιτών που ασκεί επιτήδευμα ή είναι νομικό πρόσωπο, η εταιρεία δεν έχει τεθεί σε λύση ή εκκαθάριση (μέσω αυτοματοποιημένου ελέγχου της Πλατφόρμας)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Ο αιτών (φυσικό πρόσωπο ή εντεταλμένο στη διαχείριση νομικού προσώπου) δεν έχει καταδικαστεί με αμετάκλητη απόφαση για τα αδικήματα που ορίζονται στο Αρ. 7 Παρ.3ε) του νόμου (μέσω ελέγχου της υπεύθυνης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άρσης απορρήτου συνοφειλετών/ εγγυητών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πραγματοποιεί έλεγχο ότι το σύνολο των συνοφειλετών/ εγγυητών έχει συνυποβάλει και ενημερώνει τον Οφειλέτη αναφορικά με τους συνοφειλέτες/ εγγυητές που δεν έχουν συνυποβάλει ακόμα.</w:t>
            </w:r>
          </w:p>
          <w:p>
            <w:pPr>
              <w:spacing w:before="240"/>
              <w:rPr>
                <w:b w:val="0"/>
                <w:bCs w:val="0"/>
                <w:i w:val="0"/>
                <w:iCs w:val="0"/>
                <w:smallCaps w:val="0"/>
                <w:color w:val="000000"/>
                <w:lang w:val="el" w:eastAsia="el"/>
              </w:rPr>
            </w:pPr>
            <w:r>
              <w:rPr>
                <w:b w:val="0"/>
                <w:bCs w:val="0"/>
                <w:i w:val="0"/>
                <w:iCs w:val="0"/>
                <w:smallCaps w:val="0"/>
                <w:color w:val="000000"/>
                <w:lang w:val="el" w:eastAsia="el"/>
              </w:rPr>
              <w:t>Ο εν λόγω έλεγχος είναι πληροφοριακός και σε καμία περίπτωση δεν αποκλείει τη δυνατότητα υποβολής της αίτησης, σε περίπτωση μη συνυποβολής από το σύνολο των συνοφειλετών/ εγγυητών.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δύναται να υποβάλει οριστικά την αίτηση εφόσον το σύνολο των μελών της οικογένειάς του έχουν άρει το απόρρητό τους και έχουν επιλέξει Οριστικοποίηση ενεργειών.</w:t>
            </w:r>
          </w:p>
          <w:p>
            <w:pPr>
              <w:spacing w:before="240"/>
              <w:rPr>
                <w:b w:val="0"/>
                <w:bCs w:val="0"/>
                <w:i w:val="0"/>
                <w:iCs w:val="0"/>
                <w:smallCaps w:val="0"/>
                <w:color w:val="000000"/>
                <w:lang w:val="el" w:eastAsia="el"/>
              </w:rPr>
            </w:pPr>
            <w:r>
              <w:rPr>
                <w:b w:val="0"/>
                <w:bCs w:val="0"/>
                <w:i w:val="0"/>
                <w:iCs w:val="0"/>
                <w:smallCaps w:val="0"/>
                <w:color w:val="000000"/>
                <w:lang w:val="el" w:eastAsia="el"/>
              </w:rPr>
              <w:t>Η Πλατφόρμα πραγματοποιεί έλεγχο πληρότητας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αίτησης. Σε περίπτωση που διαπιστωθούν ελλείψεις η Πλατφόρμα ενημερώνει σχετικά τον αιτούντα, ο οποίος συμπληρώνει τις ελλείψεις.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η πλατφόρμα πραγματοποιεί ελέγχους αναφορικά με την ορθότητα των αντιστοιχίσεων ακινήτων και εξασφαλίσεων που έχουν πραγματοποιηθεί στην αίτηση από το σύνολο των μερών. Πραγματοποιούνται οι εξής έλεγχοι ανά οφειλή και εξασφάλιση: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Ίδια συνολική αξία ακινήτου συμπεριλαμβανομένου μικρού ποσοστού απόκλισης.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Άθροισμα του ποσοστού συνιδιοκτησίας να υπερβαίνει το 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εντός χρονικού διαστήματος 2 μηνών από την δημιουργία αίτησης και έναρξης άντλησης στοιχείων αιτούντα η αίτηση δεν έχει υποβληθεί, επανεκκινεί και γίνεται επικαιροποίηση του συνόλου των στοιχείων με διαγραφή και επανάντληση από τους φορείς. Σημειώνεται ότι το ανωτέρω αφορά το σύνολο των στοιχείων αιτούντα καθώς και συζύγου, εξαρτώμενων μελών, εφόσον υπάρχουν, συνοφειλετών εφόσον έχουν συναινέσει. Σημειώνεται ότι την περίπτωση επανάντλησης στοιχείων, επαναλαμβάνονται τα βήματα όπου απαιτούνται ενέργειες από Αιτούντα / Σύζυγο / Εξαρτώμενα μέλη / Συνοφειλέτη / Εγγυητή (η εκκίνηση του εκάστοτε σταδίου πραγματοποιείται από τα επιμέρους βήματα Άντλησης Στοιχείων για τα αντίστοιχα στάδια των εμπλεκομένων).</w:t>
            </w:r>
          </w:p>
          <w:p>
            <w:pPr>
              <w:spacing w:before="240"/>
              <w:rPr>
                <w:b w:val="0"/>
                <w:bCs w:val="0"/>
                <w:i w:val="0"/>
                <w:iCs w:val="0"/>
                <w:smallCaps w:val="0"/>
                <w:color w:val="000000"/>
                <w:lang w:val="el" w:eastAsia="el"/>
              </w:rPr>
            </w:pPr>
            <w:r>
              <w:rPr>
                <w:b w:val="0"/>
                <w:bCs w:val="0"/>
                <w:i w:val="0"/>
                <w:iCs w:val="0"/>
                <w:smallCaps w:val="0"/>
                <w:color w:val="000000"/>
                <w:lang w:val="el" w:eastAsia="el"/>
              </w:rPr>
              <w:t>Με την υποβολή της αίτησης, η αίτηση γνωστοποιείται στο σύνολο των συμμετεχόντων Πιστωτών, συμπεριλαμβανομένου του Δημοσίου και των Φορέων 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71"/>
        <w:gridCol w:w="4675"/>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ελέγχων επιλεξιμότητας για πολυμερή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ελέγχει τα κριτήρια επιλεξιμότητας πολυμερούς σύμβασης: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το σύνολο των οφειλών που έχουν αντληθεί, είναι ενήμερες, τότε πραγματοποιείται έλεγχος με βάση τα στοιχεία εισοδήματος για τον Οφειλέτη που έχουν αντληθεί από τους αρμόδιους φορείς (ΕΑΠ, ΑΑΔΕ, ΕΦΚΑ), ώστε να διαπιστωθεί, σε συνδυασμό με τα στοιχεία που έχουν καταχωρηθεί, εάν ο οφειλέτης εμφανίζει επιδείνωση οικονομικής κατάστασης (μείωση εισοδήματος, αύξηση δαπανών) &gt;20%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σύνολο οφειλών το αιτούντα σε Χρηματοδοτικούς Φορείς, Δημόσιο και Φορείς Κοινωνικής Ασφάλισης είναι &gt;10.000€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&lt;90% των συνολικών οφειλών του αιτούντα σε χρηματοδοτικούς φορείς, στο Δημόσιο και στους Φορείς Κοινωνικής Ασφάλισης οφείλεται σε έναν χρηματοδοτικό φορέα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δεν έχει υποβάλει αίτηση για επικύρωση συμφωνίας εξυγίανσης ή για κήρυξη σε πτώχευση, (τα εν λόγω σημεία ελέγχονται μέσω αυτοματοποιημένου ελέγχου της Πλατφόρμας για αιτήσεις που έχουν υποβληθεί ηλεκτρονικά στο πλαίσιο του νέου Νόμου 4738/2020 ή μέσω υπεύθυνης δήλωσης για οποιαδήποτε άλλη περίπτωση)</w:t>
            </w:r>
          </w:p>
          <w:p>
            <w:pPr>
              <w:spacing w:before="240"/>
              <w:rPr>
                <w:b w:val="0"/>
                <w:bCs w:val="0"/>
                <w:i w:val="0"/>
                <w:iCs w:val="0"/>
                <w:smallCaps w:val="0"/>
                <w:color w:val="000000"/>
                <w:lang w:val="el" w:eastAsia="el"/>
              </w:rPr>
            </w:pPr>
            <w:r>
              <w:rPr>
                <w:b w:val="0"/>
                <w:bCs w:val="0"/>
                <w:i w:val="0"/>
                <w:iCs w:val="0"/>
                <w:smallCaps w:val="0"/>
                <w:color w:val="000000"/>
                <w:lang w:val="el" w:eastAsia="el"/>
              </w:rPr>
              <w:t>Ο αιτών δεν έχει υποβάλει αίτηση για υπαγωγή ή δεν έχει εκδοθεί οριστική απόφαση ή δεν έχει συζητηθεί και εκκρεμεί η έκδοση δικαστικής απόφασης ή έχουν παρέλθει 15 μήνες από την ολοκλήρωση της εκάστοτε διαδικασίας ή έχει προβεί στις ανωτέρω ενέργειες αλλά έχει παραιτηθεί εγκαίρως μέχρι την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υποβολής της αίτησης για υπαγωγή στη διαδικασία εξωδικαστικής ρύθμισης οφειλών του ν.4738/2020, στα κάτωθι νομοθετικά πλαίσια: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3588/2007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3869/2010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4605/2019 (μέσω αυτοματοποιημένου ελέγχου της Πλατφόρμας)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4469/2017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άρθρου 68 του ν. 4307/2015 (μέσω ελέγχου της υπεύθυνης δήλωσης). Στην εν λόγω περίπτωση ισχύουν μόνο τα όσα ορίζονται στην παράγραφο παρ.3δ του άρθρου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έχει υποβάλει αίτηση εξωδικαστικού μηχανισμού ν.4738/2020 και έχουν παρέλθει τουλάχιστον 12 μήνες από την με οποιοδήποτε τρόπο ολοκλήρωση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αιτών που ασκεί επιτήδευμα ή είναι νομικό πρόσωπο, η εταιρεία δεν έχει τεθεί σε λύση ή εκκαθάριση (μέσω αυτοματοποιημένου ελέγχου της Πλατφόρμας)</w:t>
            </w:r>
          </w:p>
          <w:p>
            <w:pPr>
              <w:spacing w:before="240"/>
              <w:rPr>
                <w:b w:val="0"/>
                <w:bCs w:val="0"/>
                <w:i w:val="0"/>
                <w:iCs w:val="0"/>
                <w:smallCaps w:val="0"/>
                <w:color w:val="000000"/>
                <w:lang w:val="el" w:eastAsia="el"/>
              </w:rPr>
            </w:pPr>
            <w:r>
              <w:rPr>
                <w:b w:val="0"/>
                <w:bCs w:val="0"/>
                <w:i w:val="0"/>
                <w:iCs w:val="0"/>
                <w:smallCaps w:val="0"/>
                <w:color w:val="000000"/>
                <w:lang w:val="el" w:eastAsia="el"/>
              </w:rPr>
              <w:t>Ο αιτών (φυσικό πρόσωπο ή εντεταλμένο στη διαχείριση νομικού προσώπου) δεν έχει καταδικαστεί με αμετάκλητη απόφαση για τα αδικήματα που ορίζονται στο Αρ. 7 Παρ.3ε) του νόμου (μέσω ελέγχου της υπεύθυνης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66"/>
        <w:gridCol w:w="4880"/>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Υπολογιστικό εργαλείο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βάση τα στοιχεία που έχουν αντληθεί και καταχωρηθεί, η Πλατφόρμα υπολογίζει με τη χρήση ειδικού υπολογιστικού εργαλείου τα στοιχεία της Αρχικής Πρότασης, βάσει της κοινής υπουργικής απόφασης του άρθρου 71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και της Αντιπρότασης των Χρηματοδοτικών Φορέων, βάσει της κοινής υπουργικής απόφασης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Τελικό ποσό αποπληρωμής ανά πιστωτή (και ανά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Δόσεων Αποπληρωμής ανά πιστωτή (και ανά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Ικανότητα αποπληρωμής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ρευστοποίησης περιουσιακών στοιχείων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Κατάταξη πιστωτών στο προϊόν της ρευστοποίησης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υπολογιστικό εργαλείο λαμβάνει υπόψη του ότι δεν ισχύει κανένα από τα κατωτέρω σημεία του αρ. 22 που θα καθιστούσαν άκυρο τον όρο σύμβασης αναδιάρθρωσης: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αποπληρωμή οφειλών προς το Δημόσιο και τους Φορείς Κοινωνικής Ασφάλισης σε περισσότερες από διακόσιες σαράντα (240) δόσεις</w:t>
            </w:r>
          </w:p>
          <w:p>
            <w:pPr>
              <w:spacing w:before="240"/>
              <w:rPr>
                <w:b w:val="0"/>
                <w:bCs w:val="0"/>
                <w:i w:val="0"/>
                <w:iCs w:val="0"/>
                <w:smallCaps w:val="0"/>
                <w:color w:val="000000"/>
                <w:lang w:val="el" w:eastAsia="el"/>
              </w:rPr>
            </w:pPr>
            <w:r>
              <w:rPr>
                <w:b w:val="0"/>
                <w:bCs w:val="0"/>
                <w:i w:val="0"/>
                <w:iCs w:val="0"/>
                <w:smallCaps w:val="0"/>
                <w:color w:val="000000"/>
                <w:lang w:val="el" w:eastAsia="el"/>
              </w:rPr>
              <w:t>τη ρύθμιση οφςειλών που έχουν ήδη ρυθμισθεί βάσει του παρόντος νόμου ή του ν. 4469/2017, ανεξάρτητα αν η ρύθμιση είναι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τμηματική αποπληρωμή οφειλών προς το Δημόσιο ή Φορείς Κοινωνικής Ασφάλισης ανά χρονικά διαστήματα που υπερβαίνουν τον μήνα,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καταβολή μηνιαίας δόσης μικρότερης των πενήντα (50)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παροχή περιόδου χάριτος για την αποπληρωμή οφειλών προς το Δημόσιο ή τους Φορείς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ικανοποίηση απαιτήσεων του Δημοσίου ή των Φορέων Κοινωνικής Ασφάλισης με άλλα ανταλλάγματα αντί χρηματικού ποσού.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Καθώς και το σύνολο των άρθρων και επιμέρους παραγράφων που του ν.4738/2020 που αφορούν διατάξεις εξωδικαστικής ρύθμισης οφειλών για τους Φορείς Δημοσίου και τους Φορείς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ολοκλήρωση των υπολογισμών η αίτηση μεταβαίνει στο επόμενο βήμα και το περιεχόμενο της αίτησης κοινοποιείται στους Χρηματοδοτικούς Φορείς.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βάσει συγκεκριμένων κανόνων, υπολογίζει ποιος είναι ο Συντονιστής Πιστωτής ανά αίτηση, βάσει της κοινής υπουργικής απόφασης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w:t>
            </w:r>
          </w:p>
          <w:p>
            <w:pPr>
              <w:spacing w:before="240"/>
              <w:rPr>
                <w:b w:val="0"/>
                <w:bCs w:val="0"/>
                <w:i w:val="0"/>
                <w:iCs w:val="0"/>
                <w:smallCaps w:val="0"/>
                <w:color w:val="000000"/>
                <w:lang w:val="el" w:eastAsia="el"/>
              </w:rPr>
            </w:pPr>
            <w:r>
              <w:rPr>
                <w:b w:val="0"/>
                <w:bCs w:val="0"/>
                <w:i w:val="0"/>
                <w:iCs w:val="0"/>
                <w:smallCaps w:val="0"/>
                <w:color w:val="000000"/>
                <w:lang w:val="el" w:eastAsia="el"/>
              </w:rPr>
              <w:t>Επίσης διενεργείται υπολογισμός και εμφανίζεται σχετική ένδειξη εάν κάποιος Πιστωτής πληροί τα κριτήρια πλειοψηφίας (60% συνόλου των απαιτήσεων των χρηματοδοτικών φορέων / 40% του συνόλου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71"/>
        <w:gridCol w:w="4675"/>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απαιτήσεων των χρηματοδοτικών φορέων που εξασφαλίζονται με υποθήκη, προσημείωση υποθήκης κλπ), όπου η ψήφος του κρίνει και το αποτέλεσμα.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Συντονιστής Πιστωτής ενημερώνεται μέσω μηνύματος ηλεκτρονικού ταχυδρομείου να εισέλθει στην Πλατφόρμα και να ψηφίσει ιδανικά πρώτος, εντός δέκα (10) ημερών. Σημειώνεται ότι η συμμετοχή του Συντονιστή Πιστωτή στη ψηφοφορία ως πρώτος κατά σειρά, δεν είναι υποχρεωτική, δεν περιορίζει τη δυνατότητα των υπολοίπων πιστωτών να συμμετάσχουν στη ψηφοφορία σε αυτό το διάστημα και δεν περιορίζει τη δυνατότητα του Συντονιστή Πιστωτή να ψηφίσει μετά το πέρας των δέκα (10) ημερών. Επιπλέον, ο Συντονιστής Πιστωτής λαμβάνει προγενέστερα πληροφοριακή ειδοποίηση για την λήξη των δέκα (10) ημερών.</w:t>
            </w:r>
          </w:p>
          <w:p>
            <w:pPr>
              <w:spacing w:before="240"/>
              <w:rPr>
                <w:b w:val="0"/>
                <w:bCs w:val="0"/>
                <w:i w:val="0"/>
                <w:iCs w:val="0"/>
                <w:smallCaps w:val="0"/>
                <w:color w:val="000000"/>
                <w:lang w:val="el" w:eastAsia="el"/>
              </w:rPr>
            </w:pPr>
            <w:r>
              <w:rPr>
                <w:b w:val="0"/>
                <w:bCs w:val="0"/>
                <w:i w:val="0"/>
                <w:iCs w:val="0"/>
                <w:smallCaps w:val="0"/>
                <w:color w:val="000000"/>
                <w:lang w:val="el" w:eastAsia="el"/>
              </w:rPr>
              <w:t>Για ενήμερους οφειλέτες που πληρούν τα κριτήρια ένταξης στον εξωδικαστικό μηχανισμό ρύθμισης οφειλών λόγω επιδείνωσης οικονομικής κατάστασης &gt;20%, θα υπάρχει σχετική ένδειξη στη αίτησή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Διενέργεια ελέγχων επιλεξιμότητας για Διμερείς ρυθμίσεις με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 Πλατφόρμα ελέγχει τα κάτωθι κριτήρια επιλεξιμότητας για Διμερείς συμβάσεις με το Δημόσιο. Σε περίπτωση που ο οφειλέτης έχει οφειλές προς το Δημόσιο ή/και σε Φορείς Κοινωνικής Ασφάλισης και δεν έχει οφειλές σε χρηματοδοτικούς φορείς, και ισχύουν σωρευτικά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σύνολο των οφειλών του προς το Δημόσιο, τους Φορείς Κοινωνικής Ασφάλισης και τους Χρηματοδοτικούς Φορείς, υπερβαίνει τις 10.000 ευρώ,</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οι οφειλές προς τους Φορείς Δημοσίου και τους Φορείς Κοινωνικής Ασφάλισης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ενήμερες, τότε πραγματοποιείται έλεγχος στοιχείων εισοδήματος για τον Οφειλέτη με βάση τα στοιχεία που αντλήθηκαν από τους αρμόδιους φορείς (ΕΑΠ, ΑΑΔΕ, ΕΦΚΑ), ώστε να διαπιστωθεί, σε συνδυασμό με τα στοιχεία που έχουν καταχωρηθεί, εάν ο οφειλέτης εμφανίζει επιδείνωση οικονομικής κατάστασης (μείωση εισοδήματος, αύξηση δαπανών) &gt;20%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δεν έχει υποβάλει αίτηση για επικύρωση συμφωνίας εξυγίανσης ή για κήρυξη σε πτώχευση, (τα εν λόγω σημεία ελέγχονται μέσω αυτοματοποιημένου ελέγχου της Πλατφόρμας για αιτήσεις που έχουν υποβληθεί ηλεκτρονικά στο πλαίσιο του νέου Νόμου 4738/2020 ή μέσω υπεύθυνης δήλωσης για οποιαδήποτε άλλη 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δεν έχει υποβάλει αίτηση για υπαγωγή ή δεν έχει εκδοθεί οριστική απόφαση ή δεν έχει συζητηθεί και εκκρεμεί η έκδοση δικαστικής απόφασης ή έχουν παρέλθει 15 μήνες από την ολοκλήρωση της εκάστοτε διαδικασίας ή έχει προβεί στις ανωτέρω ενέργειες αλλά έχει παραιτηθεί εγκαίρως μέχρι την ημερομηνία υποβολής της αίτησης για υπαγωγή στη διαδικασία εξωδικαστικής ρύθμισης οφειλών του ν.4738/2020, στα κάτωθι νομοθετικά πλαίσια: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3588/2007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3869/2010 (μέσω ελέγχου της υπεύθυνης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του ν. 4469/2017 (μέσω ελέγχου της υπεύθυνης δήλωσης). Σύμφωνα με την κοινή υπουργική απόφαση του άρθρου 71 παρ. 3 ν. 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«Διαδικασία επιβεβαίωσης της βιωσιμότητας ή φερεγγυότητας του οφειλέτη, κατά περίπτωση, και διαδικασίας κατάρτισης της διμερούς σύμβασης αναδιάρθρωσης» και το άρθρο 22 παρ. 2 του ν. 4738/2020, οφειλές Δημοσίου που έχουν ρυθμισθεί ν.4469/2017 δεν επαναρυθμίζονται ανεξάρτητα εάν η ρύθμιση είναι ή όχι σε ισχύ.</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του άρθρου 68 του ν. 4307/2015 (μέσω ελέγχου της υπεύθυνης δήλωσης). Στην εν λόγω περίπτωση ισχύουν μόνο τα όσα ορίζονται στην παράγραφο παρ.3δ του άρθρου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έχει υποβάλει αίτηση εξωδικαστικού μηχανισμού ν.4738/2020 και έχουν παρέλθει τουλάχιστον 12 μήνες από την με οποιοδήποτε τρόπο ολοκλήρωση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αιτών που ασκεί επιτήδευμα ή είναι νομικό πρόσωπο, η εταιρεία δεν έχει τεθεί σε λύση ή εκκαθάριση (μέσω αυτοματοποιημένου ελέγχου της Πλατφόρμας)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αιτών (φυσικό πρόσωπο ή εντεταλμένο στη διαχείριση νομικού προσώπου) δεν έχει καταδικαστεί με αμετάκλητη απόφαση για τα αδικήματα που ορίζονται στο Αρ. 7 Παρ.3ε) του νόμου (μέσω ελέγχου της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τότε η διαδικασία συνεχίζεται στο Στάδιο 9. Διμερής Σύμβαση μεταξύ Οφειλέτη και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η αίτηση δεν είναι επιλέξιμη για Διμερή σύμβαση αλλά είναι επιλέξιμη για Πολυμερή σύμβαση, καθώς πληρούνται τα κριτήρια του Βήματος 10 του παρόντος Σταδίου, η διαδικασία συνεχίζεται στο Στάδιο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29"/>
        <w:gridCol w:w="481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Αξιολόγηση αίτησης από χρηματοδοτικούς φορείς.</w:t>
            </w:r>
          </w:p>
          <w:p>
            <w:pPr>
              <w:spacing w:before="240"/>
              <w:rPr>
                <w:b w:val="0"/>
                <w:bCs w:val="0"/>
                <w:i w:val="0"/>
                <w:iCs w:val="0"/>
                <w:smallCaps w:val="0"/>
                <w:color w:val="000000"/>
                <w:lang w:val="el" w:eastAsia="el"/>
              </w:rPr>
            </w:pPr>
            <w:r>
              <w:rPr>
                <w:b w:val="0"/>
                <w:bCs w:val="0"/>
                <w:i w:val="0"/>
                <w:iCs w:val="0"/>
                <w:smallCaps w:val="0"/>
                <w:color w:val="000000"/>
                <w:lang w:val="el" w:eastAsia="el"/>
              </w:rPr>
              <w:t>3. Σε περίπτωση που δεν πληρούνται τα κριτήρια ούτε των πολυμερών, ούτε των διμερών η διαδικασία τερματίζεται.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και επανυποβολή Αίτησης (Προαιρετικά)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Σε περίπτωση που διαπιστωθεί σφάλμα που δεν επιδέχεται διόρθωση και κατόπιν αιτήματος του αιτούντα, η ΕΓΔΙΧ ενημερώνει τον αιτούντα προκειμένου να προβεί στη διαγραφή και επανυποβολή της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2. Η αίτηση θα διαγράφεται και θα υποβάλλεται εκ νέου.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pStyle w:val="MainText"/>
        <w:spacing w:before="120" w:after="0"/>
        <w:rPr>
          <w:lang w:val="el" w:eastAsia="el"/>
        </w:rPr>
      </w:pPr>
      <w:r>
        <w:rPr>
          <w:b/>
          <w:bCs/>
          <w:lang w:val="el" w:eastAsia="el"/>
        </w:rPr>
        <w:t>5.</w:t>
      </w:r>
      <w:r>
        <w:rPr>
          <w:lang w:val="el" w:eastAsia="el"/>
        </w:rPr>
        <w:t xml:space="preserve"> </w:t>
      </w:r>
      <w:r>
        <w:rPr>
          <w:b/>
          <w:bCs/>
          <w:lang w:val="el" w:eastAsia="el"/>
        </w:rPr>
        <w:t>Στάδιο 5: Αξιολόγηση αίτησης από χρηματοδοτικούς φορείς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755"/>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αξιολόγηση της αίτησης από τους Πιστωτές, οι χρήστες των Χρηματοδοτικών Φορέων εισέρχονται στην Πλατφόρμα μέσω σχετικού συνδέσμου.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Πιστωτή Χρηματοδοτικ ού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εμφανίζεται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Πιστωτή Χρηματοδοτικ ού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διενεργεί αρχικό έλεγχο ότι ο ΑΦΜ του χρήστη πληροί όλα τα κάτωθι κριτήρια σε περίπτωση εισόδου Πιστωτή: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Δεν είναι απενεργοποιημένος,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Έχει δηλωθεί ως εκπρόσωπος Πιστωτή για χρηματοδοτικούς φορείς, και</w:t>
            </w:r>
          </w:p>
          <w:p>
            <w:pPr>
              <w:spacing w:before="240"/>
              <w:rPr>
                <w:b w:val="0"/>
                <w:bCs w:val="0"/>
                <w:i w:val="0"/>
                <w:iCs w:val="0"/>
                <w:smallCaps w:val="0"/>
                <w:color w:val="000000"/>
                <w:lang w:val="el" w:eastAsia="el"/>
              </w:rPr>
            </w:pPr>
            <w:r>
              <w:rPr>
                <w:b w:val="0"/>
                <w:bCs w:val="0"/>
                <w:i w:val="0"/>
                <w:iCs w:val="0"/>
                <w:smallCaps w:val="0"/>
                <w:color w:val="000000"/>
                <w:lang w:val="el" w:eastAsia="el"/>
              </w:rPr>
              <w:t>iii. Δεν ανήκει σε αποθανόντα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29"/>
        <w:gridCol w:w="4582"/>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που ο ΑΦΜ του χρήστη δεν πληροί τα ανωτέρω κριτήρια, εμφανίζεται σχετικό μήνυμα και η διαδικασία ολοκληρώνεται.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Διόρθωση Στοιχείων (Προαιρετικά)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Πιστωτή / Αιτούντα / Σύμβουλο σε στοιχεία Αιτούντα, ισχύουν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Πιστωτής / Αιτών / Σύμβουλος διαπιστώνει την ύπαρξη σφάλματος σε στοιχεία τα οποία έχουν καταχωρηθεί από τον Αιτούντα, δημιουργεί σχετικό αίτημα το οποίο ενημερώνει τους εμπλεκόμενους Πιστωτές αναφορικά με το σφάλμα που έχει εντοπιστεί.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 Η αίτηση επιστρέφει στο στάδιο 4. Συμπλήρωση Στοιχείων, Υποβολή Αίτησης και Υπολογιστικό Εργαλείο και η ψηφοφορία διακόπτεται έως ότου επιλυθεί το αίτημα διόρθωσης.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υποβολή του αιτήματος, ο Αιτών/ Σύμβουλος δύναται να επισκοπήσει το σφάλμα και να προβεί σε μία από τις κάτωθι ενέργειες: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βα)</w:t>
            </w:r>
            <w:r>
              <w:rPr>
                <w:b w:val="0"/>
                <w:bCs w:val="0"/>
                <w:i w:val="0"/>
                <w:iCs w:val="0"/>
                <w:smallCaps w:val="0"/>
                <w:color w:val="000000"/>
                <w:lang w:val="en" w:eastAsia="en"/>
              </w:rPr>
              <w:tab/>
            </w:r>
            <w:r>
              <w:rPr>
                <w:b w:val="0"/>
                <w:bCs w:val="0"/>
                <w:i w:val="0"/>
                <w:iCs w:val="0"/>
                <w:smallCaps w:val="0"/>
                <w:color w:val="000000"/>
                <w:lang w:val="el" w:eastAsia="el"/>
              </w:rPr>
              <w:t>Μη-επιβεβαίωση του σφάλματος (μόνο σε περίπτωση που το αίτημα διόρθωσης έχει υποβληθεί από Πιστωτή).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αυτή τη περίπτωση το αίτημα διόρθωσης ολοκληρώνεται και η αίτηση επανέρχεται σε στάδιο ψηφοφορίας χωρίς να υπάρχει παράταση.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Επιβεβαίωση σφάλματος.</w:t>
            </w:r>
          </w:p>
          <w:p>
            <w:pPr>
              <w:spacing w:before="240"/>
              <w:rPr>
                <w:b w:val="0"/>
                <w:bCs w:val="0"/>
                <w:i w:val="0"/>
                <w:iCs w:val="0"/>
                <w:smallCaps w:val="0"/>
                <w:color w:val="000000"/>
                <w:lang w:val="el" w:eastAsia="el"/>
              </w:rPr>
            </w:pPr>
            <w:r>
              <w:rPr>
                <w:b w:val="0"/>
                <w:bCs w:val="0"/>
                <w:i w:val="0"/>
                <w:iCs w:val="0"/>
                <w:smallCaps w:val="0"/>
                <w:color w:val="000000"/>
                <w:lang w:val="el" w:eastAsia="el"/>
              </w:rPr>
              <w:t>Σε αυτή τη περίπτωση δίνεται η δυνατότητα διόρθωσης των εσφαλμένων στοιχείων από τον Αιτούντα/ Σύμβουλο εντός πέντε (5) ημερών. Σημειώνεται ότι εφόσον το 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Διαχειριστής υποθέσεων Πιστωτή Χρηματοδοτικ ού Φορέα / Διαχειριστής υποθέσεων Πιστωτή Δημοσίου Φορέα/ Αιτών (Σύμβουλος)/ Σύζυγος / Εξαρτώμενο Μέλος / Συνοφειλέτης / Εγγυητής)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λόγω αίτημα διόρθωσης δεν ολοκληρωθεί εντός πέντε (5) ημερών από την υποβολή του αιτήματος διόρθωσης, η αίτηση θεωρείται απορριφθείσα και η διαδικασία περαιώνεται ως άκαρπη. Με την ολοκλήρωση των διορθώσεων, ο χρήστης Αιτών/ Σύμβουλος επιλέγει την επίλυση του σφάλματος και το αίτημα διόρθωσης ολοκληρώνεται. Ο χρήστης Αιτών/Σύμβουλος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οριστικοποιεί εκ νέου την αίτηση. Με την οριστικοποίηση διενεργούνται εκ νέου τα βήματα ελέγχων επιλεξιμότητας και πληρότητας καθώς και οι υπολογισμοί του σχετικού εργαλείου. Η αίτηση επανέρχεται στο στάδιο 5. Αξιολόγηση Αίτησης από Χρηματοδοτικούς Φορείς χωρίς να υπάρχει παράταση. Όλες οι ψήφοι που έχουν καταχωρηθεί διαγράφονται, ενώ οι Χρηματοδοτικοί Φορείς θα πρέπει να ψηφίσουν εκ νέου.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 ανωτέρω διαδικασία εφαρμόζεται και στη περίπτωση που ο Πιστωτής επιθυμεί την περαιτέρω συμπλήρωση της αίτησης, με στοιχεία που προβλέπονται από τον νόμο, υποβάλλοντας σχετικό αίτημα και συμπληρώνοντας σε σχετικό πεδίο τα περαιτέρω στοιχεία τα οποία επιθυμεί να συμπληρωθούν.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περίπτωση εντοπισμού σφάλματος από Πιστωτή / Αιτών / Σύμβουλο / Σύζυγο / Εξαρτώμενα Μέλη σε στοιχεία Συζύγου / Εξαρτώμενου μέλους, ισχύουν τα κάτωθι:</w:t>
            </w:r>
          </w:p>
          <w:p>
            <w:pPr>
              <w:spacing w:before="240"/>
              <w:rPr>
                <w:b w:val="0"/>
                <w:bCs w:val="0"/>
                <w:i w:val="0"/>
                <w:iCs w:val="0"/>
                <w:smallCaps w:val="0"/>
                <w:color w:val="000000"/>
                <w:lang w:val="el" w:eastAsia="el"/>
              </w:rPr>
            </w:pPr>
            <w:r>
              <w:rPr>
                <w:b w:val="0"/>
                <w:bCs w:val="0"/>
                <w:i w:val="0"/>
                <w:iCs w:val="0"/>
                <w:smallCaps w:val="0"/>
                <w:color w:val="000000"/>
                <w:lang w:val="el" w:eastAsia="el"/>
              </w:rPr>
              <w:t>1) Σε περίπτωση που ο χρήστης Πιστωτής / Αιτών / Σύμβουλος / Σύζυγος / Εξαρτώμενο μέλος διαπιστώσει την ύπαρξη σφάλματος σε στοιχεία τα οποία αφορούν Σύζυγο / Εξαρτώμενο μέλος, δημιουργεί αίτημα διόρθωσης. Επιπρόσθετα συμπληρώνει την κατηγορία του σφάλματος και έχει τη δυνατότητα να συμπληρώσει περισσότερες λεπτομέρειες αναφορικά με την περιγραφή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ενημερώνει το σύνολο των εμπλεκομένων αναφορικά με το σφάλμα και η αίτηση δρομολογείται στο Στάδιο 2. Άρση Απορρήτου Συζύγου / Εξαρτώμενου μέλους, ώστε ο χρήστης σύζυγος/ εξαρτώμενο μέλος να διορθώσει το σφάλμα μέσω του βήματος 8 του εν λόγω σταδίου.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υποβολή του αιτήματος, ο χρήστης Σύζυγος/ Εξαρτώμενο μέλος προβαίνει στην επεξεργασία των εσφαλμένων στοιχείων εντός πέντε (5) ημερών και στη συνέχεια επιλέγει επίλυση σφάλματος. Η αίτηση επανέρχεται στο στάδιο 5. Αξιολόγηση Αίτησης από Χρηματοδοτικούς Φορείς χωρίς να υπάρχει παράταση και όλες οι ψήφοι που έχουν καταχωρηθεί διαγράφονται, ενώ οι Χρηματοδοτικοί Φορείς θα πρέπει να ψηφίσουν εκ νέου.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Πιστωτή / Αιτών / Σύμβουλος / Συνοφειλέτη / Εγγυητή σε στοιχεία Συνοφειλέτη / Εγγυητή, ισχύουν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Πιστωτής / Αιτών / Σύμβουλος / Συνοφειλέτης / Εγγυητής διαπιστώσει την ύπαρξη σφάλματος σε στοιχεία τα οποία αφορούν Συνοφειλέτη / Εγγυητή, δημιουργεί αίτημα διόρθωσης.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rPr>
                <w:b w:val="0"/>
                <w:bCs w:val="0"/>
                <w:i w:val="0"/>
                <w:iCs w:val="0"/>
                <w:smallCaps w:val="0"/>
                <w:color w:val="000000"/>
                <w:lang w:val="el" w:eastAsia="el"/>
              </w:rPr>
            </w:pPr>
            <w:r>
              <w:rPr>
                <w:b w:val="0"/>
                <w:bCs w:val="0"/>
                <w:i w:val="0"/>
                <w:iCs w:val="0"/>
                <w:smallCaps w:val="0"/>
                <w:color w:val="000000"/>
                <w:lang w:val="el" w:eastAsia="el"/>
              </w:rPr>
              <w:t>Η Πλατφόρμα ενημερώνει το σύνολο των εμπλεκομένων αναφορικά με το σφάλμα και η αίτηση δρομολογείται στο Στάδιο 3. Άρση Απορρήτου Συνοφειλέτη / Εγγυητή, ώστε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χρήστης Συνοφειλέτης / Εγγυητής να διορθώσει το σφάλμα μέσω του βήματος 7 του εν λόγω σταδίου.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Συνοφειλέτης / Εγγυητής προβαίνει στην επεξεργασία των εσφαλμένων στοιχείων εντός πέντε (5) ημερών και στη συνέχεια επιλέγει επίλυση σφάλματος. Η αίτηση επανέρχεται στο στάδιο 5. Αξιολόγηση Αίτησης από Χρηματοδοτικούς Φορείς χωρίς να υπάρχει παράταση και όλες οι ψήφοι που έχουν καταχωρηθεί διαγράφονται, ενώ οι Χρηματοδοτικοί Φορείς θα πρέπει να ψηφίσουν εκ νέου.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συνοφειλέτες/εγγυητές δεν έχουν διορθώσει το σφάλμα μέχρι την οριστικοποίηση της αίτησης από τον οφειλέτη, ο οφειλέτης θα δύναται να τους εξαιρεί από την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Αιτούντα / Σύμβουλο σε στοιχεία που αφορούν Πιστωτή, ισχύουν τα κάτωθι:</w:t>
            </w:r>
          </w:p>
          <w:p>
            <w:pPr>
              <w:spacing w:before="240"/>
              <w:rPr>
                <w:b w:val="0"/>
                <w:bCs w:val="0"/>
                <w:i w:val="0"/>
                <w:iCs w:val="0"/>
                <w:smallCaps w:val="0"/>
                <w:color w:val="000000"/>
                <w:lang w:val="el" w:eastAsia="el"/>
              </w:rPr>
            </w:pPr>
            <w:r>
              <w:rPr>
                <w:b w:val="0"/>
                <w:bCs w:val="0"/>
                <w:i w:val="0"/>
                <w:iCs w:val="0"/>
                <w:smallCaps w:val="0"/>
                <w:color w:val="000000"/>
                <w:lang w:val="el" w:eastAsia="el"/>
              </w:rPr>
              <w:t>1) Σε περίπτωση που ο χρήστης Αιτών/ Σύμβουλος διαπιστώνει την ύπαρξη σφάλματος σε στοιχεία τα οποία έχουν είτε αντληθεί αυτοματοποιημένα είτε έχουν καταχωρηθεί από Πιστωτή, ο χρήστης Αιτών/ Σύμβουλος δημιουργεί σχετικό αίτημα το οποίο ενημερώνει τους εμπλεκόμενους στην αίτηση αναφορικά με το σφάλμα που έχει εντοπιστεί.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 Η αίτηση επιστρέφει στο στάδιο 4. Συμπλήρωση Στοιχείων, Υποβολή Αίτησης και Υπολογιστικό Εργαλείο και η ψηφοφορία διακόπτεται έως ότου επιλυθεί το αίτημα διόρθωσης.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Στη συνέχεια ο Πιστωτής τον οποίο αφορά το αίτημα διόρθωσης, δύναται να επισκοπήσει το σφάλμα και να προβεί σε μία από τις κάτωθι ενέργειες: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βα)</w:t>
            </w:r>
            <w:r>
              <w:rPr>
                <w:b w:val="0"/>
                <w:bCs w:val="0"/>
                <w:i w:val="0"/>
                <w:iCs w:val="0"/>
                <w:smallCaps w:val="0"/>
                <w:color w:val="000000"/>
                <w:lang w:val="en" w:eastAsia="en"/>
              </w:rPr>
              <w:tab/>
            </w:r>
            <w:r>
              <w:rPr>
                <w:b w:val="0"/>
                <w:bCs w:val="0"/>
                <w:i w:val="0"/>
                <w:iCs w:val="0"/>
                <w:smallCaps w:val="0"/>
                <w:color w:val="000000"/>
                <w:lang w:val="el" w:eastAsia="el"/>
              </w:rPr>
              <w:t>Μη-επιβεβαίωση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αυτή τη περίπτωση το αίτημα διόρθωσης ολοκληρώνεται και η αίτηση επανέρχεται σε στάδιο ψηφοφορίας χωρίς να υπάρχει παράταση.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Επιβεβαίωση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αυτή τη περίπτωση δίνεται η δυνατότητα διόρθωσης των εσφαλμένων στοιχείων από τον Πιστωτή, εντός δέκα (10) ημερών. Το αίτημα διόρθωσης ολοκληρώνεται με την ολοκλήρωση των διορθώσεων και την επιλογή επίλυσης σφάλματος από τον Πιστωτή ή με το πέρας δέκα (10) ημερών. Σε περίπτωση όπου δεν πραγματοποιείται διόρθωση των στοιχείων από τον Πιστωτή εντός δέκα (10) ημερών, τότε θα ισχύουν τα πλέον πρόσφατα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Στη συνέχεια ο χρήστης Αιτών/ Σύμβουλος επισκοπεί τις διορθώσεις οι οποίες πραγματοποιήθηκαν και διενεργεί τις απαραίτητες ενέργειες εάν απαιτούνται εντός πέντε (5) ημερών για τη συνέχιση της διαδικασίας και οριστικοποιεί εκ νέου την αίτηση. Με την οριστικοποίηση διενεργούνται εκ νέου τα βήματα ελέγχων επιλεξιμότητας και πληρότητας καθώς και οι υπολογισμοί του σχετικού εργαλείου. Η αίτηση επανέρχεται σε στάδιο 5. Αξιολόγηση Αίτησης από Χρηματοδοτικούς Φορείς και όλες οι ψήφοι που έχουν καταχωρηθεί διαγράφονται, ενώ οι Χρηματοδοτικοί Φορείς θα πρέπει να ψηφίσουν εκ νέου. Στην περίπτωση αυτή, η προθεσμία του πρώτου εδαφίου του άρθρου 16 ν. 4738/2020 (Α’ 207) παρατείνεται για δεκαπέντε (15) 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Πιστωτή σε στοιχεία που αφορούν τον ίδιο, ισχύουν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Πιστωτής διαπιστώνει την ύπαρξη σφάλματος σε στοιχεία τα οποία τον αφορούν τον ίδιο, ο Πιστωτής δημιουργεί σχετικό αίτημα το οποίο ενημερώνει τους εμπλεκόμενους στην αίτηση αναφορικά με το σφάλμα που έχει εντοπιστεί.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αίτηση επιστρέφει στο στάδιο 4. Συμπλήρωση Στοιχείων, Υποβολή Αίτησης και Υπολογιστικό Εργαλείο και η ψηφοφορία διακόπτεται έως ότου επιλυθεί το αίτημα διόρθωσης. Στη συνέχεια ο Πιστωτής προβαίνει στην διόρθωση των εσφαλμένων στοιχείων, εντός δέκα (10) ημερών.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αίτημα διόρθωσης ολοκληρώνεται με την ολοκλήρωση των διορθώσεων και την επιλογή επίλυσης σφάλματος από τον Πιστωτή ή με το πέρας δέκα (10) ημερών. Σε περίπτωση όπου δεν πραγματοποιείται διόρθωση των στοιχείων από τον Πιστωτή εντός δέκα (10) ημερών, τότε θα ισχύουν τα πλέον πρόσφατα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 συνέχεια ο χρήστης Αιτών/ Σύμβουλος επισκοπεί τις διορθώσεις οι οποίες πραγματοποιήθηκαν και διενεργεί τις απαραίτητες ενέργειες εάν απαιτούνται εντός πέντε (5) ημερών για τη συνέχιση της διαδικασίας και οριστικοποιεί εκ νέου την αίτηση.</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οριστικοποίηση διενεργούνται εκ νέου τα βήματα ελέγχων επιλεξιμότητας και πληρότητας καθώς και οι υπολογισμοί του σχετικού εργαλείου. Η αίτηση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επανέρχεται σε στάδιο 5. Αξιολόγηση Αίτησης από Χρηματοδοτικούς Φορείς και όλες οι ψήφοι που έχουν καταχωρηθεί διαγράφονται, ενώ οι Χρηματοδοτικοί Φορείς θα πρέπει να ψηφίσουν εκ νέου. Στην περίπτωση αυτή, η προθεσμία του πρώτου εδαφίου του άρθρου 16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4738/2020 (Α’ 207) παρατείνεται για δεκαπέντε (15)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Πιστωτή σε στοιχεία που αφορούν έτερο Πιστωτή, ισχύουν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Πιστωτής διαπιστώνει την ύπαρξη σφάλματος σε στοιχεία έτερου Πιστωτή, δημιουργεί σχετικό αίτημα το οποίο ενημερώνει τους εμπλεκόμενους στην αίτηση αναφορικά με το σφάλμα που έχει εντοπιστεί.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αίτηση επιστρέφει στο στάδιο 4. Συμπλήρωση Στοιχείων, Υποβολή Αίτησης και Υπολογιστικό Εργαλείο και η ψηφοφορία διακόπτεται έως ότου επιλυθεί το αίτημα διόρθωσης.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 συνέχεια ο Πιστωτής τον οποίο αφορά το αίτημα διόρθωσης, δύναται να επισκοπήσει το σφάλμα και να προβεί σε μία από τις κάτωθι ενέργειες: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βα)</w:t>
            </w:r>
            <w:r>
              <w:rPr>
                <w:b w:val="0"/>
                <w:bCs w:val="0"/>
                <w:i w:val="0"/>
                <w:iCs w:val="0"/>
                <w:smallCaps w:val="0"/>
                <w:color w:val="000000"/>
                <w:lang w:val="en" w:eastAsia="en"/>
              </w:rPr>
              <w:tab/>
            </w:r>
            <w:r>
              <w:rPr>
                <w:b w:val="0"/>
                <w:bCs w:val="0"/>
                <w:i w:val="0"/>
                <w:iCs w:val="0"/>
                <w:smallCaps w:val="0"/>
                <w:color w:val="000000"/>
                <w:lang w:val="el" w:eastAsia="el"/>
              </w:rPr>
              <w:t>Μη-επιβεβαίωση του σφάλματος. Σε αυτή τη περίπτωση το αίτημα διόρθωσης ολοκληρώνεται και η αίτηση επανέρχεται σε στάδιο ψηφοφορίας χωρίς να υπάρχει παράταση.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Επιβεβαίωση σφάλματος.</w:t>
            </w:r>
          </w:p>
          <w:p>
            <w:pPr>
              <w:spacing w:before="240"/>
              <w:rPr>
                <w:b w:val="0"/>
                <w:bCs w:val="0"/>
                <w:i w:val="0"/>
                <w:iCs w:val="0"/>
                <w:smallCaps w:val="0"/>
                <w:color w:val="000000"/>
                <w:lang w:val="el" w:eastAsia="el"/>
              </w:rPr>
            </w:pPr>
            <w:r>
              <w:rPr>
                <w:b w:val="0"/>
                <w:bCs w:val="0"/>
                <w:i w:val="0"/>
                <w:iCs w:val="0"/>
                <w:smallCaps w:val="0"/>
                <w:color w:val="000000"/>
                <w:lang w:val="el" w:eastAsia="el"/>
              </w:rPr>
              <w:t>Σε αυτή τη περίπτωση δίνεται η δυνατότητα διόρθωσης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των εσφαλμένων στοιχείων από τον Πιστωτή εντός δέκα (10) ημερών. Το αίτημα διόρθωσης ολοκληρώνεται με την ολοκλήρωση των διορθώσεων και την επιλογή επίλυσης σφάλματος από τον Πιστωτή ή με το πέρας (10) ημερών.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όπου δεν πραγματοποιείται διόρθωση των στοιχείων από τον Πιστωτή εντός δέκα (10) ημερών, τότε θα ισχύουν τα πλέον πρόσφατα στοιχεία. Στη συνέχεια ο χρήστης Αιτών/ Σύμβουλος επισκοπεί τις διορθώσεις οι οποίες πραγματοποιήθηκαν και διενεργεί τις απαραίτητες ενέργειες εντός πέντε (5) ημερών για τη συνέχιση της διαδικασίας και οριστικοποιεί εκ νέου την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οριστικοποίηση διενεργούνται εκ νέου τα βήματα ελέγχων επιλεξιμότητας και πληρότητας καθώς και οι υπολογισμοί του σχετικού εργαλείου. Η αίτηση επανέρχεται σε στάδιο 5. Αξιολόγηση Αίτησης από Χρηματοδοτικούς Φορείς και όλες οι ψήφοι που έχουν καταχωρηθεί διαγράφονται, ενώ οι Χρηματοδοτικοί Φορείς θα πρέπει να ψηφίσουν εκ νέου. Στην περίπτωση αυτή, η προθεσμία του πρώτου εδαφίου του άρθρου 16 ν. 4738/2020 (Α’ 207) παρατείνεται για δεκαπέντε (15) ημέρες.</w:t>
            </w:r>
          </w:p>
          <w:p>
            <w:pPr>
              <w:spacing w:before="240"/>
              <w:rPr>
                <w:b w:val="0"/>
                <w:bCs w:val="0"/>
                <w:i w:val="0"/>
                <w:iCs w:val="0"/>
                <w:smallCaps w:val="0"/>
                <w:color w:val="000000"/>
                <w:lang w:val="el" w:eastAsia="el"/>
              </w:rPr>
            </w:pPr>
            <w:r>
              <w:rPr>
                <w:b w:val="0"/>
                <w:bCs w:val="0"/>
                <w:i w:val="0"/>
                <w:iCs w:val="0"/>
                <w:smallCaps w:val="0"/>
                <w:color w:val="000000"/>
                <w:lang w:val="el" w:eastAsia="el"/>
              </w:rPr>
              <w:t>7. Σημειώνεται ότι σε περίπτωση ύπαρξης πολλαπλών αιτημάτων διόρθωσης η αίτηση για να επιστρέψει από το στάδιο 4. Συμπλήρωση Στοιχείων, Υποβολή Αίτησης και Υπολογιστικό Εργαλείο στο στάδιο 5. Αξιολόγηση Αίτησης από Χρηματοδοτικούς Φορείς θα πρέπει να έχει επιλεχθεί ανά αίτημα ότι είτε εν τέλη δεν υπάρχει σφάλμα είτε ότι υπήρχε σφάλμα αλλά ολοκληρώθηκε η διόρθωση. Η εν λόγω ενέργεια θα πρέπει να έχει ολοκληρωθεί για το σύνολο των αιτημάτων. Ο κάθε πιστωτής έχει δικαίωμα υποβολής πολλαπλών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99"/>
        <w:gridCol w:w="4512"/>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αιτημάτων διόρθωσης σφαλμάτων. Για κάθε υποβληθέν αίτημα διόρθωσης στοιχείων πιστωτή, η προθεσμία του πρώτου εδαφίου του άρθρου 16 ν. 4738/2020 (Α’ 207) παρατείνεται για δεκαπέντε (15) 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Επισκόπηση προτάσεων υπολογιστικού εργαλείου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Πιστωτής εισέρχεται και επισκοπεί στη σχετική καρτέλα προτάσεων, τα στοιχεία του φορέα που αποτελεί τον Συντονιστή Πιστωτή καθώς και σχετική ένδειξη σε περίπτωση που ο Συντονιστής Πιστωτής κατέχει άνω του 60% των απαιτήσεων των χρηματοδοτικών φορέων και άνω του 40% των απαιτήσεων των χρηματοδοτικών φορέων που εξασφαλίζονται με υποθήκη, προσημείωση υποθήκης.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Συντονιστής Πιστωτής ενημερώνεται μέσω μηνύματος Ηλεκτρονικού ταχυδρομείου να εισέλθει στην Πλατφόρμα και να υποβάλλει, εφόσον το επιθυμεί, εντός δέκα (10) ημερών την προαιρετική Πρόταση αναδιάρθρωσης Συντονιστή Πιστωτή σύμφωνα με τα όσα προβλέπονται στην κοινή υπουργική απόφαση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Επίσης δύναται να ψηφίσει πρώτος την πρόταση που επιθυμεί εντός του εν λόγω δεκαημέρου. Εντός του συγκεκριμένου χρονικού διαστήματος, η Πλατφόρμα δεν επιτρέπει σε άλλο Πιστωτή να καταχωρήσει ψήφο. Επιπλέον, ο Συντονιστής Πιστωτής θα λαμβάνει πληροφοριακή ειδοποίηση όταν πλησιάζει την προθεσμία των δέκα (10) ημερών.</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ολοκλήρωση του σχετικού βήματος από τον Συντονιστή Πιστωτή, αποστέλλεται ενημερωτικό ηλεκτρονικό μήνυμα στο σύνολο των Χρηματοδοτικών Φορέων αναφορικά με την επιλογή του. Η ψήφος του Συντονιστή Πιστωτή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Πιστωτή Χρηματοδοτικ ού 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663"/>
        <w:gridCol w:w="4948"/>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ορατή σε όλους τους Χρηματοδοτικούς Φορείς εντός της Πλατφόρμας.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Πιστωτής επισκοπεί τις κάτωθι προτάσεις/ επιλογές: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Πρόταση του υπολογιστικού εργαλείου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Αντιπρόταση Πιστωτών σύμφωνα με τα όσα ορίζονται στην κοινή υπουργική απόφαση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Πρόταση Συντονιστή Πιστωτών, εφόσον καταχωρηθεί από τον Συντονιστή Πιστωτή, εντός δέκα (10) ημέρων από την παραγωγή της πρότασης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σχετικό πεδίο επιλογής σε περίπτωση που δεν επιθυμεί να αποδεχθεί πρόταση.</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ο χρήστης Πιστωτής δύναται να επισκοπήσει τυχόν ψήφους που έχουν καταχωρηθεί έως εκείνο το σημείο, και τον Χρηματοδοτικό Φορέα που τις καταχώρησε.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Ψηφοφορία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Πιστωτής συμμετέχει στην ψηφοφορία και δηλώνει αν συμφωνεί με κάποια από τις προτάσεις που έχει επισκοπήσει (την πρόταση υπολογιστικού εργαλείου, την Αντιπρόταση Πιστωτών ή την προαιρετική πρόταση Συντονιστή Πιστωτή ) ή ότι δεν επιθυμεί να αποδεχθεί πρόταση, από τα αντίστοιχα πεδία. Με την καταχώρηση της ψήφου του, αυτή εμφανίζεται στο σύνολο των Χρηματοδοτικών Φορέων που συμμετέχουν στη ψηφοφορία.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Πίνακα «Ψηφοφορία» εμφανίζονται τα κάτωθι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Ιδιοκτήτης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Πιστωτή Χρηματοδοτικ ού 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Πιστωτή επί του συνόλου απαιτήσεων των χρηματοδοτικών φορέων (υπολογίζεται από την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Πιστωτή επί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 (υπολογίζεται από την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Συντονιστή Πιστωτή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Συντονιστή Πιστωτή που κατέχει άνω του 60% των απαιτήσεων και άνω του 40% των απαιτήσεων με ειδικό προνόμιο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ψηφισθείσας πρότασης αναδιάρθρωσης «Συμφωνώ με πρόταση Υπολογιστικού Εργαλείου», «Συμφωνώ με Αντιπρόταση Πιστωτών», «Συμφωνώ με Πρόταση Συντονιστή Πιστωτή», «Απόρριψη προτάσεων»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Αιτιολογία μη συμφωνίας με καμία πρόταση (προαιρετικό πεδίο)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Καταχώρησης Ψήφου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Επισυναπτόμενη πρόταση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το πεδίο 11 αναρτάται αποκλειστικά από τον Συντονιστή Πιστωτή σε περίπτωση που ο ίδιος επιλέξει στο πεδίο Καταχώρηση Ψήφου «Συμφωνώ με Πρόταση Συντονιστή 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2. Σε ορισμένες περιπτώσεις η ψήφος Χρηματοδοτικού Φορέα προκύπτει αυτοματοποιημένα, με βάση εσωτερικούς κανόνες των Χρηματοδοτικών Φορέων. Η αυτοματοποιημένη ψήφος του Χρηματοδοτικού Φορέα, καταχωρείται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38"/>
        <w:gridCol w:w="4673"/>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δεκαπέντε (15) μέρες μετά την παραγωγή πρότασης Υπολογιστικού Εργαλείου.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ψηφοφορία διαρκεί μέχρι να προκύψουν τα ποσοστά πλειοψηφίας ή μέχρι να παρέλθει χρονικό διάστημα είκοσι (20) ημερών.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η πλειοψηφία των Χρηματοδοτικών Φορέων δεν επιθυμούν να αποδεχθούν πρόταση, η αίτηση ολοκληρώνεται αυτόματα (χωρίς να απαιτείται η παρέλευση των 2 μηνών).</w:t>
            </w:r>
          </w:p>
          <w:p>
            <w:pPr>
              <w:spacing w:before="240"/>
              <w:rPr>
                <w:b w:val="0"/>
                <w:bCs w:val="0"/>
                <w:i w:val="0"/>
                <w:iCs w:val="0"/>
                <w:smallCaps w:val="0"/>
                <w:color w:val="000000"/>
                <w:lang w:val="el" w:eastAsia="el"/>
              </w:rPr>
            </w:pPr>
            <w:r>
              <w:rPr>
                <w:b w:val="0"/>
                <w:bCs w:val="0"/>
                <w:i w:val="0"/>
                <w:iCs w:val="0"/>
                <w:smallCaps w:val="0"/>
                <w:color w:val="000000"/>
                <w:lang w:val="el" w:eastAsia="el"/>
              </w:rPr>
              <w:t>Σημειώνεται ότι σε περίπτωση μεταβίβασης της οφειλής μετά την οριστικοποίηση της ψήφου από τον αρχικό πιστωτή, ο επόμενος καθολικός διάδοχος δεν αναμένεται να ξαναψηφίσει. Αν η μεταβίβαση διενεργηθεί πριν ψηφίσει ο αρχικός ιδιοκτήτης, ο επόμενος καθολικός διάδοχος έχει δικαίωμα ψήφου.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Παράτασης (Προαιρετικό βήμα καθ’ όλη τη διάρκεια της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το χρονικό διάστημα των 2 μηνών δεν είναι επαρκές για την επίτευξη συμφωνίας ρύθμισης οφειλών, ο χρήστης Πιστωτή δύναται να καταχωρήσει αίτημα παράτασης της διαδικασίας, για διάστημα έως 1 μήνα. Πιο συγκεκριμένα, πρέπει να καταχωρήσει το επιθυμητό χρονικό διάστημα παράτασης και τη σχετική αιτιολογία.</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συμφωνία παράτασης απαιτείται η συναίνεση του οφειλέτη και πλέον του 50% των συμμετεχόντων χρηματοδοτικών φορέων που έχουν ψηφίσει, σύμφωνα με τα όσα ορίζονται στην κοινή υπουργική απόφαση του άρθρου 71 παρ. 2 ν. 4738/2020 με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Για τον υπολογισμό του ανωτέρω ποσοστού, 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rPr>
                <w:b w:val="0"/>
                <w:bCs w:val="0"/>
                <w:i w:val="0"/>
                <w:iCs w:val="0"/>
                <w:smallCaps w:val="0"/>
                <w:color w:val="000000"/>
                <w:lang w:val="el" w:eastAsia="el"/>
              </w:rPr>
            </w:pPr>
            <w:r>
              <w:rPr>
                <w:b w:val="0"/>
                <w:bCs w:val="0"/>
                <w:i w:val="0"/>
                <w:iCs w:val="0"/>
                <w:smallCaps w:val="0"/>
                <w:color w:val="000000"/>
                <w:lang w:val="el" w:eastAsia="el"/>
              </w:rPr>
              <w:t>Πιστωτή Χρηματοδοτικ ού 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97"/>
        <w:gridCol w:w="5049"/>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λαμβάνονται υπόψιν οι συμμετέχοντες πιστωτές οι οποίοι δεν δήλωσαν ρητά τη βούλησή τους για αποδοχή ή απόρριψη του αιτήματος παράτασης. Σε περίπτωση συναίνεσης ή απόρριψης του αιτήματος παράτασης, αποστέλλεται αντίστοιχο ενημερωτικό μήνυμα ηλεκτρονικού ταχυδρομείου στους συμμετέχοντες στην ψηφοφορία και στον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Αποτέλεσμα</w:t>
            </w:r>
          </w:p>
          <w:p>
            <w:pPr>
              <w:spacing w:before="240"/>
              <w:rPr>
                <w:b w:val="0"/>
                <w:bCs w:val="0"/>
                <w:i w:val="0"/>
                <w:iCs w:val="0"/>
                <w:smallCaps w:val="0"/>
                <w:color w:val="000000"/>
                <w:lang w:val="el" w:eastAsia="el"/>
              </w:rPr>
            </w:pPr>
            <w:r>
              <w:rPr>
                <w:b w:val="0"/>
                <w:bCs w:val="0"/>
                <w:i w:val="0"/>
                <w:iCs w:val="0"/>
                <w:smallCaps w:val="0"/>
                <w:color w:val="000000"/>
                <w:lang w:val="el" w:eastAsia="el"/>
              </w:rPr>
              <w:t>Ψηφοφορίας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Με την ολοκλήρωση της ψηφοφορίας, εμφανίζεται σε σχετική Καρτέλα το αποτέλεσμα της Ψηφοφορίας, ποιοι Χρηματοδοτικοί Φορείς Ψήφισαν, τα ποσοστά τους καθώς και το περιεχόμενο της πρότασης. Επιπλέον εμφανίζονται ανά οφειλή και ανά Φορέα (Χρηματοδοτικοί Φορείς, Φορείς Δημοσίου, Φορείς Κοινωνικής Ασφάλισης)κατ’ ελάχιστο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στοιχεία οφειλέτη, πιστωτών, συζύγου/εξαρτώμενων μελών και συνοφειλετών/ εγγυητών οι οποίοι έχουν υποβάλει οριστικά, εάν υπάρχουν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στοιχεία οφειλών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στοιχεία δοσολογίου ανά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αρχικό κεφάλαιο / κεφάλαιο μετά από διαγραφή, ανά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διάρκεια αποπληρωμής, ανά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επιτόκιο ρύθμισης, ανά οφειλή</w:t>
            </w:r>
          </w:p>
          <w:p>
            <w:pPr>
              <w:spacing w:before="240"/>
              <w:rPr>
                <w:b w:val="0"/>
                <w:bCs w:val="0"/>
                <w:i w:val="0"/>
                <w:iCs w:val="0"/>
                <w:smallCaps w:val="0"/>
                <w:color w:val="000000"/>
                <w:lang w:val="el" w:eastAsia="el"/>
              </w:rPr>
            </w:pPr>
            <w:r>
              <w:rPr>
                <w:b w:val="0"/>
                <w:bCs w:val="0"/>
                <w:i w:val="0"/>
                <w:iCs w:val="0"/>
                <w:smallCaps w:val="0"/>
                <w:color w:val="000000"/>
                <w:lang w:val="el" w:eastAsia="el"/>
              </w:rPr>
              <w:t>2. Η Πλατφόρμα παράγει σχετική βεβαίωση αναφορικά με το αποτέλεσμα της ψηφοφορίας.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pStyle w:val="MainText"/>
        <w:spacing w:before="120" w:after="0"/>
        <w:rPr>
          <w:lang w:val="el" w:eastAsia="el"/>
        </w:rPr>
      </w:pPr>
      <w:r>
        <w:rPr>
          <w:b/>
          <w:bCs/>
          <w:lang w:val="el" w:eastAsia="el"/>
        </w:rPr>
        <w:t>6.</w:t>
      </w:r>
      <w:r>
        <w:rPr>
          <w:lang w:val="el" w:eastAsia="el"/>
        </w:rPr>
        <w:t xml:space="preserve"> </w:t>
      </w:r>
      <w:r>
        <w:rPr>
          <w:b/>
          <w:bCs/>
          <w:lang w:val="el" w:eastAsia="el"/>
        </w:rPr>
        <w:t>Στάδιο 6: Ανάρτηση συμβατικών εγγράφων από χρηματοδοτικούς φορείς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1025"/>
        <w:gridCol w:w="1831"/>
        <w:gridCol w:w="4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232"/>
        <w:gridCol w:w="4088"/>
        <w:gridCol w:w="2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Ανάρτηση</w:t>
            </w:r>
          </w:p>
          <w:p>
            <w:pPr>
              <w:spacing w:before="240"/>
              <w:rPr>
                <w:b w:val="0"/>
                <w:bCs w:val="0"/>
                <w:i w:val="0"/>
                <w:iCs w:val="0"/>
                <w:smallCaps w:val="0"/>
                <w:color w:val="000000"/>
                <w:lang w:val="el" w:eastAsia="el"/>
              </w:rPr>
            </w:pPr>
            <w:r>
              <w:rPr>
                <w:b w:val="0"/>
                <w:bCs w:val="0"/>
                <w:i w:val="0"/>
                <w:iCs w:val="0"/>
                <w:smallCaps w:val="0"/>
                <w:color w:val="000000"/>
                <w:lang w:val="el" w:eastAsia="el"/>
              </w:rPr>
              <w:t>Σύμβασης Αναδιάρθρωσης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Μετά την υπερψήφηση πρότασης, αναρτώνται στην ηλεκτρονική πλατφόρμα οι επιμέρους συμβάσεις ρύθμισης οφειλών ανά χρηματοδοτικό φορέα εντός δεκαπέντε (15) ημερών.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τον καθορισμό των προς καταβολή δόσεων της αντιπρότασης των Συμμετεχόντων Πιστωτών, πέραν των ποσών που προέκυψαν βάσει της μεθοδολογίας υπολογισμού Αντιπρότασης Πιστωτών, λαμβάνονται υπόψη και οι όροι της παρ.7.16 της κοινής υπουργικής απόφασης του άρθρου 71 παρ. 5 ν. 4738/2020 με θέμα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Στις ανωτέρω συμβάσεις περιλαμβάνονται οι όροι αποπληρωμής σύμφωνα με την εγκριθείσα πρόταση, ή οι τυχόν ειδικοί όροι ρύθμισης που ο χρηματοδοτικός φορέας έχει γνωστοποιήσει μέσω της πλατφόρμας, εντός αποκλειστικής προθεσμίας δεκαπέντε (15) ημερών από την έγκριση της πρότασης ρύθμισης. Η εν λόγω διαδικασία δύναται να διενεργείται και μέσω web services.</w:t>
            </w:r>
          </w:p>
          <w:p>
            <w:pPr>
              <w:spacing w:before="240"/>
              <w:rPr>
                <w:b w:val="0"/>
                <w:bCs w:val="0"/>
                <w:i w:val="0"/>
                <w:iCs w:val="0"/>
                <w:smallCaps w:val="0"/>
                <w:color w:val="000000"/>
                <w:lang w:val="el" w:eastAsia="el"/>
              </w:rPr>
            </w:pPr>
            <w:r>
              <w:rPr>
                <w:b w:val="0"/>
                <w:bCs w:val="0"/>
                <w:i w:val="0"/>
                <w:iCs w:val="0"/>
                <w:smallCaps w:val="0"/>
                <w:color w:val="000000"/>
                <w:lang w:val="el" w:eastAsia="el"/>
              </w:rPr>
              <w:t>Οι Χρηματοδοτικοί Φορείς δύναται να αποστείλουν εξ αρχής πρότυπα συμβάσεων και γενικούς/ειδικούς όρους που επιθυμούν να επισυνάπτονται. Στην περίπτωση αυτή δεν απαιτείται η αποστολή στην ηλεκτρονική πλατφόρμα εκ νέου επιμέρους εγγράφων για κάθε επιμέρους σύμβαση αναδιάρθρωσης. Σε κάθε περίπτωση δίνεται η δυνατότητα οι Χρήστες Χρηματοδοτικών Φορέων να αφαιρούν προτυποποιημένο έγγραφο και να επισυνάπτουν επικαιροποιημένο. Η εν λόγω διαδικασία δύναται να διενεργείται και μέσω web services.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Πλατφόρμα / 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Χρηματοδοτικού</w:t>
            </w:r>
          </w:p>
          <w:p>
            <w:pPr>
              <w:spacing w:before="240"/>
              <w:rPr>
                <w:b w:val="0"/>
                <w:bCs w:val="0"/>
                <w:i w:val="0"/>
                <w:iCs w:val="0"/>
                <w:smallCaps w:val="0"/>
                <w:color w:val="000000"/>
                <w:lang w:val="el" w:eastAsia="el"/>
              </w:rPr>
            </w:pPr>
            <w:r>
              <w:rPr>
                <w:b w:val="0"/>
                <w:bCs w:val="0"/>
                <w:i w:val="0"/>
                <w:iCs w:val="0"/>
                <w:smallCaps w:val="0"/>
                <w:color w:val="000000"/>
                <w:lang w:val="el" w:eastAsia="el"/>
              </w:rPr>
              <w:t>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43"/>
        <w:gridCol w:w="5103"/>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Μετά την ολοκλήρωση της ανάρτησης όλων των συμβάσεων αναδιάρθρωσης στην ηλεκτρονική πλατφόρμα, αυτές τίθενται ως ολοκληρωμένο και αδιαίρετο σύνολο στην κρίση του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Έλεγχοι για τον καθορισμό των επόμενων σταδίων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την ολοκλήρωση των ενεργειών του Πιστωτή και εφόσον στην ψηφοφορία έχει επιτευχθεί συμφωνία βάσει των απαιτούμενων ποσοστών, η διαδικασία συνεχίζεται στο Στάδιο 7. Αξιολόγηση Συμφωνίας από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ισχύουν σωρευτικά τα κάτωθι: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διαδικασία περατώθηκε ως άκαρπη γιατί δεν κατατέθηκε εμπρόθεσμα πρόταση ρύθμισης από τους χρηματοδοτικούς φορείς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σύνολο των οφειλών του αιτούντα προς το Δημόσιο, τους Φορείς Κοινωνικής Ασφάλισης και τους Χρηματοδοτικούς Φορείς, υπερβαίνει το ποσό των 10.000 ευρώ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οφειλές προς Δημόσιο και Φορείς Κοινωνικής Ασφάλισης δεν έχουν ήδη ρυθμιστεί βάσει του ν. 4469/2017, ανεξάρτητα από το αν η ρύθμιση είναι σε ισχύ ή όχι (αρ. 22 παρ.2)</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τότε η διαδικασία συνεχίζεται στο Στάδιο 9. Διμερής Σύμβαση μεταξύ Οφειλέτη και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Η αίτηση ολοκληρώνεται εφόσον έχει εκπνεύσει χρονικό διάστημα 2 μηνών από την υποβολή της αίτησης χωρίς να έχει προκύψει συμφωνία αναδιάρθρωσης και δεν έχει καταχωρηθεί αίτημα παράτασης.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pStyle w:val="MainText"/>
        <w:spacing w:before="120" w:after="0"/>
        <w:rPr>
          <w:lang w:val="el" w:eastAsia="el"/>
        </w:rPr>
      </w:pPr>
      <w:r>
        <w:rPr>
          <w:b/>
          <w:bCs/>
          <w:lang w:val="el" w:eastAsia="el"/>
        </w:rPr>
        <w:t>7.</w:t>
      </w:r>
      <w:r>
        <w:rPr>
          <w:lang w:val="el" w:eastAsia="el"/>
        </w:rPr>
        <w:t xml:space="preserve"> </w:t>
      </w:r>
      <w:r>
        <w:rPr>
          <w:b/>
          <w:bCs/>
          <w:lang w:val="el" w:eastAsia="el"/>
        </w:rPr>
        <w:t>Στάδιο 7: Αξιολόγηση Συμφωνίας από Οφειλέτη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232"/>
        <w:gridCol w:w="4614"/>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χρήστης για να αξιολογήσει την πρόταση ρύθμισης εισέρχεται στην Πλατφόρμα, μέσω της Ενιαίας Ψηφιακής Πύλης της Δημόσιας Διοίκησης (gov.gr – ΕΨΠ) ή της ιστοσελίδας της ΕΓΔΙΧ, </w:t>
            </w:r>
            <w:hyperlink r:id="rId8"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σχετικού συνδέσμου.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ελέγχει: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ΑΦΜ είναι απενεργοποιημένος,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ο ΑΦΜ ανήκει σε αποθανόντα (σε περίπτωση φυσικών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 εμφανίζει το μήνυμα «Σύμφωνα με τα στοιχεία της Φορολογικής Διοίκησης ο ΑΦΜ είναι απενεργοποιημένος. Δεν μπορείτε να συνεχίσετε τη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3. Αν ο ΑΦΜ ανήκει σε αποθανόντα σε περίπτωση φυσικού προσώπου, εμφανίζει το μήνυμα «Σύμφωνα με τα στοιχεία της Φορολογικής Διοίκησης ο ΑΦΜ ανήκει σε αποθανόντα. Δεν μπορείτε να συνεχίσετε 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Αξιολόγηση πρότασης ρύθμισης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Αναδιάρθρωσης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Αιτών επισκοπεί σε σχετική καρτέλα την πρόταση που υπερψηφίσθηκε καθώς και τις συμβάσεις αναδιάρθρωσης. Ο Αιτών δηλώνει εντός δέκα (10) ημερών, εάν συμφωνεί, διαφωνεί με την πρόταση και αποδέχεται τη σύμβαση αναδιάρθρωσης ή αιτείται διαμεσολάβησης. Μερική αποδοχή δεν επιτρέπεται.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Σε περίπτωση που η σύμβαση αναδιάρθρωσης 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343"/>
        <w:gridCol w:w="3978"/>
        <w:gridCol w:w="2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φυσικό πρόσωπο, ο αιτών αποδέχεται την πρόταση αναδιάρθρωσης ηλεκτρονικά μέσω της ηλεκτρονικής πλατφόρμας σύμφωνα με τα όσα ορίζονται στο αρ.14 του Ν.4738/2020.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 περίπτωση που η σύμβαση αναδιάρθρωσης αφορά Νομικό πρόσωπο, ο αιτών δηλώνει τα φυσικά πρόσωπα που υποχρεούνται να υπογράψουν την σύμβαση αναδιάρθρωσης και επισυνάπτει σχετικό έγγραφο από το ΓΕ.Μ.Η. και σχετικό Πρακτικό Συνεδρίασης του Διοικητικού Συμβουλίου. Η σύμβαση αναδιάρθρωσης θα πρέπει να γίνει αποδεκτή από το σύνολο των αρμόδιων φυσικών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το αρ. 14 του Ν.4738/2020 σε περίπτωση που υπάρχουν οφειλές προς το Δημόσιο ή/και Φορείς Κοινωνικής Ασφάλισης, η σύμβαση μπορεί να τελεί υπό την αίρεση της συναίνεσής τους. Σε περίπτωση που κατά την επισκόπηση του Δημοσίου, προκύψει ότι θα πρέπει να επανεξεταστεί η πρόταση από τους Χρηματοδοτικούς Φορείς σύμφωνα με τα όσα ορίζονται στο αρ.21 2δ, η σύμβαση δεν έχει ισχύ και επανεκδίδεται κατόπιν εκ νέου συμφωνίας Χρηματοδοτικών Φορέων και Οφειλέτη.</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αιτών επιθυμεί να πραγματοποιηθεί διαμεσολάβηση υποβάλει σχετικό αίτημα (προαιρετική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Αξιολόγηση</w:t>
            </w:r>
          </w:p>
          <w:p>
            <w:pPr>
              <w:spacing w:before="240"/>
              <w:rPr>
                <w:b w:val="0"/>
                <w:bCs w:val="0"/>
                <w:i w:val="0"/>
                <w:iCs w:val="0"/>
                <w:smallCaps w:val="0"/>
                <w:color w:val="000000"/>
                <w:lang w:val="el" w:eastAsia="el"/>
              </w:rPr>
            </w:pPr>
            <w:r>
              <w:rPr>
                <w:b w:val="0"/>
                <w:bCs w:val="0"/>
                <w:i w:val="0"/>
                <w:iCs w:val="0"/>
                <w:smallCaps w:val="0"/>
                <w:color w:val="000000"/>
                <w:lang w:val="el" w:eastAsia="el"/>
              </w:rPr>
              <w:t>Αιτήματος Διαμεσολάβησης (Προαιρετικό)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δήλωση αποδοχής ή απόρριψης του αιτήματος υπαγωγής σε διαμεσολάβηση του οφειλέτη προκύπτει κατόπιν σύμφωνης γνώμης της πλειοψηφίας των χρηματοδοτικών φορέων εντός πέντε (5) ημερολογιακών ημερών από την κατάθεση του αιτήματος υπαγωγής σε διαμεσολάβηση.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 Χρηματοδοτικού</w:t>
            </w:r>
          </w:p>
          <w:p>
            <w:pPr>
              <w:spacing w:before="240"/>
              <w:rPr>
                <w:b w:val="0"/>
                <w:bCs w:val="0"/>
                <w:i w:val="0"/>
                <w:iCs w:val="0"/>
                <w:smallCaps w:val="0"/>
                <w:color w:val="000000"/>
                <w:lang w:val="el" w:eastAsia="el"/>
              </w:rPr>
            </w:pPr>
            <w:r>
              <w:rPr>
                <w:b w:val="0"/>
                <w:bCs w:val="0"/>
                <w:i w:val="0"/>
                <w:iCs w:val="0"/>
                <w:smallCaps w:val="0"/>
                <w:color w:val="000000"/>
                <w:lang w:val="el" w:eastAsia="el"/>
              </w:rPr>
              <w:t>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Ανάρτηση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επιλογής της διαμεσολάβησης, η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343"/>
        <w:gridCol w:w="3978"/>
        <w:gridCol w:w="2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Συμφωνίας Διαμεσολάβησης</w:t>
            </w:r>
          </w:p>
          <w:p>
            <w:pPr>
              <w:spacing w:before="240"/>
              <w:rPr>
                <w:b w:val="0"/>
                <w:bCs w:val="0"/>
                <w:i w:val="0"/>
                <w:iCs w:val="0"/>
                <w:smallCaps w:val="0"/>
                <w:color w:val="000000"/>
                <w:lang w:val="el" w:eastAsia="el"/>
              </w:rPr>
            </w:pPr>
            <w:r>
              <w:rPr>
                <w:b w:val="0"/>
                <w:bCs w:val="0"/>
                <w:i w:val="0"/>
                <w:iCs w:val="0"/>
                <w:smallCaps w:val="0"/>
                <w:color w:val="000000"/>
                <w:lang w:val="el" w:eastAsia="el"/>
              </w:rPr>
              <w:t>(Προαιρετικό)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δίνει χρονικό διάστημα τριάντα (30) ημερών στον αιτούντα από την υποβολή αιτήματος διαμεσολάβησης, προκειμένου να επισυνάψει υπογεγραμμένη από τον Οφειλέτη και την πλειοψηφία των χρηματοδοτικών φορέων, την συμφωνία αναδιάρθρωσης. Το εν λόγω χρονικό διάστημα δεν δύναται να υπερβαίνει τους 2 μήνες από την υποβολή της αίτησης Εξωδικαστικού Μηχανισμού. Σε περίπτωση που δεν επιτευχθεί συμφωνία με τη διαμεσολάβηση, η διαδικασία ολοκληρώνεται.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Επισύναψη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Αιτιολόγησης</w:t>
            </w:r>
          </w:p>
          <w:p>
            <w:pPr>
              <w:spacing w:before="240"/>
              <w:rPr>
                <w:b w:val="0"/>
                <w:bCs w:val="0"/>
                <w:i w:val="0"/>
                <w:iCs w:val="0"/>
                <w:smallCaps w:val="0"/>
                <w:color w:val="000000"/>
                <w:lang w:val="el" w:eastAsia="el"/>
              </w:rPr>
            </w:pPr>
            <w:r>
              <w:rPr>
                <w:b w:val="0"/>
                <w:bCs w:val="0"/>
                <w:i w:val="0"/>
                <w:iCs w:val="0"/>
                <w:smallCaps w:val="0"/>
                <w:color w:val="000000"/>
                <w:lang w:val="el" w:eastAsia="el"/>
              </w:rPr>
              <w:t>Διαχειριστή Αφερεγγυότητας (Προαιρετικό)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η πρόταση αναδιάρθρωσης έχει υπερψηφισθεί από τον Οφειλέτη και τους Πιστωτές (χρηματοδοτικοί φορείς) όμως τελεί υπό την αίρεση του Δημοσίου καθώς δεν πληρούνται οι προϋποθέσεις των υποπεριπτώσεων (ι) και (ii) της περ. β΄ της παρ. 2 του άρθρου 21 του ν. 4738 / 2020, ο χρήστης Πιστωτής δύναται να επισυνάψει την βεβαίωση διαχειριστή αφερεγγυότητας εντός σαράντα πέντε (45) ημέρων από την υποβολή της αίτησης εξωδικαστικού μηχανισμού ρύθμισης οφειλών,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 του ν.4738/2020, ώστε να ληφθεί υπόψη στο Στάδιο 8. Αξιολόγηση από Φορείς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Χρηματοδοτικού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Παράτασης (Προαιρετικό βήμα καθ’ όλη τη διάρκεια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που το χρονικό διάστημα των 2 μηνών δεν είναι επαρκές για την επίτευξη συμφωνίας ρύθμισης οφειλών, ο χρήστης Αιτών/Σύμβουλος δύναται καθ’ όλη τη διάρκεια της αξιολόγησης, να καταχωρήσει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38"/>
        <w:gridCol w:w="4908"/>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παράτασης της διαδικασίας για διάστημα έως 1 μήνα. Πιο συγκεκριμένα, πρέπει να καταχωρήσει το επιθυμητό χρονικό διάστημα παράτασης και τη σχετική αιτιολογία.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ενημερώνει σχετικά τους Πιστωτές. Για την συμφωνία παράτασης απαιτείται η συναίνεση πλέον του 50% των συμμετεχόντων χρηματοδοτικών φορέων οι οποίοι δηλώνουν ρητώς τη συναίνεση τους στο αίτημα παράτασης μέσω σχετικής ψηφοφορίας. Για τον υπολογισμό του ανωτέρω ποσοστού δεν λαμβάνονται υπόψιν οι συμμετέχοντες πιστωτές οι οποίοι δεν δήλωσαν ρητά τη βούλησή τους για αποδοχή ή απόρριψη του αιτήματος παράτασης.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συναίνεσης ή απόρριψης του αιτήματος παράτασης, αποστέλλεται αντίστοιχο ενημερωτικό μήνυμα ηλεκτρονικού ταχυδρομείου στους συμμετέχοντες χρηματοδοτικούς φορείς και στον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επόμενων σταδίων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αποδοχής της πρότασης συμφωνίας των Χρηματοδοτικών Φορέων από τον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υπάρχουν οφειλές προς Φορείς Δημοσίου, η διαδικασία συνεχίζεται στο Στάδιο 8. Αξιολόγηση από Φορείς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εφόσον δεν εμπλέκεται κάποιος Φορέας του Δημοσίου ως Πιστωτής, η διαδικασία ολοκληρώνεται επιτυχώς και οι Χρηματοδοτικοί Φορείς υλοποιούν τις σχετικές αναδιαρθρώσεις στα συστήματά τους. Με το που ολοκληρώνουν τις υλοποιήσεις αναδιαρθρώσεων στα συστήματά τους ενημερώνουν σχετικά την πλατφόρμα. Σε περίπτωση επιτυχούς ολοκλήρωσης της ρύθμισης, η Πλατφόρμα ενημερώνει τον Αιτούντα ώστε να συνεχίσει με τη διαδικασία επιδότησης εάν το επιθυμεί σύμφωνα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τα όσα ορίζονται στο αρ. 28 του ν.4738/2020.</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παρέλευσης 2 μηνών από την οριστική υποβολή της αίτησης, χωρίς να έχει καταχωρηθεί αίτημα παράτασης και χωρίς να έχει γίνει αποδεκτή η σύμβαση αναδιάρθρωσης, η διαδικασία ολοκληρώνεται ανεπιτυχώς.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8.</w:t>
      </w:r>
      <w:r>
        <w:rPr>
          <w:lang w:val="el" w:eastAsia="el"/>
        </w:rPr>
        <w:t xml:space="preserve"> </w:t>
      </w:r>
      <w:r>
        <w:rPr>
          <w:b/>
          <w:bCs/>
          <w:lang w:val="el" w:eastAsia="el"/>
        </w:rPr>
        <w:t>Στάδιο 8: Αξιολόγηση από Φορείς Δημοσίου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80"/>
        <w:gridCol w:w="4944"/>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συμφωνίας μεταξύ πιστωτών και οφειλέτη εισέρχεται Πιστωτής Δημοσίου μέσω σχετικού συνδέσμου.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χρήστης Πιστωτής Δημοσίου επισκοπεί τη λίστα αιτήσεων και επιλέγει την αίτηση την οποία επιθυμεί να διαχειριστεί.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Επισκόπηση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Πιστωτής Δημοσίου δύναται να επισκοπεί όλες τις διαθέσιμες προτάσεις (Πρόταση του υπολογιστικού εργαλείου, Αντιπρόταση πιστωτών ή Πρόταση Συντονιστή Πιστωτών, εάν έχει αναρτηθεί) καθώς και τη πρόταση που εν τέλει ψηφίσθηκε.</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που δεν υπάρχουν ενστάσεις, ο χρήστης Πιστωτής Δημοσίου το δύναται να αποδεχθεί την πρόταση επιλέγοντας σχετικό εικονίδιο και πριν το πέρας των δεκαπέντε (15) ημερών της τεκμαιρόμενης συναίνεσης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88"/>
        <w:gridCol w:w="4858"/>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Τεκμαιρόμενη συναίνεση</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την αποδοχή της αναδιάρθρωσης, που προέκυψε βάση της λύσης του υπολογιστικού εργαλείου, από τους Χρηματοδοτικούς Φορείς και τον Οφειλέτη, η πλατφόρμα ελέγχει εάν συντρέχουν σωρευτικά τα κάτωθι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περιεχόμενο της σύμβασης αναδιάρθρωσης προέκυψε από το υπολογιστικό εργαλείο,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σύμβαση πληροί τις προϋποθέσεις του άρθρου 22 του ν.4738/2020.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σύμβαση γίνεται αποδεκτή από το Δημόσιο ή το Φορέα Κοινωνικής Ασφάλισης, κατά περίπτωση, εφόσον ικανοποιούνται ως προς τους Φορείς αυτούς σωρευτικά οι προαναφερθείσες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αποδοχή της αναδιάρθρωσης, που προέκυψε βάση της Αντιπρότασης Πιστωτών σύμφωνα με τα όσα ορίζονται στην Σύμβαση Προσχώρησης Χρηματοδοτικών Φορέων, από τους Χρηματοδοτικούς Φορείς και τον Οφειλέτη, για την τεκμαιρόμενη συναίνεση του Δημοσίου θα πρέπει πλέον των ανωτέρω να ισχύουν επιπλέον τα ακόλουθα:</w:t>
            </w:r>
          </w:p>
          <w:p>
            <w:pPr>
              <w:spacing w:before="240"/>
              <w:rPr>
                <w:b w:val="0"/>
                <w:bCs w:val="0"/>
                <w:i w:val="0"/>
                <w:iCs w:val="0"/>
                <w:smallCaps w:val="0"/>
                <w:color w:val="000000"/>
                <w:lang w:val="el" w:eastAsia="el"/>
              </w:rPr>
            </w:pPr>
            <w:r>
              <w:rPr>
                <w:b w:val="0"/>
                <w:bCs w:val="0"/>
                <w:i w:val="0"/>
                <w:iCs w:val="0"/>
                <w:smallCaps w:val="0"/>
                <w:color w:val="000000"/>
                <w:lang w:val="el" w:eastAsia="el"/>
              </w:rPr>
              <w:t>i. Η διαγραφή βασικής οφειλής που ενδεχομένως προκύψει δεν δύναται σε καμία περίπτωση να υπερβαίνει 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17"/>
        <w:gridCol w:w="4807"/>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του ν. 4738/2020.</w:t>
            </w:r>
          </w:p>
          <w:p>
            <w:pPr>
              <w:spacing w:before="240"/>
              <w:rPr>
                <w:b w:val="0"/>
                <w:bCs w:val="0"/>
                <w:i w:val="0"/>
                <w:iCs w:val="0"/>
                <w:smallCaps w:val="0"/>
                <w:color w:val="000000"/>
                <w:lang w:val="el" w:eastAsia="el"/>
              </w:rPr>
            </w:pPr>
            <w:r>
              <w:rPr>
                <w:b w:val="0"/>
                <w:bCs w:val="0"/>
                <w:i w:val="0"/>
                <w:iCs w:val="0"/>
                <w:smallCaps w:val="0"/>
                <w:color w:val="000000"/>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Καταχώρηση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Επιθυμητών</w:t>
            </w:r>
          </w:p>
          <w:p>
            <w:pPr>
              <w:spacing w:before="240"/>
              <w:rPr>
                <w:b w:val="0"/>
                <w:bCs w:val="0"/>
                <w:i w:val="0"/>
                <w:iCs w:val="0"/>
                <w:smallCaps w:val="0"/>
                <w:color w:val="000000"/>
                <w:lang w:val="el" w:eastAsia="el"/>
              </w:rPr>
            </w:pPr>
            <w:r>
              <w:rPr>
                <w:b w:val="0"/>
                <w:bCs w:val="0"/>
                <w:i w:val="0"/>
                <w:iCs w:val="0"/>
                <w:smallCaps w:val="0"/>
                <w:color w:val="000000"/>
                <w:lang w:val="el" w:eastAsia="el"/>
              </w:rPr>
              <w:t>Διορθώσεων (Προαιρετικό 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Πιστωτής Δημοσίου (Καταχωρητής Πιστωτή Δημοσίου / Εγκριτής Πιστωτή Δημοσίου) εντός δεκαπέντε (15) εργασίμων ημερών από τη γνωστοποίηση της συμφωνίας, ενημερώνει μέσω της ηλεκτρονικής Πλατφόρμας τους συμμετέχοντες πιστωτές και τον οφειλέτη για τυχόν όρους της σύμβασης που έχει εντοπίσει απόκλιση με τα όσα αναφέρονται στο αρ. 21 παρ. 2δ του ν.4738/2020 και απαιτείται να τροποποιηθεί/ τροποποιηθούν. Ο χρήστης Πιστωτής Δημοσίου αναφέρει ρητώς στον όρο / όρους της σύμβαση που δεν πληρούνται.</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απαιτούνται τροποποιήσεις, η Πλατφόρμα παρέχει στους Χρηματοδοτικούς Φορείς προθεσμία δεκαπέντε (15) εργασίμων ημερών από τη γνωστοποίηση της προτεινόμενης τροποποίησης για τις απαραίτητες διορθώσεις και την εκ νέου συμφωνία με τον οφειλέτη. Η διαδικασία επιστρέφει στο Στάδιο 5. Αξιολόγηση αίτησης από χρηματοδοτικούς φορείς, όπου επαναλαμβάνεται η ψηφοφορία από τους συμμετέχοντες χρηματοδοτικούς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300"/>
        <w:gridCol w:w="4424"/>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αποδοχή λύσης υπολογιστικού εργαλείου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ικανοποιούνται οι προϋποθέσεις της τεκμαιρόμενης συναίνεσης για την αποδοχή σύμβασης από Δημόσιο και Φορείς Κοινωνικής Ασφάλισης,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εργάσιμων ημερών, από την γνωστοποίηση της συμφωνίας.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παρήλθε το εν λόγω χρονικό διάστημα, η διαδικασία ολοκληρώνεται επιτυχώς. Οι Χρηματοδοτικοί Φορείς υλοποιούν τα όσα ορίζονται στη σύμβαση αναδιάρθρωσης στα συστήματά τους. Με το που ολοκληρώνουν τις υλοποιήσεις αναδιαρθρώσεων στα συστήματά τους ενημερώνουν σχετικά την πλατφόρμα.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επιτυχούς ολοκλήρωσης της ρύθμισης, η Πλατφόρμα ενημερώνει τον Αιτούντα ώστε να συνεχίσει με τη διαδικασία επιδότησης εάν το επιθυμεί σύμφωνα με τα όσα ορίζονται στο αρ. 28 του ν.4738/2020.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Αποδοχή Πρότασης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Ρύθμισης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Διαχειριστή</w:t>
            </w:r>
          </w:p>
          <w:p>
            <w:pPr>
              <w:spacing w:before="240"/>
              <w:rPr>
                <w:b w:val="0"/>
                <w:bCs w:val="0"/>
                <w:i w:val="0"/>
                <w:iCs w:val="0"/>
                <w:smallCaps w:val="0"/>
                <w:color w:val="000000"/>
                <w:lang w:val="el" w:eastAsia="el"/>
              </w:rPr>
            </w:pPr>
            <w:r>
              <w:rPr>
                <w:b w:val="0"/>
                <w:bCs w:val="0"/>
                <w:i w:val="0"/>
                <w:iCs w:val="0"/>
                <w:smallCaps w:val="0"/>
                <w:color w:val="000000"/>
                <w:lang w:val="el" w:eastAsia="el"/>
              </w:rPr>
              <w:t>Αφερεγγυότητας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πολυμερείς συμβάσεις αναδιάρθρωσης, στις οποίες δεν ικανοποιούνται οι προϋποθέσεις για την τεκμαιρόμενη συναίνεση Δημοσίου αλλά η προτεινόμενη σύμβαση έχει εξασφαλίσει τις απαραίτητες συναινέσεις (παρ. 1 του άρθρου 14) και λαμβάνεται υπόψη σύμφωνη αιτιολογημένη γνώμη διαχειριστή αφερεγγυότητας η οποία έχει μεταφορτωθεί στην Πλατφόρμα από τους χρηματοδοτικούς φορείς, η συναίνεση από χρήστη Πιστωτή Δημοσίου είναι σύννομη.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Αποδοχή</w:t>
            </w:r>
          </w:p>
          <w:p>
            <w:pPr>
              <w:spacing w:before="240"/>
              <w:rPr>
                <w:b w:val="0"/>
                <w:bCs w:val="0"/>
                <w:i w:val="0"/>
                <w:iCs w:val="0"/>
                <w:smallCaps w:val="0"/>
                <w:color w:val="000000"/>
                <w:lang w:val="el" w:eastAsia="el"/>
              </w:rPr>
            </w:pPr>
            <w:r>
              <w:rPr>
                <w:b w:val="0"/>
                <w:bCs w:val="0"/>
                <w:i w:val="0"/>
                <w:iCs w:val="0"/>
                <w:smallCaps w:val="0"/>
                <w:color w:val="000000"/>
                <w:lang w:val="el" w:eastAsia="el"/>
              </w:rPr>
              <w:t>Διορθώσεων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συνέχεια του βήματος 5, σε περίπτωση που πραγματοποιηθούν οι επιθυμητές διορθώσεις από τους Πιστωτές στην συμφωνία ρύθμισης, η σύμβαση γίνεται αποδεκτή από το Δημόσιο. Η διαδικασία ολοκληρώνεται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επιτυχώς. Οι Χρηματοδοτικοί Φορείς υλοποιούν τα όσα ορίζονται στη σύμβαση αναδιάρθρωσης στα συστήματά τους. Με το που ολοκληρώνουν τις υλοποιήσεις αναδιαρθρώσεων στα συστήματά τους ενημερώνουν σχετικά 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9.</w:t>
      </w:r>
      <w:r>
        <w:rPr>
          <w:lang w:val="el" w:eastAsia="el"/>
        </w:rPr>
        <w:t xml:space="preserve"> </w:t>
      </w:r>
      <w:r>
        <w:rPr>
          <w:b/>
          <w:bCs/>
          <w:lang w:val="el" w:eastAsia="el"/>
        </w:rPr>
        <w:t>Στάδιο 9: Διμερής Σύμβαση μεταξύ Οφειλέτη και Δημοσίου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77"/>
        <w:gridCol w:w="4547"/>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αιτήσεων διμερούς ρύθμισης οφειλέτη και Δημοσίου, ο χρήστης Πιστωτής Δημοσίου του εκάστοτε φορέα εισέρχεται στην Πλατφόρμα μέσω σχετικού συνδέσμου.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χρήστης Πιστωτής Δημοσίου επισκοπεί τη λίστα αιτήσεων με τις αιτήσεις που τηρούν τους όρους για δυνητική διμερή ρύθμιση μεταξύ οφειλέτη και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Επισκόπηση αποτελέσματος αλγορίθμου και υποβολή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Διμερούς Σύμβασης που προκύπτει σε συνέχεια του βήματος 12 του Σταδίου 4. Συμπλήρωση Στοιχείων, Υποβολή Αίτησης και Υπολογιστικό Εργαλείο, όπου προέκυυψε εξαρχής Διμερής λύση, χρησιμοποιείται ο ίδιος μηχανισμός διόρθωσης σφαλμάτων που ακολουθείται και από τους Χρηματοδοτικούς Φορείς και περιγράφεται στο Βήμα 4 του Σταδίου 5. Αξιολόγηση αίτησης από Χρηματοδοτικούς Φορείς, τηρώντας προθεσμίες πέντε (5) ημερών για διόρθωση σφαλμάτων από Αιτούντα και δέκα (10) ημερών για διόρθωση σφαλμάτων που αφορούν δεδομένα Πιστωτών.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Διαχειριστής 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Πιστωτή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Φορέα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την οριστικοποίηση διενεργούνται εκ νέου τα βήματα ελέγχων επιλεξιμότητας και πληρότητας καθώς και οι υπολογισμοί του σχετικού εργαλείου του Σταδίου 4.</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Διμερούς Σύμβασης που προκύπτει σε συνέχεια μη επίτευξης πολυμερούς συμφωνίας (Βήμα 2, Στάδιο 6. Ανάρτηση συμβατικών εγγράφων από χρηματοδοτικούς φορείς), σχετικοί έλεγχοι σφαλμάτων έχουν διενεργηθεί σε προγενέστερο στάδιο (Βήμα 4, Στάδιο 5 Αξιολόγηση Αίτησης από χρηματοδοτικούς φορείς).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Πιστωτής Δημοσίου επισκοπεί το συνολικό ποσό αποπληρωμής που προκύπτει για τον φορέα που εκπροσωπεί (Δημόσιο ή Φορέα Κοινωνικής Ασφάλισης) από το υπολογιστικό εργαλείο το οποίο έχει λάβει υπόψη για τη διαμόρφωση της πρότασης αναδιάρθρωσης.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η αίτηση δεν είναι πλήρης ή ο οφειλέτης δεν είναι βιώσιμος ή φερέγγυος σύμφωνα με τα όσα περιγράφονται στην κοινή υπουργική απόφαση του άρθρου 71 παρ. 3 ν. 4738/2020 «Διαδικασία επιβεβαίωσης της βιωσιμότητας ή φερεγγυότητας του οφειλέτη, κατά περίπτωση, και διαδικασίας κατάρτισης της διμερούς σύμβασης αναδιάρθρωσης», ο χρήστης Πιστωτής Δημοσίου σημειώνει τα ανωτέρω σε σχετικό πεδίο. Σε περίπτωση που οφειλέτης δεν είναι βιώσιμος ή φερέγγυος η διαδικασία περαιώνεται ως άκαρπη και η αίτηση του οφειλέτη θεωρείται ως απορριφθείσα και ενημερώνονται σχετικά όλοι οι εμπλεκόμενοι</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συμμετοχής άνω του ενός Φορέα (Δημοσίου ή Φορέα Κοινωνικής Ασφάλισης), τα όσα περιγράφονται ανωτέρω στο σημείο 2 αναμένονται να διενεργηθούν από χρήστες Πιστωτή του εκάστοτε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την μετάβαση της πρότασης προς αξιολόγηση από τον οφειλέτη, απαιτείται η επιλογή «Ναι» αναφορικά με το αν συμφωνεί με τη πρόταση του υπολογιστικού εργαλείου, από όλους τους εκάστοτε Φορείς (Δημοσίου και Φορείς Κοινωνικής Ασφάλισης) που συμμετέχουν ως Πιστωτές Δημοσίου στην αίτηση. Σε περίπτωση που ένας Δημόσιος Φορέας επιλέξει «Ναι» ενώ ο άλλος «Όχι», τότε πραγματοποιείται σχετική ενημέρωση των Φορέων από την Πλατφόρμα. Επιπλέον, ο φορέας που επέλεξε «Όχι» καταχωρεί αιτιολόγηση σε σχετικό πεδίο, σύμφωνα με τα όσα αποτυπώνονται στην κοινή υπουργική απόφαση του άρθρου 71 παρ. 3 ν. 4738/2020 «Διαδικασία επιβεβαίωσης της βιωσιμότητας ή φερεγγυότητας του οφειλέτη, κατά περίπτωση, και διαδικασίας κατάρτισης της διμερούς σύμβασης αναδιάρθρωσης».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αποστέλλει μήνυμα ηλεκτρονικού ταχυδρομείου στον αιτούντα με το οποίο τον ενημερώνει να εισέλθει στην Πλατφόρμα ώστε να επισκοπήσει την πρόταση/ τις προτάσεις του/των φορέων.</w:t>
            </w:r>
          </w:p>
          <w:p>
            <w:pPr>
              <w:spacing w:before="240"/>
              <w:rPr>
                <w:b w:val="0"/>
                <w:bCs w:val="0"/>
                <w:i w:val="0"/>
                <w:iCs w:val="0"/>
                <w:smallCaps w:val="0"/>
                <w:color w:val="000000"/>
                <w:lang w:val="el" w:eastAsia="el"/>
              </w:rPr>
            </w:pPr>
            <w:r>
              <w:rPr>
                <w:b w:val="0"/>
                <w:bCs w:val="0"/>
                <w:i w:val="0"/>
                <w:iCs w:val="0"/>
                <w:smallCaps w:val="0"/>
                <w:color w:val="000000"/>
                <w:lang w:val="el" w:eastAsia="el"/>
              </w:rPr>
              <w:t>Η υποβολή της πρότασης πραγματοποιείται εντός προθεσμίας πενήντα πέντε (55) ημερολογιακών ημερών κατ’ ανώτατο όριο από την ημερομηνία υποβολής της αίτησης για τις περιπτώσεις μετάβασης στο στάδιο 9. Διμερής Σύμβαση μεταξύ Οφειλέτη και Δημοσίου από το βήμα 12 του σταδίου 4. Συμπλήρωση Στοιχείων, Υποβολή Αίτησης και Υπολογιστικό Εργαλείο ή από την άκαρπη περάτωση της πολυμερούς διαδικασίας για τις περιπτώσεις μετάβασης στο στάδιο 9. Διμερής Σύμβαση μεταξύ Οφειλέτη και Δημοσίου από το βήμα 2 του σταδίου 6. Αξιολόγηση αίτησης από χρηματοδοτικούς φορείς.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03"/>
        <w:gridCol w:w="4943"/>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Αξιολόγηση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Πρότασης από</w:t>
            </w:r>
          </w:p>
          <w:p>
            <w:pPr>
              <w:spacing w:before="240"/>
              <w:rPr>
                <w:b w:val="0"/>
                <w:bCs w:val="0"/>
                <w:i w:val="0"/>
                <w:iCs w:val="0"/>
                <w:smallCaps w:val="0"/>
                <w:color w:val="000000"/>
                <w:lang w:val="el" w:eastAsia="el"/>
              </w:rPr>
            </w:pPr>
            <w:r>
              <w:rPr>
                <w:b w:val="0"/>
                <w:bCs w:val="0"/>
                <w:i w:val="0"/>
                <w:iCs w:val="0"/>
                <w:smallCaps w:val="0"/>
                <w:color w:val="000000"/>
                <w:lang w:val="el" w:eastAsia="el"/>
              </w:rPr>
              <w:t>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Αιτών / Σύμβουλος εισέρχεται στην Πλατφόρμα και επισκοπεί την πρόταση του / των Φορέων του Δημοσίου. Σε σχετικό πεδίο δηλώνει τη συμφωνία / διαφωνία του με την πρόταση του κάθε φορέα εντός πέντε (5) ημερολογιακών ημερών.</w:t>
            </w:r>
          </w:p>
          <w:p>
            <w:pPr>
              <w:spacing w:before="240"/>
              <w:rPr>
                <w:b w:val="0"/>
                <w:bCs w:val="0"/>
                <w:i w:val="0"/>
                <w:iCs w:val="0"/>
                <w:smallCaps w:val="0"/>
                <w:color w:val="000000"/>
                <w:lang w:val="el" w:eastAsia="el"/>
              </w:rPr>
            </w:pPr>
            <w:r>
              <w:rPr>
                <w:b w:val="0"/>
                <w:bCs w:val="0"/>
                <w:i w:val="0"/>
                <w:iCs w:val="0"/>
                <w:smallCaps w:val="0"/>
                <w:color w:val="000000"/>
                <w:lang w:val="el" w:eastAsia="el"/>
              </w:rPr>
              <w:t>Η διαδικασία ολοκληρώνεται με την αξιολόγηση του συνόλου των προτάσεων.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και επανυποβολή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μέχρι και την ημερομηνία υποβολής πρότασης αναδιάρθρωσης, διαπιστωθεί από τον οφειλέτη ή το Δημόσιο ή τους Φορείς Κοινωνικής Ασφάλισης ότι στην αίτηση υπάρχουν ελλείψεις ή σφάλματα, τα οποία δεν μπορούν να διορθωθούν με εισαγωγή των στοιχείων ή/και τροποποίηση, τότε ο χρήστης Αιτών/ Σύμβουλος, ενημερώνει την ΕΓΔΙΧ για διαγραφή της αίτησής του με ταυτόχρονη επανυποβολή της στην Ηλεκτρονική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ΕΓΔΙΧ εντός δέκα (10) ημερολογιακών ημερών ελέγχει εάν το σφάλμα δεν δύναται να διορθωθεί με άλλο τρόπο και στην περίπτωση αυτή τάσσει, με σχετική ηλεκτρονική ενημέρωση, στον χρήστη Αιτών/ Σύμβουλο προθεσμία δέκα (10) ημερολογιακών ημερών προκειμένου να προβεί στην επανυποβολή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ο χρήστης Αιτών/ Σύμβουλος δεν επανυποβάλλει αίτηση εντός της προθεσμίας, τότε η αίτηση του θεωρείται απορριφθείσα και η διαδικασία περαιώνεται ως άκαρπη.</w:t>
            </w:r>
          </w:p>
          <w:p>
            <w:pPr>
              <w:spacing w:before="240"/>
              <w:rPr>
                <w:b w:val="0"/>
                <w:bCs w:val="0"/>
                <w:i w:val="0"/>
                <w:iCs w:val="0"/>
                <w:smallCaps w:val="0"/>
                <w:color w:val="000000"/>
                <w:lang w:val="el" w:eastAsia="el"/>
              </w:rPr>
            </w:pPr>
            <w:r>
              <w:rPr>
                <w:b w:val="0"/>
                <w:bCs w:val="0"/>
                <w:i w:val="0"/>
                <w:iCs w:val="0"/>
                <w:smallCaps w:val="0"/>
                <w:color w:val="000000"/>
                <w:lang w:val="el" w:eastAsia="el"/>
              </w:rPr>
              <w:t>Επανυποβολή της αίτησης επιτρέπεται μόνο μία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Περιγραφή σταδίων της διαδικασίας επιδότησης δανείων με εξασφάλιση στην κύριακατοικία</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Στάδιο 1: </w:t>
      </w:r>
    </w:p>
    <w:p>
      <w:pPr>
        <w:pStyle w:val="MainText"/>
        <w:spacing w:before="120" w:after="0"/>
        <w:rPr>
          <w:lang w:val="el" w:eastAsia="el"/>
        </w:rPr>
      </w:pPr>
      <w:r>
        <w:rPr>
          <w:b/>
          <w:bCs/>
          <w:lang w:val="el" w:eastAsia="el"/>
        </w:rPr>
        <w:t>1.</w:t>
      </w:r>
      <w:r>
        <w:rPr>
          <w:lang w:val="el" w:eastAsia="el"/>
        </w:rPr>
        <w:t xml:space="preserve"> Στάδιο 1: </w:t>
      </w:r>
      <w:r>
        <w:rPr>
          <w:b/>
          <w:bCs/>
          <w:lang w:val="el" w:eastAsia="el"/>
        </w:rPr>
        <w:t>Δημιουργία Αίτησης Επιδότησης Δανείων με Εξασφάλιση στηνΚύρια Κατοικία και Άντληση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90"/>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αίτηση για επιδότηση δανείων με εξασφάλιση στην κύρια κατοικία υποβάλλεται από τον αιτούντα ηλεκτρονικά, μέσω της Ενιαίας Ψηφιακής Πύλης της Δημόσιας Διοίκησης (gov.gr – ΕΨΠ) ή της ιστοσελίδας της ΕΓΔΙΧ, </w:t>
            </w:r>
            <w:hyperlink r:id="rId9"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του συνδέσμου που αφορά τον αιτούντα στην «Ηλεκτρονική Πλατφόρμα Επιδότησης Δανείου με Εξασφάλιση στη Κύρια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ελέγχει: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ΑΦΜ είναι απενεργοποιημένος,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ο ΑΦΜ ανήκει σε φυσικό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Αν ο ΑΦΜ ανήκει σε αποθανόντα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 εμφανίζει το μήνυμα «Σύμφωνα με τα στοιχεία της Φορολογικής Διοίκησης ο ΑΦΜ είναι απενεργοποιημένος. Δεν μπορείτε να συνεχίσετε τη διαδικασία.».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Αν ο ΑΦΜ ανήκει σε αποθανόντα, εμφανίζει το μήνυμα «Σύμφωνα με τα στοιχεία της Φορολογικής Διοίκησης ο ΑΦΜ ανήκει σε αποθανόντα. Δεν μπορείτε να συνεχίσετε τη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4. Αν ο ΑΦΜ δεν ανήκει σε φυσικό πρόσωπο, εμφανίζει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9"/>
        <w:gridCol w:w="498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μήνυμα «Σύμφωνα με τα στοιχεία της Φορολογικής Διοίκησης, ο ΑΦΜ δεν ανήκει σε φυσικό πρόσωπο. Δεν μπορείτε να συνεχίσετε τη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άρσης τραπεζικού και φορολογικού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Αιτών συναινεί στην άντληση και στην επεξεργασία των προσωπικών δεδομένων του καθώς και στην άρση του τραπεζικού και φορολογικού του απορρήτου καθώς και στοιχείων αναφορικά με οφειλές από Φορείς Δημοσίου (ΑΑΔΕ και ΚΕΑΟ)</w:t>
            </w:r>
          </w:p>
          <w:p>
            <w:pPr>
              <w:spacing w:before="240"/>
              <w:rPr>
                <w:b w:val="0"/>
                <w:bCs w:val="0"/>
                <w:i w:val="0"/>
                <w:iCs w:val="0"/>
                <w:smallCaps w:val="0"/>
                <w:color w:val="000000"/>
                <w:lang w:val="el" w:eastAsia="el"/>
              </w:rPr>
            </w:pPr>
            <w:r>
              <w:rPr>
                <w:b w:val="0"/>
                <w:bCs w:val="0"/>
                <w:i w:val="0"/>
                <w:iCs w:val="0"/>
                <w:smallCaps w:val="0"/>
                <w:color w:val="000000"/>
                <w:lang w:val="el" w:eastAsia="el"/>
              </w:rPr>
              <w:t>Η ανωτέρω άρση του τραπεζικού και φορολογικού απορρήτου, αποτελεί υποχρεωτική ενέργεια στην πλατφόρμα προκειμένου ο αιτών να προχωρήσει στην Δημιουργία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Δημιουργία νέας αίτησης 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αιτών επιλέγει τη δημιουργία νέας αίτησης. Σε περίπτωση ύπαρξης εκκρεμούς αίτησης, η Πλατφόρμα εμφανίζει σχετικό ενημερωτικό μήνυμα και αποτρέπει τη δημιουργία πολλαπλών αιτήσεων για τον ίδιο αιτούντα.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H Πλατφόρμα ελέγχει μέσω διασύνδεσης με την Ηλεκτρονική Πλατφόρμα Εξωδικαστικού Μηχανισμού Ρύθμισης Οφειλών, εάν ο ΑΦΜ του αιτούντα βρίσκεται σε στάδιο της διαδικασίας εξωδικαστικής ρύθμισης. Σε περίπτωση που ο αιτών βρίσκεται σε κάποιο στάδιο εξωδικαστικής ρύθμισης, η Πλατφόρμα ελέγχει εάν από το σύνολο των συμμετεχόντων Χρηματοδοτικών Φορέων έχει δηλωθεί ότι έχει ολοκληρωθεί η υλοποίηση της ρύθμισης στα συστήματα του εκάστοτε Χρηματοδοτικού Φορέα. Εφόσον διαπιστωθεί ότι δεν έχει ολοκληρωθεί η υλοποίηση για κάθε εμπλεκόμενο Χρηματοδοτικό Φορέα, εμφανίζεται ενημερωτικό μήνυμα στον αιτούντα το οποίο τον προτρέπει να προχωρήσει σε αίτηση για επιδότηση μετά την δήλωση των Χρηματοδοτικών Φορέων ότι οι υλοποιήσεις έχουν ολοκληρωθεί.</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δεν υπάρχει αίτηση σε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39"/>
        <w:gridCol w:w="490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προσωρινής αποθήκευσης ή αίτηση σε κατάσταση οριστικής υποβολής ή αίτηση η οποία έχει ολοκληρωθεί για οποιοδήποτε λόγο εντός του τελευταίου 12μήνου, δημιουργείται νέα αίτηση από την Πλατφόρμα και αποδίδεται αυτοματοποιημένα μοναδικός αριθμός ταυτοποίησης στην αίτηση, ο οποίος εμφανίζεται προ-συμπληρωμένος σε κάθε στάδιο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Άντληση</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Φορολογικών στοιχείων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ανακτά στοιχεία του αιτούντα και στοιχεία συζύγου ή/ και εξαρτώμενο μέλους από τη βάση δεδομένων της φορολογικής διοίκησης - ΑΑΔΕ. Τα στοιχεία αυτά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Βασικά στοιχεία του αιτούντα (ΑΦΜ αιτούντα, ΑΜΚΑ, Ονοματεπώνυμο/Πατρώνυμο και ΚΑΔ εάν ασκεί επιτήδευμα).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Βασικά στοιχεία συζύγου και εξαρτώμενων μελών (ΑΦΜ, ΑΜΚΑ).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αιτούντα, συζύγου και εξαρτώμενων μελών απεικονίζονται στην Καρτέλα Βασικά Στοιχεία που καταρτίζει η Πλατφόρμα. Ο πίνακας περιλαμβάνει τα παρακάτω πεδία για καθένα από τα μέλη της οικογένειας: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«Στοιχεία Αιτούντα / Συζύγου / Εξαρτώμενων Μελών – Φυσικό Πρόσωπο / Φυσικό Πρόσωπο - Επιτηδευματίας». Ο πίνακας περιλαμβάνει τα παρακάτω πεδία για καθένα από τα μέλη της οικογένειας: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ΚΑΔ (εάν ασκεί επιτήδευμα)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μέλους</w:t>
            </w:r>
          </w:p>
          <w:p>
            <w:pPr>
              <w:spacing w:before="240"/>
              <w:rPr>
                <w:b w:val="0"/>
                <w:bCs w:val="0"/>
                <w:i w:val="0"/>
                <w:iCs w:val="0"/>
                <w:smallCaps w:val="0"/>
                <w:color w:val="000000"/>
                <w:lang w:val="el" w:eastAsia="el"/>
              </w:rPr>
            </w:pPr>
            <w:r>
              <w:rPr>
                <w:b w:val="0"/>
                <w:bCs w:val="0"/>
                <w:i w:val="0"/>
                <w:iCs w:val="0"/>
                <w:smallCaps w:val="0"/>
                <w:color w:val="000000"/>
                <w:lang w:val="el" w:eastAsia="el"/>
              </w:rPr>
              <w:t>Πατρώνυμο μέλους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Εγγράφου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Εγγράφου Ταυτοποίησης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πεδία 1-13 αντλούνται αυτόματα, τα πεδία 14 και 15 συμπληρώνεται υποχρεωτικά από το χρήστη. Το πεδίο 14 επιβεβαιώνεται μέσω σχετικού μηχανισμού, με την αποστολή κωδικού επιβεβαίωσης. Σημειώνεται ότι ο ανωτέρω πίνακας συμπληρώνεται αυτοματοποιημένα με τα στοιχεία συζύγου / εξ. μελών (πεδία 1-10),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ανακτά από τη βάση δεδομένων της φορολογικής διοίκησης -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δήλωση εισοδήματος φυσικών προσώπων (Ε1) του τελευταίου φορολογικού έτους,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κατάσταση οικονομικών στοιχείων από επιχειρηματική δραστηριότητα (Ε3) του τελευταίου φορολογικού έτους,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Ενιαίου Φόρου Ιδιοκτησίας Ακινήτων (ΕΝΦΙΑ) του τελευταίου φορολογικού έτους, εφόσον υφίσταται υποχρέωση υποβολής,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φόρου εισοδήματος (εκκαθαριστικό) του τελευταίου φορολογικού έτους.</w:t>
            </w:r>
          </w:p>
          <w:p>
            <w:pPr>
              <w:spacing w:before="240"/>
              <w:rPr>
                <w:b w:val="0"/>
                <w:bCs w:val="0"/>
                <w:i w:val="0"/>
                <w:iCs w:val="0"/>
                <w:smallCaps w:val="0"/>
                <w:color w:val="000000"/>
                <w:lang w:val="el" w:eastAsia="el"/>
              </w:rPr>
            </w:pPr>
            <w:r>
              <w:rPr>
                <w:b w:val="0"/>
                <w:bCs w:val="0"/>
                <w:i w:val="0"/>
                <w:iCs w:val="0"/>
                <w:smallCaps w:val="0"/>
                <w:color w:val="000000"/>
                <w:lang w:val="el" w:eastAsia="el"/>
              </w:rPr>
              <w:t>Τα περιουσιακά στοιχεία του αιτούντα απεικονίζονται στην καρτέλα «Ακίνητη Περιουσία» που καταρτίζει η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ακίνητα που έχει στην κατοχή του ο αιτών ή κάποιο μέλος της οικογένειας (εάν υφίστανται) απεικονίζονται στον Πίνακα «Στοιχεία Ακινήτων / Οικοπέδων»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ΑΠΑΑ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Όροφος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Κύριων Χώρων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Βοηθητικών Χώρων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Κατασκευής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Γέννησης Επικαρπωτή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Οικοπέδου – Έτος Γέννησης Επικαρπωτή</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Στοιχεία Οικοπέδου – Επιφάνεια Κτισμάτων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Φορολογητέα Αξία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1-23 αντλούνται αυτόματα. Σημειώνεται ότι ο ανωτέρω πίνακας συμπληρώνεται αυτοματοποιημένα με τα στοιχεία συζύγου / εξ.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Γήπεδα που έχει στην κατοχή του ο αιτών ή κάποιο μέλος της οικογένειας (εάν υφίστανται) απεικονίζονται στον Πίνακα «Γήπεδα»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Συνολική Επιφάνεια Κτισμάτων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Χρήσης 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Δικαιώματος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Γέννησης Επικαρπωτή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Ειδικής Κατηγορίας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Χρήση Γηπέδου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Φορολογητέα Αξία Γηπέδου</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1-15 αντλούνται αυτόματα. Σε περίπτωση που το πεδίο 16 δεν αντληθεί αυτόματα, ο χρήστης συμπληρώνει χειροκίνητα το πεδίο 16 και επισυνάπτει αποδεικτικό έγγραφο. Σημειώνεται ότι ο ανωτέρω πίνακας συμπληρώνεται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αυτοματοποιημένα με τα στοιχεία συζύγου/εξαρτώμενων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λοιπά περιουσιακά στοιχεία του αιτούντα απεικονίζονται στην καρτέλα «Λοιπά Περιουσιακά Στοιχεία»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Αυτοκίνητα που έχει στην κατοχή του ο αιτών ή κάποιο μέλος της οικογένειας (εάν υφίστανται) απεικονίζονται στον Πίνακα «Επιβατικά Αυτοκίνητα»,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Κυβικά Εκατοστά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Πρώτης Κυκλοφορίας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1-7 αντλούνται αυτόματα. Τα στοιχεία 8 και 9 καταχωρούνται χειροκίνητα.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ανωτέρω πίνακας συμπληρώνεται αυτοματοποιημένα με τα στοιχεία συζύγου/εξαρτώμενων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σκάφη αναψυχής που έχει στην κατοχή του ο αιτών ή κάποιο μέλος της οικογένειας (εάν υφίστανται) απεικονίζονται στον Πίνακα «Σκάφη Αναψυχής», ο οποίος περιλαμβάνει τα πεδία:</w:t>
            </w:r>
          </w:p>
          <w:p>
            <w:pPr>
              <w:spacing w:before="240"/>
              <w:rPr>
                <w:b w:val="0"/>
                <w:bCs w:val="0"/>
                <w:i w:val="0"/>
                <w:iCs w:val="0"/>
                <w:smallCaps w:val="0"/>
                <w:color w:val="000000"/>
                <w:lang w:val="el" w:eastAsia="el"/>
              </w:rPr>
            </w:pPr>
            <w:r>
              <w:rPr>
                <w:b w:val="0"/>
                <w:bCs w:val="0"/>
                <w:i w:val="0"/>
                <w:iCs w:val="0"/>
                <w:smallCaps w:val="0"/>
                <w:color w:val="000000"/>
                <w:lang w:val="el" w:eastAsia="el"/>
              </w:rPr>
              <w:t>1.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και Λιμάνι Νηολογίου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Ποσοστό Συνιδιοκτησίας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Έτος Πρώτης Νηολόγησης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Μέτρα Μήκους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1-9 αντλούνται αυτόματα. Τα στοιχεία 10 και 11 καταχωρούνται χειροκίνητα.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ανωτέρω πίνακας συμπληρώνεται αυτοματοποιημένα με τα στοιχεία συζύγου / εξαρτώμενων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αεροσκάφη που έχει στην κατοχή του ο αιτών ή κάποιο μέλος της οικογένειας (εάν υφίστανται) απεικονίζονται στον Πίνακα «Αεροσκάφη»,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Στοιχεία Εθνικότητας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Αεροσκάφους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Σειράς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Αερολιμένας</w:t>
            </w:r>
          </w:p>
          <w:p>
            <w:pPr>
              <w:spacing w:before="240"/>
              <w:rPr>
                <w:b w:val="0"/>
                <w:bCs w:val="0"/>
                <w:i w:val="0"/>
                <w:iCs w:val="0"/>
                <w:smallCaps w:val="0"/>
                <w:color w:val="000000"/>
                <w:lang w:val="el" w:eastAsia="el"/>
              </w:rPr>
            </w:pPr>
            <w:r>
              <w:rPr>
                <w:b w:val="0"/>
                <w:bCs w:val="0"/>
                <w:i w:val="0"/>
                <w:iCs w:val="0"/>
                <w:smallCaps w:val="0"/>
                <w:color w:val="000000"/>
                <w:lang w:val="el" w:eastAsia="el"/>
              </w:rPr>
              <w:t>Πρώτη Νηολόγηση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47"/>
        <w:gridCol w:w="4864"/>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Μήνες Κυριότητας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Ίπποι ή Λίμπρες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βάσει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1-11 αντλούνται αυτόματα. Τα στοιχεία 12 και 13 καταχωρούνται χειροκίνητα.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Σημειώνεται ότι ο ανωτέρω πίνακας συμπληρώνεται αυτοματοποιημένα με τα στοιχεία συζύγου/εξαρτώμενων μελών, όταν το εκάστοτε μέλος πραγματοποιήσει άρση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Τα στοιχεία εισοδήματος του αιτούντα απεικονίζονται στον Πίνακα «Εισόδημα»,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Μέλους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Φορολογικό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Ετήσιο Ατομικό Εισόδημα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Ετήσιο Οικογενειακό Εισόδημα (εφόσον υφίστανται)</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1-5 αντλούνται αυτόματα. Σημειώνεται ότι ο ανωτέρω πίνακας συμπληρώνεται αυτοματοποιημένα με τα στοιχεία συζύγου/εξαρτώμενων μελών, όταν το εκάστοτε μέλος πραγματοποιήσει άρση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Τραπεζικών δεδομένων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σύνολο των Χρηματοδοτικών Φορέων ενημερώνει την Πλατφόρμα εντός δεκαπέντε (15) ημερών με στοιχεία για Οφειλές, Συνοφειλέτες/Εγγυητές, Εξασφαλίσεις καθώς και Καταθέσεις /Μεταφορές και χρηματοοικονομικά προϊόντα.</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των οφειλών απεικονίζονται στην καρτέλα Δεδομένα Πιστωτών που καταρτίζει η Πλατφόρμα. Ειδικότερα: Πίνακας «Οφειλές - Χρηματοδοτικοί Φορείς», ο οποίος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051"/>
        <w:gridCol w:w="2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σύμβασης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 κατά την ημερομηνία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Καταγγελμένη οφειλή κατά την ημερομηνία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Ημέρες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Καταγγελμένη οφειλή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καταγγελίας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Ενίσχυση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Επιδότηση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Ρυθμισμένη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ρύθμισης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τόκων υπερημερίας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γέννησης οφειλής</w:t>
            </w:r>
          </w:p>
          <w:p>
            <w:pPr>
              <w:spacing w:before="240"/>
              <w:rPr>
                <w:b w:val="0"/>
                <w:bCs w:val="0"/>
                <w:i w:val="0"/>
                <w:iCs w:val="0"/>
                <w:smallCaps w:val="0"/>
                <w:color w:val="000000"/>
                <w:lang w:val="el" w:eastAsia="el"/>
              </w:rPr>
            </w:pPr>
            <w:r>
              <w:rPr>
                <w:b w:val="0"/>
                <w:bCs w:val="0"/>
                <w:i w:val="0"/>
                <w:iCs w:val="0"/>
                <w:smallCaps w:val="0"/>
                <w:color w:val="000000"/>
                <w:lang w:val="el" w:eastAsia="el"/>
              </w:rPr>
              <w:t>Νόμισμα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Επιχειρηματικό προϊόν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1-27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Συνοφειλετών/Εγγυητών απεικονίζονται στην καρτέλα Συνοφειλέτες/Εγγυητές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«Συνοφειλέτες /Εγγυητές»,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Συνοφειλέτη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Σχέση διασύνδεσης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1-7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Εξασφαλίσεων απεικονίζονται στην καρτέλα Εξασφαλίσεις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«Εξασφαλίσεις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βάρους</w:t>
            </w:r>
          </w:p>
          <w:p>
            <w:pPr>
              <w:spacing w:before="240"/>
              <w:rPr>
                <w:b w:val="0"/>
                <w:bCs w:val="0"/>
                <w:i w:val="0"/>
                <w:iCs w:val="0"/>
                <w:smallCaps w:val="0"/>
                <w:color w:val="000000"/>
                <w:lang w:val="el" w:eastAsia="el"/>
              </w:rPr>
            </w:pPr>
            <w:r>
              <w:rPr>
                <w:b w:val="0"/>
                <w:bCs w:val="0"/>
                <w:i w:val="0"/>
                <w:iCs w:val="0"/>
                <w:smallCaps w:val="0"/>
                <w:color w:val="000000"/>
                <w:lang w:val="el" w:eastAsia="el"/>
              </w:rPr>
              <w:t>Σειρά προσημείωσης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στοιχεία 1-9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Περιουσιακών Στοιχείων απεικονίζονται στην καρτέλα Περιουσιακά Στοιχεία που καταρτίζει η Πλατφόρμα. 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«Περιουσιακά Στοιχεία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ιδιοκτήτη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Εκτιμωμένη αξία περιουσιακού στοιχείου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εκτίμησης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TK</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1-14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διασύνδεση μεταξύ οφειλών και εξασφαλίσεων πραγματοποιείται μέσω του Πίνακα «Αντιστοίχιση Οφειλών με Εξασφαλίσεις – Χρηματοδοτικοί Φορείς»,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ιδιοκτήτη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εξασφάλισης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1-6 αντλούνται αυτόματα.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Καταθέσεων και Επενδυτικών Προϊόντων απεικονίζονται στην καρτέλα Καταθέσεις και Επενδυτικά Προϊόντα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Πίνακας «Καταθέσεις και Επενδυτικά Προϊόντα»,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χρηματοδοτικού φορέα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δικαιούχου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Αξία χρηματοοικονομικού προϊόντος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Μέσος όρος τελευταίου δωδεκαμήνου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κατάθεσης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Δεσμευμένο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κατάθεσης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αποτίμησης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1-12 αντλούνται αυτόματα με εικόνα κλεισίματος προηγούμενου μήνα.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Μεταφορών Χρημάτων απεικονίζονται στην καρτέλα Μεταφορές Χρημάτων που καταρτίζει η Πλατφόρμα.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Ειδικότερα:</w:t>
            </w:r>
          </w:p>
          <w:p>
            <w:pPr>
              <w:spacing w:before="240"/>
              <w:rPr>
                <w:b w:val="0"/>
                <w:bCs w:val="0"/>
                <w:i w:val="0"/>
                <w:iCs w:val="0"/>
                <w:smallCaps w:val="0"/>
                <w:color w:val="000000"/>
                <w:lang w:val="el" w:eastAsia="el"/>
              </w:rPr>
            </w:pPr>
            <w:r>
              <w:rPr>
                <w:b w:val="0"/>
                <w:bCs w:val="0"/>
                <w:i w:val="0"/>
                <w:iCs w:val="0"/>
                <w:smallCaps w:val="0"/>
                <w:color w:val="000000"/>
                <w:lang w:val="el" w:eastAsia="el"/>
              </w:rPr>
              <w:t>Πίνακας «Μεταφορές Χρημάτων», ο οποίος περιλαμβάνει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612"/>
        <w:gridCol w:w="5234"/>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χρηματοδοτικού φορέα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δικαιούχου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Κατηγορία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Προορισμός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μεταφοράς σε λογαριασμό ιδίου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μεταφοράς χρημάτων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μεταφοράς χρημάτων</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1-10 αντλούνται αυτόματα για τα τελευταία 5 έτη, βάσει του άρθρου 9ε του ν. 4738/2020.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για</w:t>
            </w:r>
          </w:p>
          <w:p>
            <w:pPr>
              <w:spacing w:before="240"/>
              <w:rPr>
                <w:b w:val="0"/>
                <w:bCs w:val="0"/>
                <w:i w:val="0"/>
                <w:iCs w:val="0"/>
                <w:smallCaps w:val="0"/>
                <w:color w:val="000000"/>
                <w:lang w:val="el" w:eastAsia="el"/>
              </w:rPr>
            </w:pPr>
            <w:r>
              <w:rPr>
                <w:b w:val="0"/>
                <w:bCs w:val="0"/>
                <w:i w:val="0"/>
                <w:iCs w:val="0"/>
                <w:smallCaps w:val="0"/>
                <w:color w:val="000000"/>
                <w:lang w:val="el" w:eastAsia="el"/>
              </w:rPr>
              <w:t>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Φορείς του Δημοσίου και Φορείς Κοινωνικής Ασφάλισης (ΑΑΔΕ/ΚΕΑΟ) ενημερώνουν την Πλατφόρμα εντός δεκαπέντε (15) ημερών με στοιχεία για Οφειλές, Περιουσιακά Στοιχεία και Εξασφαλίσεις.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στοιχεία των οφειλών απεικονίζονται στην καρτέλα Δεδομένα Πιστωτών που καταρτίζει η Πλατφόρμα. Ειδικότερα: Πίνακας «Οφειλές – Φορείς Δημοσίου»,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πιστωτή/διαχειριστή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οφειλέτη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Ληξιπρόθεσμη οφειλή κατά την ημερομηνία αναφοράς</w:t>
            </w:r>
          </w:p>
          <w:p>
            <w:pPr>
              <w:spacing w:before="240"/>
              <w:rPr>
                <w:b w:val="0"/>
                <w:bCs w:val="0"/>
                <w:i w:val="0"/>
                <w:iCs w:val="0"/>
                <w:smallCaps w:val="0"/>
                <w:color w:val="000000"/>
                <w:lang w:val="el" w:eastAsia="el"/>
              </w:rPr>
            </w:pPr>
            <w:r>
              <w:rPr>
                <w:b w:val="0"/>
                <w:bCs w:val="0"/>
                <w:i w:val="0"/>
                <w:iCs w:val="0"/>
                <w:smallCaps w:val="0"/>
                <w:color w:val="000000"/>
                <w:lang w:val="el" w:eastAsia="el"/>
              </w:rPr>
              <w:t>Ληξιπρόθεσμη οφειλή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Φορείς</w:t>
            </w:r>
          </w:p>
          <w:p>
            <w:pPr>
              <w:spacing w:before="240"/>
              <w:rPr>
                <w:b w:val="0"/>
                <w:bCs w:val="0"/>
                <w:i w:val="0"/>
                <w:iCs w:val="0"/>
                <w:smallCaps w:val="0"/>
                <w:color w:val="000000"/>
                <w:lang w:val="el" w:eastAsia="el"/>
              </w:rPr>
            </w:pPr>
            <w:r>
              <w:rPr>
                <w:b w:val="0"/>
                <w:bCs w:val="0"/>
                <w:i w:val="0"/>
                <w:iCs w:val="0"/>
                <w:smallCaps w:val="0"/>
                <w:color w:val="000000"/>
                <w:lang w:val="el" w:eastAsia="el"/>
              </w:rPr>
              <w:t>Δημοσίου - ΑΑΔΕ / ΚΕΑΟ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59"/>
        <w:gridCol w:w="4687"/>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αναφοράς ληξιπροθεσμίας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Ένδειξη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τελευταίας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Ενίσχυση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Επιδότηση Ελληνικού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Ρυθμισμένη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ρύθμισης στο πλαίσιο του Ν.4469/2017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Προσαυξήσεις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Πρόστιμο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Νόμισμα λογαριασμού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Ρυθμιζόμενη οφειλή Δημοσίου στο πλαίσιο της εξωδικαστικής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Διαγραφόμενη οφειλή Δημοσίου στο πλαίσιο της εξωδικαστικής ρύθμισης</w:t>
            </w:r>
          </w:p>
          <w:p>
            <w:pPr>
              <w:spacing w:before="240"/>
              <w:rPr>
                <w:b w:val="0"/>
                <w:bCs w:val="0"/>
                <w:i w:val="0"/>
                <w:iCs w:val="0"/>
                <w:smallCaps w:val="0"/>
                <w:color w:val="000000"/>
                <w:lang w:val="el" w:eastAsia="el"/>
              </w:rPr>
            </w:pPr>
            <w:r>
              <w:rPr>
                <w:b w:val="0"/>
                <w:bCs w:val="0"/>
                <w:i w:val="0"/>
                <w:iCs w:val="0"/>
                <w:smallCaps w:val="0"/>
                <w:color w:val="000000"/>
                <w:lang w:val="el" w:eastAsia="el"/>
              </w:rPr>
              <w:t>Τα στοιχεία 1-21 αντλούνται αυτόματα.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Υπεύθυνες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δηλώνει εάν ο αιτών έχει λάβει στο παρελθόν ενισχύσεις ήσσονος σημασίας από το Δημόσιο.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έχει λάβει στο παρελθόν ενισχύσεις ήσσονος σημασίας από το Δημόσιο, ο χρήστης συμπληρώνει τα σχετικά στοιχεία. Η συγκεκριμένη δήλωση αφορά μόνο επιτηδευματίες.</w:t>
            </w:r>
          </w:p>
          <w:p>
            <w:pPr>
              <w:spacing w:before="240"/>
              <w:rPr>
                <w:b w:val="0"/>
                <w:bCs w:val="0"/>
                <w:i w:val="0"/>
                <w:iCs w:val="0"/>
                <w:smallCaps w:val="0"/>
                <w:color w:val="000000"/>
                <w:lang w:val="el" w:eastAsia="el"/>
              </w:rPr>
            </w:pPr>
            <w:r>
              <w:rPr>
                <w:b w:val="0"/>
                <w:bCs w:val="0"/>
                <w:i w:val="0"/>
                <w:iCs w:val="0"/>
                <w:smallCaps w:val="0"/>
                <w:color w:val="000000"/>
                <w:lang w:val="el" w:eastAsia="el"/>
              </w:rPr>
              <w:t>Ο χρήστης αιτών δηλώνει υπεύθυνα ότι διαμένει νόμιμα και μόνιμα στην ελληνική επικράτεια κατά τα τελευταία πέντε (5) έτη, αναρτώντας σχετικά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Εξουσιοδότηση</w:t>
            </w:r>
          </w:p>
          <w:p>
            <w:pPr>
              <w:spacing w:before="240"/>
              <w:rPr>
                <w:b w:val="0"/>
                <w:bCs w:val="0"/>
                <w:i w:val="0"/>
                <w:iCs w:val="0"/>
                <w:smallCaps w:val="0"/>
                <w:color w:val="000000"/>
                <w:lang w:val="el" w:eastAsia="el"/>
              </w:rPr>
            </w:pPr>
            <w:r>
              <w:rPr>
                <w:b w:val="0"/>
                <w:bCs w:val="0"/>
                <w:i w:val="0"/>
                <w:iCs w:val="0"/>
                <w:smallCaps w:val="0"/>
                <w:color w:val="000000"/>
                <w:lang w:val="el" w:eastAsia="el"/>
              </w:rPr>
              <w:t>Συμβούλου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που ο χρήστης Αιτών επιθυμεί να εξουσιοδοτήσει κάποιον σύμβουλο για να υποβάλει την αίτηση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80"/>
        <w:gridCol w:w="466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 μέρους του, στο σχετικό πίνακα καταχωρεί το ΑΦΜ του συμβούλου σε σχετικό πεδίο.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Πλατφόρμα καταρτίζει τον Πίνακα «Στοιχεία Συμβούλου», ο οποίος περιλαμβάνει τα πεδία: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 είναι απενεργοποιημένος ο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Αιτών συμπληρώνει χειροκίνητα το πεδίο 1. Εφόσον ο χρήστης Σύμβουλος εισέλθει στη Πλατφόρμα, τα πεδία 2,3,4 αντλούνται αυτόματα και ο χρήστης Σύμβουλος συμπληρώνει χειροκίνητα τα πεδία 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 συνεχεία, ο χρήστης Αιτών δηλώνει ότι εξουσιοδοτεί τον Σύμβουλο να υποβάλει την αίτησή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οριστικοποίηση της συγκεκριμένης ενέργειας αποστέλλεται μήνυμα ηλεκτρονικού ταχυδρομείου στον Σύμβουλο.</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εξουσιοδότηση, ο χρήστης Σύμβουλος έχει πλήρη πρόσβαση στην αίτηση του αιτούντα και δύναται να συμπληρώσει τα στοιχεία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Προσθήκη εξαρτώμενων μελών και δήλωση μη υπόχρεων υποβολής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καταχωρεί τυχόν εξαρτώμενα μέλη (ΑΦΜ, Όνομα, Επώνυμο) που δεν έχουν αντληθεί από τα στοιχεία του Ε1 ή αφαιρεί κάποιο εξαρτώμενο μέλος που έχει αντληθεί και δεν εντάσσεται πλέον στην οικογένειά του.</w:t>
            </w:r>
          </w:p>
          <w:p>
            <w:pPr>
              <w:spacing w:before="240"/>
              <w:rPr>
                <w:b w:val="0"/>
                <w:bCs w:val="0"/>
                <w:i w:val="0"/>
                <w:iCs w:val="0"/>
                <w:smallCaps w:val="0"/>
                <w:color w:val="000000"/>
                <w:lang w:val="el" w:eastAsia="el"/>
              </w:rPr>
            </w:pPr>
            <w:r>
              <w:rPr>
                <w:b w:val="0"/>
                <w:bCs w:val="0"/>
                <w:i w:val="0"/>
                <w:iCs w:val="0"/>
                <w:smallCaps w:val="0"/>
                <w:color w:val="000000"/>
                <w:lang w:val="el" w:eastAsia="el"/>
              </w:rPr>
              <w:t>Επιπλέον δηλώνει τα μέλη της οικογένειάς του που δεν είναι υπόχρεα υποβολής φορολογικής δήλωσης (εάν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251"/>
        <w:gridCol w:w="4595"/>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Οριστικοποίηση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Μελών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προβαίνει σε οριστικοποίηση των στοιχείων των μελών της οικογένειας. Σε περίπτωση ύπαρξης συζύγου ή/και εξαρτώμενων μελών, η Πλατφόρμα αποστέλλει μήνυμα ηλεκτρονικού ταχυδρομείου στον αιτούντα ώστε να ενημερώσει τα μέλη της οικογένειάς του να εισέλθουν στην Πλατφόρμα και να προβούν σε άρση του απορρήτου.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Σε αυτή την περίπτωση, η διαδικασία συνεχίζει με την Άρση Απορρήτου Συζύγου ή/και Εξαρτώμενων Μελών.</w:t>
            </w:r>
          </w:p>
          <w:p>
            <w:pPr>
              <w:spacing w:before="240"/>
              <w:rPr>
                <w:b w:val="0"/>
                <w:bCs w:val="0"/>
                <w:i w:val="0"/>
                <w:iCs w:val="0"/>
                <w:smallCaps w:val="0"/>
                <w:color w:val="000000"/>
                <w:lang w:val="el" w:eastAsia="el"/>
              </w:rPr>
            </w:pPr>
            <w:r>
              <w:rPr>
                <w:b w:val="0"/>
                <w:bCs w:val="0"/>
                <w:i w:val="0"/>
                <w:iCs w:val="0"/>
                <w:smallCaps w:val="0"/>
                <w:color w:val="000000"/>
                <w:lang w:val="el" w:eastAsia="el"/>
              </w:rPr>
              <w:t>3. Σε περίπτωση που δεν υπάρχουν σύζυγος και εξαρτώμενα μέλη η διαδικασία συνεχίζει με τη Συμπλήρωση Αίτησης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Στάδιο 2: Άρση Απορρήτου Συζύγου / Εξαρτώμενων Μελών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62"/>
        <w:gridCol w:w="17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Είσοδος στην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την άρση του απορρήτου συζύγου / εξαρτώμενων μελών, οι χρήστες εισέρχονται στην Πλατφόρμα μέσω της Ενιαίας Ψηφιακής Πύλης της Δημόσιας Διοίκησης (gov.gr – ΕΨΠ) ή της ιστοσελίδας της ΕΓΔΙΧ, </w:t>
            </w:r>
            <w:hyperlink r:id="rId10" w:history="1">
              <w:r>
                <w:rPr>
                  <w:rStyle w:val="Hyperlink"/>
                  <w:b w:val="0"/>
                  <w:bCs w:val="0"/>
                  <w:i w:val="0"/>
                  <w:iCs w:val="0"/>
                  <w:smallCaps w:val="0"/>
                  <w:color w:val="0000EE"/>
                  <w:u w:color="0000EE"/>
                  <w:lang w:val="el" w:eastAsia="el"/>
                </w:rPr>
                <w:t>www.keyd.gov.gr</w:t>
              </w:r>
            </w:hyperlink>
            <w:r>
              <w:rPr>
                <w:b w:val="0"/>
                <w:bCs w:val="0"/>
                <w:i w:val="0"/>
                <w:iCs w:val="0"/>
                <w:smallCaps w:val="0"/>
                <w:color w:val="000000"/>
                <w:lang w:val="el" w:eastAsia="el"/>
              </w:rPr>
              <w:t xml:space="preserve"> με την επιλογή σχετικού συνδέσμου για την είσοδο συζύγου και την είσοδο εξαρτώμενων μελών.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Σύζυγος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Εξαρτώμενο</w:t>
            </w:r>
          </w:p>
          <w:p>
            <w:pPr>
              <w:spacing w:before="240"/>
              <w:rPr>
                <w:b w:val="0"/>
                <w:bCs w:val="0"/>
                <w:i w:val="0"/>
                <w:iCs w:val="0"/>
                <w:smallCaps w:val="0"/>
                <w:color w:val="000000"/>
                <w:lang w:val="el" w:eastAsia="el"/>
              </w:rPr>
            </w:pPr>
            <w:r>
              <w:rPr>
                <w:b w:val="0"/>
                <w:bCs w:val="0"/>
                <w:i w:val="0"/>
                <w:iCs w:val="0"/>
                <w:smallCaps w:val="0"/>
                <w:color w:val="000000"/>
                <w:lang w:val="el" w:eastAsia="el"/>
              </w:rPr>
              <w:t>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Καταχώρηση των κωδικών 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επιτυχή εισαγωγή στην Πλατφόρμα, αυτή εμφανίζει σχετική ένδειξη για την εισαγωγή των προσωπικών του διαπιστευτηρίων του TAXISnet (όνομα χρήστη και κωδικός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Σύζυγος / Εξαρτώμενο</w:t>
            </w:r>
          </w:p>
          <w:p>
            <w:pPr>
              <w:spacing w:before="240"/>
              <w:rPr>
                <w:b w:val="0"/>
                <w:bCs w:val="0"/>
                <w:i w:val="0"/>
                <w:iCs w:val="0"/>
                <w:smallCaps w:val="0"/>
                <w:color w:val="000000"/>
                <w:lang w:val="el" w:eastAsia="el"/>
              </w:rPr>
            </w:pPr>
            <w:r>
              <w:rPr>
                <w:b w:val="0"/>
                <w:bCs w:val="0"/>
                <w:i w:val="0"/>
                <w:iCs w:val="0"/>
                <w:smallCaps w:val="0"/>
                <w:color w:val="000000"/>
                <w:lang w:val="el" w:eastAsia="el"/>
              </w:rPr>
              <w:t>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στοιχείων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Πλατφόρμα διενεργεί αρχικό έλεγχο ότι ο ΑΦΜ του / της Συζύγου / Εξαρτώμενου Μέλους πληροί όλα τα κάτωθι κριτήρια:</w:t>
            </w:r>
          </w:p>
          <w:p>
            <w:pPr>
              <w:spacing w:before="240"/>
              <w:rPr>
                <w:b w:val="0"/>
                <w:bCs w:val="0"/>
                <w:i w:val="0"/>
                <w:iCs w:val="0"/>
                <w:smallCaps w:val="0"/>
                <w:color w:val="000000"/>
                <w:lang w:val="el" w:eastAsia="el"/>
              </w:rPr>
            </w:pPr>
            <w:r>
              <w:rPr>
                <w:b w:val="0"/>
                <w:bCs w:val="0"/>
                <w:i w:val="0"/>
                <w:iCs w:val="0"/>
                <w:smallCaps w:val="0"/>
                <w:color w:val="000000"/>
                <w:lang w:val="el" w:eastAsia="el"/>
              </w:rPr>
              <w:t>1) Δεν είναι απενεργοποιημένος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42"/>
        <w:gridCol w:w="4876"/>
        <w:gridCol w:w="17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Δεν ανήκει σε αποθανόντα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Ανήκει σε φυσικό πρόσωπο.</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που ο ΑΦΜ δεν πληροί τα ανωτέρω κριτήρια, εμφανίζεται σχετικό μήνυμα και η διαδικασία ολοκληρώνεται.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Επισκόπηση 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χρήστης (Σύζυγος / Εξαρτώμενο Μέλος) επισκοπεί τη λίστα αιτήσεων και επιλέγει την αίτηση στην οποία επιθυμεί να συμμετέχει.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Σύζυγος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Εξαρτώμενο</w:t>
            </w:r>
          </w:p>
          <w:p>
            <w:pPr>
              <w:spacing w:before="240"/>
              <w:rPr>
                <w:b w:val="0"/>
                <w:bCs w:val="0"/>
                <w:i w:val="0"/>
                <w:iCs w:val="0"/>
                <w:smallCaps w:val="0"/>
                <w:color w:val="000000"/>
                <w:lang w:val="el" w:eastAsia="el"/>
              </w:rPr>
            </w:pPr>
            <w:r>
              <w:rPr>
                <w:b w:val="0"/>
                <w:bCs w:val="0"/>
                <w:i w:val="0"/>
                <w:iCs w:val="0"/>
                <w:smallCaps w:val="0"/>
                <w:color w:val="000000"/>
                <w:lang w:val="el" w:eastAsia="el"/>
              </w:rPr>
              <w:t>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άρσης τραπεζικού και φορολογικού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(Σύζυγος / Εξαρτώμενο Μέλος) συναινεί στην άντληση και στην επεξεργασία των προσωπικών δεδομένων του καθώς και στην άρση του τραπεζικού και φορολογικού του απορρήτου.</w:t>
            </w:r>
          </w:p>
          <w:p>
            <w:pPr>
              <w:spacing w:before="240"/>
              <w:rPr>
                <w:b w:val="0"/>
                <w:bCs w:val="0"/>
                <w:i w:val="0"/>
                <w:iCs w:val="0"/>
                <w:smallCaps w:val="0"/>
                <w:color w:val="000000"/>
                <w:lang w:val="el" w:eastAsia="el"/>
              </w:rPr>
            </w:pPr>
            <w:r>
              <w:rPr>
                <w:b w:val="0"/>
                <w:bCs w:val="0"/>
                <w:i w:val="0"/>
                <w:iCs w:val="0"/>
                <w:smallCaps w:val="0"/>
                <w:color w:val="000000"/>
                <w:lang w:val="el" w:eastAsia="el"/>
              </w:rPr>
              <w:t>Η ανωτέρω άρση του τραπεζικού και φορολογικού απορρήτου, αποτελεί υποχρεωτική ενέργεια στην πλατφόρμα προκειμένου η αίτηση να προχωρήσει στο επόμενο όπου αντλούνται τα στοιχεία για τον / την σύζυγο / εξαρτώμενα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Σύζυγος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Εξαρτώμενο</w:t>
            </w:r>
          </w:p>
          <w:p>
            <w:pPr>
              <w:spacing w:before="240"/>
              <w:rPr>
                <w:b w:val="0"/>
                <w:bCs w:val="0"/>
                <w:i w:val="0"/>
                <w:iCs w:val="0"/>
                <w:smallCaps w:val="0"/>
                <w:color w:val="000000"/>
                <w:lang w:val="el" w:eastAsia="el"/>
              </w:rPr>
            </w:pPr>
            <w:r>
              <w:rPr>
                <w:b w:val="0"/>
                <w:bCs w:val="0"/>
                <w:i w:val="0"/>
                <w:iCs w:val="0"/>
                <w:smallCaps w:val="0"/>
                <w:color w:val="000000"/>
                <w:lang w:val="el" w:eastAsia="el"/>
              </w:rPr>
              <w:t>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Άντληση</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Φορολογικών στοιχείων συζύγου / εξαρτώμενων μελών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Πλατφόρμα ανακτά από τη βάση δεδομένων της φορολογικής διοίκησης -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δήλωση εισοδήματος φυσικών προσώπων (Ε1) του τελευταίου φορολογικού έτους,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κατάσταση οικονομικών στοιχείων από επιχειρηματική δραστηριότητα (Ε3) του τελευταίου φορολογικού έτους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Ενιαίου Φόρου Ιδιοκτησίας Ακινήτων (ΕΝΦΙΑ) του τελευταίου φορολογικού έτους, εφόσον υφίσταται υποχρέωση υποβολής,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του φόρου εισοδήματος (εκκαθαριστικό) του τελευταίου φορολογικού έτους .</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άντληση των φορολογικών στοιχείων συζύγου/ εξαρτώμενου μέλους, επικαιροποιούνται οι Πίνακες: «Στοιχεία Αιτούντα / Συζύγου / Εξαρτώμενων Μελών–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42"/>
        <w:gridCol w:w="4669"/>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Πρόσωπο Επιτηδευματίας», «Στοιχεία Ακινήτων / Οικοπέδων», «Γήπεδα», «Επιβατικά Αυτοκίνητα», «Σκάφη Αναψυχής», «Αεροσκάφη» και «Εισόδημα» με τα στοιχεία συζύγου ή/και εξαρτώμενου μέλους.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Τραπεζικών δεδομένων συζύγου / εξαρτώμενων μελών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σύνολο των Χρηματοδοτικών Φορέων αποστέλλει στην Πλατφόρμα εντός δεκαπέντε (15) ημερών από την άρση απορρήτου, τα στοιχεία: καταθέσεις/μεταφορές και χρηματοοικονομικά προϊόντα. Η Πλατφόρμα διασφαλίζει ότι δεν γίνεται διπλή προσμέτρηση των καταθέσεων σε περιπτώσεις κοινών λογαριασμών.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άντληση των στοιχείων καταθέσεων/μεταφορών και χρηματοοικονομικών προϊόντων, επικαιροποιούνται οι Πίνακες: «Καταθέσεις και Επενδυτικά Προϊόντα» και «Μεταφορές Χρημάτων» με τα στοιχεία συζύγου ή/ και εξαρτώμενου μέλους.</w:t>
            </w:r>
          </w:p>
          <w:p>
            <w:pPr>
              <w:spacing w:before="240"/>
              <w:rPr>
                <w:b w:val="0"/>
                <w:bCs w:val="0"/>
                <w:i w:val="0"/>
                <w:iCs w:val="0"/>
                <w:smallCaps w:val="0"/>
                <w:color w:val="000000"/>
                <w:lang w:val="el" w:eastAsia="el"/>
              </w:rPr>
            </w:pPr>
            <w:r>
              <w:rPr>
                <w:b w:val="0"/>
                <w:bCs w:val="0"/>
                <w:i w:val="0"/>
                <w:iCs w:val="0"/>
                <w:smallCaps w:val="0"/>
                <w:color w:val="000000"/>
                <w:lang w:val="el" w:eastAsia="el"/>
              </w:rPr>
              <w:t>Η διαδικασία συνεχίζεται με το Στάδιο 3 «Συμπλήρωση αίτησης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Διόρθωση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Σύζυγος/Εξαρτώμενο Μέλος διαπιστώσει ότι τα στοιχεία που έχουν αντληθεί και αφορούν τον ίδιο περιέχουν σφάλματα, επιλέγει εικονίδιο το οποίο θα ενημερώνει τον συγκεκριμένο πιστωτή ότι εντόπισε το σφάλμα.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εντοπισμού σφάλματος από Σύζυγο/ Εξαρτώμενο μέλος σε στοιχεία Χρηματοδοτικών Φορέων, ο χρήστης Πιστωτής του εν λόγω Χρηματοδοτικού Φορέα εισέρχεται στην πλατφόρμα και εφόσον επιβεβαιώσει την ύπαρξη σφάλματος, η διόρθωση πραγματοποιείται εντός είκοσι (20) ημερών αυτοματοποιημένα με την διαγραφή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λανθασμένων στοιχείων και την αποστολή των διορθωμένων δεδομένων μέσω webservice.</w:t>
            </w:r>
          </w:p>
          <w:p>
            <w:pPr>
              <w:spacing w:before="240"/>
              <w:rPr>
                <w:b w:val="0"/>
                <w:bCs w:val="0"/>
                <w:i w:val="0"/>
                <w:iCs w:val="0"/>
                <w:smallCaps w:val="0"/>
                <w:color w:val="000000"/>
                <w:lang w:val="el" w:eastAsia="el"/>
              </w:rPr>
            </w:pPr>
            <w:r>
              <w:rPr>
                <w:b w:val="0"/>
                <w:bCs w:val="0"/>
                <w:i w:val="0"/>
                <w:iCs w:val="0"/>
                <w:smallCaps w:val="0"/>
                <w:color w:val="000000"/>
                <w:lang w:val="el" w:eastAsia="el"/>
              </w:rPr>
              <w:t>3. Σε περίπτωση ο χρήστης Σύζυγος / Εξαρτώμενο Μέλος διαπιστώσει ότι τα Φορολογικά στοιχεία που έχουν αντληθεί και αφορούν τον ίδιο περιέχουν σφάλματα, τότε διορθώνει τα στοιχεία εξωσυστημικά και εν συνεχεία αιτείται την εκ νέου άντληση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Στάδιο 3: Συμπλήρωση Αίτησης από τον Αιτούντα/ Σύμβουλο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4990"/>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Εμφάνιση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Πλατφόρμα αποστέλλει μήνυμα ηλεκτρονικού ταχυδρομείου στον αιτούντα αναφορικά με την ολοκλήρωση άντλησης στοιχείων του από τους πιστωτές.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Συμπλήρωση</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χρήστης δύναται να προσθέσει τυχόν στοιχεία κινητής και ακίνητης περιουσίας που δεν έχουν αντληθεί και βρίσκονται στην κατοχή του στην ημεδαπή (μεταβολή εντός του έτους) ή την αλλοδαπή με την ταυτόχρονη ανάρτηση σχετικού εγγράφου Πιο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Τα λοιπά κινητά περιουσιακά στοιχεία που έχει στην κατοχή του ο αιτών τα προσθέτει στον Πίνακα «Περιουσιακά Στοιχεία», καταχωρώντας τον Τύπο περιουσιακού στοιχείου, την αξία βάσει δήλωσης και την Κατηγορία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2) Τα λοιπά ακίνητα περιουσιακά στοιχεία στην ημεδαπή που έχει στην κατοχή του ο αιτών και δεν αντλήθηκαν αυτοματοποιημένα λόγω μεταβολής εντός του έτους, καταχωρούνται χειροκίνητα από τον αιτούντα και εν συνεχεία απεικονίζονται στους Πίνακες «Στοιχεία Ακινήτων/ Οικοπέδων», «Γήπεδα». Επίσης καταχωρεί στον ίδιο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533"/>
        <w:gridCol w:w="5313"/>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τα ακίνητα που βρίσκονται στην κατοχή του στην αλλοδαπή.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Αιτών / Σύμβουλος αντιστοιχίζει τα ακίνητα που έχουν αντληθεί από τον ΕΝΦΙΑ με τις εξασφαλίσεις που έχουν αποσταλεί από τους Χρηματοδοτικούς Φορείς ή που έχουν καταχωρηθεί χειροκίνητα από τον ίδιο.</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άντλησης ακινήτου χωρίς αξία ΕΝΦΙΑ, ο χρήστης Αιτών/Σύμβουλος υποχρεούται να την συμπληρώσει αναρτώντας στην Πλατφόρμα σχετικό δικαιολογητικό.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Διόρθωση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την αποστολή των στοιχείων από τους Φορείς διεξάγονται από την Πλατφόρμα λογικοί έλεγχοι αναφορικά με την ορθότητα των στοιχείων και ο αιτών ενημερώνεται σε περίπτωση λαθών.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χρήστης Αιτών/Σύμβουλος διαπιστώσει ότι τα στοιχεία που έχουν αντληθεί και αφορούν τον Αιτούντα περιέχουν σφάλματα επιλέγει εικονίδιο το οποίο θα ενημερώνει τον συγκεκριμένο πιστωτή ότι εντόπισε το σφάλμα. Επιπρόσθετα συμπληρώνει την κατηγορία του σφάλματος και έχει τη δυνατότητα να συμπληρώσει περισσότερες λεπτομέρειες αναφορικά με την περιγραφή του σφάλματος.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χρήστης Πιστωτής του εν λόγω Χρηματοδοτικού Φορέα εισέρχεται στην πλατφόρμα και εφόσον επιβεβαιώσει την ύπαρξη σφάλματος, η διόρθωση πραγματοποιείται εντός είκοσι (20) ημερών αυτοματοποιημένα με την διαγραφή των λανθασμένων στοιχείων και την αποστολή των διορθωμένων δεδομένων μέσω webservice.</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στοιχείων οφειλών που έχουν αντληθεί από τους Δημόσιους Φορείς (ΑΑΔΕ, ΚΕΑΟ), η διόρθωση των στοιχείων πραγματοποιείται εντός είκοσι (20) ημερών αυτοματοποιημένα με την διαγραφή των λανθασμένων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12"/>
        <w:gridCol w:w="4834"/>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στοιχείων και την αποστολή των διορθωμένων δεδομένων μέσω webservice, εφόσον ο χρήστης Πιστωτή αποδεχθεί το λάθος.</w:t>
            </w:r>
          </w:p>
          <w:p>
            <w:pPr>
              <w:spacing w:before="240"/>
              <w:rPr>
                <w:b w:val="0"/>
                <w:bCs w:val="0"/>
                <w:i w:val="0"/>
                <w:iCs w:val="0"/>
                <w:smallCaps w:val="0"/>
                <w:color w:val="000000"/>
                <w:lang w:val="el" w:eastAsia="el"/>
              </w:rPr>
            </w:pPr>
            <w:r>
              <w:rPr>
                <w:b w:val="0"/>
                <w:bCs w:val="0"/>
                <w:i w:val="0"/>
                <w:iCs w:val="0"/>
                <w:smallCaps w:val="0"/>
                <w:color w:val="000000"/>
                <w:lang w:val="el" w:eastAsia="el"/>
              </w:rPr>
              <w:t>4. Σε περίπτωση ο χρήστης Αιτών / Σύμβουλος διαπιστώσει ότι τα Φορολογικά στοιχεία που έχουν αντληθεί και αφορούν τον Αιτούντα περιέχουν σφάλματα, τότε διορθώνει τα στοιχεία εξωσυστημικά και εν συνεχεία αιτείται την εκ νέου άντληση αυτών. Με την ανάκτηση των στοιχείων, διαγράφονται τα ήδη αντλημένα στοιχεία καθώς και τα στοιχεία που είχε καταχωρήσει χειροκίνητα ο Αιτών/Σύμβουλος (π.χ. μεταβολές ακίνητης περιουσίας τελευταίου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Υπεύθυνες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υποβολής της αίτησης από τον αιτούντα, ο χρήστης αιτών δηλώνει υπεύθυνα ότι πληροί τα κριτήρια του νόμου.</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υποβολής της αίτησης από τον σύμβουλο, ο χρήστης Σύμβουλος δηλώνει υπεύθυνα ότι τα στοιχεία που καταχώρησε (δεδομένα και έγγραφα) είναι τα προβλεπόμενα από το νόμο και είναι αληθή, με βάση τα στοιχεία που προσκομίσθηκαν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Επιλογή Κύριας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Αντιστοίχιση με</w:t>
            </w:r>
          </w:p>
          <w:p>
            <w:pPr>
              <w:spacing w:before="240"/>
              <w:rPr>
                <w:b w:val="0"/>
                <w:bCs w:val="0"/>
                <w:i w:val="0"/>
                <w:iCs w:val="0"/>
                <w:smallCaps w:val="0"/>
                <w:color w:val="000000"/>
                <w:lang w:val="el" w:eastAsia="el"/>
              </w:rPr>
            </w:pPr>
            <w:r>
              <w:rPr>
                <w:b w:val="0"/>
                <w:bCs w:val="0"/>
                <w:i w:val="0"/>
                <w:iCs w:val="0"/>
                <w:smallCaps w:val="0"/>
                <w:color w:val="000000"/>
                <w:lang w:val="el" w:eastAsia="el"/>
              </w:rPr>
              <w:t>Εξασφαλίσεις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επιλέγει από τον πίνακα των ακινήτων που έχουν αντληθεί από τον ΕΝΦΙΑ ή το έχει καταχωρήσει χειροκίνητα, σε περίπτωση που το εν λόγω ακίνητο δεν έχει αντληθεί αυτοματοποιημένα (μεταβολή εντός του έτους), την κύρια κατοικία του αιτούντα.</w:t>
            </w:r>
          </w:p>
          <w:p>
            <w:pPr>
              <w:spacing w:before="240"/>
              <w:rPr>
                <w:b w:val="0"/>
                <w:bCs w:val="0"/>
                <w:i w:val="0"/>
                <w:iCs w:val="0"/>
                <w:smallCaps w:val="0"/>
                <w:color w:val="000000"/>
                <w:lang w:val="el" w:eastAsia="el"/>
              </w:rPr>
            </w:pPr>
            <w:r>
              <w:rPr>
                <w:b w:val="0"/>
                <w:bCs w:val="0"/>
                <w:i w:val="0"/>
                <w:iCs w:val="0"/>
                <w:smallCaps w:val="0"/>
                <w:color w:val="000000"/>
                <w:lang w:val="el" w:eastAsia="el"/>
              </w:rPr>
              <w:t>Ο χρήστης αντιστοιχίζει τις εξασφαλίσεις που έχουν αντληθεί αυτοματοποιημένα με την κύρια κατοικία του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 / 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Προέλεγχος ενήμερων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Πλατφόρμα ελέγχει αν το σύνολο των οφειλών του αιτούντα προς Χρηματοδοτικούς Φορείς είναι ενήμερες ή &lt; 90 dpd καθώς και εάν το σύνολο των οφειλών του αιτούντα προς Δημόσιο και Φορείς Κοινωνικής Ασφάλισης είναι ενήμερες,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21"/>
        <w:gridCol w:w="5125"/>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σημαίνει το αποτέλεσμα των ελέγχων των κριτηρίων: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Σε περίπτωση που το σύνολο των οφειλών προς τους Χρηματοδοτικούς Φορείς είναι ενήμερες ή &lt; 90 dpd και προς το Δημόσιο και τους Φορείς Κοινωνικής Ασφάλισης είναι ενήμερες, η διαδικασία συνεχίζεται με το επόμενο βήμα.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Σε περίπτωση που έχουν αντληθεί οφειλές που δεν έχουν ρυθμιστεί, η Πλατφόρμα ενημερώνει σχετικά τον αιτούντα και τον καλεί να προβεί σε ρύθμιση των οφειλών του ή να ολοκληρώσει τη διαδικασία ρύθμισης των οφειλών του μέσω της Πλατφόρμας Εξωδικαστικού Μηχανισμού Ρύθμισης Οφειλών σε περίπτωση που έχει ήδη εκκινήσει η σχετική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Ενήμερων</w:t>
            </w:r>
          </w:p>
          <w:p>
            <w:pPr>
              <w:spacing w:before="240"/>
              <w:rPr>
                <w:b w:val="0"/>
                <w:bCs w:val="0"/>
                <w:i w:val="0"/>
                <w:iCs w:val="0"/>
                <w:smallCaps w:val="0"/>
                <w:color w:val="000000"/>
                <w:lang w:val="el" w:eastAsia="el"/>
              </w:rPr>
            </w:pPr>
            <w:r>
              <w:rPr>
                <w:b w:val="0"/>
                <w:bCs w:val="0"/>
                <w:i w:val="0"/>
                <w:iCs w:val="0"/>
                <w:smallCaps w:val="0"/>
                <w:color w:val="000000"/>
                <w:lang w:val="el" w:eastAsia="el"/>
              </w:rPr>
              <w:t>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τηρούνται τα κριτήρια του ελέγχου αναφορικά με το αν το σύνολο των οφειλών του αιτούντα είναι ενήμερες ή &lt; 90 dpd κατά περίπτωση (βήμα 6, έλεγχος α), εκδίδεται από την πλατφόρμα βεβαίωση ενήμερων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χρήστης δύναται να υποβάλει οριστικά την αίτηση εφόσον το σύνολο των μελών της οικογένειάς του έχουν άρει το απόρρητό τους και έχει παρέλθει το απαραίτητο χρονικό διάστημα από το τελευταίο αίτημα για άντληση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Η Πλατφόρμα πραγματοποιεί έλεγχο πληρότητας της αίτησης. Σε περίπτωση που διαπιστωθούν ελλείψεις η Πλατφόρμα ενημερώνει σχετικά τον αιτούντα, ο οποίος συμπληρώνει τις ελλείψεις και στη συνέχεια η αίτηση μεταβαίνει στο επόμενο 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Αιτών /</w:t>
            </w:r>
          </w:p>
          <w:p>
            <w:pPr>
              <w:spacing w:before="240"/>
              <w:rPr>
                <w:b w:val="0"/>
                <w:bCs w:val="0"/>
                <w:i w:val="0"/>
                <w:iCs w:val="0"/>
                <w:smallCaps w:val="0"/>
                <w:color w:val="000000"/>
                <w:lang w:val="el" w:eastAsia="el"/>
              </w:rPr>
            </w:pPr>
            <w:r>
              <w:rPr>
                <w:b w:val="0"/>
                <w:bCs w:val="0"/>
                <w:i w:val="0"/>
                <w:iCs w:val="0"/>
                <w:smallCaps w:val="0"/>
                <w:color w:val="000000"/>
                <w:lang w:val="el" w:eastAsia="el"/>
              </w:rPr>
              <w:t>Σύμβουλος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πλήρωσης κριτηρίων Επιδότησης</w:t>
            </w:r>
          </w:p>
          <w:p>
            <w:pPr>
              <w:spacing w:before="240"/>
              <w:rPr>
                <w:b w:val="0"/>
                <w:bCs w:val="0"/>
                <w:i w:val="0"/>
                <w:iCs w:val="0"/>
                <w:smallCaps w:val="0"/>
                <w:color w:val="000000"/>
                <w:lang w:val="el" w:eastAsia="el"/>
              </w:rPr>
            </w:pPr>
            <w:r>
              <w:rPr>
                <w:b w:val="0"/>
                <w:bCs w:val="0"/>
                <w:i w:val="0"/>
                <w:iCs w:val="0"/>
                <w:smallCaps w:val="0"/>
                <w:color w:val="000000"/>
                <w:lang w:val="el" w:eastAsia="el"/>
              </w:rPr>
              <w:t>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Πλατφόρμα ελέγχει τα κάτωθι κριτήρια και σημαίνει το αποτέλεσμα των ελέγχων των κριτηρίων: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Έχει επιλεγεί η κύρια κατοικία, από τις εγγραφές που έχουν αντληθεί αυτόματα ή καταχωρηθεί χειροκίνητα.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Τουλάχιστον μία οφειλή εξασφαλίζεται από το ακίνητο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επιλεγεί ως κύρια κατοικία.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Το σύνολο των οφειλών προς χρηματοδοτικούς φορείς, φορείς Δημοσίου και Φ.Κ.Α ισούται ή ξεπερνά τα 20.000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 υπόλοιπο της οφειλής από το δάνειο που εξασφαλίζεται από την κύρια κατοικία του οφειλέτη δεν ξεπερνά τα ακόλουθα όρια (135.000€ έως 215.000€) ανά Πιστωτή που καθορίζονται βάσει της σύνθεσης της οικογένειας.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δάνειο δεν έχει καταγγελθεί σε χρονικό διάστημα πέραν του ενός (1) έτους από την υποβολή της αίτησης, βάσει των στοιχείων που έχει αποστείλει ο εκάστοτε πιστωτής.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Έχει επέλθει μείωση των οικογενειακών εισοδημάτων, βάσει των στοιχείων των ανάλογων φορέων είτε αφορά ιδιωτικούς υπαλλήλους είτε ελεύθερους επαγγελματίες είτε φυσικά πρόσωπα που ασκούν ατομική επιχειρηματική δραστηριότητα είτε εποχικά απασχολούμενους, σύμφωνα με τα όσα ορίζονται στο άρθρο 28 παρ.2στ ν. 4738/2020.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Εφόσον έχει επέλθει μείωση εισοδημάτων σύμφωνα με τα κριτήρια του ελέγχου (στ), ελέγχεται ότι πληρούνται τα εισοδηματικά και περιουσιακά κριτήρια με τη μείωση των εισοδημάτων ανά κατηγορία με τα όρια ευάλωτων δανειοληπτών του άρθρου 3 του ν. 4472/2017 (Α΄ 74) (Οικογενειακό εισόδημα από 7.000 € έως και 21.000 € , ανάλογα με τον τύπο οικογένειας) τα εν λόγω όρια προσαρμόζονται σε σύγκριση με τις εύλογες δαπάνες διαβίωσης σύμφωνα με τα όσα ορίζονται στο άρ. 28 παρ. 2 ζ ν. 4738/2020.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Πιο συγκεκριμένα το άρθρο 3 του ν. 4472/2017 περιλαμβάνει τα ακόλουθα κριτήρια:</w:t>
            </w:r>
          </w:p>
          <w:p>
            <w:pPr>
              <w:spacing w:before="240"/>
              <w:rPr>
                <w:b w:val="0"/>
                <w:bCs w:val="0"/>
                <w:i w:val="0"/>
                <w:iCs w:val="0"/>
                <w:smallCaps w:val="0"/>
                <w:color w:val="000000"/>
                <w:lang w:val="el" w:eastAsia="el"/>
              </w:rPr>
            </w:pPr>
            <w:r>
              <w:rPr>
                <w:b w:val="0"/>
                <w:bCs w:val="0"/>
                <w:i w:val="0"/>
                <w:iCs w:val="0"/>
                <w:smallCaps w:val="0"/>
                <w:color w:val="000000"/>
                <w:lang w:val="el" w:eastAsia="el"/>
              </w:rPr>
              <w:t>i. το συνολικό ετήσιο οικογενειακό εισόδημα δεν ξεπερνά τις 7.000€, προσαυξημένο κατά 3.500€ 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μονογονεϊκή οικογένεια για το πρώτο ανήλικο μέλος του νοικοκυριού και προσαυξημένο κατά 3.500€ για κάθε απροστάτευτο τέκνο, με μέγιστο όριο τις 21.000€.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σύνολο της αξίας καταθέσεων και χρηματοοικονομικών προϊόντων για όλη την οικογένεια, δεν ξεπερνά τις 7.000€, προσαυξημένο κατά 3.500€ για κάθε απροστάτευτο τέκνο, με μέγιστο όριο τις 21.000€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συνολική φορολογητέα αξία της ακίνητης περιουσίας του αιτούντα στην Ελλάδα ή στο εξωτερικό σε όλα τα πιστωτικά ιδρύματα της χώρας ή του εξωτερικού, όπως έχουν δηλωθεί στην τελευταία εκκαθαρισμένη δήλωση φορολογίας εισοδήματος (Ε1), δεν ξεπερνά τις 120.000€ προσαυξημένη κατά 15.000€ για κάθε πρόσθετο μέλος, με μέγιστο όριο τις 180.000€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συνολικό ποσό από τόκους καταθέσεων των μελών του νοικοκυριού σε όλα τα πιστωτικά ιδρύματα της χώρας ή του εξωτερικού δεν υπερβαίνει ετησίως το ποσό που προκύπτει από τον κατωτέρω μαθηματικό τύπο: (Ετήσιος τόκος = όριο καταθέσεων για κάθε τύπο νοικοκυριού * μέσο ετήσιο καταθετικό επιτόκιο /100), λαμβάνοντας ως έτος υπολογισμού του μέσου καταθετικού επιτοκίου εκείνο που αντιστοιχεί στη τελευταία εκκαθαρισμένη δήλωση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μέλη της οικογένειας, βάσει της τελευταίας εκκαθαρισμένης δήλωσης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Δεν εμπίπτουν στις διατάξεις του φόρου πολυτελούς διαβίωσης,</w:t>
            </w:r>
          </w:p>
          <w:p>
            <w:pPr>
              <w:spacing w:before="240"/>
              <w:rPr>
                <w:b w:val="0"/>
                <w:bCs w:val="0"/>
                <w:i w:val="0"/>
                <w:iCs w:val="0"/>
                <w:smallCaps w:val="0"/>
                <w:color w:val="000000"/>
                <w:lang w:val="el" w:eastAsia="el"/>
              </w:rPr>
            </w:pPr>
            <w:r>
              <w:rPr>
                <w:b w:val="0"/>
                <w:bCs w:val="0"/>
                <w:i w:val="0"/>
                <w:iCs w:val="0"/>
                <w:smallCaps w:val="0"/>
                <w:color w:val="000000"/>
                <w:lang w:val="el" w:eastAsia="el"/>
              </w:rPr>
              <w:t>o Δεν δηλώνουν δαπάνες για αμοιβές πληρωμάτων σκαφών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799"/>
        <w:gridCol w:w="5046"/>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Δεν δηλώνουν δαπάνες άνω των χιλίων πεντακοσίων (1.500) ευρώ για δίδακτρα σε ιδιωτικά σχολεία,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Δεν δηλώνουν δαπάνες για οικιακούς βοηθούς, οδηγούς αυτοκινήτων, δασκάλους και λοιπό προσωπικό, όπως αυτές προσδιορίζονται στους αντίστοιχους κωδικούς του εντύπου Ε1.</w:t>
            </w:r>
          </w:p>
          <w:p>
            <w:pPr>
              <w:spacing w:before="240" w:after="240"/>
              <w:rPr>
                <w:b w:val="0"/>
                <w:bCs w:val="0"/>
                <w:i w:val="0"/>
                <w:iCs w:val="0"/>
                <w:smallCaps w:val="0"/>
                <w:color w:val="000000"/>
                <w:lang w:val="el" w:eastAsia="el"/>
              </w:rPr>
            </w:pPr>
            <w:r>
              <w:rPr>
                <w:b w:val="0"/>
                <w:bCs w:val="0"/>
                <w:i w:val="0"/>
                <w:iCs w:val="0"/>
                <w:smallCaps w:val="0"/>
                <w:color w:val="000000"/>
                <w:lang w:val="el" w:eastAsia="el"/>
              </w:rPr>
              <w:t>vi. Ο αιτών και όλα τα μέλη της οικογένειας πρέπει να διαμένουν νόμιμα και μόνιμα στην ελληνική επικράτεια κατά τα τελευταία πέντε (5) έτη, όπως προκύπτει από την υποβολή δηλώσεων φορολογίας εισοδήματος για τα έτη αυτά ή κάθε άλλο πρόσφορο δικαιολογητικό και με την προϋπόθεση ότι οι Δηλώσεις Φορολογίας Εισοδήματος για παρελθόντα έτη δεν έχουν υποβληθεί σε ημερομηνία μεταγενέστερη της απόκτησης του ΑΦΜ.</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Είναι φορολογικά και ασφαλιστικά ενήμερος ως προς τις υποχρεώσεις του μετά τη συνολική αναδιάρθρωση των οφειλών (εφόσον υφίσταται). Για τον έλεγχο πλήρωσης του εν λόγω κριτηρίου, η Πλατφόρμα σε αυτό το σημείο της διαδικασίας αντλεί την Ασφαλιστική και Φορολογική ενημερότητα του αιτούντα από την ΑΑΔΕ.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Επιπλέον η Πλατφόρμα ελέγχει εάν λαμβάνει ταυτόχρονα άλλη επιδότηση ή επιχορήγηση ή άλλη κρατική ενίσχυση, για το δάνειο πρώτης κατοικίας που επιδοτείται με το παρόν. Σημειώνεται ότι η συγκεκριμένη πληροφορία αποστέλλεται στην Πλατφόρμα μαζί με τα στοιχεία κάθε οφειλής από τον Πιστωτή (Χρηματοδοτικοί Φορείς, Φορείς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Εντοπισμός οφειλών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επιδεκτικών</w:t>
            </w:r>
          </w:p>
          <w:p>
            <w:pPr>
              <w:spacing w:before="240"/>
              <w:rPr>
                <w:b w:val="0"/>
                <w:bCs w:val="0"/>
                <w:i w:val="0"/>
                <w:iCs w:val="0"/>
                <w:smallCaps w:val="0"/>
                <w:color w:val="000000"/>
                <w:lang w:val="el" w:eastAsia="el"/>
              </w:rPr>
            </w:pPr>
            <w:r>
              <w:rPr>
                <w:b w:val="0"/>
                <w:bCs w:val="0"/>
                <w:i w:val="0"/>
                <w:iCs w:val="0"/>
                <w:smallCaps w:val="0"/>
                <w:color w:val="000000"/>
                <w:lang w:val="el" w:eastAsia="el"/>
              </w:rPr>
              <w:t>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Πλατφόρμα εντοπίζει τις οφειλές που επιδέχονται επιδότησης βάσει των ελέγχων του βήματος «Έλεγχος πλήρωσης κριτηρίων Επιδότησης Καταβολής Δόσεων» και τις χαρακτηρίζει ως επιλέξιμες και αποστέλλει σχετικό μήνυμα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Εκτέλεσης /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ηλεκτρονικού ταχυδρομείου στον αιτούντα και στους εμπλεκόμενους Πιστωτές.</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που το σύνολο των οφειλών δεν είναι επιλέξιμες προς επιδότηση αποστέλλεται σχετικό ενημερωτικό μήνυμα ηλεκτρονικού ταχυδρομείου στον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Στάδιο 4: Κύκλωμα Πληρωμών και Παρακολούθηση Επιδότησης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59"/>
        <w:gridCol w:w="4552"/>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στοιχείων οφειλών που δύναται να επιδοτηθούν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Πιστωτές αντλούν από την Πλατφόρμα στοιχεία οφειλών επιδεικτικών ή μη 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ενημέρωσης για ενεργό πλάνο δόσεων σε όλες τις οφειλές του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Πιστωτές αποστέλλουν σχετική ενημέρωση στη Πλατφόρμα, παρέχοντας τα στοιχεία επιλεξιμότητας οφειλέτη ανά Χρηματοδοτικό Φορέα και Ιδιοκτήτη και ακατάσχετων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2. Σημειώνεται ότι μέσω ένδειξης, και σε περίπτωση που τα εμπλεκόμενα μέρη συμφωνήσουν στην αναδιάρθρωση ρύθμισης μέσω εξωδικαστικού μηχανισμού, ο Πιστωτής δηλώνει επιπρόσθετα στην πλατφόρμα ότι η αναδιάρθρωση κρίνεται βιώσιμη και σύμφωνη με τα οικονομικά δεδομένα του οφειλέτη, κατά το χρόνο υπογραφής της σύμβασης αναδιάρθρωσης.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στοιχείων για επιδοτούμενες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Πιστωτές λαμβάνουν μέσω σχετικού web service τα στοιχεία των οφειλών που είναι επιδεκτικές προς επιδότηση.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ενημέρωσης μηνιαίου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Οι Πιστωτές αποστέλλουν 1-10 κάθε μήνα μέσω σχετικού webservice στην πλατφόρμα, τα στοιχεία του μηνιαίου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333"/>
        <w:gridCol w:w="4278"/>
        <w:gridCol w:w="2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δοσολογίου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δοσολογίου για τις επιλέξιμες οφειλές.</w:t>
            </w:r>
          </w:p>
          <w:p>
            <w:pPr>
              <w:spacing w:before="240"/>
              <w:rPr>
                <w:b w:val="0"/>
                <w:bCs w:val="0"/>
                <w:i w:val="0"/>
                <w:iCs w:val="0"/>
                <w:smallCaps w:val="0"/>
                <w:color w:val="000000"/>
                <w:lang w:val="el" w:eastAsia="el"/>
              </w:rPr>
            </w:pPr>
            <w:r>
              <w:rPr>
                <w:b w:val="0"/>
                <w:bCs w:val="0"/>
                <w:i w:val="0"/>
                <w:iCs w:val="0"/>
                <w:smallCaps w:val="0"/>
                <w:color w:val="000000"/>
                <w:lang w:val="el" w:eastAsia="el"/>
              </w:rPr>
              <w:t>2. Ομοίως και στις περιπτώσεις που η δόση δεν είναι καταβλητέα σε μηνιαία βάση αποστέλλεται από τους πιστωτές η σχετική πληροφόρηση προκειμένου να αναχθεί από την Πλατφόρμα 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στοιχείων μηνιαίας εικόνας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Πιστωτές αποστέλλουν 1-10 κάθε μήνα την εικόνα των πληρωμών που πραγματοποιήθηκαν τον προηγούμενο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 οί Φορείς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μηνιαίας 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Πλατφόρμα υπολογίζει κάθε 11 του μήνα την μηνιαία επιδότηση για κάθε επιλέξιμη οφειλή βάσει των προνοιών των παρ. 4, 5 του άρθρου 28 του ν.4738 /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στοιχείων για πραγματοποίηση πληρωμών από ΗΔΙΚΑ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ΗΔΙΚΑ αντλεί κάθε 12 του μήνα τα στοιχεία των αιτήσεων και οφειλών καθώς και την υπολογισμένη από την πλατφόρμα μηνιαία επιδότηση για κάθε οφειλή ώστε να προβεί σε καταβολή της 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Αποστολή στοιχείων πληρωμών από ΗΔΙΚΑ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ΗΔΙΚΑ αποστέλλει κάθε 1-10 του μήνα τα στοιχεία των πληρωμών που πραγματοποίησε τον προηγούμενο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ληξιπροθεσμίας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Πλατφόρμα πραγματοποιεί σε μηνιαία βάση υπολογισμούς σχετικά με τη ληξιπροθεσμία του οφειλέτη/ Δημοσίου και τους μήνες ληξιπροθεσμίας του οφειλέτη/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 επιδότησης ή/και ενημέρωση οφειλέτη για επιστροφή επιδοτούμενου ποσού (εάν απαιτηθεί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Πλατφόρμα ελέγχει εάν συντρέχουν οι προβλεπόμενες αιτίες διακοπής ή/και υποχρέωσης επιστροφής της καταβληθείσας επιδότησης του Δημοσίου βάσει του άρθρου 27 παρ.1 του ν. 4738/2020. Σημειώνεται ότι για το χρονικό διάστημα που διαρκεί η επιδότηση της δόσης η διακοπή της επιδότησης επέρχεται εφόσον διαπιστωθεί ότι το συνολικό ύψος του ποσού σε καθυστέρηση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Η επιδότηση διαρκεί για 5 έτη.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Πλατφόρμα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24"/>
        <w:gridCol w:w="5822"/>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Βήμα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Υπεύθυνος Εκτέλεσης /</w:t>
            </w:r>
          </w:p>
          <w:p>
            <w:pPr>
              <w:spacing w:before="240"/>
              <w:rPr>
                <w:b w:val="0"/>
                <w:bCs w:val="0"/>
                <w:i w:val="0"/>
                <w:iCs w:val="0"/>
                <w:smallCaps w:val="0"/>
                <w:color w:val="000000"/>
                <w:lang w:val="el" w:eastAsia="el"/>
              </w:rPr>
            </w:pPr>
            <w:r>
              <w:rPr>
                <w:b/>
                <w:bCs/>
                <w:i w:val="0"/>
                <w:iCs w:val="0"/>
                <w:smallCaps w:val="0"/>
                <w:color w:val="000000"/>
                <w:lang w:val="el" w:eastAsia="el"/>
              </w:rPr>
              <w:t>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περίπτωση ύπαρξης καταγγελμένων οφειλών (έως 1 έτος πριν την υποβολή της αίτησης) η επισκόπηση των πληρωμών συνεχίζεται και για 1 έτος πλέον της 5ετίας.</w:t>
            </w:r>
          </w:p>
          <w:p>
            <w:pPr>
              <w:spacing w:before="240"/>
              <w:rPr>
                <w:b w:val="0"/>
                <w:bCs w:val="0"/>
                <w:i w:val="0"/>
                <w:iCs w:val="0"/>
                <w:smallCaps w:val="0"/>
                <w:color w:val="000000"/>
                <w:lang w:val="el" w:eastAsia="el"/>
              </w:rPr>
            </w:pPr>
            <w:r>
              <w:rPr>
                <w:b w:val="0"/>
                <w:bCs w:val="0"/>
                <w:i w:val="0"/>
                <w:iCs w:val="0"/>
                <w:smallCaps w:val="0"/>
                <w:color w:val="000000"/>
                <w:lang w:val="el" w:eastAsia="el"/>
              </w:rPr>
              <w:t>2. Σε περίπτωση διακοπής ή/ και υποχρέωσης επιστροφής της επιδότησης Δημοσίου, η Πλατφόρμα παράγει τη βεβαίωση διακοπής (εφόσον υφίσταται), ενημερώνει τον οφειλέτη για την διακοπή της επιδότησης και την υποχρέωσή του να επιστρέψει το ποσό της επιδότησης που προβλέπεται βάσει του άρθρου 28 παρ. 6 του ν.4738/2020. Κατόπιν, ενημερώνει σχετικά τους εμπλεκόμενους πιστωτές.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25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Ψηφιακής Διακυβέρνησης - Επικρατείας</w:t>
      </w:r>
    </w:p>
    <w:p>
      <w:pPr>
        <w:spacing w:before="240" w:after="240"/>
        <w:rPr>
          <w:lang w:val="el" w:eastAsia="el"/>
        </w:rPr>
      </w:pPr>
      <w:r>
        <w:rPr>
          <w:b/>
          <w:bCs/>
          <w:lang w:val="el" w:eastAsia="el"/>
        </w:rPr>
        <w:t>ΧΡΗΣΤΟΣ ΣΤΑΪΚΟΥΡΑΣ ΚΥΡΙΑΚΟΣ ΠΙΕΡΡΑΚΑΚΗΣ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keyd.gov.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eyd.gov.gr" TargetMode="External" /><Relationship Id="rId5" Type="http://schemas.openxmlformats.org/officeDocument/2006/relationships/hyperlink" Target="http://www.keyd.gov.gr" TargetMode="External" /><Relationship Id="rId6" Type="http://schemas.openxmlformats.org/officeDocument/2006/relationships/hyperlink" Target="http://www.keyd.gov.gr" TargetMode="External" /><Relationship Id="rId7" Type="http://schemas.openxmlformats.org/officeDocument/2006/relationships/hyperlink" Target="http://www.keyd.gov.gr" TargetMode="External" /><Relationship Id="rId8" Type="http://schemas.openxmlformats.org/officeDocument/2006/relationships/hyperlink" Target="http://www.keyd.gov.gr" TargetMode="External" /><Relationship Id="rId9" Type="http://schemas.openxmlformats.org/officeDocument/2006/relationships/hyperlink" Target="http://www.keyd.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