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ΔΙΕΥΘΥΝΣΗΤΕΛΩΝΕΙΩΝ &amp; ΕΦΚ</w:t>
      </w:r>
    </w:p>
    <w:p>
      <w:pPr>
        <w:pStyle w:val="PreambelText"/>
        <w:spacing w:before="240" w:after="240"/>
        <w:rPr>
          <w:lang w:val="el" w:eastAsia="el"/>
        </w:rPr>
      </w:pPr>
      <w:r>
        <w:rPr>
          <w:lang w:val="el" w:eastAsia="el"/>
        </w:rPr>
        <w:t xml:space="preserve">1. </w:t>
      </w:r>
      <w:r>
        <w:rPr>
          <w:b/>
          <w:bCs/>
          <w:lang w:val="el" w:eastAsia="el"/>
        </w:rPr>
        <w:t>ΔΙΕΥΘΥΝΣΗ Ε.Φ.Κ. &amp; Φ.Π.Α.</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lang w:val="el" w:eastAsia="el"/>
        </w:rPr>
        <w:t xml:space="preserve">2. </w:t>
      </w:r>
      <w:r>
        <w:rPr>
          <w:b/>
          <w:bCs/>
          <w:lang w:val="el" w:eastAsia="el"/>
        </w:rPr>
        <w:t>ΔΙΕΥΘΥΝΣΗ ΔΑΣΜΟΛΟΓΙΚΩΝ ΘΕΜΑΤΩΝ, ΕΙΔΙΚΩΝ ΚΑΘΕΣΤΩΤΩΝ ΚΑΙ ΑΠΑΛΛΑΓΩΝ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lang w:val="el" w:eastAsia="el"/>
        </w:rPr>
        <w:t>Kαρ. Σερβίας 10</w:t>
      </w:r>
    </w:p>
    <w:p>
      <w:pPr>
        <w:spacing w:before="240" w:after="240"/>
        <w:rPr>
          <w:lang w:val="el" w:eastAsia="el"/>
        </w:rPr>
      </w:pPr>
      <w:r>
        <w:rPr>
          <w:lang w:val="el" w:eastAsia="el"/>
        </w:rPr>
        <w:t>101 68 Αθήνα</w:t>
      </w:r>
    </w:p>
    <w:p>
      <w:pPr>
        <w:spacing w:before="240" w:after="240"/>
        <w:rPr>
          <w:lang w:val="el" w:eastAsia="el"/>
        </w:rPr>
      </w:pPr>
      <w:r>
        <w:rPr>
          <w:lang w:val="el" w:eastAsia="el"/>
        </w:rPr>
        <w:t>Αικ.Μελανίτου, Α.Χρονά 210 6987407, 505</w:t>
      </w:r>
    </w:p>
    <w:p>
      <w:pPr>
        <w:spacing w:before="240" w:after="240"/>
        <w:rPr>
          <w:lang w:val="el" w:eastAsia="el"/>
        </w:rPr>
      </w:pPr>
      <w:hyperlink r:id="rId4" w:history="1">
        <w:r>
          <w:rPr>
            <w:rStyle w:val="Hyperlink"/>
            <w:color w:val="0000EE"/>
            <w:u w:color="0000EE"/>
            <w:lang w:val="el" w:eastAsia="el"/>
          </w:rPr>
          <w:t>finexis@aade.gr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w:t>
      </w:r>
      <w:r>
        <w:rPr>
          <w:b/>
          <w:bCs/>
          <w:lang w:val="el" w:eastAsia="el"/>
        </w:rPr>
        <w:t xml:space="preserve"> «Διαδικασία τροποποίησης και επέκτασης των λειτουργούντων στην Ελλάδα Ελεύθερων Τελωνειακών Συγκροτημάτων, Ελεύθερων Τελωνειακών Χώρων και Χώρων Τελωνειακής Επίβλεψης»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Tις διατάξεις της περ. β της παρ.8 του άρθρου 39 του ν. 2960/2001(Α΄265) «</w:t>
      </w:r>
      <w:r>
        <w:rPr>
          <w:i/>
          <w:iCs/>
          <w:lang w:val="el" w:eastAsia="el"/>
        </w:rPr>
        <w:t>Εθνικός Τελωνειακός Κώδικας</w:t>
      </w:r>
      <w:r>
        <w:rPr>
          <w:lang w:val="el" w:eastAsia="el"/>
        </w:rPr>
        <w:t>», όπως προστέθηκε με τις διατάξεις της παραγράφου 1 του άρθρου 103 του ν. 4446/2016 (Α' 240).</w:t>
      </w:r>
    </w:p>
    <w:p>
      <w:pPr>
        <w:spacing w:before="240" w:after="240"/>
        <w:rPr>
          <w:lang w:val="el" w:eastAsia="el"/>
        </w:rPr>
      </w:pPr>
      <w:r>
        <w:rPr>
          <w:lang w:val="el" w:eastAsia="el"/>
        </w:rPr>
        <w:t>2. Τις διατάξεις των άρθρων 1,2,3,4,5,10,11,16,17,18,21,24, 25 παρ. 1 περ.β, υποπερ.δδ και περ. ε, υποπερ.ββ δεύτερο εδάφιο, 28 του ν. 2859/2000 (Α΄248) «</w:t>
      </w:r>
      <w:r>
        <w:rPr>
          <w:i/>
          <w:iCs/>
          <w:lang w:val="el" w:eastAsia="el"/>
        </w:rPr>
        <w:t>Κύρωση Κώδικα Φ.Π.Α.</w:t>
      </w:r>
      <w:r>
        <w:rPr>
          <w:lang w:val="el" w:eastAsia="el"/>
        </w:rPr>
        <w:t>».</w:t>
      </w:r>
    </w:p>
    <w:p>
      <w:pPr>
        <w:spacing w:before="240" w:after="240"/>
        <w:rPr>
          <w:lang w:val="el" w:eastAsia="el"/>
        </w:rPr>
      </w:pPr>
      <w:r>
        <w:rPr>
          <w:lang w:val="el" w:eastAsia="el"/>
        </w:rPr>
        <w:t>3. Την αριθ. Π.8272/4880/ΠΟΛ364/1987 Α.Υ.Ο. ( Β΄299) Α.Υ.Ο. «</w:t>
      </w:r>
      <w:r>
        <w:rPr>
          <w:i/>
          <w:iCs/>
          <w:lang w:val="el" w:eastAsia="el"/>
        </w:rPr>
        <w:t>Διαδικασία απαλλαγής από Φ.Π.Α. της εισαγωγής και παράδοσης αγαθών που τίθενται σε καθεστώτα του δευτέρου εδαφίου της περ. β) της παρ.1 του άρθρου 21 του ν.1642/1986 και των υπηρεσιών που παρέχονται σ΄αυτά</w:t>
      </w:r>
      <w:r>
        <w:rPr>
          <w:lang w:val="el" w:eastAsia="el"/>
        </w:rPr>
        <w:t>».</w:t>
      </w:r>
    </w:p>
    <w:p>
      <w:pPr>
        <w:spacing w:before="240" w:after="240"/>
        <w:rPr>
          <w:lang w:val="el" w:eastAsia="el"/>
        </w:rPr>
      </w:pPr>
      <w:r>
        <w:rPr>
          <w:lang w:val="el" w:eastAsia="el"/>
        </w:rPr>
        <w:t>4. Τις διατάξεις του άρθρου 13 του ν. 849/78( Α΄232) «Περί παροχής κινήτρων δια την ενίσχυσιν της περιφερειακής και οικονομικής αναπτύξεως της Χώρας».</w:t>
      </w:r>
    </w:p>
    <w:p>
      <w:pPr>
        <w:spacing w:before="240" w:after="240"/>
        <w:rPr>
          <w:lang w:val="el" w:eastAsia="el"/>
        </w:rPr>
      </w:pPr>
      <w:r>
        <w:rPr>
          <w:lang w:val="el" w:eastAsia="el"/>
        </w:rPr>
        <w:t>5. Τις διατάξεις της παρ. 2 του άρθρου 90 του Π.Δ. 63/2005 (Α΄98) «Κωδικοποίηση της νομοθεσίας για την Κυβέρνηση και τα Κυβερνητικά όργανα».</w:t>
      </w:r>
    </w:p>
    <w:p>
      <w:pPr>
        <w:spacing w:before="240" w:after="240"/>
        <w:rPr>
          <w:lang w:val="el" w:eastAsia="el"/>
        </w:rPr>
      </w:pPr>
      <w:r>
        <w:rPr>
          <w:lang w:val="el" w:eastAsia="el"/>
        </w:rPr>
        <w:t>6.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 σε συνδυασμό με τις διατάξεις του άρθρου 41 παρ. 3α) του ν. 4389/16 ( Α΄94).</w:t>
      </w:r>
    </w:p>
    <w:p>
      <w:pPr>
        <w:spacing w:before="240" w:after="240"/>
        <w:rPr>
          <w:lang w:val="el" w:eastAsia="el"/>
        </w:rPr>
      </w:pPr>
      <w:r>
        <w:rPr>
          <w:lang w:val="el" w:eastAsia="el"/>
        </w:rPr>
        <w:t>7.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άρθρου 41 παρ. 10 του ν. 4389/2016 ( Α΄94), όπως ισχύουν και τις αποφάσεις αριθ. 39/3/30.11.2017 (Υ.Ο.Δ.Δ. 689) του Συμβουλίου Διοίκησης της Α.Α.Δ.Ε. και αριθ. 5294ΕΞ2020/17.01.2020 (Υ.Ο.Δ.Δ. 27) του Υπουργού Οικονομικών με θέμα «Ανανέωση της θητείας του Διοικητή της Ανεξάρτητης Αρχής Δημοσίων Εσόδων», όπως δημοσιεύθηκε στο Φ.Ε.Κ. 27/Υ.Ο.Δ.Δ./17.01.2020.</w:t>
      </w:r>
    </w:p>
    <w:p>
      <w:pPr>
        <w:spacing w:before="240" w:after="240"/>
        <w:rPr>
          <w:lang w:val="el" w:eastAsia="el"/>
        </w:rPr>
      </w:pPr>
      <w:r>
        <w:rPr>
          <w:lang w:val="el" w:eastAsia="el"/>
        </w:rPr>
        <w:t>8. Τις διατάξεις του Κεφαλαίου Α΄ του ν. 4389/2016 ( Α΄94) «Επείγουσες διατάξεις για την εφαρμογή της συμφωνίας δημοσιονομικών στόχων και διαρθρωτικών μεταρρυθμίσεων και άλλες διατάξεις», και ειδικότερα της περ. δ) της παρ. 2 του άρθρου 2, του άρθρου 7, της παρ. 1 του άρθρου 14 και του άρθρου 41 αυτού.</w:t>
      </w:r>
    </w:p>
    <w:p>
      <w:pPr>
        <w:spacing w:before="240" w:after="240"/>
        <w:rPr>
          <w:lang w:val="el" w:eastAsia="el"/>
        </w:rPr>
      </w:pPr>
      <w:r>
        <w:rPr>
          <w:lang w:val="el" w:eastAsia="el"/>
        </w:rPr>
        <w:t>9. Τις διατάξεις της αριθ. Δ ΟΡΓ.Α 1125859ΕΞ2020/23.10.2020( (Β΄4738)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10. Την ανάγκη απλοποίησης και εκσυγχρονισμού της διαδικασίας για την τροποποίηση και επέκταση των λειτουργούντων στην Ελλάδα, Ελεύθερων Τελωνειακών Συγκροτημάτων (Ε.Τ.Σ.), Ελεύθερων Τελωνειακών Χώρων (Ε.Τ.Χ.) και Χώρων Τελωνειακής Επίβλεψης (Χ.Τ.Ε.). πέραν αυτών που αναγνωρίζονται, λειτουργούν και τροποποιούνται με βάση την αριθ. ΠΟΛ.1101/30.06.2017 Απόφαση Διοικητή Α.Α.Δ.Ε.</w:t>
      </w:r>
    </w:p>
    <w:p>
      <w:pPr>
        <w:spacing w:before="240" w:after="240"/>
        <w:rPr>
          <w:lang w:val="el" w:eastAsia="el"/>
        </w:rPr>
      </w:pPr>
      <w:r>
        <w:rPr>
          <w:lang w:val="el" w:eastAsia="el"/>
        </w:rPr>
        <w:t>11. Το γεγονός ότι από τις διατάξεις της παρούσας απόφασης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Καθορίζεται η διαδικασία για την τροποποίηση ή/και επέκταση των λειτουργούντων στην Ελλάδα Ελεύθερων Τελωνειακών Συγκροτημάτων (Ε.Τ.Σ.), Ελεύθερων Τελωνειακών Χώρων (Ε.Τ.Χ.) και Χώρων Τελωνειακής Επίβλεψης (Χ.Τ.Ε.) πέραν αυτών που αναγνωρίζονται, λειτουργούν και τροποποιούνται με βάση την αριθ. ΠΟΛ.1101/30.06.2017 Απόφαση Διοικητή Α.Α.Δ.Ε..</w:t>
      </w:r>
    </w:p>
    <w:p>
      <w:pPr>
        <w:spacing w:before="240" w:after="240"/>
        <w:rPr>
          <w:lang w:val="el" w:eastAsia="el"/>
        </w:rPr>
      </w:pPr>
      <w:r>
        <w:rPr>
          <w:b/>
          <w:bCs/>
          <w:lang w:val="el" w:eastAsia="el"/>
        </w:rPr>
        <w:t>΄Αρθρο 1</w:t>
      </w:r>
    </w:p>
    <w:p>
      <w:pPr>
        <w:spacing w:before="240" w:after="240"/>
        <w:rPr>
          <w:lang w:val="el" w:eastAsia="el"/>
        </w:rPr>
      </w:pPr>
      <w:r>
        <w:rPr>
          <w:b/>
          <w:bCs/>
          <w:lang w:val="el" w:eastAsia="el"/>
        </w:rPr>
        <w:t>Διαδικασία τροποποίησης ή/και επέκτασης Ε.Τ.Σ., Ε.Τ.Χ. και Χ.Τ.Ε.–Δικαιολογητικά</w:t>
      </w:r>
    </w:p>
    <w:p>
      <w:pPr>
        <w:spacing w:before="240" w:after="240"/>
        <w:rPr>
          <w:lang w:val="el" w:eastAsia="el"/>
        </w:rPr>
      </w:pPr>
      <w:r>
        <w:rPr>
          <w:lang w:val="el" w:eastAsia="el"/>
        </w:rPr>
        <w:t>1. Για την τροποποίηση ή/και επέκταση Ε.Τ.Σ., Ε.Τ.Χ. και Χ.Τ.Ε. υποβάλλεται από την επιχείρηση στο Τελωνείο Ελέγχου «ΑΙΤΗΣΗ» σύμφωνα με το Υπόδειγμα του ΠΑΡΑΡΤΗΜΑΤΟΣ I , στην οποία αναφέρονται λεπτομερώς:</w:t>
      </w:r>
    </w:p>
    <w:p>
      <w:pPr>
        <w:pStyle w:val="StructureList1"/>
        <w:spacing w:before="120" w:after="0"/>
        <w:rPr>
          <w:lang w:val="el" w:eastAsia="el"/>
        </w:rPr>
      </w:pPr>
      <w:r>
        <w:rPr>
          <w:lang w:val="el" w:eastAsia="el"/>
        </w:rPr>
        <w:t>-</w:t>
      </w:r>
      <w:r>
        <w:rPr>
          <w:lang w:val="en" w:eastAsia="en"/>
        </w:rPr>
        <w:tab/>
      </w:r>
      <w:r>
        <w:rPr>
          <w:lang w:val="el" w:eastAsia="el"/>
        </w:rPr>
        <w:t>Τα στοιχεία της επιχείρησης (Α.Φ.Μ., Επωνυμία, αρμόδια Δ.Ο.Υ.)</w:t>
      </w:r>
    </w:p>
    <w:p>
      <w:pPr>
        <w:pStyle w:val="StructureList1"/>
        <w:spacing w:before="120" w:after="0"/>
        <w:rPr>
          <w:lang w:val="el" w:eastAsia="el"/>
        </w:rPr>
      </w:pPr>
      <w:r>
        <w:rPr>
          <w:lang w:val="el" w:eastAsia="el"/>
        </w:rPr>
        <w:t>-</w:t>
      </w:r>
      <w:r>
        <w:rPr>
          <w:lang w:val="en" w:eastAsia="en"/>
        </w:rPr>
        <w:tab/>
      </w:r>
      <w:r>
        <w:rPr>
          <w:lang w:val="el" w:eastAsia="el"/>
        </w:rPr>
        <w:t>Η δραστηριότητα της επιχείρησης</w:t>
      </w:r>
    </w:p>
    <w:p>
      <w:pPr>
        <w:pStyle w:val="StructureList1"/>
        <w:spacing w:before="120" w:after="0"/>
        <w:rPr>
          <w:lang w:val="el" w:eastAsia="el"/>
        </w:rPr>
      </w:pPr>
      <w:r>
        <w:rPr>
          <w:lang w:val="el" w:eastAsia="el"/>
        </w:rPr>
        <w:t>-</w:t>
      </w:r>
      <w:r>
        <w:rPr>
          <w:lang w:val="en" w:eastAsia="en"/>
        </w:rPr>
        <w:tab/>
      </w:r>
      <w:r>
        <w:rPr>
          <w:lang w:val="el" w:eastAsia="el"/>
        </w:rPr>
        <w:t>Οι χώροι εγκατάστασης</w:t>
      </w:r>
    </w:p>
    <w:p>
      <w:pPr>
        <w:pStyle w:val="StructureList1"/>
        <w:spacing w:before="120" w:after="0"/>
        <w:rPr>
          <w:lang w:val="el" w:eastAsia="el"/>
        </w:rPr>
      </w:pPr>
      <w:r>
        <w:rPr>
          <w:lang w:val="el" w:eastAsia="el"/>
        </w:rPr>
        <w:t>-</w:t>
      </w:r>
      <w:r>
        <w:rPr>
          <w:lang w:val="en" w:eastAsia="en"/>
        </w:rPr>
        <w:tab/>
      </w:r>
      <w:r>
        <w:rPr>
          <w:lang w:val="el" w:eastAsia="el"/>
        </w:rPr>
        <w:t>Τα παραγόμενα, κατασκευαζόμενα ή επισκευαζόμενα είδη</w:t>
      </w:r>
    </w:p>
    <w:p>
      <w:pPr>
        <w:pStyle w:val="StructureList1"/>
        <w:spacing w:before="120" w:after="0"/>
        <w:rPr>
          <w:lang w:val="el" w:eastAsia="el"/>
        </w:rPr>
      </w:pPr>
      <w:r>
        <w:rPr>
          <w:lang w:val="el" w:eastAsia="el"/>
        </w:rPr>
        <w:t>-</w:t>
      </w:r>
      <w:r>
        <w:rPr>
          <w:lang w:val="en" w:eastAsia="en"/>
        </w:rPr>
        <w:tab/>
      </w:r>
      <w:r>
        <w:rPr>
          <w:lang w:val="el" w:eastAsia="el"/>
        </w:rPr>
        <w:t>Κάθε άλλη αναγκαία λεπτομέρεια ή απαραίτητο στοιχείο</w:t>
      </w:r>
    </w:p>
    <w:p>
      <w:pPr>
        <w:pStyle w:val="StructureList1"/>
        <w:spacing w:before="120" w:after="0"/>
        <w:rPr>
          <w:lang w:val="el" w:eastAsia="el"/>
        </w:rPr>
      </w:pPr>
      <w:r>
        <w:rPr>
          <w:lang w:val="el" w:eastAsia="el"/>
        </w:rPr>
        <w:t>-</w:t>
      </w:r>
      <w:r>
        <w:rPr>
          <w:lang w:val="en" w:eastAsia="en"/>
        </w:rPr>
        <w:tab/>
      </w:r>
      <w:r>
        <w:rPr>
          <w:lang w:val="el" w:eastAsia="el"/>
        </w:rPr>
        <w:t>Το νομικό πλαίσιο βάσει του οποίου λειτουργεί</w:t>
      </w:r>
    </w:p>
    <w:p>
      <w:pPr>
        <w:pStyle w:val="StructureList1"/>
        <w:spacing w:before="120" w:after="0"/>
        <w:rPr>
          <w:lang w:val="el" w:eastAsia="el"/>
        </w:rPr>
      </w:pPr>
      <w:r>
        <w:rPr>
          <w:lang w:val="el" w:eastAsia="el"/>
        </w:rPr>
        <w:t>-</w:t>
      </w:r>
      <w:r>
        <w:rPr>
          <w:lang w:val="en" w:eastAsia="en"/>
        </w:rPr>
        <w:tab/>
      </w:r>
      <w:r>
        <w:rPr>
          <w:lang w:val="el" w:eastAsia="el"/>
        </w:rPr>
        <w:t>Το σχετικό αίτημα για την τροποποίηση ή/και επέκταση του ήδη λειτουργούντος Ε.Τ.Σ., Ε.Τ.Χ και Χ.Τ.Ε. καθώς και για την έκδοση της σχετικής απόφασης.</w:t>
      </w:r>
    </w:p>
    <w:p>
      <w:pPr>
        <w:spacing w:before="240" w:after="240"/>
        <w:rPr>
          <w:lang w:val="el" w:eastAsia="el"/>
        </w:rPr>
      </w:pPr>
      <w:r>
        <w:rPr>
          <w:lang w:val="el" w:eastAsia="el"/>
        </w:rPr>
        <w:t>2. Ως Τελωνείο Ελέγχου, νοείται η τελωνειακή αρχή εποπτείας, όπως αυτή ορίζεται με βάση το νομικό πλαίσιο λειτουργίας της επιχείρησης ως Ε.Τ.Σ. / Ε.Τ.Χ. / Χ.Τ.Ε.</w:t>
      </w:r>
    </w:p>
    <w:p>
      <w:pPr>
        <w:spacing w:before="240" w:after="240"/>
        <w:rPr>
          <w:lang w:val="el" w:eastAsia="el"/>
        </w:rPr>
      </w:pPr>
      <w:r>
        <w:rPr>
          <w:lang w:val="el" w:eastAsia="el"/>
        </w:rPr>
        <w:t>3. Με την «ΑΙΤΗΣΗ» επισυνάπτονται τα δικαιολογητικά έγγραφα από τα οποία προκύπτει η αιτούμενη τροποποίηση ή/και επέκταση.</w:t>
      </w:r>
    </w:p>
    <w:p>
      <w:pPr>
        <w:spacing w:before="240" w:after="240"/>
        <w:rPr>
          <w:lang w:val="el" w:eastAsia="el"/>
        </w:rPr>
      </w:pPr>
      <w:r>
        <w:rPr>
          <w:lang w:val="el" w:eastAsia="el"/>
        </w:rPr>
        <w:t>4. Το Τελωνείο Ελέγχου, παραλαμβάνει τα υποβαλλόμενα με την «ΑΙΤΗΣΗ» δικαιολογητικά στοιχεία, διενεργεί έλεγχο των δικαιολογητικών αυτών και συντάσσει Έκθεση Ελέγχου, την οποία υποβάλλει με σχετική εισήγηση στις αρμόδιες υπηρεσίες της Γενικής Διεύθυνσης Τελωνείων &amp; Ε.Φ.Κ. για την έκδοση Απόφασης Διοικητή Α.Α.Δ.Ε. τροποποίησης του ισχύοντος νομικού πλαισίου λειτουργίας της επιχείρησης ως Ε.Τ.Σ. / Ε.Τ.Χ. / Χ.Τ.Ε. Σε περίπτωση που κρίνεται απαραίτητο, το Τελωνείο Ελέγχου δύναται να ζητά τη συνδρομή άλλων υπηρεσιών του Δημοσίου.</w:t>
      </w:r>
    </w:p>
    <w:p>
      <w:pPr>
        <w:spacing w:before="240" w:after="240"/>
        <w:rPr>
          <w:lang w:val="el" w:eastAsia="el"/>
        </w:rPr>
      </w:pPr>
      <w:r>
        <w:rPr>
          <w:lang w:val="el" w:eastAsia="el"/>
        </w:rPr>
        <w:t>5. Για την τροποποίηση ή /και επέκταση του Ε.Τ.Σ./ Ε.Τ.Χ./ Χ.Τ.Ε. και κατόπιν εφαρμογής της διαδικασίας των παραγράφων 1 έως και 4, εκδίδεται εντός εξήντα (60) ημερών, από την λήψη της εισήγησης της παρ.4, Απόφαση Διοικητή Α.Α.Δ.Ε. σύμφωνα με την «ΑΙΤΗΣΗ» της ενδιαφερόμενης επιχείρησης.</w:t>
      </w:r>
    </w:p>
    <w:p>
      <w:pPr>
        <w:spacing w:before="240" w:after="240"/>
        <w:rPr>
          <w:lang w:val="el" w:eastAsia="el"/>
        </w:rPr>
      </w:pPr>
      <w:r>
        <w:rPr>
          <w:lang w:val="el" w:eastAsia="el"/>
        </w:rPr>
        <w:t>6. Το Τελωνείο Ελέγχου, εντός τριάντα (30) ημερών μετά την έκδοση της Απόφασης Διοικητή Α.Α.Δ.Ε. εκδίδει «ΑΔΕΙΑ ΛΕΙΤΟΥΡΓΙΑΣ ΕΠΙΧΕΙΡΗΣΗΣ ως Ε.Τ.Σ. / Ε.Τ.Χ. / Χ.Τ.Ε.», η οποία καταχωρείται σε Βιβλίο Αδειών, σε τέσσερα (4) αντίτυπα σύμφωνα με το Υπόδειγμα του ΠΑΡΑΡΤΗΜΑΤΟΣ II, σε αντικατάσταση της ήδη υπάρχουσας ΑΔΕΙΑΣ ΕΝΑΡΞΗΣ ΛΕΙΤΟΥΡΓΙΑΣ, στην οποία αποτυπώνεται και η τροποποίηση/επέκταση του λειτουργούντος Ε.Τ.Σ., Ε.Τ.Χ. και Χ.Τ.Ε. Το αντίτυπο (1) της «ΑΔΕΙΑΣ ΛΕΙΤΟΥΡΓΙΑΣ ΕΠΙΧΕΙΡΗΣΗΣ ως Ε.Τ.Σ. / Ε.Τ.Χ. / Χ.Τ.Ε.» παραδίδεται στην επιχείρηση, το αντίτυπο (2) παραμένει στο Τελωνείο Ελέγχου, τα αντίτυπα (3) και (4) αποστέλλονται στις Δ/νσεις Ειδικών Φόρων Κατανάλωσης &amp; Φόρου Προστιθέμενης Αξίας και Δασμολογικών Θεμάτων, Ειδικών Καθεστώτων &amp; Απαλλαγών, αντίστοιχα.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Παραβάσεις - Κυρώσεις - Καταβολή Φ.Π.Α.</w:t>
      </w:r>
    </w:p>
    <w:p>
      <w:pPr>
        <w:pStyle w:val="MainText"/>
        <w:spacing w:before="120" w:after="0"/>
        <w:rPr>
          <w:lang w:val="el" w:eastAsia="el"/>
        </w:rPr>
      </w:pPr>
      <w:r>
        <w:rPr>
          <w:b/>
          <w:bCs/>
          <w:lang w:val="el" w:eastAsia="el"/>
        </w:rPr>
        <w:t>1.</w:t>
      </w:r>
      <w:r>
        <w:rPr>
          <w:lang w:val="el" w:eastAsia="el"/>
        </w:rPr>
        <w:t xml:space="preserve"> Σε περίπτωση που διαπιστώνεται ότι επιχείρηση που έχει αναγνωριστεί ως Ε.Τ.Σ. /Ε.Τ.Χ./Χ.Τ.Ε., λειτουργεί πέραν των προβλεπομένων στο νομικό της πλαίσιο (Π.Δ.,Ν.Δ.,Β.Δ.), επιφυλασσομένων των διατάξεων περί λαθρεμπορίας, εφαρμόζονται οι διατάξεις της παρ. 2 του άρθρου 147 του ν.2960/2001. Από την ημερομηνία διαπίστωσης της παράβασης χορηγείται από το Τελωνείο Ελέγχου προθεσμία δέκα (10) ημερών για την υποβολή της "ΑΙΤΗΣΗΣ" της παραγράφου 1 του άρθρου 1.</w:t>
      </w:r>
    </w:p>
    <w:p>
      <w:pPr>
        <w:pStyle w:val="MainText"/>
        <w:spacing w:before="120" w:after="0"/>
        <w:rPr>
          <w:lang w:val="el" w:eastAsia="el"/>
        </w:rPr>
      </w:pPr>
      <w:r>
        <w:rPr>
          <w:b/>
          <w:bCs/>
          <w:lang w:val="el" w:eastAsia="el"/>
        </w:rPr>
        <w:t>2.</w:t>
      </w:r>
      <w:r>
        <w:rPr>
          <w:lang w:val="el" w:eastAsia="el"/>
        </w:rPr>
        <w:t xml:space="preserve"> Από την ημερομηνία διαπίστωσης της παράβασης και μέχρι την υποβολή της "ΑΙΤΗΣΗΣ" στο Τελωνείο Ελέγχου, δεν παρέχεται η απαλλαγή από τον αναλογούντα Φ.Π.Α., η διαδικασία της οποίας καθορίζεται από την αριθ. Π.8272/4880/ΠΟΛ364/1987 Α.Υ.Ο. (Β΄ 299).</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lang w:val="el" w:eastAsia="el"/>
        </w:rPr>
        <w:t>Εθνικό Τυπογραφείο</w:t>
      </w:r>
    </w:p>
    <w:p>
      <w:pPr>
        <w:spacing w:before="240" w:after="240"/>
        <w:rPr>
          <w:lang w:val="el" w:eastAsia="el"/>
        </w:rPr>
      </w:pPr>
      <w:r>
        <w:rPr>
          <w:lang w:val="el" w:eastAsia="el"/>
        </w:rPr>
        <w:t>(Για δημοσίευση της παρούσας στην Εφημερίδα της Κυβερνήσεως)</w:t>
      </w:r>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w:t>
      </w:r>
    </w:p>
    <w:p>
      <w:pPr>
        <w:spacing w:before="240" w:after="240"/>
        <w:rPr>
          <w:lang w:val="el" w:eastAsia="el"/>
        </w:rPr>
      </w:pPr>
      <w:r>
        <w:rPr>
          <w:lang w:val="el" w:eastAsia="el"/>
        </w:rPr>
        <w:t>Δημοσίων Εσόδων κ. Γ.Πιτσιλή</w:t>
      </w:r>
    </w:p>
    <w:p>
      <w:pPr>
        <w:pStyle w:val="MainText"/>
        <w:spacing w:before="120" w:after="0"/>
        <w:rPr>
          <w:lang w:val="el" w:eastAsia="el"/>
        </w:rPr>
      </w:pPr>
      <w:r>
        <w:rPr>
          <w:b/>
          <w:bCs/>
          <w:lang w:val="el" w:eastAsia="el"/>
        </w:rPr>
        <w:t>2.</w:t>
      </w:r>
      <w:r>
        <w:rPr>
          <w:lang w:val="el" w:eastAsia="el"/>
        </w:rPr>
        <w:t xml:space="preserve"> Γραφείο Γενικού Διευθυντή</w:t>
      </w:r>
    </w:p>
    <w:p>
      <w:pPr>
        <w:spacing w:before="240" w:after="240"/>
        <w:rPr>
          <w:lang w:val="el" w:eastAsia="el"/>
        </w:rPr>
      </w:pPr>
      <w:r>
        <w:rPr>
          <w:lang w:val="el" w:eastAsia="el"/>
        </w:rPr>
        <w:t>Τελωνείων &amp; Ε.Φ.Κ. κ.Κ.Μουρτίδη</w:t>
      </w:r>
    </w:p>
    <w:p>
      <w:pPr>
        <w:pStyle w:val="MainText"/>
        <w:spacing w:before="120" w:after="0"/>
        <w:rPr>
          <w:lang w:val="el" w:eastAsia="el"/>
        </w:rPr>
      </w:pPr>
      <w:r>
        <w:rPr>
          <w:b/>
          <w:bCs/>
          <w:lang w:val="el" w:eastAsia="el"/>
        </w:rPr>
        <w:t>3.</w:t>
      </w:r>
      <w:r>
        <w:rPr>
          <w:lang w:val="el" w:eastAsia="el"/>
        </w:rPr>
        <w:t xml:space="preserve"> Δ/νση Ε.Φ.Κ. &amp; Φ.Π.Α.-Τμήμα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49"/>
        <w:gridCol w:w="504"/>
        <w:gridCol w:w="15"/>
        <w:gridCol w:w="409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w:t>
            </w:r>
          </w:p>
          <w:p>
            <w:pPr>
              <w:spacing w:before="240" w:after="240"/>
              <w:rPr>
                <w:b w:val="0"/>
                <w:bCs w:val="0"/>
                <w:i w:val="0"/>
                <w:iCs w:val="0"/>
                <w:smallCaps w:val="0"/>
                <w:color w:val="000000"/>
                <w:lang w:val="el" w:eastAsia="el"/>
              </w:rPr>
            </w:pPr>
            <w:r>
              <w:rPr>
                <w:b/>
                <w:bCs/>
                <w:i w:val="0"/>
                <w:iCs w:val="0"/>
                <w:smallCaps w:val="0"/>
                <w:color w:val="000000"/>
                <w:lang w:val="el" w:eastAsia="el"/>
              </w:rPr>
              <w:t>ΤΡΟΠΟΠΟΙΗΣΗΣ / ΕΠΕΚΤΑΣΗΣ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ΕΛΕΥΘΕΡΟΥ ΤΕΛΩΝΕΙΑΚΟΥ ΣΥΓΚΡΟΤΗΜΑΤΟΣ (Ε.Τ.Σ.) </w:t>
            </w:r>
            <w:r>
              <w:rPr>
                <w:b/>
                <w:bCs/>
                <w:i w:val="0"/>
                <w:iCs w:val="0"/>
                <w:smallCaps w:val="0"/>
                <w:color w:val="000000"/>
                <w:u w:val="single" w:color="000000"/>
                <w:lang w:val="el" w:eastAsia="el"/>
              </w:rPr>
              <w:t>I 1</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ΕΛΕΥΘΕΡΟΥ ΤΕΛΩΝΕΙΑΚΟΥ ΧΩΡΟΥ (Ε.Τ.Χ.) </w:t>
            </w:r>
            <w:r>
              <w:rPr>
                <w:b/>
                <w:bCs/>
                <w:i w:val="0"/>
                <w:iCs w:val="0"/>
                <w:smallCaps w:val="0"/>
                <w:color w:val="000000"/>
                <w:u w:val="single" w:color="000000"/>
                <w:lang w:val="el" w:eastAsia="el"/>
              </w:rPr>
              <w:t>|I</w:t>
            </w:r>
          </w:p>
          <w:p>
            <w:pPr>
              <w:spacing w:before="240" w:after="240"/>
              <w:rPr>
                <w:b w:val="0"/>
                <w:bCs w:val="0"/>
                <w:i w:val="0"/>
                <w:iCs w:val="0"/>
                <w:smallCaps w:val="0"/>
                <w:color w:val="000000"/>
                <w:lang w:val="el" w:eastAsia="el"/>
              </w:rPr>
            </w:pPr>
            <w:r>
              <w:rPr>
                <w:b/>
                <w:bCs/>
                <w:i w:val="0"/>
                <w:iCs w:val="0"/>
                <w:smallCaps w:val="0"/>
                <w:color w:val="000000"/>
                <w:lang w:val="el" w:eastAsia="el"/>
              </w:rPr>
              <w:t>ΧΩΡΟΥ ΤΕΛΩΝΕΙΑΚΗΣ ΕΠΙΒΛΕΨΗΣ (Χ.Τ.Ε.)</w:t>
            </w:r>
          </w:p>
          <w:p>
            <w:pPr>
              <w:spacing w:before="240"/>
              <w:rPr>
                <w:b w:val="0"/>
                <w:bCs w:val="0"/>
                <w:i w:val="0"/>
                <w:iCs w:val="0"/>
                <w:smallCaps w:val="0"/>
                <w:color w:val="000000"/>
                <w:lang w:val="el" w:eastAsia="el"/>
              </w:rPr>
            </w:pPr>
            <w:r>
              <w:rPr>
                <w:b/>
                <w:bCs/>
                <w:i/>
                <w:iCs/>
                <w:smallCaps w:val="0"/>
                <w:color w:val="000000"/>
                <w:lang w:val="el" w:eastAsia="el"/>
              </w:rPr>
              <w:t xml:space="preserve">(άρθρο </w:t>
            </w:r>
            <w:r>
              <w:rPr>
                <w:b/>
                <w:bCs/>
                <w:i/>
                <w:iCs/>
                <w:smallCaps w:val="0"/>
                <w:color w:val="000000"/>
                <w:lang w:val="el" w:eastAsia="el"/>
              </w:rPr>
              <w:t xml:space="preserve">39, </w:t>
            </w:r>
            <w:r>
              <w:rPr>
                <w:b/>
                <w:bCs/>
                <w:i/>
                <w:iCs/>
                <w:smallCaps w:val="0"/>
                <w:color w:val="000000"/>
                <w:lang w:val="el" w:eastAsia="el"/>
              </w:rPr>
              <w:t>παρ.8β, ν.2960/2001 ΦΕΚ 265/Α)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ΑΝΕΞΑΡΤΗΤΗ ΑΡΧΗ ΔΗΜΟΣΙΩΝ ΕΣΟΔΩΝ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ΓΕΝΙΚΗ ΔΙΕΥΘΥΝΣΗ ΤΕΛΩΝΕΙΩΝ &amp; Ε.Φ.Κ.</w:t>
            </w:r>
          </w:p>
          <w:p>
            <w:pPr>
              <w:spacing w:before="240"/>
              <w:rPr>
                <w:b w:val="0"/>
                <w:bCs w:val="0"/>
                <w:i w:val="0"/>
                <w:iCs w:val="0"/>
                <w:smallCaps w:val="0"/>
                <w:color w:val="000000"/>
                <w:lang w:val="el" w:eastAsia="el"/>
              </w:rPr>
            </w:pPr>
            <w:r>
              <w:rPr>
                <w:b w:val="0"/>
                <w:bCs w:val="0"/>
                <w:i w:val="0"/>
                <w:iCs w:val="0"/>
                <w:smallCaps w:val="0"/>
                <w:color w:val="000000"/>
                <w:lang w:val="el" w:eastAsia="el"/>
              </w:rPr>
              <w:t>ΤΕΛΩΝΕΙΟ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ΑΡΙΘ. ΥΠΟΒΟΛΗΣ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ΕΠΙΧΕΙΡΗΣΗ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ΔΙΕΥΘΥΝΣΗ: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ΠΟΛΗ: Aρ.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ΤΗΛΕΦΩΝΟ: FAX:</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ΠΑΡΑΓΟΜΕΝΑ ή ΕΠΙΣΚΕΥΑΖΟΜΕΝΑ ΕΙΔΗ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ΧΩΡΟΙ ΕΓΚΑΤΑΣΤΑΣΗΣ Ε.Τ.Σ. /Ε.Τ.Χ./Χ.Τ.Ε.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Εδαφική έκταση: Πλήθος κτιρίων: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 Στεγασμένοι χώροι: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Αρ.:</w:t>
            </w:r>
          </w:p>
          <w:p>
            <w:pPr>
              <w:spacing w:before="240"/>
              <w:rPr>
                <w:b w:val="0"/>
                <w:bCs w:val="0"/>
                <w:i w:val="0"/>
                <w:iCs w:val="0"/>
                <w:smallCaps w:val="0"/>
                <w:color w:val="000000"/>
                <w:lang w:val="el" w:eastAsia="el"/>
              </w:rPr>
            </w:pPr>
            <w:r>
              <w:rPr>
                <w:b w:val="0"/>
                <w:bCs w:val="0"/>
                <w:i w:val="0"/>
                <w:iCs w:val="0"/>
                <w:smallCaps w:val="0"/>
                <w:color w:val="000000"/>
                <w:lang w:val="el" w:eastAsia="el"/>
              </w:rPr>
              <w:t>Πόλη:T.K.:</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ΔΡΑΣΤΗΡΙΟΤΗΤΑ</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7.ΛΟΓΙΣΤΙΚΗ ΑΠΟΘΗΚΗΣ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8. </w:t>
            </w:r>
            <w:r>
              <w:rPr>
                <w:b/>
                <w:bCs/>
                <w:i w:val="0"/>
                <w:iCs w:val="0"/>
                <w:smallCaps w:val="0"/>
                <w:color w:val="000000"/>
                <w:lang w:val="el" w:eastAsia="el"/>
              </w:rPr>
              <w:t>ΤΡΟΠΟΠΟΙΗΣΗ/ΕΠΕΚΤΑΣΗ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8.1. </w:t>
            </w:r>
            <w:r>
              <w:rPr>
                <w:b/>
                <w:bCs/>
                <w:i w:val="0"/>
                <w:iCs w:val="0"/>
                <w:smallCaps w:val="0"/>
                <w:color w:val="000000"/>
                <w:lang w:val="el" w:eastAsia="el"/>
              </w:rPr>
              <w:t>Τροποποίηση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8.2. </w:t>
            </w:r>
            <w:r>
              <w:rPr>
                <w:b/>
                <w:bCs/>
                <w:i w:val="0"/>
                <w:iCs w:val="0"/>
                <w:smallCaps w:val="0"/>
                <w:color w:val="000000"/>
                <w:lang w:val="el" w:eastAsia="el"/>
              </w:rPr>
              <w:t>Επέκταση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8.3. </w:t>
            </w:r>
            <w:r>
              <w:rPr>
                <w:b/>
                <w:bCs/>
                <w:i w:val="0"/>
                <w:iCs w:val="0"/>
                <w:smallCaps w:val="0"/>
                <w:color w:val="000000"/>
                <w:lang w:val="el" w:eastAsia="el"/>
              </w:rPr>
              <w:t>Τροποποίηση και επέκταση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ΝΟΜΙΚΟ ΠΛΑΙΣΙΟ</w:t>
            </w:r>
          </w:p>
          <w:p>
            <w:pPr>
              <w:spacing w:before="240"/>
              <w:rPr>
                <w:b w:val="0"/>
                <w:bCs w:val="0"/>
                <w:i w:val="0"/>
                <w:iCs w:val="0"/>
                <w:smallCaps w:val="0"/>
                <w:color w:val="000000"/>
                <w:lang w:val="el" w:eastAsia="el"/>
              </w:rPr>
            </w:pPr>
            <w:r>
              <w:rPr>
                <w:b/>
                <w:bCs/>
                <w:i w:val="0"/>
                <w:iCs w:val="0"/>
                <w:smallCaps w:val="0"/>
                <w:color w:val="000000"/>
                <w:lang w:val="el" w:eastAsia="el"/>
              </w:rPr>
              <w:t>ΛΕΙΤΟΥΡΓΙΑΣ Ε.Τ.Σ./Ε.Τ.Χ./Χ.Τ.Ε.</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ΣΥΝΗΜΜΕΝΑ ΕΓΓΡΑΦΑ</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Τόπος &amp; Ημερομηνία</w:t>
            </w:r>
          </w:p>
          <w:p>
            <w:pPr>
              <w:spacing w:before="240" w:after="240"/>
              <w:rPr>
                <w:b w:val="0"/>
                <w:bCs w:val="0"/>
                <w:i w:val="0"/>
                <w:iCs w:val="0"/>
                <w:smallCaps w:val="0"/>
                <w:color w:val="000000"/>
                <w:lang w:val="el" w:eastAsia="el"/>
              </w:rPr>
            </w:pPr>
            <w:r>
              <w:rPr>
                <w:b/>
                <w:bCs/>
                <w:i w:val="0"/>
                <w:iCs w:val="0"/>
                <w:smallCaps w:val="0"/>
                <w:color w:val="000000"/>
                <w:lang w:val="el" w:eastAsia="el"/>
              </w:rPr>
              <w:t>Ο/Η/ Αιτών/ούσα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r>
    </w:tbl>
    <w:p>
      <w:pPr>
        <w:spacing w:before="240" w:after="240"/>
        <w:rPr>
          <w:lang w:val="el" w:eastAsia="el"/>
        </w:rPr>
      </w:pPr>
      <w:r>
        <w:rPr>
          <w:lang w:val="el" w:eastAsia="el"/>
        </w:rPr>
        <w:t>ΑΝΕΞΑΡΤΗΤΗ ΑΡΧΗ ΔΗΜΟΣΙΩΝ ΕΣΟΔΩΝ</w:t>
      </w:r>
    </w:p>
    <w:p>
      <w:pPr>
        <w:spacing w:before="240" w:after="240"/>
        <w:rPr>
          <w:lang w:val="el" w:eastAsia="el"/>
        </w:rPr>
      </w:pPr>
      <w:r>
        <w:rPr>
          <w:lang w:val="el" w:eastAsia="el"/>
        </w:rPr>
        <w:t>ΓΕΝΙΚΗ ΔΙΕΥΘΥΝΣΗ ΤΕΛΩΝΕΙΩΝ &amp; Ε.Φ.Κ.</w:t>
      </w:r>
    </w:p>
    <w:p>
      <w:pPr>
        <w:spacing w:before="240" w:after="240"/>
        <w:rPr>
          <w:lang w:val="el" w:eastAsia="el"/>
        </w:rPr>
      </w:pPr>
      <w:r>
        <w:rPr>
          <w:lang w:val="el" w:eastAsia="el"/>
        </w:rPr>
        <w:t>ΤΕΛΩΝΕΙΟ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88"/>
        <w:gridCol w:w="3434"/>
        <w:gridCol w:w="15"/>
        <w:gridCol w:w="21"/>
        <w:gridCol w:w="47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w:t>
            </w:r>
          </w:p>
          <w:p>
            <w:pPr>
              <w:spacing w:before="240" w:after="240"/>
              <w:rPr>
                <w:b w:val="0"/>
                <w:bCs w:val="0"/>
                <w:i w:val="0"/>
                <w:iCs w:val="0"/>
                <w:smallCaps w:val="0"/>
                <w:color w:val="000000"/>
                <w:lang w:val="el" w:eastAsia="el"/>
              </w:rPr>
            </w:pPr>
            <w:r>
              <w:rPr>
                <w:b/>
                <w:bCs/>
                <w:i w:val="0"/>
                <w:iCs w:val="0"/>
                <w:smallCaps w:val="0"/>
                <w:color w:val="000000"/>
                <w:lang w:val="el" w:eastAsia="el"/>
              </w:rPr>
              <w:t>Ε Π Ι Χ Ε Ι Ρ</w:t>
            </w:r>
          </w:p>
          <w:p>
            <w:pPr>
              <w:spacing w:before="240"/>
              <w:rPr>
                <w:b w:val="0"/>
                <w:bCs w:val="0"/>
                <w:i w:val="0"/>
                <w:iCs w:val="0"/>
                <w:smallCaps w:val="0"/>
                <w:color w:val="000000"/>
                <w:lang w:val="el" w:eastAsia="el"/>
              </w:rPr>
            </w:pPr>
            <w:r>
              <w:rPr>
                <w:b/>
                <w:bCs/>
                <w:i w:val="0"/>
                <w:iCs w:val="0"/>
                <w:smallCaps w:val="0"/>
                <w:color w:val="000000"/>
                <w:lang w:val="el" w:eastAsia="el"/>
              </w:rPr>
              <w:t>Η 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ΑΡΙΘΜΟΣ ΑΔΕΙΑΣ Ε.Τ.Σ./Ε.Τ.Χ./Χ.Τ.Ε.</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 Άδειας Έναρξης Λειτουργίας βάσει νομικού πλαισίου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 Τροποποίησης: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Υποβολής Αίτησης:</w:t>
            </w:r>
          </w:p>
          <w:p>
            <w:pPr>
              <w:spacing w:before="240"/>
              <w:rPr>
                <w:b w:val="0"/>
                <w:bCs w:val="0"/>
                <w:i w:val="0"/>
                <w:iCs w:val="0"/>
                <w:smallCaps w:val="0"/>
                <w:color w:val="000000"/>
                <w:lang w:val="el" w:eastAsia="el"/>
              </w:rPr>
            </w:pPr>
            <w:r>
              <w:rPr>
                <w:b w:val="0"/>
                <w:bCs w:val="0"/>
                <w:i w:val="0"/>
                <w:iCs w:val="0"/>
                <w:smallCaps w:val="0"/>
                <w:color w:val="000000"/>
                <w:lang w:val="el" w:eastAsia="el"/>
              </w:rPr>
              <w:t>Ημ/νία Έναρξης Ισχύος Τροπ/σης: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ΕΠΙΧΕΙΡΗΣΗ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ΝΟΜΙΚΟ ΠΛΑΙΣΙΟ</w:t>
            </w:r>
          </w:p>
          <w:p>
            <w:pPr>
              <w:spacing w:before="240"/>
              <w:rPr>
                <w:b w:val="0"/>
                <w:bCs w:val="0"/>
                <w:i w:val="0"/>
                <w:iCs w:val="0"/>
                <w:smallCaps w:val="0"/>
                <w:color w:val="000000"/>
                <w:lang w:val="el" w:eastAsia="el"/>
              </w:rPr>
            </w:pPr>
            <w:r>
              <w:rPr>
                <w:b/>
                <w:bCs/>
                <w:i w:val="0"/>
                <w:iCs w:val="0"/>
                <w:smallCaps w:val="0"/>
                <w:color w:val="000000"/>
                <w:lang w:val="el" w:eastAsia="el"/>
              </w:rPr>
              <w:t>ΛΕΙΤΟΥΡΓΙΑΣ Ε.Τ.Σ./Ε.Τ.Χ./Χ.Τ.Ε.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ΠΟΛΗ:</w:t>
            </w:r>
          </w:p>
          <w:p>
            <w:pPr>
              <w:spacing w:before="240"/>
              <w:rPr>
                <w:b w:val="0"/>
                <w:bCs w:val="0"/>
                <w:i w:val="0"/>
                <w:iCs w:val="0"/>
                <w:smallCaps w:val="0"/>
                <w:color w:val="000000"/>
                <w:lang w:val="el" w:eastAsia="el"/>
              </w:rPr>
            </w:pPr>
            <w:r>
              <w:rPr>
                <w:b w:val="0"/>
                <w:bCs w:val="0"/>
                <w:i w:val="0"/>
                <w:iCs w:val="0"/>
                <w:smallCaps w:val="0"/>
                <w:color w:val="000000"/>
                <w:lang w:val="el" w:eastAsia="el"/>
              </w:rPr>
              <w:t>E-mail: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ΑΔΕΙΑ ΛΕΙΤΟΥΡΓΙΑΣ</w:t>
            </w:r>
          </w:p>
          <w:p>
            <w:pPr>
              <w:spacing w:before="240" w:after="240"/>
              <w:rPr>
                <w:b w:val="0"/>
                <w:bCs w:val="0"/>
                <w:i w:val="0"/>
                <w:iCs w:val="0"/>
                <w:smallCaps w:val="0"/>
                <w:color w:val="000000"/>
                <w:lang w:val="el" w:eastAsia="el"/>
              </w:rPr>
            </w:pPr>
            <w:r>
              <w:rPr>
                <w:b/>
                <w:bCs/>
                <w:i w:val="0"/>
                <w:iCs w:val="0"/>
                <w:smallCaps w:val="0"/>
                <w:color w:val="000000"/>
                <w:lang w:val="el" w:eastAsia="el"/>
              </w:rPr>
              <w:t>ΑΠΟ ΤΗΝ ΑΡΜΟΔΙΑ</w:t>
            </w:r>
          </w:p>
          <w:p>
            <w:pPr>
              <w:spacing w:before="240"/>
              <w:rPr>
                <w:b w:val="0"/>
                <w:bCs w:val="0"/>
                <w:i w:val="0"/>
                <w:iCs w:val="0"/>
                <w:smallCaps w:val="0"/>
                <w:color w:val="000000"/>
                <w:lang w:val="el" w:eastAsia="el"/>
              </w:rPr>
            </w:pPr>
            <w:r>
              <w:rPr>
                <w:b/>
                <w:bCs/>
                <w:i w:val="0"/>
                <w:iCs w:val="0"/>
                <w:smallCaps w:val="0"/>
                <w:color w:val="000000"/>
                <w:lang w:val="el" w:eastAsia="el"/>
              </w:rPr>
              <w:t>ΑΡΧΗ / ΙΣΧΥΣ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ΠΑΡΑΓΟΜΕΝΑ/ΕΠΙΣΚΕΥΑΖΟΜΕΝΑ ΕΙΔΗ: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ΧΩΡΟΙ ΕΓΚΑΤΑΣΤΑΣΗΣ Ε.Τ.Σ. /Ε.Τ.Χ./Χ.Τ.Ε.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Εδαφική έκταση : 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Αρ.: Τ.Κ.:</w:t>
            </w:r>
          </w:p>
          <w:p>
            <w:pPr>
              <w:spacing w:before="240"/>
              <w:rPr>
                <w:b w:val="0"/>
                <w:bCs w:val="0"/>
                <w:i w:val="0"/>
                <w:iCs w:val="0"/>
                <w:smallCaps w:val="0"/>
                <w:color w:val="000000"/>
                <w:lang w:val="el" w:eastAsia="el"/>
              </w:rPr>
            </w:pPr>
            <w:r>
              <w:rPr>
                <w:b w:val="0"/>
                <w:bCs w:val="0"/>
                <w:i w:val="0"/>
                <w:iCs w:val="0"/>
                <w:smallCaps w:val="0"/>
                <w:color w:val="000000"/>
                <w:lang w:val="el" w:eastAsia="el"/>
              </w:rPr>
              <w:t>Πόλη: Στεγασμένοι χώροι: Πλήθος κτιρίων: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7.ΔΡΑΣΤΗΡΙΟΤΗΤΑ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ΛΟΓΙΣΤΙΚΗ ΑΠΟΘΗΚΗΣ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9.ΠΑΡΑΤΗΡΗΣΕΙΣ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10.ΤΡΟΠΟΠΟΙΗΣΗ/ΕΠΕΚΤΑΣΗ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ΤΕΛΩΝΕΙΟ ΕΛΕΓΧΟΥ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ΘΕΩΡΗΣΗ ΤΕΛΩΝΕΙΟΥ ΕΛΕΓΧΟΥ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Kωδικός: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Τόπος: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3413"/>
        <w:gridCol w:w="15"/>
        <w:gridCol w:w="21"/>
        <w:gridCol w:w="46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after="240"/>
              <w:rPr>
                <w:b w:val="0"/>
                <w:bCs w:val="0"/>
                <w:i w:val="0"/>
                <w:iCs w:val="0"/>
                <w:smallCaps w:val="0"/>
                <w:color w:val="000000"/>
                <w:lang w:val="el" w:eastAsia="el"/>
              </w:rPr>
            </w:pPr>
            <w:r>
              <w:rPr>
                <w:b/>
                <w:bCs/>
                <w:i w:val="0"/>
                <w:iCs w:val="0"/>
                <w:smallCaps w:val="0"/>
                <w:color w:val="000000"/>
                <w:lang w:val="el" w:eastAsia="el"/>
              </w:rPr>
              <w:t>Τ Ε Λ Ω Ν Ε Ι</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Ε Λ Ε Γ</w:t>
            </w:r>
          </w:p>
          <w:p>
            <w:pPr>
              <w:spacing w:before="240" w:after="240"/>
              <w:rPr>
                <w:b w:val="0"/>
                <w:bCs w:val="0"/>
                <w:i w:val="0"/>
                <w:iCs w:val="0"/>
                <w:smallCaps w:val="0"/>
                <w:color w:val="000000"/>
                <w:lang w:val="el" w:eastAsia="el"/>
              </w:rPr>
            </w:pPr>
            <w:r>
              <w:rPr>
                <w:b/>
                <w:bCs/>
                <w:i w:val="0"/>
                <w:iCs w:val="0"/>
                <w:smallCaps w:val="0"/>
                <w:color w:val="000000"/>
                <w:lang w:val="el" w:eastAsia="el"/>
              </w:rPr>
              <w:t>Χ</w:t>
            </w:r>
          </w:p>
          <w:p>
            <w:pPr>
              <w:spacing w:before="240"/>
              <w:rPr>
                <w:b w:val="0"/>
                <w:bCs w:val="0"/>
                <w:i w:val="0"/>
                <w:iCs w:val="0"/>
                <w:smallCaps w:val="0"/>
                <w:color w:val="000000"/>
                <w:lang w:val="el" w:eastAsia="el"/>
              </w:rPr>
            </w:pPr>
            <w:r>
              <w:rPr>
                <w:b/>
                <w:bCs/>
                <w:i w:val="0"/>
                <w:iCs w:val="0"/>
                <w:smallCaps w:val="0"/>
                <w:color w:val="000000"/>
                <w:lang w:val="el" w:eastAsia="el"/>
              </w:rPr>
              <w:t>Ο 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ΑΡΙΘΜΟΣ ΑΔΕΙΑΣ Ε.Τ.Σ./Ε.Τ.Χ./Χ.Τ.Ε.</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 Άδειας Έναρξης Λειτουργίας βάσει νομικού πλαισίου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 Τροποποίησης: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Υποβολής Αίτησης:</w:t>
            </w:r>
          </w:p>
          <w:p>
            <w:pPr>
              <w:spacing w:before="240"/>
              <w:rPr>
                <w:b w:val="0"/>
                <w:bCs w:val="0"/>
                <w:i w:val="0"/>
                <w:iCs w:val="0"/>
                <w:smallCaps w:val="0"/>
                <w:color w:val="000000"/>
                <w:lang w:val="el" w:eastAsia="el"/>
              </w:rPr>
            </w:pPr>
            <w:r>
              <w:rPr>
                <w:b w:val="0"/>
                <w:bCs w:val="0"/>
                <w:i w:val="0"/>
                <w:iCs w:val="0"/>
                <w:smallCaps w:val="0"/>
                <w:color w:val="000000"/>
                <w:lang w:val="el" w:eastAsia="el"/>
              </w:rPr>
              <w:t>Ημ/νία Έναρξης Ισχύος Τροπ/σης: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ΕΠΙΧΕΙΡΗΣΗ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ΝΟΜΙΚΟ ΠΛΑΙΣΙΟ</w:t>
            </w:r>
          </w:p>
          <w:p>
            <w:pPr>
              <w:spacing w:before="240"/>
              <w:rPr>
                <w:b w:val="0"/>
                <w:bCs w:val="0"/>
                <w:i w:val="0"/>
                <w:iCs w:val="0"/>
                <w:smallCaps w:val="0"/>
                <w:color w:val="000000"/>
                <w:lang w:val="el" w:eastAsia="el"/>
              </w:rPr>
            </w:pPr>
            <w:r>
              <w:rPr>
                <w:b/>
                <w:bCs/>
                <w:i w:val="0"/>
                <w:iCs w:val="0"/>
                <w:smallCaps w:val="0"/>
                <w:color w:val="000000"/>
                <w:lang w:val="el" w:eastAsia="el"/>
              </w:rPr>
              <w:t>ΛΕΙΤΟΥΡΓΙΑΣ Ε.Τ.Σ./Ε.Τ.Χ./Χ.Τ.Ε.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ΠΟΛΗ:</w:t>
            </w:r>
          </w:p>
          <w:p>
            <w:pPr>
              <w:spacing w:before="240"/>
              <w:rPr>
                <w:b w:val="0"/>
                <w:bCs w:val="0"/>
                <w:i w:val="0"/>
                <w:iCs w:val="0"/>
                <w:smallCaps w:val="0"/>
                <w:color w:val="000000"/>
                <w:lang w:val="el" w:eastAsia="el"/>
              </w:rPr>
            </w:pPr>
            <w:r>
              <w:rPr>
                <w:b w:val="0"/>
                <w:bCs w:val="0"/>
                <w:i w:val="0"/>
                <w:iCs w:val="0"/>
                <w:smallCaps w:val="0"/>
                <w:color w:val="000000"/>
                <w:lang w:val="el" w:eastAsia="el"/>
              </w:rPr>
              <w:t>E-mail: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ΑΔΕΙΑ ΛΕΙΤΟΥΡΓΙΑΣ</w:t>
            </w:r>
          </w:p>
          <w:p>
            <w:pPr>
              <w:spacing w:before="240" w:after="240"/>
              <w:rPr>
                <w:b w:val="0"/>
                <w:bCs w:val="0"/>
                <w:i w:val="0"/>
                <w:iCs w:val="0"/>
                <w:smallCaps w:val="0"/>
                <w:color w:val="000000"/>
                <w:lang w:val="el" w:eastAsia="el"/>
              </w:rPr>
            </w:pPr>
            <w:r>
              <w:rPr>
                <w:b/>
                <w:bCs/>
                <w:i w:val="0"/>
                <w:iCs w:val="0"/>
                <w:smallCaps w:val="0"/>
                <w:color w:val="000000"/>
                <w:lang w:val="el" w:eastAsia="el"/>
              </w:rPr>
              <w:t>ΑΠΟ ΤΗΝ ΑΡΜΟΔΙΑ</w:t>
            </w:r>
          </w:p>
          <w:p>
            <w:pPr>
              <w:spacing w:before="240"/>
              <w:rPr>
                <w:b w:val="0"/>
                <w:bCs w:val="0"/>
                <w:i w:val="0"/>
                <w:iCs w:val="0"/>
                <w:smallCaps w:val="0"/>
                <w:color w:val="000000"/>
                <w:lang w:val="el" w:eastAsia="el"/>
              </w:rPr>
            </w:pPr>
            <w:r>
              <w:rPr>
                <w:b/>
                <w:bCs/>
                <w:i w:val="0"/>
                <w:iCs w:val="0"/>
                <w:smallCaps w:val="0"/>
                <w:color w:val="000000"/>
                <w:lang w:val="el" w:eastAsia="el"/>
              </w:rPr>
              <w:t>ΑΡΧΗ / ΙΣΧΥΣ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ΠΑΡΑΓΟΜΕΝΑ/ΕΠΙΣΚΕΥΑΖΟΜΕΝΑ ΕΙΔΗ: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ΧΩΡΟΙ ΕΓΚΑΤΑΣΤΑΣΗΣ Ε.Τ.Σ. /Ε.Τ.Χ./Χ.Τ.Ε.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Εδαφική έκταση : 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Αρ.: Τ.Κ.:</w:t>
            </w:r>
          </w:p>
          <w:p>
            <w:pPr>
              <w:spacing w:before="240"/>
              <w:rPr>
                <w:b w:val="0"/>
                <w:bCs w:val="0"/>
                <w:i w:val="0"/>
                <w:iCs w:val="0"/>
                <w:smallCaps w:val="0"/>
                <w:color w:val="000000"/>
                <w:lang w:val="el" w:eastAsia="el"/>
              </w:rPr>
            </w:pPr>
            <w:r>
              <w:rPr>
                <w:b w:val="0"/>
                <w:bCs w:val="0"/>
                <w:i w:val="0"/>
                <w:iCs w:val="0"/>
                <w:smallCaps w:val="0"/>
                <w:color w:val="000000"/>
                <w:lang w:val="el" w:eastAsia="el"/>
              </w:rPr>
              <w:t>Πόλη: Στεγασμένοι χώροι: Πλήθος κτιρίων: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7.ΔΡΑΣΤΗΡΙΟΤΗΤΑ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ΛΟΓΙΣΤΙΚΗ ΑΠΟΘΗΚΗΣ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9.ΠΑΡΑΤΗΡΗΣΕΙΣ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10.ΤΡΟΠΟΠΟΙΗΣΗ/ΕΠΕΚΤΑΣΗ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ΤΕΛΩΝΕΙΟ ΕΛΕΓΧΟΥ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ΘΕΩΡΗΣΗ ΤΕΛΩΝΕΙΟΥ ΕΛΕΓΧΟΥ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Kωδικός: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Τόπος: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
        <w:gridCol w:w="3717"/>
        <w:gridCol w:w="15"/>
        <w:gridCol w:w="22"/>
        <w:gridCol w:w="50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Δ</w:t>
            </w:r>
          </w:p>
          <w:p>
            <w:pPr>
              <w:spacing w:before="240"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Ε</w:t>
            </w:r>
          </w:p>
          <w:p>
            <w:pPr>
              <w:spacing w:before="240" w:after="240"/>
              <w:rPr>
                <w:b w:val="0"/>
                <w:bCs w:val="0"/>
                <w:i w:val="0"/>
                <w:iCs w:val="0"/>
                <w:smallCaps w:val="0"/>
                <w:color w:val="000000"/>
                <w:lang w:val="el" w:eastAsia="el"/>
              </w:rPr>
            </w:pPr>
            <w:r>
              <w:rPr>
                <w:b/>
                <w:bCs/>
                <w:i w:val="0"/>
                <w:iCs w:val="0"/>
                <w:smallCaps w:val="0"/>
                <w:color w:val="000000"/>
                <w:lang w:val="el" w:eastAsia="el"/>
              </w:rPr>
              <w:t>Υ</w:t>
            </w:r>
          </w:p>
          <w:p>
            <w:pPr>
              <w:spacing w:before="240" w:after="240"/>
              <w:rPr>
                <w:b w:val="0"/>
                <w:bCs w:val="0"/>
                <w:i w:val="0"/>
                <w:iCs w:val="0"/>
                <w:smallCaps w:val="0"/>
                <w:color w:val="000000"/>
                <w:lang w:val="el" w:eastAsia="el"/>
              </w:rPr>
            </w:pPr>
            <w:r>
              <w:rPr>
                <w:b/>
                <w:bCs/>
                <w:i w:val="0"/>
                <w:iCs w:val="0"/>
                <w:smallCaps w:val="0"/>
                <w:color w:val="000000"/>
                <w:lang w:val="el" w:eastAsia="el"/>
              </w:rPr>
              <w:t>Θ</w:t>
            </w:r>
          </w:p>
          <w:p>
            <w:pPr>
              <w:spacing w:before="240" w:after="240"/>
              <w:rPr>
                <w:b w:val="0"/>
                <w:bCs w:val="0"/>
                <w:i w:val="0"/>
                <w:iCs w:val="0"/>
                <w:smallCaps w:val="0"/>
                <w:color w:val="000000"/>
                <w:lang w:val="el" w:eastAsia="el"/>
              </w:rPr>
            </w:pPr>
            <w:r>
              <w:rPr>
                <w:b/>
                <w:bCs/>
                <w:i w:val="0"/>
                <w:iCs w:val="0"/>
                <w:smallCaps w:val="0"/>
                <w:color w:val="000000"/>
                <w:lang w:val="el" w:eastAsia="el"/>
              </w:rPr>
              <w:t>Υ</w:t>
            </w:r>
          </w:p>
          <w:p>
            <w:pPr>
              <w:spacing w:before="240" w:after="240"/>
              <w:rPr>
                <w:b w:val="0"/>
                <w:bCs w:val="0"/>
                <w:i w:val="0"/>
                <w:iCs w:val="0"/>
                <w:smallCaps w:val="0"/>
                <w:color w:val="000000"/>
                <w:lang w:val="el" w:eastAsia="el"/>
              </w:rPr>
            </w:pPr>
            <w:r>
              <w:rPr>
                <w:b/>
                <w:bCs/>
                <w:i w:val="0"/>
                <w:iCs w:val="0"/>
                <w:smallCaps w:val="0"/>
                <w:color w:val="000000"/>
                <w:lang w:val="el" w:eastAsia="el"/>
              </w:rPr>
              <w:t>Ν</w:t>
            </w:r>
          </w:p>
          <w:p>
            <w:pPr>
              <w:spacing w:before="240" w:after="240"/>
              <w:rPr>
                <w:b w:val="0"/>
                <w:bCs w:val="0"/>
                <w:i w:val="0"/>
                <w:iCs w:val="0"/>
                <w:smallCaps w:val="0"/>
                <w:color w:val="000000"/>
                <w:lang w:val="el" w:eastAsia="el"/>
              </w:rPr>
            </w:pPr>
            <w:r>
              <w:rPr>
                <w:b/>
                <w:bCs/>
                <w:i w:val="0"/>
                <w:iCs w:val="0"/>
                <w:smallCaps w:val="0"/>
                <w:color w:val="000000"/>
                <w:lang w:val="el" w:eastAsia="el"/>
              </w:rPr>
              <w:t>Σ</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Ε</w:t>
            </w:r>
          </w:p>
          <w:p>
            <w:pPr>
              <w:spacing w:before="240" w:after="240"/>
              <w:rPr>
                <w:b w:val="0"/>
                <w:bCs w:val="0"/>
                <w:i w:val="0"/>
                <w:iCs w:val="0"/>
                <w:smallCaps w:val="0"/>
                <w:color w:val="000000"/>
                <w:lang w:val="el" w:eastAsia="el"/>
              </w:rPr>
            </w:pPr>
            <w:r>
              <w:rPr>
                <w:b/>
                <w:bCs/>
                <w:i w:val="0"/>
                <w:iCs w:val="0"/>
                <w:smallCaps w:val="0"/>
                <w:color w:val="000000"/>
                <w:lang w:val="el" w:eastAsia="el"/>
              </w:rPr>
              <w:t>Φ</w:t>
            </w:r>
          </w:p>
          <w:p>
            <w:pPr>
              <w:spacing w:before="240" w:after="240"/>
              <w:rPr>
                <w:b w:val="0"/>
                <w:bCs w:val="0"/>
                <w:i w:val="0"/>
                <w:iCs w:val="0"/>
                <w:smallCaps w:val="0"/>
                <w:color w:val="000000"/>
                <w:lang w:val="el" w:eastAsia="el"/>
              </w:rPr>
            </w:pPr>
            <w:r>
              <w:rPr>
                <w:b/>
                <w:bCs/>
                <w:i w:val="0"/>
                <w:iCs w:val="0"/>
                <w:smallCaps w:val="0"/>
                <w:color w:val="000000"/>
                <w:lang w:val="el" w:eastAsia="el"/>
              </w:rPr>
              <w:t>Κ</w:t>
            </w:r>
          </w:p>
          <w:p>
            <w:pPr>
              <w:spacing w:before="240" w:after="240"/>
              <w:rPr>
                <w:b w:val="0"/>
                <w:bCs w:val="0"/>
                <w:i w:val="0"/>
                <w:iCs w:val="0"/>
                <w:smallCaps w:val="0"/>
                <w:color w:val="000000"/>
                <w:lang w:val="el" w:eastAsia="el"/>
              </w:rPr>
            </w:pPr>
            <w:r>
              <w:rPr>
                <w:b/>
                <w:bCs/>
                <w:i w:val="0"/>
                <w:iCs w:val="0"/>
                <w:smallCaps w:val="0"/>
                <w:color w:val="000000"/>
                <w:lang w:val="el" w:eastAsia="el"/>
              </w:rPr>
              <w:t>Κ</w:t>
            </w:r>
          </w:p>
          <w:p>
            <w:pPr>
              <w:spacing w:before="240" w:after="240"/>
              <w:rPr>
                <w:b w:val="0"/>
                <w:bCs w:val="0"/>
                <w:i w:val="0"/>
                <w:iCs w:val="0"/>
                <w:smallCaps w:val="0"/>
                <w:color w:val="000000"/>
                <w:lang w:val="el" w:eastAsia="el"/>
              </w:rPr>
            </w:pPr>
            <w:r>
              <w:rPr>
                <w:b/>
                <w:bCs/>
                <w:i w:val="0"/>
                <w:iCs w:val="0"/>
                <w:smallCaps w:val="0"/>
                <w:color w:val="000000"/>
                <w:lang w:val="el" w:eastAsia="el"/>
              </w:rPr>
              <w:t>Α</w:t>
            </w:r>
          </w:p>
          <w:p>
            <w:pPr>
              <w:spacing w:before="240"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Φ</w:t>
            </w:r>
          </w:p>
          <w:p>
            <w:pPr>
              <w:spacing w:before="240" w:after="240"/>
              <w:rPr>
                <w:b w:val="0"/>
                <w:bCs w:val="0"/>
                <w:i w:val="0"/>
                <w:iCs w:val="0"/>
                <w:smallCaps w:val="0"/>
                <w:color w:val="000000"/>
                <w:lang w:val="el" w:eastAsia="el"/>
              </w:rPr>
            </w:pPr>
            <w:r>
              <w:rPr>
                <w:b/>
                <w:bCs/>
                <w:i w:val="0"/>
                <w:iCs w:val="0"/>
                <w:smallCaps w:val="0"/>
                <w:color w:val="000000"/>
                <w:lang w:val="el" w:eastAsia="el"/>
              </w:rPr>
              <w:t>Π</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ΑΡΙΘΜΟΣ ΑΔΕΙΑΣ Ε.Τ.Σ./Ε.Τ.Χ./Χ.Τ.Ε.</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 Άδειας Έναρξης Λειτουργίας βάσει νομικού πλαισίου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 Τροποποίησης: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Υποβολής Αίτησης:</w:t>
            </w:r>
          </w:p>
          <w:p>
            <w:pPr>
              <w:spacing w:before="240"/>
              <w:rPr>
                <w:b w:val="0"/>
                <w:bCs w:val="0"/>
                <w:i w:val="0"/>
                <w:iCs w:val="0"/>
                <w:smallCaps w:val="0"/>
                <w:color w:val="000000"/>
                <w:lang w:val="el" w:eastAsia="el"/>
              </w:rPr>
            </w:pPr>
            <w:r>
              <w:rPr>
                <w:b w:val="0"/>
                <w:bCs w:val="0"/>
                <w:i w:val="0"/>
                <w:iCs w:val="0"/>
                <w:smallCaps w:val="0"/>
                <w:color w:val="000000"/>
                <w:lang w:val="el" w:eastAsia="el"/>
              </w:rPr>
              <w:t>Ημ/νία Έναρξης Ισχύος Τροπ/σης: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ΕΠΙΧΕΙΡΗΣΗ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ΝΟΜΙΚΟ ΠΛΑΙΣΙΟ</w:t>
            </w:r>
          </w:p>
          <w:p>
            <w:pPr>
              <w:spacing w:before="240"/>
              <w:rPr>
                <w:b w:val="0"/>
                <w:bCs w:val="0"/>
                <w:i w:val="0"/>
                <w:iCs w:val="0"/>
                <w:smallCaps w:val="0"/>
                <w:color w:val="000000"/>
                <w:lang w:val="el" w:eastAsia="el"/>
              </w:rPr>
            </w:pPr>
            <w:r>
              <w:rPr>
                <w:b/>
                <w:bCs/>
                <w:i w:val="0"/>
                <w:iCs w:val="0"/>
                <w:smallCaps w:val="0"/>
                <w:color w:val="000000"/>
                <w:lang w:val="el" w:eastAsia="el"/>
              </w:rPr>
              <w:t>ΛΕΙΤΟΥΡΓΙΑΣ Ε.Τ.Σ./Ε.Τ.Χ./Χ.Τ.Ε.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ΠΟΛΗ:</w:t>
            </w:r>
          </w:p>
          <w:p>
            <w:pPr>
              <w:spacing w:before="240"/>
              <w:rPr>
                <w:b w:val="0"/>
                <w:bCs w:val="0"/>
                <w:i w:val="0"/>
                <w:iCs w:val="0"/>
                <w:smallCaps w:val="0"/>
                <w:color w:val="000000"/>
                <w:lang w:val="el" w:eastAsia="el"/>
              </w:rPr>
            </w:pPr>
            <w:r>
              <w:rPr>
                <w:b w:val="0"/>
                <w:bCs w:val="0"/>
                <w:i w:val="0"/>
                <w:iCs w:val="0"/>
                <w:smallCaps w:val="0"/>
                <w:color w:val="000000"/>
                <w:lang w:val="el" w:eastAsia="el"/>
              </w:rPr>
              <w:t>E-mail: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ΑΔΕΙΑ ΛΕΙΤΟΥΡΓΙΑΣ</w:t>
            </w:r>
          </w:p>
          <w:p>
            <w:pPr>
              <w:spacing w:before="240" w:after="240"/>
              <w:rPr>
                <w:b w:val="0"/>
                <w:bCs w:val="0"/>
                <w:i w:val="0"/>
                <w:iCs w:val="0"/>
                <w:smallCaps w:val="0"/>
                <w:color w:val="000000"/>
                <w:lang w:val="el" w:eastAsia="el"/>
              </w:rPr>
            </w:pPr>
            <w:r>
              <w:rPr>
                <w:b/>
                <w:bCs/>
                <w:i w:val="0"/>
                <w:iCs w:val="0"/>
                <w:smallCaps w:val="0"/>
                <w:color w:val="000000"/>
                <w:lang w:val="el" w:eastAsia="el"/>
              </w:rPr>
              <w:t>ΑΠΟ ΤΗΝ ΑΡΜΟΔΙΑ</w:t>
            </w:r>
          </w:p>
          <w:p>
            <w:pPr>
              <w:spacing w:before="240"/>
              <w:rPr>
                <w:b w:val="0"/>
                <w:bCs w:val="0"/>
                <w:i w:val="0"/>
                <w:iCs w:val="0"/>
                <w:smallCaps w:val="0"/>
                <w:color w:val="000000"/>
                <w:lang w:val="el" w:eastAsia="el"/>
              </w:rPr>
            </w:pPr>
            <w:r>
              <w:rPr>
                <w:b/>
                <w:bCs/>
                <w:i w:val="0"/>
                <w:iCs w:val="0"/>
                <w:smallCaps w:val="0"/>
                <w:color w:val="000000"/>
                <w:lang w:val="el" w:eastAsia="el"/>
              </w:rPr>
              <w:t>ΑΡΧΗ / ΙΣΧΥΣ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ΠΑΡΑΓΟΜΕΝΑ/ΕΠΙΣΚΕΥΑΖΟΜΕΝΑ ΕΙΔΗ: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ΧΩΡΟΙ ΕΓΚΑΤΑΣΤΑΣΗΣ Ε.Τ.Σ. /Ε.Τ.Χ./Χ.Τ.Ε.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Εδαφική έκταση : 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Αρ.: Τ.Κ.:</w:t>
            </w:r>
          </w:p>
          <w:p>
            <w:pPr>
              <w:spacing w:before="240"/>
              <w:rPr>
                <w:b w:val="0"/>
                <w:bCs w:val="0"/>
                <w:i w:val="0"/>
                <w:iCs w:val="0"/>
                <w:smallCaps w:val="0"/>
                <w:color w:val="000000"/>
                <w:lang w:val="el" w:eastAsia="el"/>
              </w:rPr>
            </w:pPr>
            <w:r>
              <w:rPr>
                <w:b w:val="0"/>
                <w:bCs w:val="0"/>
                <w:i w:val="0"/>
                <w:iCs w:val="0"/>
                <w:smallCaps w:val="0"/>
                <w:color w:val="000000"/>
                <w:lang w:val="el" w:eastAsia="el"/>
              </w:rPr>
              <w:t>Πόλη: Στεγασμένοι χώροι: Πλήθος κτιρίων: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7.ΔΡΑΣΤΗΡΙΟΤΗΤΑ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ΛΟΓΙΣΤΙΚΗ ΑΠΟΘΗΚΗΣ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9.ΠΑΡΑΤΗΡΗΣΕΙΣ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10.ΤΡΟΠΟΠΟΙΗΣΗ/ΕΠΕΚΤΑΣΗ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ΤΕΛΩΝΕΙΟ ΕΛΕΓΧΟΥ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ΘΕΩΡΗΣΗ ΤΕΛΩΝΕΙΟΥ ΕΛΕΓΧΟΥ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Kωδικός: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Τόπος: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17"/>
        <w:gridCol w:w="59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ΑΝΕΞΑΡΤΗΤΗ ΑΡΧΗ ΔΗΜΟΣΙΩΝ ΕΣΟΔΩΝ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ΛΕΙΤΟΥΡΓΙΑΣ ΕΠΙΧΕΙΡΗΣΗΣ 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ΓΕΝΙΚΗ ΔΙΕΥΘΥΝΣΗ ΤΕΛΩΝΕΙΩΝ &amp;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ΕΛΕΥΘΕΡΟ ΤΕΛΩΝΕΙΑΚΟ ΣΥΓΚΡΟΤΗΜΑ ΕΛΕΥΘΕΡΟΣ ΤΕΛΩΝΕΙΑΚΟΣ ΧΩΡΟΣ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ΧΩΡΟΣ ΤΕΛΩΝΕΙΑΚΗΣ ΕΠΙΒΛΕΨΗΣ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5"/>
        <w:gridCol w:w="3456"/>
        <w:gridCol w:w="15"/>
        <w:gridCol w:w="21"/>
        <w:gridCol w:w="47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p>
          <w:p>
            <w:pPr>
              <w:spacing w:before="240" w:after="240"/>
              <w:rPr>
                <w:b w:val="0"/>
                <w:bCs w:val="0"/>
                <w:i w:val="0"/>
                <w:iCs w:val="0"/>
                <w:smallCaps w:val="0"/>
                <w:color w:val="000000"/>
                <w:lang w:val="el" w:eastAsia="el"/>
              </w:rPr>
            </w:pPr>
            <w:r>
              <w:rPr>
                <w:b/>
                <w:bCs/>
                <w:i w:val="0"/>
                <w:iCs w:val="0"/>
                <w:smallCaps w:val="0"/>
                <w:color w:val="000000"/>
                <w:lang w:val="el" w:eastAsia="el"/>
              </w:rPr>
              <w:t>Δ Ι</w:t>
            </w:r>
          </w:p>
          <w:p>
            <w:pPr>
              <w:spacing w:before="240" w:after="240"/>
              <w:rPr>
                <w:b w:val="0"/>
                <w:bCs w:val="0"/>
                <w:i w:val="0"/>
                <w:iCs w:val="0"/>
                <w:smallCaps w:val="0"/>
                <w:color w:val="000000"/>
                <w:lang w:val="el" w:eastAsia="el"/>
              </w:rPr>
            </w:pPr>
            <w:r>
              <w:rPr>
                <w:b/>
                <w:bCs/>
                <w:i w:val="0"/>
                <w:iCs w:val="0"/>
                <w:smallCaps w:val="0"/>
                <w:color w:val="000000"/>
                <w:lang w:val="el" w:eastAsia="el"/>
              </w:rPr>
              <w:t>Ε</w:t>
            </w:r>
          </w:p>
          <w:p>
            <w:pPr>
              <w:spacing w:before="240" w:after="240"/>
              <w:rPr>
                <w:b w:val="0"/>
                <w:bCs w:val="0"/>
                <w:i w:val="0"/>
                <w:iCs w:val="0"/>
                <w:smallCaps w:val="0"/>
                <w:color w:val="000000"/>
                <w:lang w:val="el" w:eastAsia="el"/>
              </w:rPr>
            </w:pPr>
            <w:r>
              <w:rPr>
                <w:b/>
                <w:bCs/>
                <w:i w:val="0"/>
                <w:iCs w:val="0"/>
                <w:smallCaps w:val="0"/>
                <w:color w:val="000000"/>
                <w:lang w:val="el" w:eastAsia="el"/>
              </w:rPr>
              <w:t>Υ Θ Υ Ν Σ Η</w:t>
            </w:r>
          </w:p>
          <w:p>
            <w:pPr>
              <w:spacing w:before="240" w:after="240"/>
              <w:rPr>
                <w:b w:val="0"/>
                <w:bCs w:val="0"/>
                <w:i w:val="0"/>
                <w:iCs w:val="0"/>
                <w:smallCaps w:val="0"/>
                <w:color w:val="000000"/>
                <w:lang w:val="el" w:eastAsia="el"/>
              </w:rPr>
            </w:pPr>
            <w:r>
              <w:rPr>
                <w:b/>
                <w:bCs/>
                <w:i w:val="0"/>
                <w:iCs w:val="0"/>
                <w:smallCaps w:val="0"/>
                <w:color w:val="000000"/>
                <w:lang w:val="el" w:eastAsia="el"/>
              </w:rPr>
              <w:t>Δ Θ Ε</w:t>
            </w:r>
          </w:p>
          <w:p>
            <w:pPr>
              <w:spacing w:before="240"/>
              <w:rPr>
                <w:b w:val="0"/>
                <w:bCs w:val="0"/>
                <w:i w:val="0"/>
                <w:iCs w:val="0"/>
                <w:smallCaps w:val="0"/>
                <w:color w:val="000000"/>
                <w:lang w:val="el" w:eastAsia="el"/>
              </w:rPr>
            </w:pPr>
            <w:r>
              <w:rPr>
                <w:b/>
                <w:bCs/>
                <w:i w:val="0"/>
                <w:iCs w:val="0"/>
                <w:smallCaps w:val="0"/>
                <w:color w:val="000000"/>
                <w:lang w:val="el" w:eastAsia="el"/>
              </w:rPr>
              <w:t>Κ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ΑΡΙΘΜΟΣ ΑΔΕΙΑΣ Ε.Τ.Σ./Ε.Τ.Χ./Χ.Τ.Ε.</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 Άδειας Έναρξης Λειτουργίας βάσει νομικού πλαισίου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 Τροποποίησης: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Υποβολής Αίτησης:</w:t>
            </w:r>
          </w:p>
          <w:p>
            <w:pPr>
              <w:spacing w:before="240"/>
              <w:rPr>
                <w:b w:val="0"/>
                <w:bCs w:val="0"/>
                <w:i w:val="0"/>
                <w:iCs w:val="0"/>
                <w:smallCaps w:val="0"/>
                <w:color w:val="000000"/>
                <w:lang w:val="el" w:eastAsia="el"/>
              </w:rPr>
            </w:pPr>
            <w:r>
              <w:rPr>
                <w:b w:val="0"/>
                <w:bCs w:val="0"/>
                <w:i w:val="0"/>
                <w:iCs w:val="0"/>
                <w:smallCaps w:val="0"/>
                <w:color w:val="000000"/>
                <w:lang w:val="el" w:eastAsia="el"/>
              </w:rPr>
              <w:t>Ημ/νία Έναρξης Ισχύος Τροπ/σης: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ΕΠΙΧΕΙΡΗΣΗ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ΝΟΜΙΚΟ ΠΛΑΙΣΙΟ</w:t>
            </w:r>
          </w:p>
          <w:p>
            <w:pPr>
              <w:spacing w:before="240"/>
              <w:rPr>
                <w:b w:val="0"/>
                <w:bCs w:val="0"/>
                <w:i w:val="0"/>
                <w:iCs w:val="0"/>
                <w:smallCaps w:val="0"/>
                <w:color w:val="000000"/>
                <w:lang w:val="el" w:eastAsia="el"/>
              </w:rPr>
            </w:pPr>
            <w:r>
              <w:rPr>
                <w:b/>
                <w:bCs/>
                <w:i w:val="0"/>
                <w:iCs w:val="0"/>
                <w:smallCaps w:val="0"/>
                <w:color w:val="000000"/>
                <w:lang w:val="el" w:eastAsia="el"/>
              </w:rPr>
              <w:t>ΛΕΙΤΟΥΡΓΙΑΣ Ε.Τ.Σ./Ε.Τ.Χ./Χ.Τ.Ε.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ΠΟΛΗ:</w:t>
            </w:r>
          </w:p>
          <w:p>
            <w:pPr>
              <w:spacing w:before="240"/>
              <w:rPr>
                <w:b w:val="0"/>
                <w:bCs w:val="0"/>
                <w:i w:val="0"/>
                <w:iCs w:val="0"/>
                <w:smallCaps w:val="0"/>
                <w:color w:val="000000"/>
                <w:lang w:val="el" w:eastAsia="el"/>
              </w:rPr>
            </w:pPr>
            <w:r>
              <w:rPr>
                <w:b w:val="0"/>
                <w:bCs w:val="0"/>
                <w:i w:val="0"/>
                <w:iCs w:val="0"/>
                <w:smallCaps w:val="0"/>
                <w:color w:val="000000"/>
                <w:lang w:val="el" w:eastAsia="el"/>
              </w:rPr>
              <w:t>E-mail: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ΑΔΕΙΑ ΛΕΙΤΟΥΡΓΙΑΣ</w:t>
            </w:r>
          </w:p>
          <w:p>
            <w:pPr>
              <w:spacing w:before="240" w:after="240"/>
              <w:rPr>
                <w:b w:val="0"/>
                <w:bCs w:val="0"/>
                <w:i w:val="0"/>
                <w:iCs w:val="0"/>
                <w:smallCaps w:val="0"/>
                <w:color w:val="000000"/>
                <w:lang w:val="el" w:eastAsia="el"/>
              </w:rPr>
            </w:pPr>
            <w:r>
              <w:rPr>
                <w:b/>
                <w:bCs/>
                <w:i w:val="0"/>
                <w:iCs w:val="0"/>
                <w:smallCaps w:val="0"/>
                <w:color w:val="000000"/>
                <w:lang w:val="el" w:eastAsia="el"/>
              </w:rPr>
              <w:t>ΑΠΟ ΤΗΝ ΑΡΜΟΔΙΑ</w:t>
            </w:r>
          </w:p>
          <w:p>
            <w:pPr>
              <w:spacing w:before="240"/>
              <w:rPr>
                <w:b w:val="0"/>
                <w:bCs w:val="0"/>
                <w:i w:val="0"/>
                <w:iCs w:val="0"/>
                <w:smallCaps w:val="0"/>
                <w:color w:val="000000"/>
                <w:lang w:val="el" w:eastAsia="el"/>
              </w:rPr>
            </w:pPr>
            <w:r>
              <w:rPr>
                <w:b/>
                <w:bCs/>
                <w:i w:val="0"/>
                <w:iCs w:val="0"/>
                <w:smallCaps w:val="0"/>
                <w:color w:val="000000"/>
                <w:lang w:val="el" w:eastAsia="el"/>
              </w:rPr>
              <w:t>ΑΡΧΗ / ΙΣΧΥΣ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ΠΑΡΑΓΟΜΕΝΑ/ΕΠΙΣΚΕΥΑΖΟΜΕΝΑ ΕΙΔΗ: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ΧΩΡΟΙ ΕΓΚΑΤΑΣΤΑΣΗΣ Ε.Τ.Σ. /Ε.Τ.Χ./Χ.Τ.Ε.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Εδαφική έκταση : 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Αρ.: Τ.Κ.:</w:t>
            </w:r>
          </w:p>
          <w:p>
            <w:pPr>
              <w:spacing w:before="240"/>
              <w:rPr>
                <w:b w:val="0"/>
                <w:bCs w:val="0"/>
                <w:i w:val="0"/>
                <w:iCs w:val="0"/>
                <w:smallCaps w:val="0"/>
                <w:color w:val="000000"/>
                <w:lang w:val="el" w:eastAsia="el"/>
              </w:rPr>
            </w:pPr>
            <w:r>
              <w:rPr>
                <w:b w:val="0"/>
                <w:bCs w:val="0"/>
                <w:i w:val="0"/>
                <w:iCs w:val="0"/>
                <w:smallCaps w:val="0"/>
                <w:color w:val="000000"/>
                <w:lang w:val="el" w:eastAsia="el"/>
              </w:rPr>
              <w:t>Πόλη: Στεγασμένοι χώροι: Πλήθος κτιρίων: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7.ΔΡΑΣΤΗΡΙΟΤΗΤΑ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ΛΟΓΙΣΤΙΚΗ ΑΠΟΘΗΚΗΣ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9.ΠΑΡΑΤΗΡΗΣΕΙΣ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10.ΤΡΟΠΟΠΟΙΗΣΗ/ΕΠΕΚΤΑΣΗ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ΤΕΛΩΝΕΙΟ ΕΛΕΓΧΟΥ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ΘΕΩΡΗΣΗ ΤΕΛΩΝΕΙΟΥ ΕΛΕΓΧΟΥ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Kωδικός: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Τόπος: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is@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