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«Παράταση και αναστολή καταβολής βεβαιωμένων οφειλών των κοινοτήτων Ελαίας, Καλλιθέας, Ερατεινής, Τολοφώνα, Πάνορμου, Μακρινής της Δημοτικής Ενότητας Τολοφώνος και των κοινοτήτων Σώταινας και Αμυγδαλιάς της Δημοτικής Ενότητας Λιδωρικίου του Δήμου Δωρίδας της Περιφερειακής Ενότητας Φωκίδας της Περιφέρειας Στερεάς Ελλάδας για την αντιμετώπιση των έκτακτων αναγκών που προέκυψαν λόγω πυρκαγιάς που εκδηλώθηκε στις περιοχές στις 05-08-2021»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«Ρύθμιση ορισμένων μισθολογικών, φορολογικών, δασμολογικών και δημοσιολογιστικών θεμάτων» (Α΄ 114),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 5 του άρθρου πέμπτου του ν.2275/1994 «Κύρωση των από 31.12.1993 και 6.7.1994 πέντε δανειακών Συμβάσεων μεταξύ του Ελληνικού Δημοσίου και της Τράπεζας της Ελλάδος και άλλες διατάξεις» (Α΄ 238),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«Περί Κώδικος Εισπράξεως Δημοσίων Εσόδων» (Α΄ 90).</w:t>
      </w:r>
    </w:p>
    <w:p>
      <w:pPr>
        <w:spacing w:before="240" w:after="240"/>
        <w:rPr>
          <w:lang w:val="el" w:eastAsia="el"/>
        </w:rPr>
      </w:pPr>
      <w:r>
        <w:rPr>
          <w:lang w:val="el" w:eastAsia="el"/>
        </w:rPr>
        <w:t>4. Τις διατάξεις του ν. 4174/2013 «Φορολογικές διαδικασίες και άλλες διατάξεις» (Α΄ 170).</w:t>
      </w:r>
    </w:p>
    <w:p>
      <w:pPr>
        <w:spacing w:before="240" w:after="240"/>
        <w:rPr>
          <w:lang w:val="el" w:eastAsia="el"/>
        </w:rPr>
      </w:pPr>
      <w:r>
        <w:rPr>
          <w:lang w:val="el" w:eastAsia="el"/>
        </w:rPr>
        <w:t>5. Το π.δ. 142/201 7 «Οργανισμός Υπουργείου Οικονομικών» (Α΄ 181).</w:t>
      </w:r>
    </w:p>
    <w:p>
      <w:pPr>
        <w:spacing w:before="240" w:after="240"/>
        <w:rPr>
          <w:lang w:val="el" w:eastAsia="el"/>
        </w:rPr>
      </w:pPr>
      <w:r>
        <w:rPr>
          <w:lang w:val="el" w:eastAsia="el"/>
        </w:rPr>
        <w:t>6.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8. Την υπό στοιχεία Υ2/09-07-2019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9.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10.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lang w:val="el" w:eastAsia="el"/>
        </w:rPr>
        <w:t xml:space="preserve">11. Την υπ΄ αρ. 7294/07-08-2021 απόφαση του Γενικού Γραμματέα Πολιτικής Προστασίας (ΑΔΑ: ΨΙΦ946ΜΤΛΒ-1ΨΨ), με την οποία κηρύχτηκαν σε κατάσταση Έκτακτης Ανάγκης Πολιτικής Προστασίας έως 07-02-2022 </w:t>
      </w:r>
      <w:r>
        <w:rPr>
          <w:b/>
          <w:bCs/>
          <w:lang w:val="el" w:eastAsia="el"/>
        </w:rPr>
        <w:t xml:space="preserve">οι κοινότητες Ελαίας, Καλλιθέας, Ερατεινής, </w:t>
      </w:r>
      <w:r>
        <w:rPr>
          <w:lang w:val="el" w:eastAsia="el"/>
        </w:rPr>
        <w:t>2</w:t>
      </w:r>
    </w:p>
    <w:p>
      <w:pPr>
        <w:spacing w:before="240" w:after="240"/>
        <w:rPr>
          <w:lang w:val="el" w:eastAsia="el"/>
        </w:rPr>
      </w:pPr>
      <w:r>
        <w:rPr>
          <w:b/>
          <w:bCs/>
          <w:lang w:val="el" w:eastAsia="el"/>
        </w:rPr>
        <w:t>Τολοφώνα, Πάνορμου, Μακρινής της Δημοτικής Ενότητας Τολοφώνος και οι κοινότητες Σώταινας και Αμυγδαλιάς της Δημοτικής Ενότητας Λιδωρικίου του Δήμου Δωρίδας της Περιφερειακής Ενότητας Φωκίδας της Περιφέρειας Στερεάς Ελλάδας.</w:t>
      </w:r>
    </w:p>
    <w:p>
      <w:pPr>
        <w:spacing w:before="240" w:after="240"/>
        <w:rPr>
          <w:lang w:val="el" w:eastAsia="el"/>
        </w:rPr>
      </w:pPr>
      <w:r>
        <w:rPr>
          <w:lang w:val="el" w:eastAsia="el"/>
        </w:rPr>
        <w:t>12. Το γεγονός ότι η εν λόγω πυρκαγιά είχε ως αποτέλεσμα να απορρυθμιστεί η κοινωνική και οικονομική ζωή στις προαναφερθείσες περιοχές.</w:t>
      </w:r>
    </w:p>
    <w:p>
      <w:pPr>
        <w:spacing w:before="240" w:after="240"/>
        <w:rPr>
          <w:lang w:val="el" w:eastAsia="el"/>
        </w:rPr>
      </w:pPr>
      <w:r>
        <w:rPr>
          <w:lang w:val="el" w:eastAsia="el"/>
        </w:rPr>
        <w:t>13.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 xml:space="preserve">1. Παρατείνονται μέχρι και την 07-02-2022 οι προθεσμίες καταβολής των βεβαιωμένων στις Δ.Ο.Υ./Ελεγκτικά Κέντρα οφειλών των φυσικών και νομικών προσώπων και οντοτήτων με κύρια κατοικία ή έδρα ή εγκατάσταση στις </w:t>
      </w:r>
      <w:r>
        <w:rPr>
          <w:b/>
          <w:bCs/>
          <w:lang w:val="el" w:eastAsia="el"/>
        </w:rPr>
        <w:t>κοινότητες Ελαίας, Καλλιθέας, Ερατεινής, Τολοφώνα, Πάνορμου, Μακρινής της Δημοτικής Ενότητας Τολοφώνος και στις κοινότητες Σώταινας και Αμυγδαλιάς της Δημοτικής Ενότητας Λιδωρικίου του Δήμου Δωρίδας της Περιφερειακής Ενότητας Φωκίδας της Περιφέρειας Στερεάς Ελλάδας</w:t>
      </w:r>
      <w:r>
        <w:rPr>
          <w:lang w:val="el" w:eastAsia="el"/>
        </w:rPr>
        <w:t>, που λήγουν ή έληξαν από 05-08-2021 μέχρι και 07-02-2022.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0 7-02-2022 η πληρωμή των βεβαιωμένων και ληξιπρόθεσμων την 05-08-2021 οφειλών των ανωτέρω προσώπων και οντοτήτων.</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3. Γενική Διεύθυνση Ηλεκτρονικής Διακυβέρνησης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Γενική Γραμματεία Φορολογικής Πολιτικής και Δημόσιας Περιουσίας</w:t>
      </w:r>
    </w:p>
    <w:p>
      <w:pPr>
        <w:spacing w:before="240" w:after="240"/>
        <w:rPr>
          <w:lang w:val="el" w:eastAsia="el"/>
        </w:rPr>
      </w:pPr>
      <w:r>
        <w:rPr>
          <w:lang w:val="el" w:eastAsia="el"/>
        </w:rPr>
        <w:t>4) Αποδέκτες πίνακα Α, Β, Ε, ΣΤ, Ζ, Η, Θ (εκτός Εθνικού Τυπογραφείου), Ι, ΙΒ, ΙΔ, ΙΕ, ΙΣΤ</w:t>
      </w:r>
    </w:p>
    <w:p>
      <w:pPr>
        <w:spacing w:before="240" w:after="240"/>
        <w:rPr>
          <w:lang w:val="el" w:eastAsia="el"/>
        </w:rPr>
      </w:pPr>
      <w:r>
        <w:rPr>
          <w:lang w:val="el" w:eastAsia="el"/>
        </w:rPr>
        <w:t>5)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