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Δ.Α.Ε.Φ.Κ.-Κ.Ε./</w:t>
      </w:r>
      <w:r>
        <w:rPr>
          <w:lang w:val="el" w:eastAsia="el"/>
        </w:rPr>
        <w:t>16887/Α325</w:t>
      </w:r>
    </w:p>
    <w:p>
      <w:pPr>
        <w:spacing w:before="240" w:after="240"/>
        <w:rPr>
          <w:lang w:val="el" w:eastAsia="el"/>
        </w:rPr>
      </w:pPr>
      <w:r>
        <w:rPr>
          <w:b/>
          <w:bCs/>
          <w:lang w:val="el" w:eastAsia="el"/>
        </w:rPr>
        <w:t>Οριοθέτηση περιοχών και χορήγηση στεγαστικής συνδρομής για την αποκατάσταση των ζημιών σε κτίρια από τις πυρκαγιές α) της 12ης Αυγούστου 2021 σε περιοχή της Περιφερειακής Ενότητας Δυτικής Αττικής της Περιφέρειας Αττικής, β) της 16ης Αυγούστου 2021 σε περιοχές της Περιφερειακής Ενότητας Ανατολικής Αττικής της Περιφέρειας Αττικής, γ) της 16ης Αυγούστου 2021 σε περιοχές της Περιφερειακής Ενότητας Δυτικής Αττικής της Περιφέρειας Αττικής, δ) της 23ης Αυγούστου 2021 σε περιοχές της Περιφερειακής Ενότητας Ευβοίας της Περιφέρειας Στερεάς Ελλάδας.</w:t>
      </w:r>
    </w:p>
    <w:p>
      <w:pPr>
        <w:spacing w:before="240" w:after="240"/>
        <w:rPr>
          <w:lang w:val="el" w:eastAsia="el"/>
        </w:rPr>
      </w:pPr>
      <w:r>
        <w:rPr>
          <w:b/>
          <w:bCs/>
          <w:lang w:val="el" w:eastAsia="el"/>
        </w:rPr>
        <w:t>ΟΙ ΥΠΟΥΡΓΟΙ ΟΙΚΟΝΟΜΙΚΩΝ - ΑΝΑΠΤΥΞΗΣ ΚΑΙ ΕΠΕΝΔΥΣΕΩΝ - ΕΣΩΤΕΡΙΚΩΝ - 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η οποία κυρώθηκε, τροποποιήθηκε και συμπληρώθηκε με τον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Του τελευταίου εδάφιου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Της παρ. 3 του άρθρου 1 του ν. 1283/1982 «Για τις προθεσμίες υποβολής αιτήσεων δανειοδότησης των σεισμοπλήκτων και τη ρύθμιση άλλων θεμάτων» (Α’ 114).</w:t>
      </w:r>
    </w:p>
    <w:p>
      <w:pPr>
        <w:spacing w:before="240" w:after="240"/>
        <w:rPr>
          <w:lang w:val="el" w:eastAsia="el"/>
        </w:rPr>
      </w:pPr>
      <w:r>
        <w:rPr>
          <w:lang w:val="el" w:eastAsia="el"/>
        </w:rPr>
        <w:t>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π.δ.84/2019 (Α’ 123), καθώς και του π.δ. 46/2021 «Τροποποίηση του π.δ. 123/2017 ”Οργανισμός του Υπουργείου υποδομών και Μεταφορών” (Α’ 151)» (Α’ 119).</w:t>
      </w:r>
    </w:p>
    <w:p>
      <w:pPr>
        <w:spacing w:before="240" w:after="240"/>
        <w:rPr>
          <w:lang w:val="el" w:eastAsia="el"/>
        </w:rPr>
      </w:pPr>
      <w:r>
        <w:rPr>
          <w:lang w:val="el" w:eastAsia="el"/>
        </w:rPr>
        <w:t>11. Του π.δ. 141/2017 «Οργανισμός του Υπουργείου Εσωτερικών» (Α’ 180), σε συνδυασμό με το άρθρο 12 του π.δ. 84/2019 (Α’ 123).</w:t>
      </w:r>
    </w:p>
    <w:p>
      <w:pPr>
        <w:spacing w:before="240" w:after="240"/>
        <w:rPr>
          <w:lang w:val="el" w:eastAsia="el"/>
        </w:rPr>
      </w:pPr>
      <w:r>
        <w:rPr>
          <w:lang w:val="el" w:eastAsia="el"/>
        </w:rPr>
        <w:t>12. Του π.δ. 142/2017 «Οργανισμός Υπουργείου Οικονομικών» (Α’ 181), σε συνδυασμό με το άρθρο 1 του π.δ. 84/2019 (Α’ 123) και με το π.δ. 47/2021 (Α’ 121).</w:t>
      </w:r>
    </w:p>
    <w:p>
      <w:pPr>
        <w:spacing w:before="240" w:after="240"/>
        <w:rPr>
          <w:lang w:val="el" w:eastAsia="el"/>
        </w:rPr>
      </w:pPr>
      <w:r>
        <w:rPr>
          <w:lang w:val="el" w:eastAsia="el"/>
        </w:rPr>
        <w:t>13. Του π.δ. 147/2017 «Οργανισμός του Υπουργείου Οικονομίας και Ανάπτυξης» (Α’ 192), σε συνδυασμό με το άρθρο 2 του π.δ. 84/2019 (Α’ 123) και με το π.δ. 47/2021 (Α’ 121).</w:t>
      </w:r>
    </w:p>
    <w:p>
      <w:pPr>
        <w:spacing w:before="240" w:after="240"/>
        <w:rPr>
          <w:lang w:val="el" w:eastAsia="el"/>
        </w:rPr>
      </w:pPr>
      <w:r>
        <w:rPr>
          <w:lang w:val="el" w:eastAsia="el"/>
        </w:rPr>
        <w:t>14. Του π.δ. 81/2019 «Σύσταση, συγχώνευση, μετονομασία και κατάργηση Υπουργείων και καθορισμός των αρμοδιοτήτων τους-Μεταφορά υπηρεσιών και αρμοδιοτήτων μεταξύ Υπουργείων» (Α’ 119).</w:t>
      </w:r>
    </w:p>
    <w:p>
      <w:pPr>
        <w:spacing w:before="240" w:after="240"/>
        <w:rPr>
          <w:lang w:val="el" w:eastAsia="el"/>
        </w:rPr>
      </w:pPr>
      <w:r>
        <w:rPr>
          <w:lang w:val="el" w:eastAsia="el"/>
        </w:rPr>
        <w:t>15. Του π.δ. 83/2019 «Διορισμός Αντιπροέδρου της Κυβέρνησης, Υπουργών, Αναπληρωτών Υπουργών και Υφυπουργών» (Α’ 121) και τις διατάξεις της υπό στοιχεία Υ2/09.07.2019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16. Του π.δ. 2/2021 «Διορισμός Υπουργών, Αναπληρωτών Υπουργών και Υφυπουργών» (Α’ 2).</w:t>
      </w:r>
    </w:p>
    <w:p>
      <w:pPr>
        <w:spacing w:before="240" w:after="240"/>
        <w:rPr>
          <w:lang w:val="el" w:eastAsia="el"/>
        </w:rPr>
      </w:pPr>
      <w:r>
        <w:rPr>
          <w:lang w:val="el" w:eastAsia="el"/>
        </w:rPr>
        <w:t>17. Της υπό στοιχεία Υ22/17.06.2021 απόφασης του Πρωθυπουργού με θέμα «Ανάθεση αρμοδιοτήτων στον Αναπληρωτή Υπουργό Εσωτερικών, Στυλιανό Πέτσα» (Β’ 2607).</w:t>
      </w:r>
    </w:p>
    <w:p>
      <w:pPr>
        <w:spacing w:before="240" w:after="240"/>
        <w:rPr>
          <w:lang w:val="el" w:eastAsia="el"/>
        </w:rPr>
      </w:pPr>
      <w:r>
        <w:rPr>
          <w:lang w:val="el" w:eastAsia="el"/>
        </w:rPr>
        <w:t>18. Του π.δ. 68/2021 «Διορισμός Υπουργών, Αναπληρώτριας Υπουργού και Υφυπουργών» (Α’ 155).</w:t>
      </w:r>
    </w:p>
    <w:p>
      <w:pPr>
        <w:spacing w:before="240" w:after="240"/>
        <w:rPr>
          <w:lang w:val="el" w:eastAsia="el"/>
        </w:rPr>
      </w:pPr>
      <w:r>
        <w:rPr>
          <w:lang w:val="el" w:eastAsia="el"/>
        </w:rPr>
        <w:t>19. Της υπ’ αρ. 312/20.09.2021 απόφασης του Πρωθυπουργού και του Υπουργού Υποδομών και Μεταφορών με θέμα «Ανάθεση αρμοδιοτήτων στον Υφυπουργό Υποδομών και Μεταφορών, Γεώργιο Καραγιάννη» (Β’ 4346)</w:t>
      </w:r>
    </w:p>
    <w:p>
      <w:pPr>
        <w:spacing w:before="240" w:after="240"/>
        <w:rPr>
          <w:lang w:val="el" w:eastAsia="el"/>
        </w:rPr>
      </w:pPr>
      <w:r>
        <w:rPr>
          <w:lang w:val="el" w:eastAsia="el"/>
        </w:rPr>
        <w:t>20. Της υπό στοιχεία Δ16α/04/773/29.11.1990 κοινής υπουργικής απόφασης του Υπουργού Προεδρίας και του Αναπληρωτή Υπουργού ΠΕ.ΧΩ.Δ.Ε.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21. Της υπ’ αρ. 50148/542/24.06.1992 κοινής απόφασης των Υπουργών Εθν.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22. Της υπό στοιχεία οικ.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τις υπό στοιχεία 11756/Δ5/16.10.2018 (Β’ 4776, διόρθωση σφάλματος Β’5988) και οικ.907/Δ5/03.02.2020 (Β’ 434) αποφάσεις του Υπουργού Υποδομών και Μεταφορών.</w:t>
      </w:r>
    </w:p>
    <w:p>
      <w:pPr>
        <w:spacing w:before="240" w:after="240"/>
        <w:rPr>
          <w:lang w:val="el" w:eastAsia="el"/>
        </w:rPr>
      </w:pPr>
      <w:r>
        <w:rPr>
          <w:lang w:val="el" w:eastAsia="el"/>
        </w:rPr>
        <w:t>23. Της υπό στοιχεία οικ. 5364/Δ/Β11/04.12.2015 απόφαση του Υπουργού Υ.ΜΕ.Δ. «Καθορισμός ελαχίστων υποχρεωτικών απαιτήσεων για τη σύνταξη μελετών αποκατάστασης κτιρίων από οπλισμένο σκυρόδεμα και φέρουσα τοιχοποιία, που έχουν υποστεί βλάβες από πυρκαγιά και την έκδοση σχετικών αδειών επισκευής» (Β’ 2774).</w:t>
      </w:r>
    </w:p>
    <w:p>
      <w:pPr>
        <w:spacing w:before="240" w:after="240"/>
        <w:rPr>
          <w:lang w:val="el" w:eastAsia="el"/>
        </w:rPr>
      </w:pPr>
      <w:r>
        <w:rPr>
          <w:lang w:val="el" w:eastAsia="el"/>
        </w:rPr>
        <w:t>24. Της υπό στοιχεία Δ.Α.Ε.Φ.Κ.-Κ.Ε./οικ.14647/Α321/ 26.08.2021 απόφασης του υπουργού Υποδομών και Μεταφορών με θέμα «Προθεσμίες και διαδικασία χορήγησης στεγαστικής συνδρομής για ανακατασκευή, αυτοστέγαση, αποπεράτωση και επισκευή κτηρίων που έχουν πληγεί από τις πυρκαγιές του Ιουλίου/Αυγούστου 2021 σε περιοχές της Ελληνικής Επικράτειας, για τα οποία χορηγείται, πρώτη αρωγή έναντι στεγαστικής συνδρομής με τη μορφή έκτακτης εφάπαξ ενίσχυσης» (Β’ 3995).</w:t>
      </w:r>
    </w:p>
    <w:p>
      <w:pPr>
        <w:spacing w:before="240" w:after="240"/>
        <w:rPr>
          <w:lang w:val="el" w:eastAsia="el"/>
        </w:rPr>
      </w:pPr>
      <w:r>
        <w:rPr>
          <w:lang w:val="el" w:eastAsia="el"/>
        </w:rPr>
        <w:t>25. Του Κανονισμού (ΕΕ) 651/2014 της Επιτροπής της 17ης Ιουνίου 2014 για την κήρυξη ορισμένων κατηγοριών ενισχύσεων ως συμβατών με την εσωτερική αγορά και κατ’ εφαρμογή των άρθρων 107 και 108 της Συνθήκης (OJL 187, 26.6.2014, p. 1-78) και ιδίως το άρθρο 50.</w:t>
      </w:r>
    </w:p>
    <w:p>
      <w:pPr>
        <w:spacing w:before="240" w:after="240"/>
        <w:rPr>
          <w:lang w:val="el" w:eastAsia="el"/>
        </w:rPr>
      </w:pPr>
      <w:r>
        <w:rPr>
          <w:lang w:val="el" w:eastAsia="el"/>
        </w:rPr>
        <w:t>26. Του Κανονισμού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(OJL 193, 1.7.2014, p. 1-75) και ιδίως το άρθρο 30.</w:t>
      </w:r>
    </w:p>
    <w:p>
      <w:pPr>
        <w:spacing w:before="240" w:after="240"/>
        <w:rPr>
          <w:lang w:val="el" w:eastAsia="el"/>
        </w:rPr>
      </w:pPr>
      <w:r>
        <w:rPr>
          <w:lang w:val="el" w:eastAsia="el"/>
        </w:rPr>
        <w:t>27. Του Κανονισμού (ΕΕ)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(L 369, 24.12.2014, p. 37-63) και ιδίως το άρθρο 44.</w:t>
      </w:r>
    </w:p>
    <w:p>
      <w:pPr>
        <w:spacing w:before="240" w:after="240"/>
        <w:rPr>
          <w:lang w:val="el" w:eastAsia="el"/>
        </w:rPr>
      </w:pPr>
      <w:r>
        <w:rPr>
          <w:lang w:val="el" w:eastAsia="el"/>
        </w:rPr>
        <w:t>28. Του άρθρου 1 του παραρτήματος Ι του Κανονισμού 651/2014, του άρθρου 1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lang w:val="el" w:eastAsia="el"/>
        </w:rPr>
        <w:t>29. Του ν. 4824/2021 «Κύρωση: α) της από 5.8.2021 Πράξης Νομοθετικού Περιεχομένου ”Έκτακτα μέτρα για την αντιμετώπιση του κινδύνου πυρκαγιών” (Α’ 138) και β) της από 13.8.2021 Πράξης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(Α’ 143) και άλλες διατάξεις» (Α’ 156),</w:t>
      </w:r>
    </w:p>
    <w:p>
      <w:pPr>
        <w:spacing w:before="240" w:after="240"/>
        <w:rPr>
          <w:lang w:val="el" w:eastAsia="el"/>
        </w:rPr>
      </w:pPr>
      <w:r>
        <w:rPr>
          <w:lang w:val="el" w:eastAsia="el"/>
        </w:rPr>
        <w:t>30. Της υπό στοιχεία ΓΔΟΥ 842/18.08.2021 απόφασης των υπουργών Οικονομικών, Ανάπτυξης και Επενδύσεων, Υποδομών και Μεταφορών και Επικρατείας «Διαδικασία χορήγησης εφάπαξ έκτακτης οικονομικής ενίσχυσης, ως πρώτη αρωγή, έναντι στεγαστικής συνδρομής, σε ιδιοκτήτες που επλήγησαν από τις πυρκαγιές που εκδηλώθηκαν σε περιοχές της Ελληνικής Επικράτειας από την 27η Ιουλίου 2021 και έως την 13η Αυγούστου 2021» (Β’ 3854), όπως τροποποιήθηκε με την υπό στοιχεία ΓΔΟΥ 926/17.09.2021 κοινή υπουργική απόφαση των υπουργών Οικονομικών, Ανάπτυξης και Επενδύσεων, Υποδομών και Μεταφορών και Επικρατείας (Β’ 4339).</w:t>
      </w:r>
    </w:p>
    <w:p>
      <w:pPr>
        <w:spacing w:before="240" w:after="240"/>
        <w:rPr>
          <w:lang w:val="el" w:eastAsia="el"/>
        </w:rPr>
      </w:pPr>
      <w:r>
        <w:rPr>
          <w:lang w:val="el" w:eastAsia="el"/>
        </w:rPr>
        <w:t>31.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ΣΑΕ 069, δαπάνη ύψους 1.421.148 €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 178), δαπάνη ύψους 192.080 €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32. Το υπ’ αρ. 688593/17.08.2021 έγγραφο της Αυτοτελούς Διεύθυνσης Πολιτικής Προστασίας της Περιφέρειας Αττικής, με τα οποίο γνωστοποιήθηκαν στην υπηρεσία μας οι πυρκαγιές της 16ης Αυγούστου 2021 σε περιοχές των Περιφερειακών Ενοτήτων Ανατολικής και Δυτικής Αττικής.</w:t>
      </w:r>
    </w:p>
    <w:p>
      <w:pPr>
        <w:spacing w:before="240" w:after="240"/>
        <w:rPr>
          <w:lang w:val="el" w:eastAsia="el"/>
        </w:rPr>
      </w:pPr>
      <w:r>
        <w:rPr>
          <w:lang w:val="el" w:eastAsia="el"/>
        </w:rPr>
        <w:t>33. Τις αυτοψίες που διενήργησαν μηχανικοί του Υπουργείου Υποδομών και Μεταφορών σε κτίρια των Περιφερειακών Ενοτήτων Ανατολικής και Δυτικής Αττικής που επλήγησαν από τις πυρκαγιές της 16ης Αυγούστου 2021.</w:t>
      </w:r>
    </w:p>
    <w:p>
      <w:pPr>
        <w:spacing w:before="240" w:after="240"/>
        <w:rPr>
          <w:lang w:val="el" w:eastAsia="el"/>
        </w:rPr>
      </w:pPr>
      <w:r>
        <w:rPr>
          <w:lang w:val="el" w:eastAsia="el"/>
        </w:rPr>
        <w:t>34. Το υπ’ αρ. 186635/670/26.08.2021 έγγραφο του Τμήματος Πολιτικής Προστασίας της Περιφερειακής Ενότητας Ευβοίας της Περιφέρειας Στερεάς Ελλάδας, με το οποίο γνωστοποιήθηκε στην υπηρεσία η πυρκαγιά της 23ης Αυγούστου 2021 σε περιοχές της Δημοτικής Ενότητας Μαρμαρίου, του Δήμου Καρύστου και ζητείται οριοθέτηση.</w:t>
      </w:r>
    </w:p>
    <w:p>
      <w:pPr>
        <w:spacing w:before="240" w:after="240"/>
        <w:rPr>
          <w:lang w:val="el" w:eastAsia="el"/>
        </w:rPr>
      </w:pPr>
      <w:r>
        <w:rPr>
          <w:lang w:val="el" w:eastAsia="el"/>
        </w:rPr>
        <w:t>35. Τις αυτοψίες που διενήργησαν μηχανικοί του Υπουργείου Υποδομών και Μεταφορών σε κτίρια της Περιφερειακής Ενότητας Ευβοίας που επλήγησαν από την πυρκαγιά της 23ης Αυγούστου 2021.</w:t>
      </w:r>
    </w:p>
    <w:p>
      <w:pPr>
        <w:spacing w:before="240" w:after="240"/>
        <w:rPr>
          <w:lang w:val="el" w:eastAsia="el"/>
        </w:rPr>
      </w:pPr>
      <w:r>
        <w:rPr>
          <w:lang w:val="el" w:eastAsia="el"/>
        </w:rPr>
        <w:t>36. Το από 23.09.2021 ηλεκτρονικό μήνυμα της Αυτοτελούς Διεύθυνσης Πολιτικής Προστασίας της Περιφέρειας Αττικής με θέμα «Σχετικά με ζημιές για τη πυρκαγιά από 16 Αυγούστου 2021 σε περιοχές της Δυτικής Αττικής», με το οποίο ενημερώνει ότι στις Δημοτικές Ενότητες Οινόης και Ερυθρών δεν υπάρχουν κτίρια που να έχουν υποστεί ζημιές από την πυρκαγιά της 16ης Αυγούστου 2021.</w:t>
      </w:r>
    </w:p>
    <w:p>
      <w:pPr>
        <w:spacing w:before="240" w:after="240"/>
        <w:rPr>
          <w:lang w:val="el" w:eastAsia="el"/>
        </w:rPr>
      </w:pPr>
      <w:r>
        <w:rPr>
          <w:lang w:val="el" w:eastAsia="el"/>
        </w:rPr>
        <w:t>37. Το από 23.09.2021 ηλεκτρονικό μήνυμα της Αυτοτελούς Δ/σης Πολιτικής Προστασίας Περιφέρειας Αττικής με θέμα «Ενημέρωση για πληγέντες από την πυρκαγιά 16.08.2021», με το οποίο ενημερώνει ότι υπάρχουν κατοικίες που έχουν πληγεί στις Δημοτικές Ενότητες Κερατέας και Αγ. Κωνσταντίνου από την πυρκαγιά της 16ης Αυγούστου 2021.</w:t>
      </w:r>
    </w:p>
    <w:p>
      <w:pPr>
        <w:spacing w:before="240" w:after="240"/>
        <w:rPr>
          <w:lang w:val="el" w:eastAsia="el"/>
        </w:rPr>
      </w:pPr>
      <w:r>
        <w:rPr>
          <w:lang w:val="el" w:eastAsia="el"/>
        </w:rPr>
        <w:t>38. Το υπ’ αρ. 797069/24.09.2021 έγγραφο της Αυτοτελούς Διεύθυνσης Πολιτικής Προστασίας της Περιφέρειας Αττικής, με θέμα «Αίτημα οριοθέτησης περιοχών του Δήμου Λαυρεωτικής και διαβίβαση στοιχείων σχετικά με την εκδήλωση φυσικής καταστροφής στις 16 Αυγούστου 2021».</w:t>
      </w:r>
    </w:p>
    <w:p>
      <w:pPr>
        <w:spacing w:before="240" w:after="240"/>
        <w:rPr>
          <w:lang w:val="el" w:eastAsia="el"/>
        </w:rPr>
      </w:pPr>
      <w:r>
        <w:rPr>
          <w:lang w:val="el" w:eastAsia="el"/>
        </w:rPr>
        <w:t>39. Το υπ’ αρ. 930819/04.11.2021 αίτημα οριοθέτησης της περιοχής ρέμα Γιαννούλας - Κύριλλος του Δήμου Ασπροπύργου της Περιφερειακής Ενότητας Δυτικής Αττικής, της Αυτοτελούς Διεύθυνσης Πολιτικής Προστασίας της Περιφέρειας Αττικής, εξαιτίας πυρκαγιάς στις 12ης Αυγούστου 2021.</w:t>
      </w:r>
    </w:p>
    <w:p>
      <w:pPr>
        <w:spacing w:before="240" w:after="240"/>
        <w:rPr>
          <w:lang w:val="el" w:eastAsia="el"/>
        </w:rPr>
      </w:pPr>
      <w:r>
        <w:rPr>
          <w:lang w:val="el" w:eastAsia="el"/>
        </w:rPr>
        <w:t>40. Την υπ’ αρ. 324315/16.11.2021 Εισηγητική Έκθεση Δημοσιονομικών Επιπτώσεων του Προϊσταμένου της Γενικής Διεύθυνσης Οικονομικών Υπηρεσιών της Γενικής Γραμματείας του Υπουργείου Υποδομών και Μεταφορών.</w:t>
      </w:r>
    </w:p>
    <w:p>
      <w:pPr>
        <w:spacing w:before="240" w:after="240"/>
        <w:rPr>
          <w:lang w:val="el" w:eastAsia="el"/>
        </w:rPr>
      </w:pPr>
      <w:r>
        <w:rPr>
          <w:lang w:val="el" w:eastAsia="el"/>
        </w:rPr>
        <w:t>41. Το υπ’ αρ. 309760/05.11.2021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της Γενικής Γραμματείας ΥΠ.ΜΕ. του Υπουργείου Υποδομών και Μεταφορών.</w:t>
      </w:r>
    </w:p>
    <w:p>
      <w:pPr>
        <w:spacing w:before="240" w:after="240"/>
        <w:rPr>
          <w:lang w:val="el" w:eastAsia="el"/>
        </w:rPr>
      </w:pPr>
      <w:r>
        <w:rPr>
          <w:lang w:val="el" w:eastAsia="el"/>
        </w:rPr>
        <w:t>42. Το γεγονός ότι οι πυρκαγιές α) της 16ης Αυγούστου 2021 σε περιοχές της Περιφερειακής Ενότητας Ανατολικής Αττικής της Περιφέρειας Αττικής, β) της 16ης Αυγούστου 2021 σε περιοχές της Περιφερειακής Ενότητας Δυτικής Αττικής της Περιφέρειας Αττικής και γ) της 23ης Αυγούστου 2021 σε περιοχές της Περιφερειακής Ενότητας Ευβοίας της Περιφέρειας Στερεάς Ελλάδας, δ) της 16ης Αυγούστου 2021 σε περιοχές της Περιφερειακής Ενότητας Δυτικής Αττικής της Περιφέρειας Αττικής ορίζονται ως φυσική καταστροφή.</w:t>
      </w:r>
    </w:p>
    <w:p>
      <w:pPr>
        <w:spacing w:before="240" w:after="240"/>
        <w:rPr>
          <w:lang w:val="el" w:eastAsia="el"/>
        </w:rPr>
      </w:pPr>
      <w:r>
        <w:rPr>
          <w:lang w:val="el" w:eastAsia="el"/>
        </w:rPr>
        <w:t>43. Τις έκτακτες στεγαστικές και λοιπές ανάγκες που έχουν δημιουργηθεί στους κατοίκους περιοχών, α) της Περιφερειακής Ενότητας Ανατολικής Αττικής της Περιφέρειας Αττικής τα κτίρια των οποίων επλήγησαν από τις πυρκαγιές της 16ης Αυγούστου 2021, β) της Περιφερειακής Ενότητας Δυτικής Αττικής της Περιφέρειας Αττικής τα κτίρια των οποίων επλήγησαν από την πυρκαγιά της 16ης Αυγούστου 2021, γ)της Περιφερειακής Ενότητας Ευβοίας της Περιφέρειας Στερεάς Ελλάδας τα κτίρια των οποίων επλήγησαν από την πυρκαγιά της 23ης Αυγούστου 2021 και δ) της Περιφερειακής Ενότητας Δυτικής Αττικής της Περιφέρειας Αττικής τα κτίρια των οποίων επλήγησαν από την πυρκαγιά της 12ης Αυγούστου 2021</w:t>
      </w:r>
    </w:p>
    <w:p>
      <w:pPr>
        <w:spacing w:before="240" w:after="240"/>
        <w:rPr>
          <w:lang w:val="el" w:eastAsia="el"/>
        </w:rPr>
      </w:pPr>
      <w:r>
        <w:rPr>
          <w:lang w:val="el" w:eastAsia="el"/>
        </w:rPr>
        <w:t>και επειδή,</w:t>
      </w:r>
    </w:p>
    <w:p>
      <w:pPr>
        <w:spacing w:before="240" w:after="240"/>
        <w:rPr>
          <w:lang w:val="el" w:eastAsia="el"/>
        </w:rPr>
      </w:pPr>
      <w:r>
        <w:rPr>
          <w:lang w:val="el" w:eastAsia="el"/>
        </w:rPr>
        <w:t>από τις πυρκαγιές α) της 16ης Αυγούστου 2021 σε περιοχές της Περιφερειακής Ενότητας Ανατολικής Αττικής της Περιφέρειας Αττικής, β) της 16ης Αυγούστου 2021 σε περιοχές της Περιφερειακής Ενότητας Δυτικής Αττικής της Περιφέρειας Αττικής, γ) της 23ης Αυγούστου 2021 σε περιοχές της Περιφερειακής Ενότητας Ευβοίας της Περιφέρειας Στερεάς Ελλάδας και δ) της 12ης Αυγούστου 2021 σε περιοχές της Περιφερειακής Ενότητας Δυτικής Αττικής της Περιφέρειας Αττικής προκλήθηκαν εκτεταμένες ζημιές σε πολλά κτίρια, αποφασίζουμε:</w:t>
      </w:r>
    </w:p>
    <w:p>
      <w:pPr>
        <w:spacing w:before="240" w:after="240"/>
        <w:rPr>
          <w:lang w:val="el" w:eastAsia="el"/>
        </w:rPr>
      </w:pPr>
      <w:r>
        <w:rPr>
          <w:lang w:val="el" w:eastAsia="el"/>
        </w:rPr>
        <w:t>1. ΟΡΙΟΘΕΤΗΣΗ ΠΥΡΟΠΛΗΚΤΩΝ ΠΕΡΙΟΧΩΝ</w:t>
      </w:r>
    </w:p>
    <w:p>
      <w:pPr>
        <w:spacing w:before="240" w:after="240"/>
        <w:rPr>
          <w:lang w:val="el" w:eastAsia="el"/>
        </w:rPr>
      </w:pPr>
      <w:r>
        <w:rPr>
          <w:lang w:val="el" w:eastAsia="el"/>
        </w:rPr>
        <w:t>1.1 Εφαρμόζουμε αναλόγως τις διατάξεις της από 28.07.1978 Πράξεως Νομοθετικού Περιεχομένου «Περί αποκαταστάσεως ζημιών εκ σεισμών 1978 εις περιοχή Βορ. Ελλάδος και ρυθμίσεως συναφών θεμάτων», η οποία κυρώθηκε, τροποποιήθηκε και συμπληρώθηκε με τους νόμους 867/1979 (Α’ 24), 1048/1980 (Α’ 101), 1133/ 1981 (Α’ 54), 1190/1981 (Α’ 203) και 1283/1982 (Α’ 114), όπως ορίζεται στο άρθρο 10 του ν. 2576/1998 (Α’ 25) το οποίο τροποποιήθηκε με το άρθρο 84 του ν. 4313/ 2014 (Α’ 261), καθώς και τις σχετικές κανονιστικές πράξεις που ισχύουν σήμερα, για την αποκατάσταση των ζημιών που προκλήθηκαν από τις πυρκαγιές του θέματος, οι οποίες έχουν χαρακτήρα φυσικής καταστροφής, σε κτίρια τα οποία βρίσκονται εντός των διοικητικών ορίων των παρακάτω περιοχών:</w:t>
      </w:r>
    </w:p>
    <w:p>
      <w:pPr>
        <w:pStyle w:val="StructureList1"/>
        <w:spacing w:before="120" w:after="0"/>
        <w:rPr>
          <w:lang w:val="el" w:eastAsia="el"/>
        </w:rPr>
      </w:pPr>
      <w:r>
        <w:rPr>
          <w:lang w:val="el" w:eastAsia="el"/>
        </w:rPr>
        <w:t>α)</w:t>
      </w:r>
      <w:r>
        <w:rPr>
          <w:lang w:val="en" w:eastAsia="en"/>
        </w:rPr>
        <w:tab/>
      </w:r>
      <w:r>
        <w:rPr>
          <w:lang w:val="el" w:eastAsia="el"/>
        </w:rPr>
        <w:t>από τις πυρκαγιές της 12ης Αυγούστου 2021 σε περιοχές της Περιφερειακής Ενότητας Δυτικής Αττικής της Περιφέρειας Αττικής:</w:t>
      </w:r>
    </w:p>
    <w:p>
      <w:pPr>
        <w:pStyle w:val="StructureList1"/>
        <w:spacing w:before="120" w:after="0"/>
        <w:rPr>
          <w:lang w:val="el" w:eastAsia="el"/>
        </w:rPr>
      </w:pPr>
      <w:r>
        <w:rPr>
          <w:lang w:val="el" w:eastAsia="el"/>
        </w:rPr>
        <w:t>-</w:t>
      </w:r>
      <w:r>
        <w:rPr>
          <w:lang w:val="en" w:eastAsia="en"/>
        </w:rPr>
        <w:tab/>
      </w:r>
      <w:r>
        <w:rPr>
          <w:lang w:val="el" w:eastAsia="el"/>
        </w:rPr>
        <w:t>Θέση Ρέμα Γιαννούλας - Κύριλλος του Δήμου Ασπροπύργου.</w:t>
      </w:r>
    </w:p>
    <w:p>
      <w:pPr>
        <w:pStyle w:val="StructureList1"/>
        <w:spacing w:before="120" w:after="0"/>
        <w:rPr>
          <w:lang w:val="el" w:eastAsia="el"/>
        </w:rPr>
      </w:pPr>
      <w:r>
        <w:rPr>
          <w:lang w:val="el" w:eastAsia="el"/>
        </w:rPr>
        <w:t>β)</w:t>
      </w:r>
      <w:r>
        <w:rPr>
          <w:lang w:val="en" w:eastAsia="en"/>
        </w:rPr>
        <w:tab/>
      </w:r>
      <w:r>
        <w:rPr>
          <w:lang w:val="el" w:eastAsia="el"/>
        </w:rPr>
        <w:t>από τις πυρκαγιές της 16ης Αυγούστου 2021 σε περιοχές της Περιφερειακής Ενότητας Ανατολικής Αττικής της Περιφέρειας Αττικής:</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Αγίου Κων/νου της Δημοτικής Ενότητας Αγίου Κων/νου του Δήμου Λαυρεωτικής</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Κερατέας της Δημοτικής Ενότητας Κερατέας του Δήμου Λαυρεωτικής</w:t>
      </w:r>
    </w:p>
    <w:p>
      <w:pPr>
        <w:pStyle w:val="StructureList1"/>
        <w:spacing w:before="120" w:after="0"/>
        <w:rPr>
          <w:lang w:val="el" w:eastAsia="el"/>
        </w:rPr>
      </w:pPr>
      <w:r>
        <w:rPr>
          <w:lang w:val="el" w:eastAsia="el"/>
        </w:rPr>
        <w:t>γ)</w:t>
      </w:r>
      <w:r>
        <w:rPr>
          <w:lang w:val="en" w:eastAsia="en"/>
        </w:rPr>
        <w:tab/>
      </w:r>
      <w:r>
        <w:rPr>
          <w:lang w:val="el" w:eastAsia="el"/>
        </w:rPr>
        <w:t>από την πυρκαγιά της 16ης Αυγούστου 2021 σε περιοχές της Περιφερειακής Ενότητας Δυτικής Αττικής της Περιφέρειας Αττικής:</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Βιλίων της Δημοτικής Ενότητας Βιλίων του Δήμου Μάνδρας-Ειδυλλίας</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Μάνδρας της Δημοτικής Ενότητας Μάνδρας του Δήμου Μάνδρας-Ειδυλλίας</w:t>
      </w:r>
    </w:p>
    <w:p>
      <w:pPr>
        <w:pStyle w:val="StructureList1"/>
        <w:spacing w:before="120" w:after="0"/>
        <w:rPr>
          <w:lang w:val="el" w:eastAsia="el"/>
        </w:rPr>
      </w:pPr>
      <w:r>
        <w:rPr>
          <w:lang w:val="el" w:eastAsia="el"/>
        </w:rPr>
        <w:t>δ)</w:t>
      </w:r>
      <w:r>
        <w:rPr>
          <w:lang w:val="en" w:eastAsia="en"/>
        </w:rPr>
        <w:tab/>
      </w:r>
      <w:r>
        <w:rPr>
          <w:lang w:val="el" w:eastAsia="el"/>
        </w:rPr>
        <w:t>από την πυρκαγιά της 23ης Αυγούστου 2021 σε περιοχές της Περιφερειακής Ενότητας Ευβοίας της Περιφέρειας Στερεάς Ελλάδας:</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Μαρμαρίου της Δημοτικής Ενότητας Μαρμαρίου του Δήμου Καρύστου.</w:t>
      </w:r>
    </w:p>
    <w:p>
      <w:pPr>
        <w:spacing w:before="240" w:after="240"/>
        <w:rPr>
          <w:lang w:val="el" w:eastAsia="el"/>
        </w:rPr>
      </w:pPr>
      <w:r>
        <w:rPr>
          <w:lang w:val="el" w:eastAsia="el"/>
        </w:rPr>
        <w:t>1.2 Το έργο της αποκατάστασης των ζημιών σε κτίρια από τις πυρκαγιές της 16ης Αυγούστου 2021 σε περιοχές της Περιφερειακής Ενότητας Ανατολικής Αττικής της Περιφέρειας Αττικής και της 23ης Αυγούστου 2021 σε περιοχές της Περιφερειακής Ενότητας Ευβοίας της Περιφέρειας Στερεάς Ελλάδος, αναλαμβάνει ο Τομέας Αποκατάστασης Επιπτώσεων Φυσικών Καταστροφών Ανατολικής Αττικής (Τ.Α.Ε.Φ.Κ.-Α.Α.), ο οποίος εφεξής στην παρούσα απόφαση θα αποκαλείται «αρμόδια Υπηρεσία».</w:t>
      </w:r>
    </w:p>
    <w:p>
      <w:pPr>
        <w:spacing w:before="240" w:after="240"/>
        <w:rPr>
          <w:lang w:val="el" w:eastAsia="el"/>
        </w:rPr>
      </w:pPr>
      <w:r>
        <w:rPr>
          <w:lang w:val="el" w:eastAsia="el"/>
        </w:rPr>
        <w:t>1.3 Το έργο της αποκατάστασης των ζημιών σε κτίρια από τις πυρκαγιές της 12ης και 16ης Αυγούστου 2021 σε περιοχές της Περιφερειακής Ενότητας Δυτικής Αττικής της Περιφέρειας Αττικής αναλαμβάνει ο Τομέας Αποκατάστασης Επιπτώσεων Φυσικών Καταστροφών Δυτικής Αττικής (Τ.Α.Ε.Φ.Κ.-Δ.Α.), ο οποίος εφεξής στην παρούσα απόφαση θα αποκαλείται «αρμόδια Υπηρεσία».</w:t>
      </w:r>
    </w:p>
    <w:p>
      <w:pPr>
        <w:spacing w:before="240" w:after="240"/>
        <w:rPr>
          <w:lang w:val="el" w:eastAsia="el"/>
        </w:rPr>
      </w:pPr>
      <w:r>
        <w:rPr>
          <w:lang w:val="el" w:eastAsia="el"/>
        </w:rPr>
        <w:t>2. ΠΡΟΘΕΣΜΙΕΣ</w:t>
      </w:r>
    </w:p>
    <w:p>
      <w:pPr>
        <w:spacing w:before="240" w:after="240"/>
        <w:rPr>
          <w:lang w:val="el" w:eastAsia="el"/>
        </w:rPr>
      </w:pPr>
      <w:r>
        <w:rPr>
          <w:lang w:val="el" w:eastAsia="el"/>
        </w:rPr>
        <w:t>2.1 Ο/H ψιλός κύριος, επικαρπωτής ή ο/η έχων/-ουσα την πλήρη κυριότητα ή ο/η διαχειριστής/-τρια (σε περίπτωση διηρημένης ιδιοκτησίας) κτιρίου που έχει πληγεί από τις πυρκαγιές του θέματος,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τριών (3) μηνών από τη δημοσίευση της παρούσας απόφασης στην Εφημερίδα της Κυβερνήσεως. 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ιδιοκτήτη/-τριας.</w:t>
      </w:r>
    </w:p>
    <w:p>
      <w:pPr>
        <w:spacing w:before="240" w:after="240"/>
        <w:rPr>
          <w:lang w:val="el" w:eastAsia="el"/>
        </w:rPr>
      </w:pPr>
      <w:r>
        <w:rPr>
          <w:lang w:val="el" w:eastAsia="el"/>
        </w:rPr>
        <w:t>2.2 Ο/Η ιδιοκτήτης/-τρια ή όλοι οι συνιδιοκτήτες/- τριες (σε περίπτωση συνιδιοκτησίας) ή ο/η ειδικός/-ή διαχειριστής/-τρια (σε περίπτωση διηρημένης ιδιοκτησίας, όπου απαιτείται από τις ισχύουσες διατάξεις) κτιρίου που έχει πληγεί από τις πυρκαγιές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κτίριο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 δημοσίευση της παρούσας απόφασης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την ημερομηνία παραλαβής της Έκθεσης Αυτοψίας με την οποία το κτίριο χαρακτηρίστηκε επισκευάσιμο (η οποία εκδόθηκε βάσει της προαναφερόμενης παραγράφου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αιτήσεις θα συνοδεύονται από τα απαιτούμενα δικαιολογητικά που καθορίζονται στην υπό στοιχεία Δ.Α.Ε.Φ.Κ.-Κ.Ε./οικ.14647/Α321/26.08.2021 (Β’ 3995) απόφαση του υπουργού Υποδομών και Μεταφορών και στην υπό στοιχεία οικ. 5364/Δ/Β11/04.12.2015 (Β’ 2774) απόφαση του Υπουργού Υ.ΜΕ.Δ.</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lang w:val="el" w:eastAsia="el"/>
        </w:rPr>
        <w:t>3. ΣΤΕΓΑΣΤΙΚΗ ΣΥΝΔΡΟΜΗ - ΟΡΟΙ ΚΑΙ ΠΡΟΫΠΟΘΕΣΕΙΣ</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κτιρίων που έχουν υποστεί βλάβες από τις πυρκαγιές του θέματος, το κόστος της οποίας υπολογίζεται σύμφωνα με τα αναφερόμενα στα σχετικά κεφάλαια 4 και 6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κτιρίου) ή για αποπεράτωση ιδιόκτητου κτιρίου.</w:t>
      </w:r>
    </w:p>
    <w:p>
      <w:pPr>
        <w:spacing w:before="240" w:after="240"/>
        <w:rPr>
          <w:lang w:val="el" w:eastAsia="el"/>
        </w:rPr>
      </w:pPr>
      <w:r>
        <w:rPr>
          <w:lang w:val="el" w:eastAsia="el"/>
        </w:rPr>
        <w:t>3.2 Δικαιούχοι Σ.Σ. είναι οι ιδιοκτήτες/-τριες οι οποίοι/-ες την ημέρα του συμβάντος έχουν την πλήρη ή τη ψιλή κυριότητα κτιρίων που έχουν υποστεί βλάβες και χρήζουν επισκευής ή ανακατασκευής.</w:t>
      </w:r>
    </w:p>
    <w:p>
      <w:pPr>
        <w:spacing w:before="240" w:after="240"/>
        <w:rPr>
          <w:lang w:val="el" w:eastAsia="el"/>
        </w:rPr>
      </w:pPr>
      <w:r>
        <w:rPr>
          <w:lang w:val="el" w:eastAsia="el"/>
        </w:rPr>
        <w:t>3.3 H Σ.Σ. συνίσταται από 80% Δωρεάν Κρατική Αρωγή (Δ.Κ.Α.) που χορηγείται από την αρμόδια Υπηρεσία και από 20% Άτοκο Δάνειο (Α.Δ.) που χορηγείται από τα πιστωτικά ιδρύματα στους/τις δικαιούχους δανειολήπτες/-τριες.</w:t>
      </w:r>
    </w:p>
    <w:p>
      <w:pPr>
        <w:spacing w:before="240" w:after="240"/>
        <w:rPr>
          <w:lang w:val="el" w:eastAsia="el"/>
        </w:rPr>
      </w:pPr>
      <w:r>
        <w:rPr>
          <w:lang w:val="el" w:eastAsia="el"/>
        </w:rPr>
        <w:t>Έναντι της Σ.Σ., χορηγείται πρώτη αρωγή με τη μορφή έκτακτης εφάπαξ ενίσχυσης, για την αποκατάσταση πληγέντος κτιρίου, σύμφωνα με τους όρους και τις διατάξεις της Πράξης Νομοθετικού Περιεχομένου της 13-8-2021 (Α’ 143), η οποία κυρώθηκε με το ν. 4824/2021 (Α’ 156).</w:t>
      </w:r>
    </w:p>
    <w:p>
      <w:pPr>
        <w:spacing w:before="240" w:after="240"/>
        <w:rPr>
          <w:lang w:val="el" w:eastAsia="el"/>
        </w:rPr>
      </w:pPr>
      <w:r>
        <w:rPr>
          <w:lang w:val="el" w:eastAsia="el"/>
        </w:rPr>
        <w:t>3.4 Σε περίπτωση που έχει χορηγηθεί στον δικαιούχο πρώτη αρωγή, για την αποκατάσταση του κτιρίου του, η αρμόδια υπηρεσία, μετά την αίτηση του πληγέντα για χορήγηση Σ.Σ. και πριν την έγκριση χορήγησής της, θα προβεί στις απαιτούμενες ενέργειες για τον συμψηφισμό της πρώτης αρωγής με την αναλογούσα Δ.Κ.Α. Μετά τον συμψηφισμό, εάν η χορηγηθείσα πρώτη αρωγή υπερβαίνει το ποσό της αναλογούσας Δ.Κ.Α. η αρμόδια υπηρεσία θα προβεί στις απαιτούμενες ενέργειες για την επιστροφή του υπερβαίνοντος ποσού, σύμφωνα με τα προβλεπόμενα της παρ. 2 του άρθρου 14 της προαναφερθείσας Πράξης Νομοθετικού Περιεχομένου, η οποία κυρώθηκε με το ν. 4824/2021 (Α’ 156), βάσει των στοιχείων που διαθέτει.</w:t>
      </w:r>
    </w:p>
    <w:p>
      <w:pPr>
        <w:spacing w:before="240" w:after="240"/>
        <w:rPr>
          <w:lang w:val="el" w:eastAsia="el"/>
        </w:rPr>
      </w:pPr>
      <w:r>
        <w:rPr>
          <w:lang w:val="el" w:eastAsia="el"/>
        </w:rPr>
        <w:t>3.5 Σε περίπτωση που στον/στην ίδιο/-α ιδιοκτήτη/- τρια ανήκαν την ημέρα της πυρκαγιάς περισσότερες της μίας ιδιοκτησίες, λειτουργικά ανεξάρτητες ως προς τη χρήση, είτε αυτές αποτελούν διηρημένες ιδιοκτησίες είτε όχι, χορηγείται Δ.Κ.Α. για όλες τις ιδιοκτησίες του/ της και έως το μέγιστο όριο των 150 τ.μ. από το σύνολο του αθροίσματος των εμβαδών των ιδιοκτησιών του/ της. Για τα υπόλοιπα τ.μ. χορηγείται Σ.Σ. με τη μορφή Ατόκου Δανείου (Α.Δ.).</w:t>
      </w:r>
    </w:p>
    <w:p>
      <w:pPr>
        <w:spacing w:before="240" w:after="240"/>
        <w:rPr>
          <w:lang w:val="el" w:eastAsia="el"/>
        </w:rPr>
      </w:pPr>
      <w:r>
        <w:rPr>
          <w:lang w:val="el" w:eastAsia="el"/>
        </w:rPr>
        <w:t>Κατ’ εξαίρεση των προαναφερόμενων, Δ.Κ.Α. και Α.Δ. δικαιούται ο/η ιδιοκτήτης/-τρια για όλες τις ιδιοκτησίες κτιρίων Ιερών Ναών (όχι ιδιωτικούς Ιερούς Ναούς) καθώς και κτιρίων κοινωφελούς χρήσης, που ανήκουν στο Δημόσιο, Ν.Π.Δ.Δ., Ο.Τ.Α. ή σε Κοινωφελή ή σε Φιλανθρωπικά ή σε Ευαγή Ιδρύματα, για το συνολικό εμβαδόν των κτηρίων.</w:t>
      </w:r>
    </w:p>
    <w:p>
      <w:pPr>
        <w:spacing w:before="240" w:after="240"/>
        <w:rPr>
          <w:lang w:val="el" w:eastAsia="el"/>
        </w:rPr>
      </w:pPr>
      <w:r>
        <w:rPr>
          <w:lang w:val="el" w:eastAsia="el"/>
        </w:rPr>
        <w:t>3.6 Δε χορηγείται Στεγαστική Συνδρομή για ανακατασκευή ή επισκευή κτιρίων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κτίρια που κατά την ημέρα της πυρκαγιάς ήταν εγκαταλειμμένα κατά την κρίση της αρμόδιας Υπηρεσίας.</w:t>
      </w:r>
    </w:p>
    <w:p>
      <w:pPr>
        <w:spacing w:before="240" w:after="240"/>
        <w:rPr>
          <w:lang w:val="el" w:eastAsia="el"/>
        </w:rPr>
      </w:pPr>
      <w:r>
        <w:rPr>
          <w:lang w:val="el" w:eastAsia="el"/>
        </w:rPr>
        <w:t>Εγκαταλειμμένο κτίριο, είναι το κτίριο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της πυρκαγιάς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κτίριο να ήταν στοιχειωδώς κατοικήσιμο πριν το συμβάν και ο/η ιδιοκτήτης/-τρια να προσκομίσει στοιχεία που ενισχύουν την άρση του εγκαταλελειμμένου, όπως δηλώσεις (Ε1), (Ε2), (Ε9), Βεβαιώσεις Οργανισμών Κοινής Ωφελείας (Ο.Κ.Ω.) των τελευταίων τριών (3) προηγούμενων ετών από το συμβάν.</w:t>
      </w:r>
    </w:p>
    <w:p>
      <w:pPr>
        <w:pStyle w:val="StructureList1"/>
        <w:spacing w:before="120" w:after="0"/>
        <w:rPr>
          <w:lang w:val="el" w:eastAsia="el"/>
        </w:rPr>
      </w:pPr>
      <w:r>
        <w:rPr>
          <w:lang w:val="el" w:eastAsia="el"/>
        </w:rPr>
        <w:t>β)</w:t>
      </w:r>
      <w:r>
        <w:rPr>
          <w:lang w:val="en" w:eastAsia="en"/>
        </w:rPr>
        <w:tab/>
      </w:r>
      <w:r>
        <w:rPr>
          <w:lang w:val="el" w:eastAsia="el"/>
        </w:rPr>
        <w:t>σε κτίρια πρόχειρης κατασκευής (π.χ. κτίρια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κτίρια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3.7 Στις περιπτώσεις που δεν χορηγείται στον/στη δικαιούχο δάνειο από πιστωτικό ίδρυμα ή ο/η ίδιος/-α δεν επιθυμεί τη λήψη του, δύναται να λάβει μόνο τη Δ.Κ.Α. από την αρμόδια υπηρεσία.</w:t>
      </w:r>
    </w:p>
    <w:p>
      <w:pPr>
        <w:spacing w:before="240" w:after="240"/>
        <w:rPr>
          <w:lang w:val="el" w:eastAsia="el"/>
        </w:rPr>
      </w:pPr>
      <w:r>
        <w:rPr>
          <w:lang w:val="el" w:eastAsia="el"/>
        </w:rPr>
        <w:t>3.8 Στις περιπτώσεις κτιρίων που ανήκουν σε επιχειρήσεις (κτιρίων που ιδιοκτησιακά ανήκουν σε εταιρίες ή σε φυσικά πρόσωπα τα οποία ασκούν οικονομική δραστηριότητα σε αυτά) οι ενισχύσεις χορηγούνται βάσει των Κανονισμών (ΕΕ) 651/2014, 702/2014 και 1388/2014, εφόσον πληρούνται όλες οι προβλεπόμενες σε αυτούς προϋποθέσεις.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spacing w:before="240" w:after="240"/>
        <w:rPr>
          <w:lang w:val="el" w:eastAsia="el"/>
        </w:rPr>
      </w:pPr>
      <w:r>
        <w:rPr>
          <w:lang w:val="el" w:eastAsia="el"/>
        </w:rPr>
        <w:t>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κτιρίων,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κτιρίου, όπως αυτό υπολογίζεται από την αρμόδια υπηρεσία, σύμφωνα με τα οριζόμενα στα κεφάλαια 6 και 4,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κτιρίου, πρέπει να χορηγείται εντός τεσσάρων (4) ετών από την εκδήλωση του γεγονότος, σύμφωνα με την παρ. 3 του άρθρου 50 του Κανονισμού (ΕΕ) 651/2014.</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κτιρίων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30 του Κανονισμού (ΕΕ) 702/2014 και την παρ. 4 του άρθρου 44 του Κανονισμού (ΕΕ) 1388/2014.</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(ΕΕ) 651/2014, 702/2014 και 1388/2014,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w:t>
        </w:r>
      </w:hyperlink>
      <w:r>
        <w:rPr>
          <w:lang w:val="el" w:eastAsia="el"/>
        </w:rPr>
        <w:t>. eu/competition/transpar ency/public/search/home/), για λόγους διαφάνειας, το αργότερο εντός έξι (6) μηνών από την ημερομηνία έγκρισης χορήγησης της Σ.Σ., όπως προβλέπεται στην υποπαρ. Β11 της παρ. 8 του άρθρου πρώτου του ν. 4152/2013 (Α’ 107).</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 Φ.Π.Α.</w:t>
      </w:r>
    </w:p>
    <w:p>
      <w:pPr>
        <w:spacing w:before="240" w:after="240"/>
        <w:rPr>
          <w:lang w:val="el" w:eastAsia="el"/>
        </w:rPr>
      </w:pPr>
      <w:r>
        <w:rPr>
          <w:lang w:val="el" w:eastAsia="el"/>
        </w:rPr>
        <w:t>3.9 Οι κοινές υπουργικές αποφάσεις αναρτώνται στο διαδίκτυο βάσει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επίσης δημοσιεύονται στην Εφημερίδα της Κυβερνήσεως βάσει του ν. 3469/2006 «Εθνικό Τυπογραφείο, Εφημερίδα της Κυβερνήσεως και λοιπές διατάξεις» (Α’ 131).</w:t>
      </w:r>
    </w:p>
    <w:p>
      <w:pPr>
        <w:spacing w:before="240" w:after="240"/>
        <w:rPr>
          <w:lang w:val="el" w:eastAsia="el"/>
        </w:rPr>
      </w:pPr>
      <w:r>
        <w:rPr>
          <w:lang w:val="el" w:eastAsia="el"/>
        </w:rPr>
        <w:t>3.10 Δεν είναι επιλέξιμες οι δαπάνες αποκατάστασης ζημιών οι οποίες δεν προκλήθηκαν ως άμεσο επακόλουθο του συμβάντος του θέματος.</w:t>
      </w:r>
    </w:p>
    <w:p>
      <w:pPr>
        <w:spacing w:before="240" w:after="240"/>
        <w:rPr>
          <w:lang w:val="el" w:eastAsia="el"/>
        </w:rPr>
      </w:pPr>
      <w:r>
        <w:rPr>
          <w:lang w:val="el" w:eastAsia="el"/>
        </w:rPr>
        <w:t>4. ΑΝΑΚΑΤΑΣΚΕΥΗ ΚΤΙΡΙΩΝ</w:t>
      </w:r>
    </w:p>
    <w:p>
      <w:pPr>
        <w:spacing w:before="240" w:after="240"/>
        <w:rPr>
          <w:lang w:val="el" w:eastAsia="el"/>
        </w:rPr>
      </w:pPr>
      <w:r>
        <w:rPr>
          <w:lang w:val="el" w:eastAsia="el"/>
        </w:rPr>
        <w:t>4.1 Δικαιούχοι Σ.Σ. για ανακατασκευή κτιρίων είναι οι ιδιοκτήτες/-τριες των κτιρίων: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κατεδαφίστηκαν αμέσως μετά από το συμβάν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εντός προθεσμίας ενός (1) έτους από τη δημοσίευση της παρούσας απόφασης στην Εφημερίδα της Κυβερνήσεως,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 iii. στοιχεία ότι το κτίριο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κτιρίου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κτίριο εμπίπτει στις διατάξεις περί πυρόπληκτων κτιρίων.</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κτιρίων γίνεται στο οικόπεδο που υπήρχε το πληγέν κτίριο ή σε άλλο οικόπεδο ιδιοκτησίας του/της δικαιούχου εντός της ίδιας Δημοτικής Ενότητας. Σε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κατασκευάσει άλλο ιδιόκτητο κτίριο σε άλλο ιδιόκτητο οικόπεδο,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4.3 Χορηγείται Σ.Σ. ανακατασκευής, σύμφωνα με τα παρακάτω:</w:t>
      </w:r>
    </w:p>
    <w:p>
      <w:pPr>
        <w:pStyle w:val="StructureList1"/>
        <w:spacing w:before="120" w:after="0"/>
        <w:rPr>
          <w:lang w:val="el" w:eastAsia="el"/>
        </w:rPr>
      </w:pPr>
      <w:r>
        <w:rPr>
          <w:lang w:val="el" w:eastAsia="el"/>
        </w:rPr>
        <w:t>α)</w:t>
      </w:r>
      <w:r>
        <w:rPr>
          <w:lang w:val="en" w:eastAsia="en"/>
        </w:rPr>
        <w:tab/>
      </w:r>
      <w:r>
        <w:rPr>
          <w:lang w:val="el" w:eastAsia="el"/>
        </w:rPr>
        <w:t>για κατοικίες το ποσό των € 1000 ανά τ.μ. με ανώτατο όριο εμβαδού κλειστών χώρων του κτιρίου τα 150 τ.μ.</w:t>
      </w:r>
    </w:p>
    <w:p>
      <w:pPr>
        <w:spacing w:before="240" w:after="240"/>
        <w:rPr>
          <w:lang w:val="el" w:eastAsia="el"/>
        </w:rPr>
      </w:pPr>
      <w:r>
        <w:rPr>
          <w:lang w:val="el" w:eastAsia="el"/>
        </w:rPr>
        <w:t>Στο προαναφερόμενο ανώτατο όριο εμβαδού κλειστών χώρων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€ 850 ανά τ.μ. για το εμβαδόν των κλειστών χώρων του κτιρίου.</w:t>
      </w:r>
    </w:p>
    <w:p>
      <w:pPr>
        <w:pStyle w:val="StructureList1"/>
        <w:spacing w:before="120" w:after="0"/>
        <w:rPr>
          <w:lang w:val="el" w:eastAsia="el"/>
        </w:rPr>
      </w:pPr>
      <w:r>
        <w:rPr>
          <w:lang w:val="el" w:eastAsia="el"/>
        </w:rPr>
        <w:t>γ)</w:t>
      </w:r>
      <w:r>
        <w:rPr>
          <w:lang w:val="en" w:eastAsia="en"/>
        </w:rPr>
        <w:tab/>
      </w:r>
      <w:r>
        <w:rPr>
          <w:lang w:val="el" w:eastAsia="el"/>
        </w:rPr>
        <w:t>για κωδωνοστάσια το ποσό των € 400 ανά τ.μ. για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pStyle w:val="StructureList1"/>
        <w:spacing w:before="120" w:after="0"/>
        <w:rPr>
          <w:lang w:val="el" w:eastAsia="el"/>
        </w:rPr>
      </w:pPr>
      <w:r>
        <w:rPr>
          <w:lang w:val="el" w:eastAsia="el"/>
        </w:rPr>
        <w:t>δ)</w:t>
      </w:r>
      <w:r>
        <w:rPr>
          <w:lang w:val="en" w:eastAsia="en"/>
        </w:rPr>
        <w:tab/>
      </w:r>
      <w:r>
        <w:rPr>
          <w:lang w:val="el" w:eastAsia="el"/>
        </w:rPr>
        <w:t>για κτίρια κοινωφελούς χρήσης, που ανήκουν στο Δημόσιο, Ν.Π.Δ.Δ., Ο.Τ.Α. ή σε Κοινωφελή ή σε Φιλανθρωπικά ή σε Ευαγή Ιδρύματα, το ποσό των € 500 ανά τ.μ. για το εμβαδόν των κλειστών χώρων του κτιρίου.</w:t>
      </w:r>
    </w:p>
    <w:p>
      <w:pPr>
        <w:pStyle w:val="StructureList1"/>
        <w:spacing w:before="120" w:after="0"/>
        <w:rPr>
          <w:lang w:val="el" w:eastAsia="el"/>
        </w:rPr>
      </w:pPr>
      <w:r>
        <w:rPr>
          <w:lang w:val="el" w:eastAsia="el"/>
        </w:rPr>
        <w:t>ε)</w:t>
      </w:r>
      <w:r>
        <w:rPr>
          <w:lang w:val="en" w:eastAsia="en"/>
        </w:rPr>
        <w:tab/>
      </w:r>
      <w:r>
        <w:rPr>
          <w:lang w:val="el" w:eastAsia="el"/>
        </w:rPr>
        <w:t>i. για κτίρια επαγγελματικής χρήσης, το ποσό των € 500 ανά τ.μ. για το εμβαδόν των κλειστών χώρων του κτιρίου,</w:t>
      </w:r>
    </w:p>
    <w:p>
      <w:pPr>
        <w:spacing w:before="240" w:after="240"/>
        <w:rPr>
          <w:lang w:val="el" w:eastAsia="el"/>
        </w:rPr>
      </w:pPr>
      <w:r>
        <w:rPr>
          <w:lang w:val="el" w:eastAsia="el"/>
        </w:rPr>
        <w:t>ii. για κτηνοτροφικές μονάδες καθώς και για επαγγελματικές αποθήκες, το ποσό των € 400 ανά τ.μ. για το εμβαδόν των κλειστών χώρων του κτιρίου.</w:t>
      </w:r>
    </w:p>
    <w:p>
      <w:pPr>
        <w:spacing w:before="240" w:after="240"/>
        <w:rPr>
          <w:lang w:val="el" w:eastAsia="el"/>
        </w:rPr>
      </w:pPr>
      <w:r>
        <w:rPr>
          <w:lang w:val="el" w:eastAsia="el"/>
        </w:rPr>
        <w:t>Στις περιπτώσεις i) και ii) εάν το εμβαδόν των κλειστών χώρων του κτιρίου είναι πάνω από 150 τ.μ. θα διαιρείται σε τμήματα των 150τ.μ. Το προκύπτον τελικώς, μετά την ως άνω διαίρεση, υπόλοιπο τμήματος, αν έχει εμβαδόν μέχρι και 50 τ.μ. θα αμελείται, ενώ αν είναι πάνω από 50 τ.μ., τότε θα χορηγείται Σ.Σ. ανάλογα με το εμβαδόν του.</w:t>
      </w:r>
    </w:p>
    <w:p>
      <w:pPr>
        <w:spacing w:before="240" w:after="240"/>
        <w:rPr>
          <w:lang w:val="el" w:eastAsia="el"/>
        </w:rPr>
      </w:pPr>
      <w:r>
        <w:rPr>
          <w:lang w:val="el" w:eastAsia="el"/>
        </w:rPr>
        <w:t>Κάθε τμήμα με εμβαδόν 150 τ.μ. αντιμετωπίζεται ως ανεξάρτητη ιδιοκτησία. Ως εκ τούτου για το πρώτο τμήμα η Σ.Σ. θα αποτελείται από Δ.Κ.Α. και Α.Δ., ενώ για τα υπόλοιπα τμήματα μόνο από Α.Δ..</w:t>
      </w:r>
    </w:p>
    <w:p>
      <w:pPr>
        <w:pStyle w:val="StructureList1"/>
        <w:spacing w:before="120" w:after="0"/>
        <w:rPr>
          <w:lang w:val="el" w:eastAsia="el"/>
        </w:rPr>
      </w:pPr>
      <w:r>
        <w:rPr>
          <w:lang w:val="el" w:eastAsia="el"/>
        </w:rPr>
        <w:t>στ)</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ζ)</w:t>
      </w:r>
      <w:r>
        <w:rPr>
          <w:lang w:val="en" w:eastAsia="en"/>
        </w:rPr>
        <w:tab/>
      </w:r>
      <w:r>
        <w:rPr>
          <w:lang w:val="el" w:eastAsia="el"/>
        </w:rPr>
        <w:t>για αποθήκες (εκτός των οικιακών αποθηκών που αναφέρονται στην παρ. 4.3(α)i του Κεφ. 4 της παρούσας απόφασης καθώς και των επαγγελματικών αποθηκών), στάβλους, αγροικίες εποχιακής χρήσης και κλειστούς χώρους στάθμευσης (parking) το ποσό των € 300 ανά τ.μ. και με ανώτατο όριο εμβαδού κλειστών χώρων του κτιρίου τα 150 τ.μ. ανά ανεξάρτητη ιδιοκτησία.</w:t>
      </w:r>
    </w:p>
    <w:p>
      <w:pPr>
        <w:pStyle w:val="StructureList1"/>
        <w:spacing w:before="120" w:after="0"/>
        <w:rPr>
          <w:lang w:val="el" w:eastAsia="el"/>
        </w:rPr>
      </w:pPr>
      <w:r>
        <w:rPr>
          <w:lang w:val="el" w:eastAsia="el"/>
        </w:rPr>
        <w:t>η)</w:t>
      </w:r>
      <w:r>
        <w:rPr>
          <w:lang w:val="en" w:eastAsia="en"/>
        </w:rPr>
        <w:tab/>
      </w:r>
      <w:r>
        <w:rPr>
          <w:lang w:val="el" w:eastAsia="el"/>
        </w:rPr>
        <w:t>για υπόγειους χώρους, όπως αυτοί ορίζονται από τον Ν.Ο.Κ.,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παραγράφου 4.3.</w:t>
      </w:r>
    </w:p>
    <w:p>
      <w:pPr>
        <w:pStyle w:val="StructureList1"/>
        <w:spacing w:before="120" w:after="0"/>
        <w:rPr>
          <w:lang w:val="el" w:eastAsia="el"/>
        </w:rPr>
      </w:pPr>
      <w:r>
        <w:rPr>
          <w:lang w:val="el" w:eastAsia="el"/>
        </w:rPr>
        <w:t>θ)</w:t>
      </w:r>
      <w:r>
        <w:rPr>
          <w:lang w:val="en" w:eastAsia="en"/>
        </w:rPr>
        <w:tab/>
      </w:r>
      <w:r>
        <w:rPr>
          <w:lang w:val="el" w:eastAsia="el"/>
        </w:rPr>
        <w:t>για κατασκευές βοηθητικής χρήσης στο δώμα οικοδομών (οι οποίες συμπεριλαμβάνονται στους κοινόχρηστους χώρους π.χ. απολήξεις κλιμακοστασίων, ανελκυστήρων κ.λπ.) 50%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ι)</w:t>
      </w:r>
      <w:r>
        <w:rPr>
          <w:lang w:val="en" w:eastAsia="en"/>
        </w:rPr>
        <w:tab/>
      </w:r>
      <w:r>
        <w:rPr>
          <w:lang w:val="el" w:eastAsia="el"/>
        </w:rPr>
        <w:t>για κτίρια που η κατασκευή τους δεν είχε ολοκληρωθεί μέχρι την ημέρα της πυρκαγιάς, ανάλογα με το ποσοστό των εργασιών που είχαν εκτελεστεί, βάσει πίνακα της Δ.Α.Ε.Φ.Κ.-Κ.Ε.</w:t>
      </w:r>
    </w:p>
    <w:p>
      <w:pPr>
        <w:pStyle w:val="StructureList1"/>
        <w:spacing w:before="120" w:after="0"/>
        <w:rPr>
          <w:lang w:val="el" w:eastAsia="el"/>
        </w:rPr>
      </w:pPr>
      <w:r>
        <w:rPr>
          <w:lang w:val="el" w:eastAsia="el"/>
        </w:rPr>
        <w:t>ια)</w:t>
      </w:r>
      <w:r>
        <w:rPr>
          <w:lang w:val="en" w:eastAsia="en"/>
        </w:rPr>
        <w:tab/>
      </w:r>
      <w:r>
        <w:rPr>
          <w:lang w:val="el" w:eastAsia="el"/>
        </w:rPr>
        <w:t>Για κτίρια, τα οποία χαρακτηρίζονται διατηρητέα ή μνημεία σύμφωνα με το Φ.Ε.Κ. δημοσίευσης της απόφασης χαρακτηρισμού και κρίνονται κατεδαφιστέα και εφόσον μετά την κατεδάφιση του κτιρίου δεν αίρεται ο χαρακτηρισμός του ως διατηρητέου ή μνημείου και οι ιδιοκτήτες προβούν σε ανακατασκευή αυτών, χορηγείται Σ.Σ. ως ακολούθως:</w:t>
      </w:r>
    </w:p>
    <w:p>
      <w:pPr>
        <w:pStyle w:val="StructureList1"/>
        <w:spacing w:before="120" w:after="0"/>
        <w:rPr>
          <w:lang w:val="el" w:eastAsia="el"/>
        </w:rPr>
      </w:pPr>
      <w:r>
        <w:rPr>
          <w:lang w:val="el" w:eastAsia="el"/>
        </w:rPr>
        <w:t>i)</w:t>
      </w:r>
      <w:r>
        <w:rPr>
          <w:lang w:val="en" w:eastAsia="en"/>
        </w:rPr>
        <w:tab/>
      </w:r>
      <w:r>
        <w:rPr>
          <w:lang w:val="el" w:eastAsia="el"/>
        </w:rPr>
        <w:t>σε κτίρια που χαρακτηρίζεται διατηρητέα μόνο η όψη, το ποσό της ανακατασκευής της όψης υπολογίζεται με χρήση του τιμολογίου επισκευής της υπηρεσίας για διατηρητέα κτίρια και το ποσό της ανακατασκευής του υπολοίπου κτιρίου με τις ισχύουσες τιμές μονάδας ανακατασκευής ανάλογα με τη χρήση του κτιρίου και με ανώτατα όρια εμβαδού κλειστών χώρων του κτιρίου σύμφωνα με τα αναφερόμενα στα σχετικά εδάφια της παραγράφου 4.3</w:t>
      </w:r>
    </w:p>
    <w:p>
      <w:pPr>
        <w:pStyle w:val="StructureList1"/>
        <w:spacing w:before="120" w:after="0"/>
        <w:rPr>
          <w:lang w:val="el" w:eastAsia="el"/>
        </w:rPr>
      </w:pPr>
      <w:r>
        <w:rPr>
          <w:lang w:val="el" w:eastAsia="el"/>
        </w:rPr>
        <w:t>ii)</w:t>
      </w:r>
      <w:r>
        <w:rPr>
          <w:lang w:val="en" w:eastAsia="en"/>
        </w:rPr>
        <w:tab/>
      </w:r>
      <w:r>
        <w:rPr>
          <w:lang w:val="el" w:eastAsia="el"/>
        </w:rPr>
        <w:t>σε κτίρια που χαρακτηρίζονται ως μνημεία ή διατηρητέα στο σύνολό τους, το ποσό της ανακατασκευής του κτιρίου υπολογίζεται με τις ισχύουσες τιμές μονάδας ανακατασκευής ανάλογα με τη χρήση του κτιρίου για το εμβαδόν των κλειστών χώρων του κτιρίου, προσαυξημένες κατά 20%.</w:t>
      </w:r>
    </w:p>
    <w:p>
      <w:pPr>
        <w:pStyle w:val="StructureList1"/>
        <w:spacing w:before="120" w:after="0"/>
        <w:rPr>
          <w:lang w:val="el" w:eastAsia="el"/>
        </w:rPr>
      </w:pPr>
      <w:r>
        <w:rPr>
          <w:lang w:val="el" w:eastAsia="el"/>
        </w:rPr>
        <w:t>ιβ)</w:t>
      </w:r>
      <w:r>
        <w:rPr>
          <w:lang w:val="en" w:eastAsia="en"/>
        </w:rPr>
        <w:tab/>
      </w:r>
      <w:r>
        <w:rPr>
          <w:lang w:val="el" w:eastAsia="el"/>
        </w:rPr>
        <w:t>Για σοφίτες ή πατάρια κύριας χρήσης,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παραγράφου 4.3.</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κτίριο εμβαδού τουλάχιστον ίσο με το 75% του εμβαδού (ή του όγκου στις περιπτώσεις επαγγελματικών χώρων) του κατεδαφιστέου κτιρίου με βάση το οποίο υπολογίστηκε η Σ.Σ.. Στην περίπτωση που το ανακατασκευαζόμενο κτίριο έχει εμβαδόν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5. ΑΥΤΟΣΤΕΓΑΣΗ -ΑΠΟΠΕΡΑΤΩΣΗ</w:t>
      </w:r>
    </w:p>
    <w:p>
      <w:pPr>
        <w:spacing w:before="240" w:after="240"/>
        <w:rPr>
          <w:lang w:val="el" w:eastAsia="el"/>
        </w:rPr>
      </w:pPr>
      <w:r>
        <w:rPr>
          <w:lang w:val="el" w:eastAsia="el"/>
        </w:rPr>
        <w:t>5.1 Εγκρίνεται, όπως η Σ.Σ. για ανακατασκευή κτιρίου που έχει υποστεί βλάβες από τις πυρκαγιές του θέματος, να χρησιμοποιηθεί από τον/την δικαιούχο για αυτοστέγαση (αγορά έτοιμου ή υπό ανέγερση κτιρίου). Το αγοραζόμενο κτίριο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της ίδιας Δημοτικής Ενότητας που βρίσκεται το πληγέν κτίριο. Σε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προβεί σε αυτοστέγαση εκτός της Δημοτικής Ενότητας, αλλά εντός της Περιφερειακής Ενότητας που βρισκόταν το πληγέν κτίριο,</w:t>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w:t>
      </w:r>
    </w:p>
    <w:p>
      <w:pPr>
        <w:spacing w:before="240" w:after="240"/>
        <w:rPr>
          <w:lang w:val="el" w:eastAsia="el"/>
        </w:rPr>
      </w:pPr>
      <w:r>
        <w:rPr>
          <w:lang w:val="el" w:eastAsia="el"/>
        </w:rPr>
        <w:t>Επισημαίνεται ότι:</w:t>
      </w:r>
    </w:p>
    <w:p>
      <w:pPr>
        <w:pStyle w:val="StructureList1"/>
        <w:spacing w:before="120" w:after="0"/>
        <w:rPr>
          <w:lang w:val="el" w:eastAsia="el"/>
        </w:rPr>
      </w:pPr>
      <w:r>
        <w:rPr>
          <w:lang w:val="el" w:eastAsia="el"/>
        </w:rPr>
        <w:t>-</w:t>
      </w:r>
      <w:r>
        <w:rPr>
          <w:lang w:val="en" w:eastAsia="en"/>
        </w:rPr>
        <w:tab/>
      </w:r>
      <w:r>
        <w:rPr>
          <w:lang w:val="el" w:eastAsia="el"/>
        </w:rPr>
        <w:t>Στις περιπτώσεις αγοραπωλησίας μεταξύ συζύγων, γονέων και παιδιών ή παππούδωνγιαγιάδων και εγγονών δε χορηγείται Σ.Σ..</w:t>
      </w:r>
    </w:p>
    <w:p>
      <w:pPr>
        <w:pStyle w:val="StructureList1"/>
        <w:spacing w:before="120" w:after="0"/>
        <w:rPr>
          <w:lang w:val="el" w:eastAsia="el"/>
        </w:rPr>
      </w:pPr>
      <w:r>
        <w:rPr>
          <w:lang w:val="el" w:eastAsia="el"/>
        </w:rPr>
        <w:t>-</w:t>
      </w:r>
      <w:r>
        <w:rPr>
          <w:lang w:val="en" w:eastAsia="en"/>
        </w:rPr>
        <w:tab/>
      </w:r>
      <w:r>
        <w:rPr>
          <w:lang w:val="el" w:eastAsia="el"/>
        </w:rPr>
        <w:t>Στις περιπτώσεις που το κτίριο στο οποίο πραγματοποιείται η αυτοστέγαση είναι προ του 1955, η στατική επάρκεια του κτιρίου θα πρέπει να βεβαιώνεται από δύο ιδιώτες Πολιτικούς Μηχανικούς.</w:t>
      </w:r>
    </w:p>
    <w:p>
      <w:pPr>
        <w:pStyle w:val="StructureList1"/>
        <w:spacing w:before="120" w:after="0"/>
        <w:rPr>
          <w:lang w:val="el" w:eastAsia="el"/>
        </w:rPr>
      </w:pPr>
      <w:r>
        <w:rPr>
          <w:lang w:val="el" w:eastAsia="el"/>
        </w:rPr>
        <w:t>-</w:t>
      </w:r>
      <w:r>
        <w:rPr>
          <w:lang w:val="en" w:eastAsia="en"/>
        </w:rPr>
        <w:tab/>
      </w:r>
      <w:r>
        <w:rPr>
          <w:lang w:val="el" w:eastAsia="el"/>
        </w:rPr>
        <w:t>Για να χορηγηθεί ολόκληρο το ποσό της υπολογιζόμενης Σ.Σ., το νέο κτίριο θα πρέπει να έχει εμβαδό ίσο τουλάχιστον με το 75% του εμβαδού που υπολογίστηκε η Σ.Σ.. Στις περιπτώσεις που το εμβαδόν του νέου κτιρίου είναι μικρότερο του προαναφερόμενου εμβαδού, η Σ.Σ. θα υπολογίζεται αναλογικά ως προς το εμβαδόν για το οποίο η Σ.Σ. θα χορηγείτο ολόκληρη.</w:t>
      </w:r>
    </w:p>
    <w:p>
      <w:pPr>
        <w:pStyle w:val="StructureList1"/>
        <w:spacing w:before="120" w:after="0"/>
        <w:rPr>
          <w:lang w:val="el" w:eastAsia="el"/>
        </w:rPr>
      </w:pPr>
      <w:r>
        <w:rPr>
          <w:lang w:val="el" w:eastAsia="el"/>
        </w:rPr>
        <w:t>-</w:t>
      </w:r>
      <w:r>
        <w:rPr>
          <w:lang w:val="en" w:eastAsia="en"/>
        </w:rPr>
        <w:tab/>
      </w:r>
      <w:r>
        <w:rPr>
          <w:lang w:val="el" w:eastAsia="el"/>
        </w:rPr>
        <w:t>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5.2. Εγκρίνεται, όπως η Σ.Σ. για ανακατασκευή κτιρίου που έχει υποστεί βλάβες από τις πυρκαγιές του θέματος, να χρησιμοποιηθεί από τον δικαιούχο για αποπεράτωση ιδιόκτητου που βρίσκεται είτε στο ίδιο οικόπεδο που υπήρχε το πληγέν κτίριο ή σε άλλο οικόπεδο ιδιοκτησίας του/της εντός της ίδιας Δημοτικής Ενότητας. Στην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αποπερατώσει άλλο ιδιόκτητο κτίριο σε άλλο οικόπεδο ιδιοκτησίας του,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Επισημαίνεται ότι η Σ.Σ. χορηγείται ανάλογα με το ποσοστό των εργασιών που υπολείπονται για την αποπεράτωση του κτιρίου, βάσει πίνακα της Δ.Α.Ε.Φ.Κ.-Κ.Ε.</w:t>
      </w:r>
    </w:p>
    <w:p>
      <w:pPr>
        <w:spacing w:before="240" w:after="240"/>
        <w:rPr>
          <w:lang w:val="el" w:eastAsia="el"/>
        </w:rPr>
      </w:pPr>
      <w:r>
        <w:rPr>
          <w:lang w:val="el" w:eastAsia="el"/>
        </w:rPr>
        <w:t>6. ΕΠΙΣΚΕΥΕΣ ΚΤΙΡΙΩΝ</w:t>
      </w:r>
    </w:p>
    <w:p>
      <w:pPr>
        <w:spacing w:before="240" w:after="240"/>
        <w:rPr>
          <w:lang w:val="el" w:eastAsia="el"/>
        </w:rPr>
      </w:pPr>
      <w:r>
        <w:rPr>
          <w:lang w:val="el" w:eastAsia="el"/>
        </w:rPr>
        <w:t>6.1 Για την επισκευή όλων των κτιρίων, η Σ.Σ. υπολογίζεται ανάλογα με τις ζημιές που παρουσιάζει το κτίριο και σύμφωνα με το Τιμολόγιο Επισκευών της Δ.Α.Ε.Φ.Κ.- Κ.Ε., το οποίο έχει εγκριθεί με την υπό στοιχεία οικ.6772/ Β9β/19.12.2011 (Β’ 3201) απόφαση του Υφυπουργού Υ.ΜΕ.ΔΙ., όπως τροποποιήθηκε με τις υπό στοιχεία 11756/Δ5/16.10.2018 (Β’ 4776, διόρθωση σφάλματος Β’5988) και οικ.907/Δ5/03.02.2020 (Β’ 434) αποφάσεις του Υπουργού Υποδομών και Μεταφορών και ισχύει, και σύμφωνα με τους όρους και περιορισμούς που καθορίζονται στην παρ. 3 της παρούσας απόφασης.</w:t>
      </w:r>
    </w:p>
    <w:p>
      <w:pPr>
        <w:spacing w:before="240" w:after="240"/>
        <w:rPr>
          <w:lang w:val="el" w:eastAsia="el"/>
        </w:rPr>
      </w:pPr>
      <w:r>
        <w:rPr>
          <w:lang w:val="el" w:eastAsia="el"/>
        </w:rPr>
        <w:t>6.2 . Το ανώτατο όριο της χορηγούμενης Σ.Σ. για την επισκευή φερόντων στοιχείων κτιρίου ορίζεται σε € 300 ανά τ.μ. για το συνολικό εμβαδόν του κτιρίου.</w:t>
      </w:r>
    </w:p>
    <w:p>
      <w:pPr>
        <w:spacing w:before="240" w:after="240"/>
        <w:rPr>
          <w:lang w:val="el" w:eastAsia="el"/>
        </w:rPr>
      </w:pPr>
      <w:r>
        <w:rPr>
          <w:lang w:val="el" w:eastAsia="el"/>
        </w:rPr>
        <w:t>6.3 Το ανώτατο όριο της χορηγούμενης Σ.Σ. για την επισκευή μη φερόντων στοιχείων κτιρίου ορίζεται σε € 180 ανά τ.μ. για το συνολικό εμβαδόν του κτιρίου.</w:t>
      </w:r>
    </w:p>
    <w:p>
      <w:pPr>
        <w:spacing w:before="240" w:after="240"/>
        <w:rPr>
          <w:lang w:val="el" w:eastAsia="el"/>
        </w:rPr>
      </w:pPr>
      <w:r>
        <w:rPr>
          <w:lang w:val="el" w:eastAsia="el"/>
        </w:rPr>
        <w:t>Επισημαίνεται ότι, για κτίρια με χρήση κατοικίας (εξαιρούνται κατοικίες που είναι χαρακτηρισμένες ως διατηρητέες στο σύνολό τους ή ως μνημεία), αποθήκης, στάβλου και αγροικίας εποχιακής χρήσης, η Σ.Σ. για την επισκευή μη φερόντων στοιχείων ορίζεται σε € 180 ανά τ.μ. ανεξάρτητης ιδιοκτησίας και μέχρι 150 τ.μ.</w:t>
      </w:r>
    </w:p>
    <w:p>
      <w:pPr>
        <w:spacing w:before="240" w:after="240"/>
        <w:rPr>
          <w:lang w:val="el" w:eastAsia="el"/>
        </w:rPr>
      </w:pPr>
      <w:r>
        <w:rPr>
          <w:lang w:val="el" w:eastAsia="el"/>
        </w:rPr>
        <w:t>Στο προαναφερόμενο ανώτατο όριο εμβαδού κλειστών χώρων της κατοικίας προσμετρούνται, εφόσον έχουν πληγεί:</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6.4 Για κωδωνοστάσια, το εμβαδό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6.5 Για κτίρια επαγγελματικής χρήσης, κτηνοτροφικές μονάδες και επαγγελματικές αποθήκες εάν το εμβαδόν των κλειστών χώρων του κτιρίου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 Κάθε τμήμα με εμβαδόν μέχρι 150 τ.μ. αντιμετωπίζεται ως ανεξάρτητη ιδιοκτησία. Ως εκ τούτου για το πρώτο τμήμα η Σ.Σ. θα αποτελείται από Δ.Κ.Α. και Α.Δ., ενώ για τα υπόλοιπα τμήματα μόνο από Α.Δ.</w:t>
      </w:r>
    </w:p>
    <w:p>
      <w:pPr>
        <w:spacing w:before="240" w:after="240"/>
        <w:rPr>
          <w:lang w:val="el" w:eastAsia="el"/>
        </w:rPr>
      </w:pPr>
      <w:r>
        <w:rPr>
          <w:lang w:val="el" w:eastAsia="el"/>
        </w:rPr>
        <w:t>6.6 Για κτίρια που χαρακτηρίζονται μνημεία ή διατηρητέα στο σύνολό τους, σύμφωνα με το Φ.Ε.Κ. δημοσίευσης της απόφασης χαρακτηρισμού, τα ανώτατα όρια της χορηγούμενης Σ.Σ. που προαναφέρονται, προσαυξάνονται κατά 20%.</w:t>
      </w:r>
    </w:p>
    <w:p>
      <w:pPr>
        <w:spacing w:before="240" w:after="240"/>
        <w:rPr>
          <w:lang w:val="el" w:eastAsia="el"/>
        </w:rPr>
      </w:pPr>
      <w:r>
        <w:rPr>
          <w:lang w:val="el" w:eastAsia="el"/>
        </w:rPr>
        <w:t>6.7 Σε περίπτωση που το πληγέν κτίριο παρουσιάζει βλάβες μόνο σε μη φέροντα στοιχεία, δύναται να εκδοθεί άδεια επισκευής είτε για το σύνολο του κτιρίου, είτε μεμονωμένα για μια ή και για περισσότερες λειτουργικά ανεξάρτητες ιδιοκτησίες ως προς τη χρήση (είτε αυτές αποτελούν διηρημένες ιδιοκτησίες, είτε όχι).</w:t>
      </w:r>
    </w:p>
    <w:p>
      <w:pPr>
        <w:spacing w:before="240" w:after="240"/>
        <w:rPr>
          <w:lang w:val="el" w:eastAsia="el"/>
        </w:rPr>
      </w:pPr>
      <w:r>
        <w:rPr>
          <w:lang w:val="el" w:eastAsia="el"/>
        </w:rPr>
        <w:t>6.8 Σε περίπτωση που το πληγέν κτίριο παρουσιάζει ελαφριές βλάβες μόνο στα μη φέροντα στοιχεία (π.χ. βλάβες στα κουφώματα, ρωγμές σε τοιχοπληρώσεις χωρίς ουσιώδης πτώση τεμαχίων επιχρίσματος, βλάβες στην επικεράμωση της στέγης του κτιρίου κ.λπ.), η μελέτη επισκευής συντάσσεται είτε από ιδιώτη μηχανικό είτε από μηχανικούς της αρμόδιας Υπηρεσίας κατόπιν επιλογής του/της ιδιοκτήτη/-τριας.</w:t>
      </w:r>
    </w:p>
    <w:p>
      <w:pPr>
        <w:spacing w:before="240" w:after="240"/>
        <w:rPr>
          <w:lang w:val="el" w:eastAsia="el"/>
        </w:rPr>
      </w:pPr>
      <w:r>
        <w:rPr>
          <w:lang w:val="el" w:eastAsia="el"/>
        </w:rPr>
        <w:t>6.9 Σε περίπτωση που το πληγέν κτίριο παρουσιάζει σοβαρές βλάβες στα μη φέροντα στοιχεία ή/και βλάβες σε φέροντα στοιχεία, η μελέτη επισκευής συντάσσεται από ιδιώτη μηχανικό.</w:t>
      </w:r>
    </w:p>
    <w:p>
      <w:pPr>
        <w:spacing w:before="240" w:after="240"/>
        <w:rPr>
          <w:lang w:val="el" w:eastAsia="el"/>
        </w:rPr>
      </w:pPr>
      <w:r>
        <w:rPr>
          <w:lang w:val="el" w:eastAsia="el"/>
        </w:rPr>
        <w:t>6.10 Στις περιπτώσεις που για την αποκατάσταση των βλαβών του κτιρίου απαιτείται η χρήση ικριωμάτων ή που σύμφωνα με τις κείμενες διατάξεις κατά περίπτωση, απαιτείται έγκριση των εργασιών επισκευής από άλλη Υπηρεσία, δε δύναται να συνταχθεί η μελέτη επισκευής από τους μηχανικούς της αρμόδιας Υπηρεσίας.</w:t>
      </w:r>
    </w:p>
    <w:p>
      <w:pPr>
        <w:spacing w:before="240" w:after="240"/>
        <w:rPr>
          <w:lang w:val="el" w:eastAsia="el"/>
        </w:rPr>
      </w:pPr>
      <w:r>
        <w:rPr>
          <w:lang w:val="el" w:eastAsia="el"/>
        </w:rPr>
        <w:t>6.11 H Σ.Σ. επισκευής δεν μπορεί να υπερβαίνει τη Σ.Σ. ανακατασκευής του κτιρίου σε περίπτωση που αυτό ανακατασκευαζόταν.</w:t>
      </w:r>
    </w:p>
    <w:p>
      <w:pPr>
        <w:spacing w:before="240" w:after="240"/>
        <w:rPr>
          <w:lang w:val="el" w:eastAsia="el"/>
        </w:rPr>
      </w:pPr>
      <w:r>
        <w:rPr>
          <w:lang w:val="el" w:eastAsia="el"/>
        </w:rPr>
        <w:t>6.12 Οι ιδιοκτήτες/-τριες των κτιρίων που κρίνονται επισκευάσιμα μπορούν να χρησιμοποιήσουν τη Σ.Σ., που αναλογεί στην επισκευή του πληγέντος κτίσματος, για ανακατασκευή ή αυτοστέγαση ή αποπεράτωση με τους περιορισμούς που τίθενται στα προηγούμενα, εφόσον κατεδαφίσουν το κτίριο με δικές τους δαπάνες.</w:t>
      </w:r>
    </w:p>
    <w:p>
      <w:pPr>
        <w:spacing w:before="240" w:after="240"/>
        <w:rPr>
          <w:lang w:val="el" w:eastAsia="el"/>
        </w:rPr>
      </w:pPr>
      <w:r>
        <w:rPr>
          <w:lang w:val="el" w:eastAsia="el"/>
        </w:rPr>
        <w:t>6.13 Ειδικότερα για την αποκατάσταση ζημιών σε κτιριακές εγκαταστάσεις επιχειρήσεων και επαγγελματικών χώρων η Σ.Σ. επιτρέπεται να χορηγηθεί, με τους ίδιους όρους και στους μισθωτές ή σε όσους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ιδιοκτητών/-τριών μέσα σε 45 ημέρες από τη δημοσίευση στην Εφημερίδα της Κυβερνήσεως της κοινής υπουργικής απόφασης οριοθέτησης της πληγείσας περιοχής από την πυρκαγιά. Μετά την πάροδο των 45 ημερών το δικαίωμα υποβολής αίτησης για χορήγηση Σ.Σ. μπορεί να ασκηθεί και από τον/ την ενοικιαστή/-τρια για λογαριασμό του/της αμελούς ιδιοκτήτη/-τριας. Σε κάθε περίπτωση, η υποχρέωση για την καταβολή των δόσεων του δανείου βαρύνει τον/την ιδιοκτήτη/-τρια.</w:t>
      </w:r>
    </w:p>
    <w:p>
      <w:pPr>
        <w:spacing w:before="240" w:after="240"/>
        <w:rPr>
          <w:lang w:val="el" w:eastAsia="el"/>
        </w:rPr>
      </w:pPr>
      <w:r>
        <w:rPr>
          <w:lang w:val="el" w:eastAsia="el"/>
        </w:rPr>
        <w:t>7. ΤΡΟΠΟΣ ΧΟΡΗΓΗΣΗΣ ΣΤΕΓΑΣΤΙΚΗΣ ΣΥΝΔΡΟΜΗΣ Σ.Σ.</w:t>
      </w:r>
    </w:p>
    <w:p>
      <w:pPr>
        <w:spacing w:before="240" w:after="240"/>
        <w:rPr>
          <w:lang w:val="el" w:eastAsia="el"/>
        </w:rPr>
      </w:pPr>
      <w:r>
        <w:rPr>
          <w:lang w:val="el" w:eastAsia="el"/>
        </w:rPr>
        <w:t>A ) Ανακατασκευή ή αυτοστέγαση ή αποπεράτωση κτιρίου</w:t>
      </w:r>
    </w:p>
    <w:p>
      <w:pPr>
        <w:spacing w:before="240" w:after="240"/>
        <w:rPr>
          <w:lang w:val="el" w:eastAsia="el"/>
        </w:rPr>
      </w:pPr>
      <w:r>
        <w:rPr>
          <w:lang w:val="el" w:eastAsia="el"/>
        </w:rPr>
        <w:t>Α 1) Το ποσό της Σ.Σ. για ανακατασκευή κτιρίου ή αυτοστέγαση (εφόσον αγοράζεται κτίριο υπό ανέγερση) χορηγείται από την αρμόδια Υπηρεσία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Η πρώτη δόση Σ.Σ. καταβάλλεται με την Έγκριση χορήγησης Σ.Σ. και αντιστοιχεί στο 50%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Η δεύτερη δόση Σ.Σ. καταβάλλεται με την περαίωση του φέροντος οργανισμού του νέου κτηρίου και αντιστοιχεί στο 30%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Η τρίτη δόση Σ.Σ. καταβάλλεται με την περαίωση του νέου κτηρίου και αντιστοιχεί στο 20% του ποσού της εγκεκριμένης Σ.Σ..</w:t>
      </w:r>
    </w:p>
    <w:p>
      <w:pPr>
        <w:spacing w:before="240" w:after="240"/>
        <w:rPr>
          <w:lang w:val="el" w:eastAsia="el"/>
        </w:rPr>
      </w:pPr>
      <w:r>
        <w:rPr>
          <w:lang w:val="el" w:eastAsia="el"/>
        </w:rPr>
        <w:t>Το ποσό της Σ.Σ. για αποπεράτωση κτιρίου,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A 2) Το ποσό της Σ.Σ. για αυτοστέγαση, εφόσον αγοράζεται έτοιμο κτίριο,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Στις παραπάνω περιπτώσεις απαιτείται, η βεβαιωμένη κατεδάφιση του πληγέντος κτιρίου με μέριμνα του/της ιδιοκτήτη/-τριας.</w:t>
      </w:r>
    </w:p>
    <w:p>
      <w:pPr>
        <w:spacing w:before="240" w:after="240"/>
        <w:rPr>
          <w:lang w:val="el" w:eastAsia="el"/>
        </w:rPr>
      </w:pPr>
      <w:r>
        <w:rPr>
          <w:lang w:val="el" w:eastAsia="el"/>
        </w:rPr>
        <w:t>Β ) Επισκευή κτιρίου</w:t>
      </w:r>
    </w:p>
    <w:p>
      <w:pPr>
        <w:spacing w:before="240" w:after="240"/>
        <w:rPr>
          <w:lang w:val="el" w:eastAsia="el"/>
        </w:rPr>
      </w:pPr>
      <w:r>
        <w:rPr>
          <w:lang w:val="el" w:eastAsia="el"/>
        </w:rPr>
        <w:t>Το ποσό της Σ.Σ. για επισκευή κτιρίου χορηγείται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Η πρώτη δόση Σ.Σ. καταβάλλεται με την έκδοση της Άδειας Επισκευής και αντιστοιχεί στο 50%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H δεύτερη δόση Σ.Σ. καταβάλλεται αφού εκτελεστούν εγκεκριμένες εργασίες επισκευής, των οποίων ο προϋπολογισμός αντιστοιχεί τουλάχιστον στο 40% του ποσού της εγκεκριμένης Σ.Σ.. Η δεύτερη δόση Σ.Σ. αντιστοιχεί στο 30% του ποσού της εγκεκριμένης Σ.Σ..</w:t>
      </w:r>
    </w:p>
    <w:p>
      <w:pPr>
        <w:spacing w:before="240" w:after="240"/>
        <w:rPr>
          <w:lang w:val="el" w:eastAsia="el"/>
        </w:rPr>
      </w:pPr>
      <w:r>
        <w:rPr>
          <w:lang w:val="el" w:eastAsia="el"/>
        </w:rPr>
        <w:t>Επισημαίνεται ότι προκειμένου να χορηγηθεί η δεύτερη δόση Σ.Σ. θα πρέπει να έχουν εκτελεστεί όλες οι εγκεκριμένες εργασίες επισκευής που αφορούν στον φέροντα οργανισμό του κτιρίου.</w:t>
      </w:r>
    </w:p>
    <w:p>
      <w:pPr>
        <w:pStyle w:val="StructureList1"/>
        <w:spacing w:before="120" w:after="0"/>
        <w:rPr>
          <w:lang w:val="el" w:eastAsia="el"/>
        </w:rPr>
      </w:pPr>
      <w:r>
        <w:rPr>
          <w:lang w:val="el" w:eastAsia="el"/>
        </w:rPr>
        <w:t>-</w:t>
      </w:r>
      <w:r>
        <w:rPr>
          <w:lang w:val="en" w:eastAsia="en"/>
        </w:rPr>
        <w:tab/>
      </w:r>
      <w:r>
        <w:rPr>
          <w:lang w:val="el" w:eastAsia="el"/>
        </w:rPr>
        <w:t>Η τρίτη δόση Σ.Σ. καταβάλλεται με την περαίωση των εργασιών επισκευής και αντιστοιχεί στο 20% του ποσού της εγκεκριμένης Σ.Σ..</w:t>
      </w:r>
    </w:p>
    <w:p>
      <w:pPr>
        <w:spacing w:before="240" w:after="240"/>
        <w:rPr>
          <w:lang w:val="el" w:eastAsia="el"/>
        </w:rPr>
      </w:pPr>
      <w:r>
        <w:rPr>
          <w:lang w:val="el" w:eastAsia="el"/>
        </w:rPr>
        <w:t>Στις περιπτώσεις που το εγκεκριμένο ποσό της Σ.Σ. είναι μέχρι € 5.000, η Σ.Σ. θα χορηγείται εφάπαξ.</w:t>
      </w:r>
    </w:p>
    <w:p>
      <w:pPr>
        <w:spacing w:before="240" w:after="240"/>
        <w:rPr>
          <w:lang w:val="el" w:eastAsia="el"/>
        </w:rPr>
      </w:pPr>
      <w:r>
        <w:rPr>
          <w:lang w:val="el" w:eastAsia="el"/>
        </w:rPr>
        <w:t>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lang w:val="el" w:eastAsia="el"/>
        </w:rPr>
        <w:t>8.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κτιρίων μετά το συμβάν του θέματος, ασχέτως του τρόπου αποκτήσεως αυτών.</w:t>
      </w:r>
    </w:p>
    <w:p>
      <w:pPr>
        <w:spacing w:before="240" w:after="240"/>
        <w:rPr>
          <w:lang w:val="el" w:eastAsia="el"/>
        </w:rPr>
      </w:pPr>
      <w:r>
        <w:rPr>
          <w:lang w:val="el" w:eastAsia="el"/>
        </w:rPr>
        <w:t>Στις περιπτώσεις που ο/η προκάτοχος έχει κριθεί δικαιούχος Στεγαστικής Συνδρομής θα πρέπει στη συμβολαιογραφική πράξη να μεταβιβάζεται το δικαίωμα της Στεγαστικής Συνδρομής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κτιρίου δικαιούταν να λάβει Δ.Κ.Α. για αυτό 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κτίριο σαν να ήταν στην ιδιοκτησία του/της την ημέρα της πυρκαγιάς.</w:t>
      </w:r>
    </w:p>
    <w:p>
      <w:pPr>
        <w:spacing w:before="240" w:after="240"/>
        <w:rPr>
          <w:lang w:val="el" w:eastAsia="el"/>
        </w:rPr>
      </w:pPr>
      <w:r>
        <w:rPr>
          <w:lang w:val="el" w:eastAsia="el"/>
        </w:rPr>
        <w:t>9.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κτίρια,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w:t>
      </w:r>
    </w:p>
    <w:p>
      <w:pPr>
        <w:spacing w:before="240" w:after="240"/>
        <w:rPr>
          <w:lang w:val="el" w:eastAsia="el"/>
        </w:rPr>
      </w:pPr>
      <w:r>
        <w:rPr>
          <w:lang w:val="el" w:eastAsia="el"/>
        </w:rPr>
        <w:t>Στις περιοχές αυτές δίνεται προσαύξηση 20% στις προαναφερόμενες τιμές Σ.Σ. Στις περιπτώσεις επισκευής κτιρίων προσαυξάνονται κατά 20% και οι τιμές του εγκεκριμένου Τιμολογίου Επισκευών.</w:t>
      </w:r>
    </w:p>
    <w:p>
      <w:pPr>
        <w:spacing w:before="240" w:after="240"/>
        <w:rPr>
          <w:lang w:val="el" w:eastAsia="el"/>
        </w:rPr>
      </w:pPr>
      <w:r>
        <w:rPr>
          <w:lang w:val="el" w:eastAsia="el"/>
        </w:rPr>
        <w:t>10. ΑΜΟΙΒΕΣ ΜΗΧΑΝΙΚΩΝ - ΚΡΑΤΗΣΕΙΣ</w:t>
      </w:r>
    </w:p>
    <w:p>
      <w:pPr>
        <w:spacing w:before="240" w:after="240"/>
        <w:rPr>
          <w:lang w:val="el" w:eastAsia="el"/>
        </w:rPr>
      </w:pPr>
      <w:r>
        <w:rPr>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lang w:val="el" w:eastAsia="el"/>
        </w:rPr>
        <w:t>11.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κτιρίου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δανειστικής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κτιρίων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lang w:val="el" w:eastAsia="el"/>
        </w:rPr>
        <w:t>12.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 Για ποσά μέχρι € 10.000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τις πυρκαγιές του θέματος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lang w:val="el" w:eastAsia="el"/>
        </w:rPr>
        <w:t>13. ΜΗ ΤΗΡΗΣΗ ΟΡΩΝ</w:t>
      </w:r>
    </w:p>
    <w:p>
      <w:pPr>
        <w:spacing w:before="240" w:after="240"/>
        <w:rPr>
          <w:lang w:val="el" w:eastAsia="el"/>
        </w:rPr>
      </w:pPr>
      <w:r>
        <w:rPr>
          <w:lang w:val="el" w:eastAsia="el"/>
        </w:rPr>
        <w:t>13.1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και γενικά στις διατάξεις που αφορούν στην αποκατάσταση των πυρόπληκτων κτιρίων,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δανειστική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έχει καταβληθεί εντόκως, με το ισχύον επιτόκιο υπερημερίας.</w:t>
      </w:r>
    </w:p>
    <w:p>
      <w:pPr>
        <w:spacing w:before="240" w:after="240"/>
        <w:rPr>
          <w:lang w:val="el" w:eastAsia="el"/>
        </w:rPr>
      </w:pPr>
      <w:r>
        <w:rPr>
          <w:lang w:val="el" w:eastAsia="el"/>
        </w:rPr>
        <w:t>13.2 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κ.λπ.) και γενικά στις διατάξεις που αφορούν στην αποκατάσταση των πυρόπληκτων κτιρίων,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Νοεμβρίου 2021</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62"/>
        <w:gridCol w:w="37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ΓΕΩΡΓΙΑΔΗΣ</w:t>
            </w:r>
          </w:p>
        </w:tc>
      </w:tr>
    </w:tbl>
    <w:p>
      <w:pPr>
        <w:spacing w:before="240" w:after="240"/>
        <w:rPr>
          <w:lang w:val="el" w:eastAsia="el"/>
        </w:rPr>
      </w:pPr>
      <w:r>
        <w:rPr>
          <w:lang w:val="el" w:eastAsia="el"/>
        </w:rPr>
        <w:t>Αναπληρωτής Υπουργός Υφυπουργός Υποδομών</w:t>
      </w:r>
    </w:p>
    <w:p>
      <w:pPr>
        <w:spacing w:before="240" w:after="240"/>
        <w:rPr>
          <w:lang w:val="el" w:eastAsia="el"/>
        </w:rPr>
      </w:pPr>
      <w:r>
        <w:rPr>
          <w:lang w:val="el" w:eastAsia="el"/>
        </w:rPr>
        <w:t>Εσωτερικών και Μεταφορών</w:t>
      </w:r>
    </w:p>
    <w:p>
      <w:pPr>
        <w:spacing w:before="240" w:after="240"/>
        <w:rPr>
          <w:lang w:val="el" w:eastAsia="el"/>
        </w:rPr>
      </w:pPr>
      <w:r>
        <w:rPr>
          <w:b/>
          <w:bCs/>
          <w:lang w:val="el" w:eastAsia="el"/>
        </w:rPr>
        <w:t>ΣΤΥΛΙΑΝΟΣ ΠΕΤΣΑΣ ΓΕΩΡΓΙΟΣ ΚΑΡΑΓΙΑΝΝΗΣ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