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«Παράταση προθεσμίας καταβολής δόσεων ρυθμίσεων/διευκολύνσεων τμηματικής καταβολής βεβαιωμένων οφειλών στις ΔΕ Τροπαίων και Ηραίας του Δήμου Γορτυνίας της ΠΕ Αρκαδίας της περιφέρειας Πελοποννήσου για την αντιμετώπιση των έκτακτων αναγκών που προέκυψαν λόγω πυρκαγιάς που εκδηλώθηκε στις περιοχές στις 06-08-2021»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 της παρ.2 του άρθρου 8 του ν. 1284/1982 (Α΄ 114), με τις οποίες εξουσιοδοτείται ο Υπουργός Οικονομικών να παρατείνει, με αποφάσεις του που δημοσιεύονται στην Εφημερίδα της Κυβερνήσεως, τις προθεσμίες καταβολής δόσεων νομοθετικών ρυθμίσεων τμηματικής καταβολής βεβαιωμένων οφειλών στη Φορολογική Διοίκηση και μετά το πέρας του προγράμματος ρύθμισης.</w:t>
      </w:r>
    </w:p>
    <w:p>
      <w:pPr>
        <w:spacing w:before="240" w:after="240"/>
        <w:rPr>
          <w:lang w:val="el" w:eastAsia="el"/>
        </w:rPr>
      </w:pPr>
      <w:r>
        <w:rPr>
          <w:lang w:val="el" w:eastAsia="el"/>
        </w:rPr>
        <w:t xml:space="preserve">2. </w:t>
      </w:r>
      <w:r>
        <w:rPr>
          <w:b/>
          <w:bCs/>
          <w:lang w:val="el" w:eastAsia="el"/>
        </w:rPr>
        <w:t>Την υπό στοιχεία Α. 1199/19-8-2021 απόφαση Υφυπουργού Οικονομικών (Β΄3871).</w:t>
      </w:r>
    </w:p>
    <w:p>
      <w:pPr>
        <w:spacing w:before="240" w:after="240"/>
        <w:rPr>
          <w:lang w:val="el" w:eastAsia="el"/>
        </w:rPr>
      </w:pPr>
      <w:r>
        <w:rPr>
          <w:lang w:val="el" w:eastAsia="el"/>
        </w:rPr>
        <w:t xml:space="preserve">3. </w:t>
      </w:r>
      <w:r>
        <w:rPr>
          <w:b/>
          <w:bCs/>
          <w:lang w:val="el" w:eastAsia="el"/>
        </w:rPr>
        <w:t>Τις διατάξεις του Κώδικα Εισπράξεως Δημοσίων Εσόδων (ν.δ. 356/1974, Α΄ 90).</w:t>
      </w:r>
    </w:p>
    <w:p>
      <w:pPr>
        <w:spacing w:before="240" w:after="240"/>
        <w:rPr>
          <w:lang w:val="el" w:eastAsia="el"/>
        </w:rPr>
      </w:pPr>
      <w:r>
        <w:rPr>
          <w:lang w:val="el" w:eastAsia="el"/>
        </w:rPr>
        <w:t xml:space="preserve">4. </w:t>
      </w:r>
      <w:r>
        <w:rPr>
          <w:b/>
          <w:bCs/>
          <w:lang w:val="el" w:eastAsia="el"/>
        </w:rPr>
        <w:t>Τις διατάξεις του Κώδικα Φορολογικής Διαδικασίας (ν. 4174/2013, Α΄170).</w:t>
      </w:r>
    </w:p>
    <w:p>
      <w:pPr>
        <w:spacing w:before="240" w:after="240"/>
        <w:rPr>
          <w:lang w:val="el" w:eastAsia="el"/>
        </w:rPr>
      </w:pPr>
      <w:r>
        <w:rPr>
          <w:lang w:val="el" w:eastAsia="el"/>
        </w:rPr>
        <w:t xml:space="preserve">5. </w:t>
      </w:r>
      <w:r>
        <w:rPr>
          <w:b/>
          <w:bCs/>
          <w:lang w:val="el" w:eastAsia="el"/>
        </w:rPr>
        <w:t>Το π.δ. 142/2017 «Οργανισμός Υπουργείου Οικονομικών» (Α΄181).</w:t>
      </w:r>
    </w:p>
    <w:p>
      <w:pPr>
        <w:spacing w:before="240" w:after="240"/>
        <w:rPr>
          <w:lang w:val="el" w:eastAsia="el"/>
        </w:rPr>
      </w:pPr>
      <w:r>
        <w:rPr>
          <w:lang w:val="el" w:eastAsia="el"/>
        </w:rPr>
        <w:t xml:space="preserve">6.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7. </w:t>
      </w:r>
      <w:r>
        <w:rPr>
          <w:b/>
          <w:bCs/>
          <w:lang w:val="el" w:eastAsia="el"/>
        </w:rPr>
        <w:t>Το π.δ. 83/2019 «Διορισμός Αντιπροέδρου της Κυβέρνησης, Υπουργών, Αναπληρωτών Υπουργών και Υφυπουργών» (Α΄121).</w:t>
      </w:r>
    </w:p>
    <w:p>
      <w:pPr>
        <w:spacing w:before="240" w:after="240"/>
        <w:rPr>
          <w:lang w:val="el" w:eastAsia="el"/>
        </w:rPr>
      </w:pPr>
      <w:r>
        <w:rPr>
          <w:lang w:val="el" w:eastAsia="el"/>
        </w:rPr>
        <w:t xml:space="preserve">8. </w:t>
      </w:r>
      <w:r>
        <w:rPr>
          <w:b/>
          <w:bCs/>
          <w:lang w:val="el" w:eastAsia="el"/>
        </w:rPr>
        <w:t>Την υπό στοιχεία Υ2/9-7-2019 απόφαση του Πρωθυπουργού «Σύσταση Θέσεων Αναπληρωτή Υπουργού και Υφυπουργών» (Β΄2901).</w:t>
      </w:r>
    </w:p>
    <w:p>
      <w:pPr>
        <w:spacing w:before="240" w:after="240"/>
        <w:rPr>
          <w:lang w:val="el" w:eastAsia="el"/>
        </w:rPr>
      </w:pPr>
      <w:r>
        <w:rPr>
          <w:lang w:val="el" w:eastAsia="el"/>
        </w:rPr>
        <w:t xml:space="preserve">9. </w:t>
      </w:r>
      <w:r>
        <w:rPr>
          <w:b/>
          <w:bCs/>
          <w:lang w:val="el" w:eastAsia="el"/>
        </w:rPr>
        <w:t>Την υπ’ αρ. 339/18-07-2019 κοινή απόφαση του Πρωθυπουργού και του Υπουργού Οικονομικών «Ανάθεση αρμοδιοτήτων στον Υφυπουργό Οικονομικών Απόστολο Βεσυρόπουλο» (Β΄3051).</w:t>
      </w:r>
    </w:p>
    <w:p>
      <w:pPr>
        <w:spacing w:before="240" w:after="240"/>
        <w:rPr>
          <w:lang w:val="el" w:eastAsia="el"/>
        </w:rPr>
      </w:pPr>
      <w:r>
        <w:rPr>
          <w:lang w:val="el" w:eastAsia="el"/>
        </w:rPr>
        <w:t xml:space="preserve">10. </w:t>
      </w:r>
      <w:r>
        <w:rPr>
          <w:b/>
          <w:bCs/>
          <w:lang w:val="el" w:eastAsia="el"/>
        </w:rPr>
        <w:t>Τις διατάξεις του ν.4389/2016 «Επείγουσες διατάξεις για την εφαρμογή της συμφωνίας δημοσιονομικών στόχων και διαρθρωτικών μεταρρυθμίσεων και άλλες διατάξεις» (Α΄ 94), ιδίως το άρθρο 41.</w:t>
      </w:r>
    </w:p>
    <w:p>
      <w:pPr>
        <w:spacing w:before="240" w:after="240"/>
        <w:rPr>
          <w:lang w:val="el" w:eastAsia="el"/>
        </w:rPr>
      </w:pPr>
      <w:r>
        <w:rPr>
          <w:lang w:val="el" w:eastAsia="el"/>
        </w:rPr>
        <w:t xml:space="preserve">11. </w:t>
      </w:r>
      <w:r>
        <w:rPr>
          <w:b/>
          <w:bCs/>
          <w:lang w:val="el" w:eastAsia="el"/>
        </w:rPr>
        <w:t>Το γεγονός ότι η εν λόγω πυρκαγιά είχε ως αποτέλεσμα να απορρυθμιστεί η κοινωνική και οικονομική ζωή στις προαναφερθείσες περιοχές.</w:t>
      </w:r>
    </w:p>
    <w:p>
      <w:pPr>
        <w:spacing w:before="240" w:after="240"/>
        <w:rPr>
          <w:lang w:val="el" w:eastAsia="el"/>
        </w:rPr>
      </w:pPr>
      <w:r>
        <w:rPr>
          <w:lang w:val="el" w:eastAsia="el"/>
        </w:rPr>
        <w:t xml:space="preserve">12. </w:t>
      </w:r>
      <w:r>
        <w:rPr>
          <w:b/>
          <w:bCs/>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 xml:space="preserve">1. </w:t>
      </w:r>
      <w:r>
        <w:rPr>
          <w:b/>
          <w:bCs/>
          <w:lang w:val="el" w:eastAsia="el"/>
        </w:rPr>
        <w:t>Οι δόσεις ρυθμίσεων/διευκολύνσεων τμηματικής καταβολής, οι οποίες έχουν παραταθεί με την υπό στοιχεία Α 1199/19-8-2021 (Β’ 3871) απόφαση Υφυπουργού Οικονομικών έως τις 07/02/2022, καταβάλλονται μετά το πέρας του προγράμματος ρύθμισης. Η πρώτη δόση της ρύθμισης από εκείνες τις δόσεις για τις οποίες χορηγήθηκε παράταση καταβολής καταβάλλεται την τελευταία εργάσιμη ημέρα του επόμενου μήνα της τελευταίας δόσης του προγράμματος ρύθμισης τμηματικής καταβολής. Οι επόμενες παραταθείσες δόσεις καταβάλλονται έως την τελευταία εργάσιμη ημέρα των επόμενων μηνών από την καταληκτική ημερομηνία καταβολής της πρώτης παραταθείσας. Η συνολική διάρκεια για τις ρυθμίσεις αυτές παρατείνεται κατά τους μήνες της χορηγηθείσας παράτασης. Κατά τα λοιπά ισχύουν οι όροι και προϋποθέσεις της εκάστοτε ρύθμισης τμηματικής καταβολής.</w:t>
      </w:r>
    </w:p>
    <w:p>
      <w:pPr>
        <w:spacing w:before="240" w:after="240"/>
        <w:rPr>
          <w:lang w:val="el" w:eastAsia="el"/>
        </w:rPr>
      </w:pPr>
      <w:r>
        <w:rPr>
          <w:lang w:val="el" w:eastAsia="el"/>
        </w:rPr>
        <w:t xml:space="preserve">2. </w:t>
      </w:r>
      <w:r>
        <w:rPr>
          <w:b/>
          <w:bCs/>
          <w:lang w:val="el" w:eastAsia="el"/>
        </w:rPr>
        <w:t>Η απόφαση αυτή ισχύει από τις 07/02/2022.</w:t>
      </w:r>
    </w:p>
    <w:p>
      <w:pPr>
        <w:spacing w:before="240" w:after="240"/>
        <w:rPr>
          <w:lang w:val="el" w:eastAsia="el"/>
        </w:rPr>
      </w:pPr>
      <w:r>
        <w:rPr>
          <w:lang w:val="el" w:eastAsia="el"/>
        </w:rPr>
        <w:t xml:space="preserve">3. </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 xml:space="preserve">1. </w:t>
      </w:r>
      <w:r>
        <w:rPr>
          <w:b/>
          <w:bCs/>
          <w:lang w:val="el" w:eastAsia="el"/>
        </w:rPr>
        <w:t>Αποδέκτες πίνακα Γ &amp; Δ</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 ΑΑΔΕ</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Γενική Γραμματεία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πίνακα Α, Β, Ε, ΣΤ, Ζ, Η, Θ (εκτός Εθνικού Τυπογραφείου), Ι, ΙΒ, ΙΔ, ΙΕ, ΙΣΤ</w:t>
      </w:r>
    </w:p>
    <w:p>
      <w:pPr>
        <w:spacing w:before="240" w:after="240"/>
        <w:rPr>
          <w:lang w:val="el" w:eastAsia="el"/>
        </w:rPr>
      </w:pPr>
      <w:r>
        <w:rPr>
          <w:lang w:val="el" w:eastAsia="el"/>
        </w:rPr>
        <w:t xml:space="preserve">5) </w:t>
      </w:r>
      <w:r>
        <w:rPr>
          <w:b/>
          <w:bCs/>
          <w:lang w:val="el" w:eastAsia="el"/>
        </w:rPr>
        <w:t>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κ.κ. Γεν. Διευθυντών</w:t>
      </w:r>
    </w:p>
    <w:p>
      <w:pPr>
        <w:spacing w:before="240" w:after="240"/>
        <w:rPr>
          <w:lang w:val="el" w:eastAsia="el"/>
        </w:rPr>
      </w:pPr>
      <w:r>
        <w:rPr>
          <w:lang w:val="el" w:eastAsia="el"/>
        </w:rPr>
        <w:t xml:space="preserve">3) </w:t>
      </w:r>
      <w:r>
        <w:rPr>
          <w:b/>
          <w:bCs/>
          <w:lang w:val="el" w:eastAsia="el"/>
        </w:rPr>
        <w:t>Δ/νση Εισπράξεων- Τμήματα Α, Β, Γ, Δ, Ε, Γραμματεία</w:t>
      </w:r>
    </w:p>
    <w:p>
      <w:pPr>
        <w:spacing w:before="240" w:after="240"/>
        <w:rPr>
          <w:lang w:val="el" w:eastAsia="el"/>
        </w:rPr>
      </w:pPr>
      <w:r>
        <w:rPr>
          <w:lang w:val="el" w:eastAsia="el"/>
        </w:rPr>
        <w:t xml:space="preserve">4) </w:t>
      </w:r>
      <w:r>
        <w:rPr>
          <w:b/>
          <w:bCs/>
          <w:lang w:val="el" w:eastAsia="el"/>
        </w:rPr>
        <w:t>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