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114897/Δ.Α.Ε.Φ</w:t>
      </w:r>
      <w:r>
        <w:rPr>
          <w:lang w:val="el" w:eastAsia="el"/>
        </w:rPr>
        <w:t>.Κ.-Κ.Ε./Α325</w:t>
      </w:r>
    </w:p>
    <w:p>
      <w:pPr>
        <w:spacing w:before="240" w:after="240"/>
        <w:rPr>
          <w:lang w:val="el" w:eastAsia="el"/>
        </w:rPr>
      </w:pPr>
      <w:r>
        <w:rPr>
          <w:b/>
          <w:bCs/>
          <w:lang w:val="el" w:eastAsia="el"/>
        </w:rPr>
        <w:t>Χορήγηση στεγαστικής συνδρομής για την αποκατάσταση των ζημιών σε κτίρια από τις κατολισθήσεις του Δεκεμβρίου 2020 στην περιοχή Αγία Μαρίνα της Δημοτικής Κοινότητας Καρίτσης Δολόπων του Δήμου Λίμνης Πλαστήρα της Περιφερειακής Ενότητας Καρδίτσας της Περιφέρειας Θεσσαλίας.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ΑΝΑΠΤΥΞΗΣ ΚΑΙ ΕΠΕΝΔΥΣΕΩΝ - ΕΣΩΤΕΡΙΚΩΝ - ΥΠΟΔΟΜΩΝ ΚΑΙ ΜΕΤΑΦΟΡΩΝ</w:t>
      </w:r>
    </w:p>
    <w:p>
      <w:pPr>
        <w:spacing w:before="240" w:after="240"/>
        <w:rPr>
          <w:lang w:val="el" w:eastAsia="el"/>
        </w:rPr>
      </w:pPr>
      <w:r>
        <w:rPr>
          <w:lang w:val="el" w:eastAsia="el"/>
        </w:rPr>
        <w:t>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άρθρου 64 του ν. 4602/08.03.2019 (Α’ 45) που αφορά στην τροποποίηση διατάξεων του ν. 4258/2014 (Α’ 94),</w:t>
      </w:r>
    </w:p>
    <w:p>
      <w:pPr>
        <w:spacing w:before="240" w:after="240"/>
        <w:rPr>
          <w:lang w:val="el" w:eastAsia="el"/>
        </w:rPr>
      </w:pPr>
      <w:r>
        <w:rPr>
          <w:lang w:val="el" w:eastAsia="el"/>
        </w:rPr>
        <w:t>9.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10. του π.δ. 80/2016 «Ανάληψη υποχρεώσεων από τους διατάκτες» (Α’ 145),</w:t>
      </w:r>
    </w:p>
    <w:p>
      <w:pPr>
        <w:spacing w:before="240" w:after="240"/>
        <w:rPr>
          <w:lang w:val="el" w:eastAsia="el"/>
        </w:rPr>
      </w:pPr>
      <w:r>
        <w:rPr>
          <w:lang w:val="el" w:eastAsia="el"/>
        </w:rPr>
        <w:t>11.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12.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13. του π.δ. 142/2017 «Οργανισμός Υπουργείου Οικονομικών» (Α’ 181), σε συνδυασμό με το άρθρο 1 του π.δ. 84/ 2019 (Α’ 123) και με το π.δ. 47/2021 (Α’ 121),</w:t>
      </w:r>
    </w:p>
    <w:p>
      <w:pPr>
        <w:spacing w:before="240" w:after="240"/>
        <w:rPr>
          <w:lang w:val="el" w:eastAsia="el"/>
        </w:rPr>
      </w:pPr>
      <w:r>
        <w:rPr>
          <w:lang w:val="el" w:eastAsia="el"/>
        </w:rPr>
        <w:t>14. του π.δ. 5/2022 «Οργανισμός Υπουργείου Ανάπτυξης και Επενδύσεων» (Α’ 15),</w:t>
      </w:r>
    </w:p>
    <w:p>
      <w:pPr>
        <w:spacing w:before="240" w:after="240"/>
        <w:rPr>
          <w:lang w:val="el" w:eastAsia="el"/>
        </w:rPr>
      </w:pPr>
      <w:r>
        <w:rPr>
          <w:lang w:val="el" w:eastAsia="el"/>
        </w:rPr>
        <w:t>15.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του π.δ. 83/2019 «Διορισμός Αντιπροέδρου της Κυβέρνησης, Υπουργών, Αναπληρωτών Υπουργών και Υφυπουργών» (Α’ 121) και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17. του π.δ. 2/2021 «Διορισμός Υπουργών, Αναπληρωτών Υπουργών και Υφυπουργών» (Α’ 2),</w:t>
      </w:r>
    </w:p>
    <w:p>
      <w:pPr>
        <w:spacing w:before="240" w:after="240"/>
        <w:rPr>
          <w:lang w:val="el" w:eastAsia="el"/>
        </w:rPr>
      </w:pPr>
      <w:r>
        <w:rPr>
          <w:lang w:val="el" w:eastAsia="el"/>
        </w:rPr>
        <w:t>18. της υπό στοιχεία Υ22/17.06.2021 απόφασης του Πρωθυπουργού με θέμα «Ανάθεση αρμοδιοτήτων στον Αναπληρωτή Υπουργό Εσωτερικών Στυλιανό Πέτσα» (Β’ 2607),</w:t>
      </w:r>
    </w:p>
    <w:p>
      <w:pPr>
        <w:spacing w:before="240" w:after="240"/>
        <w:rPr>
          <w:lang w:val="el" w:eastAsia="el"/>
        </w:rPr>
      </w:pPr>
      <w:r>
        <w:rPr>
          <w:lang w:val="el" w:eastAsia="el"/>
        </w:rPr>
        <w:t>19. του π.δ. 68/2021 «Διορισμός Υπουργών, Αναπληρώτριας Υπουργού και Υφυπουργών» (Α’ 155),</w:t>
      </w:r>
    </w:p>
    <w:p>
      <w:pPr>
        <w:spacing w:before="240" w:after="240"/>
        <w:rPr>
          <w:lang w:val="el" w:eastAsia="el"/>
        </w:rPr>
      </w:pPr>
      <w:r>
        <w:rPr>
          <w:lang w:val="el" w:eastAsia="el"/>
        </w:rPr>
        <w:t>20. της υπό στοιχεία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21.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22. της υπό στοιχεία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24. της υπό στοιχεία Δ.Α.Ε.Φ.Κ.-Κ.Ε.οικ.15286/Α321/ 03.09.2021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κατολισθήσεις» (Β’ 4216),</w:t>
      </w:r>
    </w:p>
    <w:p>
      <w:pPr>
        <w:spacing w:before="240" w:after="240"/>
        <w:rPr>
          <w:lang w:val="el" w:eastAsia="el"/>
        </w:rPr>
      </w:pPr>
      <w:r>
        <w:rPr>
          <w:lang w:val="el" w:eastAsia="el"/>
        </w:rPr>
        <w:t>25.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26.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27. του Κανονισμού (ΕΕ)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 28. του Κανονισμού (ΕΕ)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29. τον Κανονισμό (ΕΕ)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30. του άρθρου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31.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496.792 € περίπου για την παροχή της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62.000 € περίπου για την κάλυψη των τόκων των χορηγούμενων δανείων.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υπ’ αρ. 6960/28.12.2021 έγγραφο του Δήμου Λίμνης Πλαστήρα της Π.Ε. Καρδίτσας της Περιφέρειας Θεσσαλίας με τα συνημμένα σε αυτό τεύχη Γεωλογικής και Γεωτεχνικής Μελέτης, καθώς και τους σχετικούς χάρτες, που αφορούν στην αντιμετώπιση των κατολισθητικών φαινομένων του Δεκεμβρίου 2020 (λόγω της διέλευσης του κυκλώνα «ΙΑΝΟΣ») στην περιοχή Αγία Μαρίνα της Δημοτικής Κοινότητας Καρίτσης Δολόπων της Δημοτικής Ενότητας Νεβρόπολης Αγράφων του Δήμου Λίμνης Πλαστήρα,</w:t>
      </w:r>
    </w:p>
    <w:p>
      <w:pPr>
        <w:spacing w:before="240" w:after="240"/>
        <w:rPr>
          <w:lang w:val="el" w:eastAsia="el"/>
        </w:rPr>
      </w:pPr>
      <w:r>
        <w:rPr>
          <w:lang w:val="el" w:eastAsia="el"/>
        </w:rPr>
        <w:t>2. το υπ’ αρ. 89623/04.03.2022 έγγραφο της Περιφέρειας Θεσσαλίας με το οποίο ζητείται η έκδοση απόφασης καθορισμού των πιστωτικών μέτρων χορήγησης Στεγαστικής Συνδρομής για την αποκατάσταση των ζημιών στα κτίρια της περιοχής Αγίας Μαρίνας της Δημοτικής Κοινότητας Καρίτσης Δολόπων της Δημοτικής Ενότητας Νεβρόπολης Αγράφων του Δήμου Λίμνης Πλαστήρα, τα οποία επλήγησαν από τις κατολισθήσεις του Δεκεμβρίου 2020 και βρίσκονται εντός των περιοχών που οριοθετούνται ως πληγείσες και επαπειλούμενες στον από 24.09.2021 ΧΑΡΤΗ ¨ Γ ¨ της μελετητικής εταιρείας «ΚΑ. ΠΑ. Μελετητική Ο.Ε.» (ΠΑΛΑΙΟΧΩΡΙΤΗΣ Κ.-ΚΑΝΔΗΛΑ Θ. Ο.Ε.) και ο οποίος αποτελεί αναπόσπαστο κομμάτι της από 24.09.2021 Τεχνικογεωλογικής Έκθεσης που αφορά στην αντιμετώπιση των κατολισθητικών φαινομένων στην εν λόγω περιοχή,</w:t>
      </w:r>
    </w:p>
    <w:p>
      <w:pPr>
        <w:spacing w:before="240" w:after="240"/>
        <w:rPr>
          <w:lang w:val="el" w:eastAsia="el"/>
        </w:rPr>
      </w:pPr>
      <w:r>
        <w:rPr>
          <w:lang w:val="el" w:eastAsia="el"/>
        </w:rPr>
        <w:t>3. τις αυτοψίες που διενήργησαν στις 12.01.2021 μηχανικοί της Γενικής Διεύθυνσης Αποκατάστασης Επιπτώσεων Φυσικών Καταστροφών στα πληγέντα κτίρια στον οικισμό Αγίας Μαρίνας της Δημοτικής Κοινότητας Καρίτσης Δολόπων της Δημοτικής Ενότητας Νεβρόπολης Αγράφων του Δήμου Λίμνης Πλαστήρα της Π.Ε. Καρδίτσας από τις κατολισθήσεις του Δεκεμβρίου 2020 και την από 19.01.2021 τεχνική έκθεση την οποία υπέβαλαν,</w:t>
      </w:r>
    </w:p>
    <w:p>
      <w:pPr>
        <w:spacing w:before="240" w:after="240"/>
        <w:rPr>
          <w:lang w:val="el" w:eastAsia="el"/>
        </w:rPr>
      </w:pPr>
      <w:r>
        <w:rPr>
          <w:lang w:val="el" w:eastAsia="el"/>
        </w:rPr>
        <w:t>4. το από 03.03.2022 ηλεκτρονικό μήνυμα της Μελετητικής Εταιρείας «ΚΑ.ΠΑ. Μελετητική Ο.Ε.» με τα συνημμένα σε αυτό σχέδια, τα οποία αποτελούν αναπόσπαστο κομμάτι της Τεχνικογεωλογικής Έκθεσης και της Γεωτεχνικής Μελέτης για την αντιμετώπιση των από τον Δεκέμβριο του 2020 κατολισθητικών φαινομένων στην περιοχή της Αγίας Μαρίνας της Δημοτικής Κοινότητας Καρίτσης Δολόπων της Δημοτικής Ενότητας Νεβρόπολης Αγράφων του Δήμου Λίμνης Πλαστήρα της Π.Ε. Καρδίτσας,</w:t>
      </w:r>
    </w:p>
    <w:p>
      <w:pPr>
        <w:spacing w:before="240" w:after="240"/>
        <w:rPr>
          <w:lang w:val="el" w:eastAsia="el"/>
        </w:rPr>
      </w:pPr>
      <w:r>
        <w:rPr>
          <w:lang w:val="el" w:eastAsia="el"/>
        </w:rPr>
        <w:t>5. την υπ’ αρ. 92787/29.03.2022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το υπ’ αρ. 78450/15.03.2022 έγγραφο του Τμήματος Δημοσιονομικών Αναφορών και Κρατικών Ενισχύσεων της Διεύθυνσης Προϋπολογισμού και Δημοσιονομικών Αναφορών της Γεν. Διεύθυνσης Οικονομικών Υπηρεσιών του Υπουργείου Υποδομών και Μεταφορών,</w:t>
      </w:r>
    </w:p>
    <w:p>
      <w:pPr>
        <w:spacing w:before="240" w:after="240"/>
        <w:rPr>
          <w:lang w:val="el" w:eastAsia="el"/>
        </w:rPr>
      </w:pPr>
      <w:r>
        <w:rPr>
          <w:lang w:val="el" w:eastAsia="el"/>
        </w:rPr>
        <w:t>7. τις έκτακτες στεγαστικές και λοιπές ανάγκες που έχουν δημιουργηθεί στους κατοίκους της περιοχής Αγίας Μαρίνας της Δημοτικής Κοινότητας Καρίτσης Δολόπων της Δημοτικής Ενότητας Νεβρόπολης Αγράφων του Δήμου Λίμνη Πλαστήρα της Π.Ε. Καρδίτσας, από τις κατολισθήσεις του Δεκεμβρίου 2020, οι οποίες ορίζονται ως φυσικές καταστροφές.</w:t>
      </w:r>
    </w:p>
    <w:p>
      <w:pPr>
        <w:spacing w:before="240" w:after="240"/>
        <w:rPr>
          <w:lang w:val="el" w:eastAsia="el"/>
        </w:rPr>
      </w:pPr>
      <w:r>
        <w:rPr>
          <w:lang w:val="el" w:eastAsia="el"/>
        </w:rPr>
        <w:t>Kαι επειδή,</w:t>
      </w:r>
    </w:p>
    <w:p>
      <w:pPr>
        <w:pStyle w:val="StructureList1"/>
        <w:spacing w:before="120" w:after="0"/>
        <w:rPr>
          <w:lang w:val="el" w:eastAsia="el"/>
        </w:rPr>
      </w:pPr>
      <w:r>
        <w:rPr>
          <w:lang w:val="el" w:eastAsia="el"/>
        </w:rPr>
        <w:t>-</w:t>
      </w:r>
      <w:r>
        <w:rPr>
          <w:lang w:val="en" w:eastAsia="en"/>
        </w:rPr>
        <w:tab/>
      </w:r>
      <w:r>
        <w:rPr>
          <w:lang w:val="el" w:eastAsia="el"/>
        </w:rPr>
        <w:t>από τις κατολισθήσεις του Δεκεμβρίου 2020 προκλήθηκαν ζημιές σε κτίρια της περιοχής Αγίας Μαρίνας της Δημοτικής Κοινότητας Καρίτσης Δολόπων της Δημοτικής Ενότητας Νεβρόπολης Αγράφων του Δήμου Λίμνης Πλαστήρα της Π.Ε. Καρδίτσας,</w:t>
      </w:r>
    </w:p>
    <w:p>
      <w:pPr>
        <w:pStyle w:val="StructureList1"/>
        <w:spacing w:before="120" w:after="0"/>
        <w:rPr>
          <w:lang w:val="el" w:eastAsia="el"/>
        </w:rPr>
      </w:pPr>
      <w:r>
        <w:rPr>
          <w:lang w:val="el" w:eastAsia="el"/>
        </w:rPr>
        <w:t>-</w:t>
      </w:r>
      <w:r>
        <w:rPr>
          <w:lang w:val="en" w:eastAsia="en"/>
        </w:rPr>
        <w:tab/>
      </w:r>
      <w:r>
        <w:rPr>
          <w:lang w:val="el" w:eastAsia="el"/>
        </w:rPr>
        <w:t>έχουν συνταχθεί τα από 24.09.2021 τεύχη Τεχνικογεωλογικής Έκθεσης και Γεωτεχνικής Μελέτης από την μελετητική εταιρεία «ΚΑ.ΠΑ. Μελετητική Ο.Ε.» (ΠΑΛΑΙΟ- ΧΩΡΙΤΗΣ Κ.-ΚΑΝΔΗΛΑ Θ. Ο.Ε.) που αφορούν στην αντιμετώπιση των κατολισθητικών φαινομένων του Δεκεμβρίου 2020 στην εν λόγω περιοχή, με τους συνημμένους χάρτες με θέμα «Οριζοντιογραφία Παρεμβάσεων, Γεωλογικών Συνθηκών και Τεχνικογεωλογικών Στοιχείων, Πληροφόρησης, Γεωλογική Τομή-Έργα Αντιστήριξης, Τομές Έργων Αντιστήριξης»,</w:t>
      </w:r>
    </w:p>
    <w:p>
      <w:pPr>
        <w:pStyle w:val="StructureList1"/>
        <w:spacing w:before="120" w:after="0"/>
        <w:rPr>
          <w:lang w:val="el" w:eastAsia="el"/>
        </w:rPr>
      </w:pPr>
      <w:r>
        <w:rPr>
          <w:lang w:val="el" w:eastAsia="el"/>
        </w:rPr>
        <w:t>-</w:t>
      </w:r>
      <w:r>
        <w:rPr>
          <w:lang w:val="en" w:eastAsia="en"/>
        </w:rPr>
        <w:tab/>
      </w:r>
      <w:r>
        <w:rPr>
          <w:lang w:val="el" w:eastAsia="el"/>
        </w:rPr>
        <w:t>συντάχθηκε, σε συνέχεια των προαναφερόμενων τευχών, ένας (1) χάρτης οριοθέτησης πληγεισών και επαπειλούμενων από τις κατολισθήσεις του Δεκεμβρίου 2020 περιοχών (κλ.1:1000), στις οποίες καταγράφηκαν πληγέντα κτίρια, αποφασίζουμε:</w:t>
      </w:r>
    </w:p>
    <w:p>
      <w:pPr>
        <w:spacing w:before="240" w:after="240"/>
        <w:rPr>
          <w:lang w:val="el" w:eastAsia="el"/>
        </w:rPr>
      </w:pPr>
      <w:r>
        <w:rPr>
          <w:lang w:val="el" w:eastAsia="el"/>
        </w:rPr>
        <w:t>1. ΑΠΟΚΑΤΑΣΤΑΣΗ ΚΤΙΡΙΩΝ ΛΟΓΩ ΚΑΤΟΛΙΣΘΗΣΕΩΝ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νόμους 867/1979 (Α’ 24), 1048/1980 (Α’ 101), 1133/1981 (Α’ 54), 1190/1981 (Α’ 203),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κατολισθήσεις του Δεκεμβρίου 2020, οι οποίες έχουν χαρακτήρα φυσικής καταστροφής, σε κτίρια που βρίσκονται εντός περιοχών του συνοικισμού της Αγίας Μαρίνας της Δημοτικής Κοινότητας Καρίτσης Δολόπων της Δημοτικής Ενότητας Νεβρόπολης Αγράφων του Δήμου Λίμνη Πλαστήρα της Περιφερειακής Ενότητας Καρδίτσας της Περιφέρειας Θεσσαλίας που απεικονίζονται ως πληγείσες και επαπειλούμενες στον από 24.09.2021 ΧΑΡΤΗ ¨Γ¨ της μελετητικής εταιρείας «ΚΑ.ΠΑ. Μελετητική Ο.Ε.» (ΠΑΛΑΙ- ΟΧΩΡΙΤΗΣ Κ.-ΚΑΝΔΗΛΑ Θ. Ο.Ε.), και ο οποίος αποτελεί αναπόσπαστο κομμάτι της από 24.09.2021 Γεωλογικής Μελέτης για την αντιμετώπιση των κατολισθητικών φαινομένων.</w:t>
      </w:r>
    </w:p>
    <w:p>
      <w:pPr>
        <w:spacing w:before="240" w:after="240"/>
        <w:rPr>
          <w:lang w:val="el" w:eastAsia="el"/>
        </w:rPr>
      </w:pPr>
      <w:r>
        <w:rPr>
          <w:lang w:val="el" w:eastAsia="el"/>
        </w:rPr>
        <w:t>1.2 Το έργο της αποκατάστασης των κτιρίων από τις προαναφερόμενες κατολισθήσεις, αναλαμβάνει η Διεύθυνση Αποκατάστασης Επιπτώσεων Φυσικών Καταστροφών Κεντρικής Ελλάδος (Δ.Α.Ε.Φ.Κ.- Κ.Ε.),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τις εν θέματι κατολισθήσεις,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στην Εφημερίδα της Κυβερνήσεως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α) Οι ενδιαφερόμενοι/-ες που επιθυμούν να ανακατασκευάσουν το πληγέν κτίριό τους ή να προβούν σε αυτοστέγαση ή αποπεράτωση σε θέση εκτός των ορίων της οριοθετημένης με την παρούσα απόφαση περιοχής και εντός της Περιφερειακής Ενότητας Καρδίτσας, εφόσον το κτίριο είναι κατεδαφιστέο ή δομημένο από ευτελή υλικά, μπορούν να υποβάλουν αίτηση για χορήγηση Στεγαστικής Συνδρομής (Σ.Σ.) (άτοκο δάνειο και δωρεάν κρατική αρωγή) με τα απαραίτητα δικαιολογητικά στην αρμόδια Υπηρεσία, μετά τη δημοσίευση σε Φ.Ε.Κ. της παρούσας απόφασης και μέχρι ένα (1) έτος από την έκδοση διαπιστωτικής απόφασης για την ολοκλήρωση των έργων αποκατάστασης των κατολισθήσεων.</w:t>
      </w:r>
    </w:p>
    <w:p>
      <w:pPr>
        <w:pStyle w:val="StructureList1"/>
        <w:spacing w:before="120" w:after="0"/>
        <w:rPr>
          <w:lang w:val="el" w:eastAsia="el"/>
        </w:rPr>
      </w:pPr>
      <w:r>
        <w:rPr>
          <w:lang w:val="el" w:eastAsia="el"/>
        </w:rPr>
        <w:t>β)</w:t>
      </w:r>
      <w:r>
        <w:rPr>
          <w:lang w:val="en" w:eastAsia="en"/>
        </w:rPr>
        <w:tab/>
      </w:r>
      <w:r>
        <w:rPr>
          <w:lang w:val="el" w:eastAsia="el"/>
        </w:rPr>
        <w:t>Οι ενδιαφερόμενοι/-ες που επιθυμούν να επισκευάσουν ή να ανακατασκευάσουν το πληγέν κτίριό τους στην ίδια θέση, μπορούν να υποβάλουν αίτηση για χορήγηση Στεγαστικής Συνδρομής (Σ.Σ.) (άτοκο δάνειο και δωρεάν κρατική αρωγή) με τα απαραίτητα δικαιολογητικά στην αρμόδια Υπηρεσία, εντός προθεσμίας ενός (1) έτους από την έκδοση διαπιστωτικής απόφασης για την ολοκλήρωση των έργων αποκατάστασης των κατολισθήσεων.</w:t>
      </w:r>
    </w:p>
    <w:p>
      <w:pPr>
        <w:spacing w:before="240" w:after="240"/>
        <w:rPr>
          <w:lang w:val="el" w:eastAsia="el"/>
        </w:rPr>
      </w:pPr>
      <w:r>
        <w:rPr>
          <w:lang w:val="el" w:eastAsia="el"/>
        </w:rPr>
        <w:t>Εντός της ίδιας προθεσμίας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κατολισθήσεις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είχαν την πλήρη ή τη ψιλή κυριότητα κτιρίων που έχουν υποστεί βλάβες από τις κατολισθήσεις του θέματος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spacing w:before="240" w:after="240"/>
        <w:rPr>
          <w:lang w:val="el" w:eastAsia="el"/>
        </w:rPr>
      </w:pPr>
      <w:r>
        <w:rPr>
          <w:lang w:val="el" w:eastAsia="el"/>
        </w:rPr>
        <w:t>i ) Ιερών Ναών (όχι ιδιωτικών Ιερών Ναών),</w:t>
      </w:r>
    </w:p>
    <w:p>
      <w:pPr>
        <w:spacing w:before="240" w:after="240"/>
        <w:rPr>
          <w:lang w:val="el" w:eastAsia="el"/>
        </w:rPr>
      </w:pPr>
      <w:r>
        <w:rPr>
          <w:lang w:val="el" w:eastAsia="el"/>
        </w:rPr>
        <w:t>i i) κτιρίων κοινωφελούς χρήσης, που ανήκουν στο Δημόσιο, Ν.Π.Δ.Δ., Ο.Τ.Α. ή σε Κοινωφελή ή σε Φιλανθρωπικά ή σε Ευαγή Ιδρύματα,</w:t>
      </w:r>
    </w:p>
    <w:p>
      <w:pPr>
        <w:spacing w:before="240" w:after="240"/>
        <w:rPr>
          <w:lang w:val="el" w:eastAsia="el"/>
        </w:rPr>
      </w:pPr>
      <w:r>
        <w:rPr>
          <w:lang w:val="el" w:eastAsia="el"/>
        </w:rPr>
        <w:t>i ii) κτιρίων τα οποία χαρακτηρίζονται ως μνημεία ή διατηρητέα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πριν την αρχική εκδήλωση της κατολίσθησης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κατολίσθησης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κατολίσθηση.</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χορήγησης της Σ.Σ., όπως προβλέπεται στην υποπαράγραφο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εμπρόθεσμα (σύμφωνα με την παρ. 2.2 του κεφ. 2 «ΠΡΟΘΕΣΜΙΕΣ» της παρούσας),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κατολισθαινόντων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την κατολίσθηση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κατολισθήσεις του θέματος, γίνεται στο οικόπεδο που υπήρχε το πληγέν κτίριο (εφόσον επιτρέπεται η δόμηση) ή σε άλλο οικόπεδο ιδιοκτησίας του/ της δικαιούχου εντός της ίδιας Περιφερειακής Ενότητας.</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 ανά ανεξάρτητη ιδιοκτησία.</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(προσμετρούνται οι κοινόχρηστοι χώροι που αναλογούν βάσει του ποσοστού της ιδιοκτησίας επί του οικοπέδου)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κτίρια που η κατασκευή τους δεν είχε ολοκληρωθεί μέχρι την εκδήλωση της κατολίσθησης,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μνημεία ή διατηρητέα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ΑΥΤΟΣΤΕΓΑΣΗ - ΑΠΟΠΕΡΑΤΩΣΗ</w:t>
      </w:r>
    </w:p>
    <w:p>
      <w:pPr>
        <w:spacing w:before="240" w:after="240"/>
        <w:rPr>
          <w:lang w:val="el" w:eastAsia="el"/>
        </w:rPr>
      </w:pPr>
      <w:r>
        <w:rPr>
          <w:lang w:val="el" w:eastAsia="el"/>
        </w:rPr>
        <w:t>5 .1 Εγκρίνεται, όπως η Σ.Σ. για ανακατασκευή κτιρίου που έχει υποστεί βλάβες από τις κατολισθήσεις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Περιφερειακής Ενότητας στην οποία βρίσκεται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δεν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τις κατολισθήσεις του θέματος χρησιμοποιηθεί από τον δικαιούχο για αποπεράτωση ιδιόκτητου κτιρίου που βρίσκεται είτε στο ίδιο οικόπεδο που υπήρχε το προς ανακατασκευή κτίριο (εφόσον επιτρέπεται η δόμηση) ή σε άλλο οικόπεδο ιδιοκτησίας του δικαιούχου εντός της ίδιας Περιφερειακής Ενότητας. Επισημαίνεται ότι η Σ.Σ. χορηγείται ανάλογα με το ποσοστό των εργασιών που υπολείπονται για την αποπεράτωση του κτιρίου, βάσει πίνακα της Δ.Α.Ε.Φ.Κ. - 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Δικαιούχοι Σ.Σ. για επισκευή κτιρίων είναι οι ιδιοκτήτες των κτιρίων που χαρακτηρίζονται από την αρμόδια Υπηρεσία ως επισκευάσιμα και βρίσκονται εντός των κατάλληλα γεωλογικά περιοχών.</w:t>
      </w:r>
    </w:p>
    <w:p>
      <w:pPr>
        <w:spacing w:before="240" w:after="240"/>
        <w:rPr>
          <w:lang w:val="el" w:eastAsia="el"/>
        </w:rPr>
      </w:pPr>
      <w:r>
        <w:rPr>
          <w:lang w:val="el" w:eastAsia="el"/>
        </w:rPr>
        <w:t>6.2. Για την επισκευή όλων των κτιρίων, η Σ.Σ. υπολογίζεται ανάλογα με τις ζημιές που παρουσιάζει το κτίριο από το συμβάν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με την παρ. ΙΙ της υπό στοιχεία οικ. 11756/Δ5/16.10.2018 (Β’ 4776, διόρθωση σφάλματος Β’5988) απόφασης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6.3.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6.4.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6.5.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Για κτίρια επαγγελματικής χρήσης, κτηνοτροφικές μονάδες και επαγγελματικές αποθήκες εάν το εμβαδόν των κλειστών χώρων είναι πάνω από 150 τ.μ. (προσμετρούνται οι κοινόχρηστοι χώροι που αναλογούν βάσει του ποσοστού της ιδιοκτησίας επί του οικοπέδου)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6.8.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6.9.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6.10.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την έκδοση διαπιστωτικής απόφασης για την ολοκλήρωση των έργων αποκατάστασης των κατολισθήσεων. Μετά την πάροδο των 45 ημερών το δικαίωμα υποβολής αίτησης για χορήγηση Σ.Σ. μπορεί να ασκηθεί και από τον/την ενοικιαστή/-τρια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κατολισθήσεις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συμβάντος.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τις κατολισθήσεις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ΣΥΝΗΜΜΕΝΑ ΠΑΡΑΡΤΗΜΑ ΧΑΡΤΩΝ</w:t>
      </w:r>
    </w:p>
    <w:p>
      <w:pPr>
        <w:spacing w:before="240" w:after="240"/>
        <w:rPr>
          <w:lang w:val="el" w:eastAsia="el"/>
        </w:rPr>
      </w:pPr>
      <w:r>
        <w:rPr>
          <w:lang w:val="el" w:eastAsia="el"/>
        </w:rPr>
        <w:t>Ο από 24.09.2021 χάρτης ¨Γ¨ με θέμα «Οριοθέτηση πληγεισών και επαπειλούμενων περιοχών» από τις κατολισθήσεις του Δεκεμβρίου 2020 στην περιοχή Αγία Μαρίνα της Δημοτικής Κοινότητας Καρίτσης Δολόπων του Δήμου Λίμνης Πλαστήρα της Π.Ε. Καρδίτσας της Περιφέρειας Θεσσαλίας, σε κλίμακα 1:1000, της μελετητικής εταιρείας «ΚΑ.ΠΑ. Μελετητική Ο.Ε.» (ΠΑΛΑΙΟΧΩΡΙΤΗΣ Κ.-ΚΑΝΔΗΛΑ Θ. Ο.Ε.), ο οποίος αποτελεί αναπόσπαστο κομμάτι της από 24.09.2021 Γεωλογικής Μελέτης για την αντιμετώπιση των κατολισθητικών φαινομένων.</w:t>
      </w:r>
    </w:p>
    <w:p>
      <w:pPr>
        <w:spacing w:before="240" w:after="240"/>
        <w:rPr>
          <w:lang w:val="el" w:eastAsia="el"/>
        </w:rPr>
      </w:pPr>
      <w:r>
        <w:rPr>
          <w:lang w:val="el" w:eastAsia="el"/>
        </w:rPr>
        <w:t>ΥΠΟΜΝΗΜΑ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Απριλίου 2022</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8"/>
        <w:gridCol w:w="4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ΓΕΩΡΓΙΟΣ ΚΑΡΑΓΙΑΝΝΗΣ</w:t>
            </w:r>
          </w:p>
        </w:tc>
      </w:tr>
    </w:tbl>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