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225775/Δ.Α.Ε.Φ</w:t>
      </w:r>
      <w:r>
        <w:rPr>
          <w:lang w:val="el" w:eastAsia="el"/>
        </w:rPr>
        <w:t>.Κ.-Κ.Ε/Α325</w:t>
      </w:r>
    </w:p>
    <w:p>
      <w:pPr>
        <w:spacing w:before="240" w:after="240"/>
        <w:rPr>
          <w:lang w:val="el" w:eastAsia="el"/>
        </w:rPr>
      </w:pPr>
      <w:r>
        <w:rPr>
          <w:b/>
          <w:bCs/>
          <w:lang w:val="el" w:eastAsia="el"/>
        </w:rPr>
        <w:t>Οριοθέτηση περιοχών και χορήγηση στεγαστικής συνδρομής για την αποκατάσταση των ζημιών σε κτίρια από: α) την πλημμύρα της 14ης Οκτωβρίου 2021 σε περιοχές των Δήμων Καλλιθέας, Μοσχάτου-Ταύρου, Νέας Σμύρνης και Παλαιού Φαλήρου, β) την πλημμύρα της 23ης Νοεμβρίου 2021 σε περιοχές των Δήμων Καλλιθέας και Μοσχάτου-Ταύρου και γ) την πλημμύρα της 11ης Δεκεμβρίου 2021 σε περιοχή του Δήμου Αλίμου, της Περιφερειακής Ενότητας Νοτίου Τομέα Αθηνών της Περιφέρειας Αττικής.</w:t>
      </w:r>
    </w:p>
    <w:p>
      <w:pPr>
        <w:spacing w:before="240" w:after="240"/>
        <w:rPr>
          <w:lang w:val="el" w:eastAsia="el"/>
        </w:rPr>
      </w:pPr>
      <w:r>
        <w:rPr>
          <w:b/>
          <w:bCs/>
          <w:lang w:val="el" w:eastAsia="el"/>
        </w:rPr>
        <w:t>ΟΙ ΥΠΟΥΡΓΟΙ ΟΙΚΟΝΟΜΙΚΩΝ-</w:t>
      </w:r>
    </w:p>
    <w:p>
      <w:pPr>
        <w:spacing w:before="240" w:after="240"/>
        <w:rPr>
          <w:lang w:val="el" w:eastAsia="el"/>
        </w:rPr>
      </w:pPr>
      <w:r>
        <w:rPr>
          <w:b/>
          <w:bCs/>
          <w:lang w:val="el" w:eastAsia="el"/>
        </w:rPr>
        <w:t>ΑΝΑΠΤΥΞΗΣ ΚΑΙ ΕΠΕΝΔΥΣΕΩΝ - ΕΣΩΤΕΡΙΚΩΝ -</w:t>
      </w:r>
    </w:p>
    <w:p>
      <w:pPr>
        <w:spacing w:before="240" w:after="240"/>
        <w:rPr>
          <w:lang w:val="el" w:eastAsia="el"/>
        </w:rPr>
      </w:pPr>
      <w:r>
        <w:rPr>
          <w:b/>
          <w:bCs/>
          <w:lang w:val="el" w:eastAsia="el"/>
        </w:rPr>
        <w:t>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η οποία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του άρθρου 2 της από 26-3-1981 Πράξης Νομοθετικού Περιεχομένου του Προέδρου της Δημοκρατίας «περί αποκαταστάσεως ζημιών εκ των σεισμών 1981» η οποία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του τελευταίου εδάφιου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της παρ. 3 του άρθρου 1 του ν. 1283/1982 «Για τις προθεσμίες υποβολής αιτήσεων δανειοδότησης των σεισμοπλήκτων και τη ρύθμιση άλλων θεμάτων» (Α’ 114), 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 123), όπως τροποποιήθηκε με το π.δ. 46/2021 (Α’ 119),</w:t>
      </w:r>
    </w:p>
    <w:p>
      <w:pPr>
        <w:spacing w:before="240" w:after="240"/>
        <w:rPr>
          <w:lang w:val="el" w:eastAsia="el"/>
        </w:rPr>
      </w:pPr>
      <w:r>
        <w:rPr>
          <w:lang w:val="el" w:eastAsia="el"/>
        </w:rPr>
        <w:t>11. του π.δ. 141/2017 «Οργανισμός του Υπουργείου Εσωτερικών» (Α’ 180), σε συνδυασμό με το άρθρο 12 του π.δ. 84/2019 (Α’ 123),</w:t>
      </w:r>
    </w:p>
    <w:p>
      <w:pPr>
        <w:spacing w:before="240" w:after="240"/>
        <w:rPr>
          <w:lang w:val="el" w:eastAsia="el"/>
        </w:rPr>
      </w:pPr>
      <w:r>
        <w:rPr>
          <w:lang w:val="el" w:eastAsia="el"/>
        </w:rPr>
        <w:t>12. του π.δ. 142/2017 «Οργανισμός Υπουργείου Οικονομικών» (Α’ 181), σε συνδυασμό με το άρθρο 1 του π.δ. 84/2019 (Α’ 123) και με το π.δ. 47/2021 (Α’ 121),</w:t>
      </w:r>
    </w:p>
    <w:p>
      <w:pPr>
        <w:spacing w:before="240" w:after="240"/>
        <w:rPr>
          <w:lang w:val="el" w:eastAsia="el"/>
        </w:rPr>
      </w:pPr>
      <w:r>
        <w:rPr>
          <w:lang w:val="el" w:eastAsia="el"/>
        </w:rPr>
        <w:t>13. του π.δ. 5/2022 «Οργανισμός Υπουργείου Ανάπτυξης και Επενδύσεων» (Α’ 15),</w:t>
      </w:r>
    </w:p>
    <w:p>
      <w:pPr>
        <w:spacing w:before="240" w:after="240"/>
        <w:rPr>
          <w:lang w:val="el" w:eastAsia="el"/>
        </w:rPr>
      </w:pPr>
      <w:r>
        <w:rPr>
          <w:lang w:val="el" w:eastAsia="el"/>
        </w:rPr>
        <w:t>14. του π.δ. 81/2019 «Σύσταση, συγχώνευση, μετονομασία και κατάργηση Υπουργείων και καθορισμός των αρμοδιοτήτων τους-Μεταφορά υπηρεσιών και αρμοδιοτήτων μεταξύ Υπουργείων» (Α’ 119),</w:t>
      </w:r>
    </w:p>
    <w:p>
      <w:pPr>
        <w:spacing w:before="240" w:after="240"/>
        <w:rPr>
          <w:lang w:val="el" w:eastAsia="el"/>
        </w:rPr>
      </w:pPr>
      <w:r>
        <w:rPr>
          <w:lang w:val="el" w:eastAsia="el"/>
        </w:rPr>
        <w:t>15. του π.δ. 83/2019 «Διορισμός Αντιπροέδρου της Κυβέρνησης, Υπουργών, Αναπληρωτών Υπουργών και Υφυπουργών» (Α’ 121) και της υπό στοιχεία Υ2/9-7-2019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16. του π.δ. 2/2021 «Διορισμός Υπουργών, Αναπληρωτών Υπουργών και Υφυπουργών» (Α’ 2),</w:t>
      </w:r>
    </w:p>
    <w:p>
      <w:pPr>
        <w:spacing w:before="240" w:after="240"/>
        <w:rPr>
          <w:lang w:val="el" w:eastAsia="el"/>
        </w:rPr>
      </w:pPr>
      <w:r>
        <w:rPr>
          <w:lang w:val="el" w:eastAsia="el"/>
        </w:rPr>
        <w:t>17. της υπό στοιχεία Υ22/17-06-2021 απόφασης του Πρωθυπουργού με θέμα «Ανάθεση αρμοδιοτήτων στον Αναπληρωτή Υπουργό Εσωτερικών, Στυλιανό Πέτσα» (Β’ 2607),</w:t>
      </w:r>
    </w:p>
    <w:p>
      <w:pPr>
        <w:spacing w:before="240" w:after="240"/>
        <w:rPr>
          <w:lang w:val="el" w:eastAsia="el"/>
        </w:rPr>
      </w:pPr>
      <w:r>
        <w:rPr>
          <w:lang w:val="el" w:eastAsia="el"/>
        </w:rPr>
        <w:t>18. του π.δ. 68/2021 «Διορισμός Υπουργών, Αναπληρώτριας Υπουργού και Υφυπουργών» (Α’ 155),</w:t>
      </w:r>
    </w:p>
    <w:p>
      <w:pPr>
        <w:spacing w:before="240" w:after="240"/>
        <w:rPr>
          <w:lang w:val="el" w:eastAsia="el"/>
        </w:rPr>
      </w:pPr>
      <w:r>
        <w:rPr>
          <w:lang w:val="el" w:eastAsia="el"/>
        </w:rPr>
        <w:t>19. της υπό στοιχεία 312/20.09.2021 απόφασης του Πρωθυπουργού και του Υπουργού Υποδομών και Μεταφορών «Ανάθεση αρμοδιοτήτων στον Υφυπουργό Υποδομών και Μεταφορών, Γεώργιο Καραγιάννη» (Β’ 4346), 20. της υπό στοιχεία Δ16α/04/773/29-11-1990 κοινής απόφασης του Υπουργού Προεδρίας και του Αναπληρωτή Υπουργού Περιβάλλοντος, Χωροταξίας και Δημοσίων Έργων «Εξαίρεση διοικητικών πράξεων ή εγγράφων από τον κανόνα των τριών υπογραφών» (Β’ 746),</w:t>
      </w:r>
    </w:p>
    <w:p>
      <w:pPr>
        <w:spacing w:before="240" w:after="240"/>
        <w:rPr>
          <w:lang w:val="el" w:eastAsia="el"/>
        </w:rPr>
      </w:pPr>
      <w:r>
        <w:rPr>
          <w:lang w:val="el" w:eastAsia="el"/>
        </w:rPr>
        <w:t>21. της υπό στοιχεία 50148/542/24-6-1992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22. της υπό στοιχεία οικ.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την παρ. ΙΙ της υπό στοιχεία οικ. 11756/Δ5/16-10-2018 (Β’ 4776, διόρθωση σφάλματος Β’5988) απόφασης του Υπουργού Υποδομών και Μεταφορών,</w:t>
      </w:r>
    </w:p>
    <w:p>
      <w:pPr>
        <w:spacing w:before="240" w:after="240"/>
        <w:rPr>
          <w:lang w:val="el" w:eastAsia="el"/>
        </w:rPr>
      </w:pPr>
      <w:r>
        <w:rPr>
          <w:lang w:val="el" w:eastAsia="el"/>
        </w:rPr>
        <w:t>23. της υπό στοιχεία οικ. 3645/Δ.Β10/28-8-2015 απόφασης του Γενικού Γραμματέα Υποδομών «Καθορισμός ελάχιστων υποχρεωτικών απαιτήσεων για τη σύνταξη μελετών αποκατάστασης κτιρίων που έχουν υποστεί βλάβες από πλημμύρες και την έκδοση σχετικών αδειών επισκευής» (Β’ 1894),</w:t>
      </w:r>
    </w:p>
    <w:p>
      <w:pPr>
        <w:spacing w:before="240" w:after="240"/>
        <w:rPr>
          <w:lang w:val="el" w:eastAsia="el"/>
        </w:rPr>
      </w:pPr>
      <w:r>
        <w:rPr>
          <w:lang w:val="el" w:eastAsia="el"/>
        </w:rPr>
        <w:t>24. της υπό στοιχεία Δ.Α.Ε.Φ.Κ.-Κ.Ε./οικ. 3073/Α321/ 16-4-2020 απόφασης του Υπουργού Υποδομών και Μεταφορών «Προθεσμίες και διαδικασία χορήγησης στεγαστικής συνδρομής για ανακατασκευή, αυτοστέγαση, αποπεράτωση και επισκευή κτιρίων που έχουν πληγεί από πλημμύρες» (Β’ 1577 και διόρθωσης σφάλματος Β’ 1877),</w:t>
      </w:r>
    </w:p>
    <w:p>
      <w:pPr>
        <w:spacing w:before="240" w:after="240"/>
        <w:rPr>
          <w:lang w:val="el" w:eastAsia="el"/>
        </w:rPr>
      </w:pPr>
      <w:r>
        <w:rPr>
          <w:lang w:val="el" w:eastAsia="el"/>
        </w:rPr>
        <w:t>25. του Κανονισμού (ΕΕ) 651/2014 της Επιτροπής της 17ης Ιουνίου 2014 για την κήρυξη ορισμένων κατηγοριών ενισχύσεων ως συμβατών με την εσωτερική αγορά και κατ’ εφαρμογή των άρθρων 107 και 108 της Συνθήκης (OJL 187, 26-6-2014, p. 1-78) και ιδίως το άρθρο 50, 26. του Κανονισμού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w:t>
      </w:r>
    </w:p>
    <w:p>
      <w:pPr>
        <w:spacing w:before="240" w:after="240"/>
        <w:rPr>
          <w:lang w:val="el" w:eastAsia="el"/>
        </w:rPr>
      </w:pPr>
      <w:r>
        <w:rPr>
          <w:lang w:val="el" w:eastAsia="el"/>
        </w:rPr>
        <w:t>108 της Συνθήκης για τη λειτουργία της Ευρωπαϊκής Ένωσης» (OJL 193, 1-7-2014, p. 1-75) και ιδίως το άρθρο 30,</w:t>
      </w:r>
    </w:p>
    <w:p>
      <w:pPr>
        <w:spacing w:before="240" w:after="240"/>
        <w:rPr>
          <w:lang w:val="el" w:eastAsia="el"/>
        </w:rPr>
      </w:pPr>
      <w:r>
        <w:rPr>
          <w:lang w:val="el" w:eastAsia="el"/>
        </w:rPr>
        <w:t>27. του Κανονισμού (ΕΕ)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(L 369, 24-12-2014, p. 37-63) και ιδίως το άρθρο 44,</w:t>
      </w:r>
    </w:p>
    <w:p>
      <w:pPr>
        <w:spacing w:before="240" w:after="240"/>
        <w:rPr>
          <w:lang w:val="el" w:eastAsia="el"/>
        </w:rPr>
      </w:pPr>
      <w:r>
        <w:rPr>
          <w:lang w:val="el" w:eastAsia="el"/>
        </w:rPr>
        <w:t>28. του άρθρου 1 του παραρτήματος Ι του Κανονισμού 651/2014, του άρθρου 1 του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29.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ΣΑΕ 069, δαπάνη ύψους 186.240 €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48.400 €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το υπ’ αρ. 868522/15.10.21 έγγραφο της Αυτοτελούς Διεύθυνσης Πολιτικής Προστασίας της Περιφέρειας Αττικής, με θέμα «Ενημέρωση σχετικά με την εκδήλωση φυσικής καταστροφής (πλημμυρικών φαινομένων) σε περιοχές της Αττικής από τις 14/10/2021»,</w:t>
      </w:r>
    </w:p>
    <w:p>
      <w:pPr>
        <w:spacing w:before="240" w:after="240"/>
        <w:rPr>
          <w:lang w:val="el" w:eastAsia="el"/>
        </w:rPr>
      </w:pPr>
      <w:r>
        <w:rPr>
          <w:lang w:val="el" w:eastAsia="el"/>
        </w:rPr>
        <w:t>2. το υπ’ αρ. 123075/14.02.22 αίτημα της Αυτοτελούς Διεύθυνσης Πολιτικής Προστασίας της Περιφέρειας Αττικής, για οριοθέτηση περιοχών της Περιφέρειας Αττικής μετά την εκδήλωση φυσικής καταστροφής (πλημμυρικών φαινομένων) από τις 14/10/2021, με τα συνημμένα του,</w:t>
      </w:r>
    </w:p>
    <w:p>
      <w:pPr>
        <w:spacing w:before="240" w:after="240"/>
        <w:rPr>
          <w:lang w:val="el" w:eastAsia="el"/>
        </w:rPr>
      </w:pPr>
      <w:r>
        <w:rPr>
          <w:lang w:val="el" w:eastAsia="el"/>
        </w:rPr>
        <w:t>3. το από 28.02.2022 ηλεκτρονικό μήνυμα του Τμήματος Πολιτικής Προστασίας, του Κεντρικού, Νοτίου, Βόρειου, και Δυτικού Τομέα Αθηνών της Περιφέρειας Αττικής, που αφορά στην αποστολή διευκρινήσεων σχετικά με τις επιχειρήσεις που επλήγησαν από την πλημμύρα στις 14.10.2021,</w:t>
      </w:r>
    </w:p>
    <w:p>
      <w:pPr>
        <w:spacing w:before="240" w:after="240"/>
        <w:rPr>
          <w:lang w:val="el" w:eastAsia="el"/>
        </w:rPr>
      </w:pPr>
      <w:r>
        <w:rPr>
          <w:lang w:val="el" w:eastAsia="el"/>
        </w:rPr>
        <w:t>4. το υπ’ αρ. 1014903/29.11.2021 έγγραφο της Αυτοτελούς Διεύθυνσης Πολιτικής Προστασίας της Περιφέρειας Αττικής, με θέμα «Οριοθέτηση περιοχής για την αποκατάσταση των ζημιών λόγω πλημμύρας στις 23-11-2021 σε περιοχές του Νότιου τομέα Αθηνών»,</w:t>
      </w:r>
    </w:p>
    <w:p>
      <w:pPr>
        <w:spacing w:before="240" w:after="240"/>
        <w:rPr>
          <w:lang w:val="el" w:eastAsia="el"/>
        </w:rPr>
      </w:pPr>
      <w:r>
        <w:rPr>
          <w:lang w:val="el" w:eastAsia="el"/>
        </w:rPr>
        <w:t>5. το υπ’ αρ. 162785/25.02.22 αίτημα της Αυτοτελούς Διεύθυνσης Πολιτικής Προστασίας της Περιφέρειας Αττικής, για οριοθέτηση περιοχών της Περιφέρειας Αττικής μετά την εκδήλωση φυσικής καταστροφής (πλημμυρικών φαινομένων) από τις 23-11-2021, με τα συνημμένα του,</w:t>
      </w:r>
    </w:p>
    <w:p>
      <w:pPr>
        <w:spacing w:before="240" w:after="240"/>
        <w:rPr>
          <w:lang w:val="el" w:eastAsia="el"/>
        </w:rPr>
      </w:pPr>
      <w:r>
        <w:rPr>
          <w:lang w:val="el" w:eastAsia="el"/>
        </w:rPr>
        <w:t>6. το από 18.04.2022 ηλεκτρονικό μήνυμα της Διεύθυνσης Ανάπτυξης Νότιου Τομέα Αθήνας που αφορά στην παροχή πληροφοριών σχετικά με την ολοκλήρωση των αυτοψιών στα πληγέντα κτήρια από τις πλημμύρες του θέματος,</w:t>
      </w:r>
    </w:p>
    <w:p>
      <w:pPr>
        <w:spacing w:before="240" w:after="240"/>
        <w:rPr>
          <w:lang w:val="el" w:eastAsia="el"/>
        </w:rPr>
      </w:pPr>
      <w:r>
        <w:rPr>
          <w:lang w:val="el" w:eastAsia="el"/>
        </w:rPr>
        <w:t>7. το υπ’ αρ. 179220/02.03.22 έγγραφο της Αυτοτελούς Διεύθυνσης Πολιτικής Προστασίας της Περιφέρειας Αττικής, με θέμα «Ενημέρωση σχετικά με την εκδήλωση φυσικής καταστροφής (πλημμυρικά φαινόμενα) σε περιοχές του Νότιου Τομέα στις 11/12/21», με τα συνημμένα του,</w:t>
      </w:r>
    </w:p>
    <w:p>
      <w:pPr>
        <w:spacing w:before="240" w:after="240"/>
        <w:rPr>
          <w:lang w:val="el" w:eastAsia="el"/>
        </w:rPr>
      </w:pPr>
      <w:r>
        <w:rPr>
          <w:lang w:val="el" w:eastAsia="el"/>
        </w:rPr>
        <w:t>8. το υπ’ αρ. 233021/18.03.22 έγγραφο της Αυτοτελούς Διεύθυνσης Πολιτικής Προστασίας της Περιφέρειας Αττικής, με θέμα «Αίτημα οριοθέτησης του Δήμου Αλίμου στην Περιφερειακή Ενότητα (Π.Ε.) Νότιου Τομέα Αθηνών μετά την εκδήλωση φυσικής καταστροφής (πλημμυρικών φαινομένων) στις 11/12/21», με τα συνημμένα του, 10. το υπ’ αρ. 181930/09.06.2022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11. την υπ’αρ. 207279/30.06.2022 Εισηγητική Έκθεση Δημοσιονομικών Επιπτώσεων του Προϊσταμένου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12. τις έκτακτες στεγαστικές και λοιπές ανάγκες που έχουν δημιουργηθεί στους κατοίκους περιοχών: α) των Δήμων Καλλιθέας, Μοσχάτου-Ταύρου, Νέας Σμύρνης και Παλαιού Φαλήρου από την πλημμύρα της 14ης Οκτωβρίου 2021, β) των Δήμων Καλλιθέας και Μοσχάτου-Ταύρου από την πλημμύρα της 23ης Νοεμβρίου 2021 και γ) του Δήμου Αλίμου από την πλημμύρα της 11ης Δεκεμβρίου 2021, της Περιφερειακής Ενότητας Νοτίου Τομέα Αθηνών της Περιφέρειας Αττικής</w:t>
      </w:r>
    </w:p>
    <w:p>
      <w:pPr>
        <w:spacing w:before="240" w:after="240"/>
        <w:rPr>
          <w:lang w:val="el" w:eastAsia="el"/>
        </w:rPr>
      </w:pPr>
      <w:r>
        <w:rPr>
          <w:lang w:val="el" w:eastAsia="el"/>
        </w:rPr>
        <w:t>13. το γεγονός ότι: α) η πλημμύρα της 14ης Οκτωβρίου 2021 που εκδηλώθηκε σε περιοχές των Δήμων Καλλιθέας, Μοσχάτου-Ταύρου, Νέας Σμύρνης και Παλαιού Φαλήρου, β) η πλημμύρα της 23ης Νοεμβρίου 2021 που εκδηλώθηκε σε περιοχές των Δήμων Καλλιθέας και Μοσχάτου-Ταύρου και γ) η πλημμύρα της 11ης Δεκεμβρίου 2021 σε περιοχή του Δήμου Αλίμου, της Περιφερειακής Ενότητας Νοτίου Τομέα Αθηνών, της Περιφέρειας Αττικής, ορίζονται ως φυσικές καταστροφές,</w:t>
      </w:r>
    </w:p>
    <w:p>
      <w:pPr>
        <w:spacing w:before="240" w:after="240"/>
        <w:rPr>
          <w:lang w:val="el" w:eastAsia="el"/>
        </w:rPr>
      </w:pPr>
      <w:r>
        <w:rPr>
          <w:lang w:val="el" w:eastAsia="el"/>
        </w:rPr>
        <w:t>και επειδή,</w:t>
      </w:r>
    </w:p>
    <w:p>
      <w:pPr>
        <w:spacing w:before="240" w:after="240"/>
        <w:rPr>
          <w:lang w:val="el" w:eastAsia="el"/>
        </w:rPr>
      </w:pPr>
      <w:r>
        <w:rPr>
          <w:lang w:val="el" w:eastAsia="el"/>
        </w:rPr>
        <w:t>από την πλημμύρα α) της 14ης Οκτωβρίου 2021 σε περιοχές των Δήμων Καλλιθέας, Μοσχάτου-Ταύρου, Νέας Σμύρνης και Παλαιού Φαλήρου, β) της 23ης Νοεμβρίου 2021 σε περιοχές των Δήμων Καλλιθέας, και Μοσχάτου- Ταύρου και γ) της 11ης Δεκεμβρίου 2021 σε περιοχή του Δήμου Αλίμου, της Περιφερειακής Ενότητας Νοτίου Τομέα Αθηνών της Περιφέρειας Αττικής, προκλήθηκαν εκτεταμένες ζημιές σε πολλά κτίρια, αποφασίζουμε:</w:t>
      </w:r>
    </w:p>
    <w:p>
      <w:pPr>
        <w:spacing w:before="240" w:after="240"/>
        <w:rPr>
          <w:lang w:val="el" w:eastAsia="el"/>
        </w:rPr>
      </w:pPr>
      <w:r>
        <w:rPr>
          <w:lang w:val="el" w:eastAsia="el"/>
        </w:rPr>
        <w:t>1. ΟΡΙΟΘΕΤΗΣΗ ΠΛΗΜΜΥΡΟΠΛΗΚΤΩΝ ΠΕΡΙΟΧΩΝ</w:t>
      </w:r>
    </w:p>
    <w:p>
      <w:pPr>
        <w:spacing w:before="240" w:after="240"/>
        <w:rPr>
          <w:lang w:val="el" w:eastAsia="el"/>
        </w:rPr>
      </w:pPr>
      <w:r>
        <w:rPr>
          <w:lang w:val="el" w:eastAsia="el"/>
        </w:rPr>
        <w:t>1.1 . Εφαρμόζουμε αναλόγως τις διατάξεις της από 28-7-1978 Πράξεως Νομοθετικού Περιεχομένου «Περί αποκαταστάσεως ζημιών εκ σεισμών 1978 κ.λπ.», η οποία κυρώθηκε, τροποποιήθηκε και συμπληρώθηκε με τους ν. 867/1979 (Α’ 24), ν. 1048/1980 (Α’ 101), ν. 1133/1981 (Α’ 54), ν. 1190/1981 (Α’ 203), ν. 1283/1982 (Α’ 114), και με το άρθρο 10 του ν. 2576/1998 (Α’ 25) το οποίο τροποποιήθηκε με το άρθρο 84 του ν. 4313/2014 (Α’ 261), καθώς και τις σχετικές κανονιστικές πράξεις που ισχύουν σήμερα, για την αποκατάσταση των ζημιών που προκλήθηκαν από τις πλημμύρες του θέματος, οι οποίες ορίζονται ως φυσικές καταστροφές, σε κτίρια τα οποία βρίσκονται εντός των διοικητικών ορίων των παρακάτω περιοχών:</w:t>
      </w:r>
    </w:p>
    <w:p>
      <w:pPr>
        <w:spacing w:before="240" w:after="240"/>
        <w:rPr>
          <w:lang w:val="el" w:eastAsia="el"/>
        </w:rPr>
      </w:pPr>
      <w:r>
        <w:rPr>
          <w:lang w:val="el" w:eastAsia="el"/>
        </w:rPr>
        <w:t>ΠΕΡΙΦΕΡΕΙΑ ΑΤΤΙΚΗΣ</w:t>
      </w:r>
    </w:p>
    <w:p>
      <w:pPr>
        <w:spacing w:before="240" w:after="240"/>
        <w:rPr>
          <w:lang w:val="el" w:eastAsia="el"/>
        </w:rPr>
      </w:pPr>
      <w:r>
        <w:rPr>
          <w:lang w:val="el" w:eastAsia="el"/>
        </w:rPr>
        <w:t>ΠΕΡΙΦΕΡΕΙΑΚΗ ΕΝΟΤΗΤΑ ΝΟΤΙΟΥ ΤΟΜΕΑ ΑΘΗΝΩΝ</w:t>
      </w:r>
    </w:p>
    <w:p>
      <w:pPr>
        <w:spacing w:before="240" w:after="240"/>
        <w:rPr>
          <w:lang w:val="el" w:eastAsia="el"/>
        </w:rPr>
      </w:pPr>
      <w:r>
        <w:rPr>
          <w:lang w:val="el" w:eastAsia="el"/>
        </w:rPr>
        <w:t>Α) ΠΛΗΜΜΥΡΑ 14.10.2021</w:t>
      </w:r>
    </w:p>
    <w:p>
      <w:pPr>
        <w:spacing w:before="240" w:after="240"/>
        <w:rPr>
          <w:lang w:val="el" w:eastAsia="el"/>
        </w:rPr>
      </w:pPr>
      <w:r>
        <w:rPr>
          <w:lang w:val="el" w:eastAsia="el"/>
        </w:rPr>
        <w:t>α. ΔΗΜΟΣ ΚΑΛΛΙΘΕΑΣ</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1ου Δημοτικού Διαμερίσματος Δήμου Καλλιθέας</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2ου Δημοτικού Διαμερίσματος Δήμου Καλλιθέας</w:t>
      </w:r>
    </w:p>
    <w:p>
      <w:pPr>
        <w:spacing w:before="240" w:after="240"/>
        <w:rPr>
          <w:lang w:val="el" w:eastAsia="el"/>
        </w:rPr>
      </w:pPr>
      <w:r>
        <w:rPr>
          <w:lang w:val="el" w:eastAsia="el"/>
        </w:rPr>
        <w:t>β. ΔΗΜΟΣ ΜΟΣΧΑΤΟΥ-ΤΑΥΡΟΥ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Μοσχάτου της Δημοτικής Ενότητας Μοσχάτου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Ταύρου της Δημοτικής Ενότητας Ταύρου</w:t>
      </w:r>
    </w:p>
    <w:p>
      <w:pPr>
        <w:spacing w:before="240" w:after="240"/>
        <w:rPr>
          <w:lang w:val="el" w:eastAsia="el"/>
        </w:rPr>
      </w:pPr>
      <w:r>
        <w:rPr>
          <w:lang w:val="el" w:eastAsia="el"/>
        </w:rPr>
        <w:t>γ. ΔΗΜΟΣ ΝΕΑΣ ΣΜΥΡΝΗΣ</w:t>
      </w:r>
    </w:p>
    <w:p>
      <w:pPr>
        <w:spacing w:before="240" w:after="240"/>
        <w:rPr>
          <w:lang w:val="el" w:eastAsia="el"/>
        </w:rPr>
      </w:pPr>
      <w:r>
        <w:rPr>
          <w:lang w:val="el" w:eastAsia="el"/>
        </w:rPr>
        <w:t>δ. ΔΗΜΟΣ ΠΑΛΑΙΟΥ ΦΑΛΗΡΟΥ</w:t>
      </w:r>
    </w:p>
    <w:p>
      <w:pPr>
        <w:spacing w:before="240" w:after="240"/>
        <w:rPr>
          <w:lang w:val="el" w:eastAsia="el"/>
        </w:rPr>
      </w:pPr>
      <w:r>
        <w:rPr>
          <w:lang w:val="el" w:eastAsia="el"/>
        </w:rPr>
        <w:t>Β) ΠΛΗΜΜΥΡΑ 23.11.2021</w:t>
      </w:r>
    </w:p>
    <w:p>
      <w:pPr>
        <w:spacing w:before="240" w:after="240"/>
        <w:rPr>
          <w:lang w:val="el" w:eastAsia="el"/>
        </w:rPr>
      </w:pPr>
      <w:r>
        <w:rPr>
          <w:lang w:val="el" w:eastAsia="el"/>
        </w:rPr>
        <w:t>α. ΔΗΜΟΣ ΚΑΛΛΙΘΕΑΣ</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2ου Δημοτικού Διαμερίσματος Δήμου Καλλιθέας</w:t>
      </w:r>
    </w:p>
    <w:p>
      <w:pPr>
        <w:spacing w:before="240" w:after="240"/>
        <w:rPr>
          <w:lang w:val="el" w:eastAsia="el"/>
        </w:rPr>
      </w:pPr>
      <w:r>
        <w:rPr>
          <w:lang w:val="el" w:eastAsia="el"/>
        </w:rPr>
        <w:t>β. ΔΗΜΟΣ ΜΟΣΧΑΤΟΥ-ΤΑΥΡΟΥ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Μοσχάτου της Δημοτικής Ενότητας Μοσχάτου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Ταύρου της Δημοτικής Ενότητας Ταύρου</w:t>
      </w:r>
    </w:p>
    <w:p>
      <w:pPr>
        <w:spacing w:before="240" w:after="240"/>
        <w:rPr>
          <w:lang w:val="el" w:eastAsia="el"/>
        </w:rPr>
      </w:pPr>
      <w:r>
        <w:rPr>
          <w:lang w:val="el" w:eastAsia="el"/>
        </w:rPr>
        <w:t>Γ) ΠΛΗΜΜΥΡΑ 11.12.2021</w:t>
      </w:r>
    </w:p>
    <w:p>
      <w:pPr>
        <w:spacing w:before="240" w:after="240"/>
        <w:rPr>
          <w:lang w:val="el" w:eastAsia="el"/>
        </w:rPr>
      </w:pPr>
      <w:r>
        <w:rPr>
          <w:lang w:val="el" w:eastAsia="el"/>
        </w:rPr>
        <w:t>ΔΗΜΟΣ ΑΛΙΜΟΥ</w:t>
      </w:r>
    </w:p>
    <w:p>
      <w:pPr>
        <w:pStyle w:val="StructureList1"/>
        <w:spacing w:before="120" w:after="0"/>
        <w:rPr>
          <w:lang w:val="el" w:eastAsia="el"/>
        </w:rPr>
      </w:pPr>
      <w:r>
        <w:rPr>
          <w:lang w:val="el" w:eastAsia="el"/>
        </w:rPr>
        <w:t>-</w:t>
      </w:r>
      <w:r>
        <w:rPr>
          <w:lang w:val="en" w:eastAsia="en"/>
        </w:rPr>
        <w:tab/>
      </w:r>
      <w:r>
        <w:rPr>
          <w:lang w:val="el" w:eastAsia="el"/>
        </w:rPr>
        <w:t>Θέση Ακτή του Ήλιου</w:t>
      </w:r>
    </w:p>
    <w:p>
      <w:pPr>
        <w:spacing w:before="240" w:after="240"/>
        <w:rPr>
          <w:lang w:val="el" w:eastAsia="el"/>
        </w:rPr>
      </w:pPr>
      <w:r>
        <w:rPr>
          <w:lang w:val="el" w:eastAsia="el"/>
        </w:rPr>
        <w:t>1.2 Το έργο της αποκατάστασης των ζημιών σε κτίρια από τις πλημμύρες του θέματος, στις περιοχές που οριοθετούνται με την παρούσα απόφαση, αναλαμβάνει η Διεύθυνση Αποκατάστασης Επιπτώσεων Φυσικών Καταστροφών Κεντρικής Ελλάδος (Δ.Α.Ε.Φ.Κ.-Κ.Ε.) η οποία εφεξής στην παρούσα απόφαση θα αποκαλείται «αρμόδια υπηρεσία».</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Ο/Η ψιλός κύριος, επικαρπωτής ή ο/η έχων/-ουσα την πλήρη κυριότητα ή ο/η διαχειριστής/-στρια (σε περίπτωση διηρημένης ιδιοκτησίας) κτιρίου που έχει πληγεί από τις πλημμύρες του θέματος,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τριών (3) μηνών από τη δημοσίευση της παρούσας απόφασης στην Εφημερίδα της Κυβερνήσεως. 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ιδιοκτήτη/-τριας.</w:t>
      </w:r>
    </w:p>
    <w:p>
      <w:pPr>
        <w:spacing w:before="240" w:after="240"/>
        <w:rPr>
          <w:lang w:val="el" w:eastAsia="el"/>
        </w:rPr>
      </w:pPr>
      <w:r>
        <w:rPr>
          <w:lang w:val="el" w:eastAsia="el"/>
        </w:rPr>
        <w:t>2.2 Ο/Η ιδιοκτήτης/-τρια ή όλοι οι συνιδιοκτήτες/-τριες (σε περίπτωση συνιδιοκτησίας) ή ο/η ειδικός διαχειριστής/-στρια (σε περίπτωση διηρημένης ιδιοκτησίας όπου απαιτείται από τις ισχύουσες διατάξεις), κτιρίου που έχει πληγεί από τις πλημμύρες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κτίριο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 δημοσίευση της παρούσας απόφασης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την ημερομηνία παραλαβής της Έκθεσης Αυτοψίας με την οποία το κτίριο χαρακτηρίστηκε επισκευάσιμο (η οποία εκδόθηκε βάσει της προαναφερόμενης παραγράφου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αιτήσεις θα συνοδεύονται από τα απαιτούμενα δικαιολογητικά που καθορίζονται στην υπό στοιχεία Δ.Α.Ε.Φ.Κ.-Κ.Ε./οικ. 3073/Α321/16-4-2020 (Β’ 1577 και διόρθωσης σφάλματος Β’ 1877) απόφαση του Υπουργού Υποδομών και στην υπό στοιχεία οικ. 3645/Δ.Β10/ 28-8-2015 (Β’ 1894) απόφαση του Γενικού Γραμματέα Υποδομών.</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lang w:val="el" w:eastAsia="el"/>
        </w:rPr>
        <w:t>3. ΣΤΕΓΑΣΤΙΚΗ ΣΥΝΔΡΟΜΗ - ΟΡΟΙ ΚΑΙ ΠΡΟΫΠΟΘΕΣΕΙΣ</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τις πλημμύρες του θέματος, το κόστος της οποίας υπολογίζεται σύμφωνα με τα αναφερόμενα στα σχετικά Κεφάλαια 4 και 6, αντίστοιχα,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lang w:val="el" w:eastAsia="el"/>
        </w:rPr>
        <w:t>3.2 Δικαιούχοι Σ.Σ. είναι οι ιδιοκτήτες/-τριες οι οποίοι/-ες την ημέρα του συμβάντος έχουν την πλήρη ή τη ψιλή κυριότητα κτιρίων που έχουν υποστεί βλάβες από τις πλημμύρες του θέματος και χρήζουν επισκευής ή ανακατασκευής.</w:t>
      </w:r>
    </w:p>
    <w:p>
      <w:pPr>
        <w:spacing w:before="240" w:after="240"/>
        <w:rPr>
          <w:lang w:val="el" w:eastAsia="el"/>
        </w:rPr>
      </w:pPr>
      <w:r>
        <w:rPr>
          <w:lang w:val="el" w:eastAsia="el"/>
        </w:rPr>
        <w:t>3.3 H Σ.Σ. συνίσταται από 60% Δωρεάν Κρατική Αρωγή (Δ.Κ.Α.) που χορηγείται από την αρμόδια υπηρεσία και από 40% Άτοκο Δάνειο (Α.Δ.) που χορηγείται από τα πιστωτικά ιδρύματα, στους/στις δικαιούχους δανειολήπτες/-τριες.</w:t>
      </w:r>
    </w:p>
    <w:p>
      <w:pPr>
        <w:spacing w:before="240" w:after="240"/>
        <w:rPr>
          <w:lang w:val="el" w:eastAsia="el"/>
        </w:rPr>
      </w:pPr>
      <w:r>
        <w:rPr>
          <w:lang w:val="el" w:eastAsia="el"/>
        </w:rPr>
        <w:t>3.4 Σε περίπτωση που στον/στην ίδιο/-α ιδιοκτήτη/- τρια ανήκαν την ημέρα του συμβάντος, περισσότερες της μίας ιδιοκτησίες λειτουργικά ανεξάρτητες ως προς τη χρήση, είτε αυτές αποτελούν διηρημένες ιδιοκτησίες, είτε όχι, Δ.Κ.Α. δικαιούται μόνο για μία από αυτές, την οποία επιλέγει ο/η ίδιος/-α με υπεύθυνη δήλωσή του/ της. Για τις υπόλοιπες ιδιοκτησίες χορηγείται το σύνολο της Σ.Σ. εξολοκλήρου υπό μορφή Α.Δ..</w:t>
      </w:r>
    </w:p>
    <w:p>
      <w:pPr>
        <w:spacing w:before="240" w:after="240"/>
        <w:rPr>
          <w:lang w:val="el" w:eastAsia="el"/>
        </w:rPr>
      </w:pPr>
      <w:r>
        <w:rPr>
          <w:lang w:val="el" w:eastAsia="el"/>
        </w:rPr>
        <w:t>Κατ’ εξαίρεση των προαναφερόμενων, Δ.Κ.Α. και Α.Δ. δικαιούται ο/η ιδιοκτήτης/-τρια για όλες τις ιδιοκτησίες κτιρίων Ιερών Ναών (όχι ιδιωτικούς Ιερούς Ναούς), καθώς και κτιρίων κοινωφελούς χρήσης, που ανήκουν στο Δημόσιο, σε Ν.Π.Δ.Δ., σε Ο.Τ.Α., ή σε Κοινωφελή ή σε Φιλανθρωπικά ή σε Ευαγή Ιδρύματα.</w:t>
      </w:r>
    </w:p>
    <w:p>
      <w:pPr>
        <w:spacing w:before="240" w:after="240"/>
        <w:rPr>
          <w:lang w:val="el" w:eastAsia="el"/>
        </w:rPr>
      </w:pPr>
      <w:r>
        <w:rPr>
          <w:lang w:val="el" w:eastAsia="el"/>
        </w:rPr>
        <w:t>3.5 Για κατοικίες χορηγείται:</w:t>
      </w:r>
    </w:p>
    <w:p>
      <w:pPr>
        <w:pStyle w:val="StructureList1"/>
        <w:spacing w:before="120" w:after="0"/>
        <w:rPr>
          <w:lang w:val="el" w:eastAsia="el"/>
        </w:rPr>
      </w:pPr>
      <w:r>
        <w:rPr>
          <w:lang w:val="el" w:eastAsia="el"/>
        </w:rPr>
        <w:t>α)</w:t>
      </w:r>
      <w:r>
        <w:rPr>
          <w:lang w:val="en" w:eastAsia="en"/>
        </w:rPr>
        <w:tab/>
      </w:r>
      <w:r>
        <w:rPr>
          <w:lang w:val="el" w:eastAsia="el"/>
        </w:rPr>
        <w:t>Σ.Σ. επισκευής με ανώτατο όριο εμβαδού πληγείσας στάθμης τα 150 τ.μ. ανεξάρτητης ιδιοκτησίας. Στο προαναφερόμενο ανώτατο όριο εμβαδού κατοικίας για το οποίο χορηγείται Σ.Σ., προσμετράται το εμβαδόν των βοηθητικών χώρων της κατοικίας (χώροι υγιεινής και μαγειρεία) που βρίσκονται εντός του κτιρίου ή και εκτός αλλά εντός του οικοπέδου και έχουν υποστεί βλάβες από τις πλημμύρες του θέματος.</w:t>
      </w:r>
    </w:p>
    <w:p>
      <w:pPr>
        <w:pStyle w:val="StructureList1"/>
        <w:spacing w:before="120" w:after="0"/>
        <w:rPr>
          <w:lang w:val="el" w:eastAsia="el"/>
        </w:rPr>
      </w:pPr>
      <w:r>
        <w:rPr>
          <w:lang w:val="el" w:eastAsia="el"/>
        </w:rPr>
        <w:t>β)</w:t>
      </w:r>
      <w:r>
        <w:rPr>
          <w:lang w:val="en" w:eastAsia="en"/>
        </w:rPr>
        <w:tab/>
      </w:r>
      <w:r>
        <w:rPr>
          <w:lang w:val="el" w:eastAsia="el"/>
        </w:rPr>
        <w:t>Σ.Σ. ανακατασκευής με ανώτατο όριο εμβαδού κλειστών χώρων του κτιρίου τα 150 τ.μ. ανά ανεξάρτητη ιδιοκτησία. Στο προαναφερόμενο ανώτατο όριο εμβαδού κατοικίας για το οποίο χορηγείται Σ.Σ.,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 και έχουν υποστεί βλάβες από τις πλημμύρες του θέματος</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3.6 Για Ιερούς Ναούς, χορηγείται Σ.Σ. επισκευής/ανακατασκευής για το σύνολο του εμβαδού της πληγείσας στάθμης.</w:t>
      </w:r>
    </w:p>
    <w:p>
      <w:pPr>
        <w:spacing w:before="240" w:after="240"/>
        <w:rPr>
          <w:lang w:val="el" w:eastAsia="el"/>
        </w:rPr>
      </w:pPr>
      <w:r>
        <w:rPr>
          <w:lang w:val="el" w:eastAsia="el"/>
        </w:rPr>
        <w:t>3.7 Για κωδωνοστάσια χορηγείται Σ.Σ. επισκευής/ ανακατασκευής για το εμβαδό που προκύπτει από το γινόμενο του εμβαδού κάτοψης του κωδωνοστασίου με το αποτέλεσμα της διαίρεσης του ύψους του κωδωνοστασίου (Η) με ύψος h=3,00μ. Το ύψος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3.8 Για κτίρια κοινωφελούς χρήσης, που ανήκουν στο Δημόσιο, ΝΠΔΔ, ΟΤΑ ή σε Κοινωφελή ή σε Φιλανθρωπικά ή σε Ευαγή Ιδρύματα, χορηγείται:</w:t>
      </w:r>
    </w:p>
    <w:p>
      <w:pPr>
        <w:pStyle w:val="StructureList1"/>
        <w:spacing w:before="120" w:after="0"/>
        <w:rPr>
          <w:lang w:val="el" w:eastAsia="el"/>
        </w:rPr>
      </w:pPr>
      <w:r>
        <w:rPr>
          <w:lang w:val="el" w:eastAsia="el"/>
        </w:rPr>
        <w:t>α)</w:t>
      </w:r>
      <w:r>
        <w:rPr>
          <w:lang w:val="en" w:eastAsia="en"/>
        </w:rPr>
        <w:tab/>
      </w:r>
      <w:r>
        <w:rPr>
          <w:lang w:val="el" w:eastAsia="el"/>
        </w:rPr>
        <w:t>Σ.Σ. επισκευής για το σύνολο του εμβαδού της πληγείσας στάθμης,</w:t>
      </w:r>
    </w:p>
    <w:p>
      <w:pPr>
        <w:pStyle w:val="StructureList1"/>
        <w:spacing w:before="120" w:after="0"/>
        <w:rPr>
          <w:lang w:val="el" w:eastAsia="el"/>
        </w:rPr>
      </w:pPr>
      <w:r>
        <w:rPr>
          <w:lang w:val="el" w:eastAsia="el"/>
        </w:rPr>
        <w:t>β)</w:t>
      </w:r>
      <w:r>
        <w:rPr>
          <w:lang w:val="en" w:eastAsia="en"/>
        </w:rPr>
        <w:tab/>
      </w:r>
      <w:r>
        <w:rPr>
          <w:lang w:val="el" w:eastAsia="el"/>
        </w:rPr>
        <w:t>Σ.Σ. ανακατασκευής για το σύνολο του εμβαδού των κλειστών χώρων του κτιρίου.</w:t>
      </w:r>
    </w:p>
    <w:p>
      <w:pPr>
        <w:spacing w:before="240" w:after="240"/>
        <w:rPr>
          <w:lang w:val="el" w:eastAsia="el"/>
        </w:rPr>
      </w:pPr>
      <w:r>
        <w:rPr>
          <w:lang w:val="el" w:eastAsia="el"/>
        </w:rPr>
        <w:t>3.9 Για οικιακές αποθήκες και κλειστούς χώρους στάθμευσης (parking) χορηγείται Σ.Σ. επισκευής με ανώτατο όριο εμβαδού πληγείσας στάθμης τα 150 τ.μ. αθροιστικά.</w:t>
      </w:r>
    </w:p>
    <w:p>
      <w:pPr>
        <w:spacing w:before="240" w:after="240"/>
        <w:rPr>
          <w:lang w:val="el" w:eastAsia="el"/>
        </w:rPr>
      </w:pPr>
      <w:r>
        <w:rPr>
          <w:lang w:val="el" w:eastAsia="el"/>
        </w:rPr>
        <w:t>3.10 Για αποθήκες (εκτός των οικιακών αποθηκών που αναφέρονται στις παραγράφους 3.5.(β) και 3.9 καθώς και των επαγγελματικών αποθηκών), στάβλους και αγροικίες εποχιακής χρήσης χορηγείται Σ.Σ. επισκευής/ανακατασκευής με ανώτατο όριο εμβαδού πληγείσας στάθμης τα 150 τ.μ.</w:t>
      </w:r>
    </w:p>
    <w:p>
      <w:pPr>
        <w:spacing w:before="240" w:after="240"/>
        <w:rPr>
          <w:lang w:val="el" w:eastAsia="el"/>
        </w:rPr>
      </w:pPr>
      <w:r>
        <w:rPr>
          <w:lang w:val="el" w:eastAsia="el"/>
        </w:rPr>
        <w:t>3.11 Για κλειστούς χώρους στάθμευσης (parking) χορηγείται Σ.Σ. ανακατασκευής με ανώτατο όριο εμβαδού πληγείσας στάθμης τα 150 τ.μ.</w:t>
      </w:r>
    </w:p>
    <w:p>
      <w:pPr>
        <w:spacing w:before="240" w:after="240"/>
        <w:rPr>
          <w:lang w:val="el" w:eastAsia="el"/>
        </w:rPr>
      </w:pPr>
      <w:r>
        <w:rPr>
          <w:lang w:val="el" w:eastAsia="el"/>
        </w:rPr>
        <w:t>3.12 Για κτίρια επαγγελματικής χρήσης, κτηνοτροφικές μονάδες και επαγγελματικές αποθήκες, εάν το εμβαδόν του κτιρίου είναι πάνω από 150 τ.μ., θα διαιρείται σε τμήματα των 150τ.μ.. Το προκύπτον τελικώς, μετά την ως άνω διαίρεση, υπόλοιπο τμήματος, αν έχει εμβαδόν μέχρι και 50 τ.μ. θα αμελείται, ενώ αν είναι πάνω από 50 τ.μ., τότε θα χορηγείται Σ.Σ. επισκευής/ανακατασκευής ανάλογα με το εμβαδόν του.</w:t>
      </w:r>
    </w:p>
    <w:p>
      <w:pPr>
        <w:spacing w:before="240" w:after="240"/>
        <w:rPr>
          <w:lang w:val="el" w:eastAsia="el"/>
        </w:rPr>
      </w:pPr>
      <w:r>
        <w:rPr>
          <w:lang w:val="el" w:eastAsia="el"/>
        </w:rPr>
        <w:t>Κάθε τμήμα με εμβαδόν 150 τ.μ. αντιμετωπίζεται ως ιδιοκτησία λειτουργικά ανεξάρτητη. Ως εκ τούτου, για το πρώτο τμήμα η Σ.Σ. θα αποτελείται κατά 60% από Δ.Κ.Α. και κατά 40% από Α.Δ., ενώ για τα υπόλοιπα τμήματα μόνο από Α.Δ..</w:t>
      </w:r>
    </w:p>
    <w:p>
      <w:pPr>
        <w:spacing w:before="240" w:after="240"/>
        <w:rPr>
          <w:lang w:val="el" w:eastAsia="el"/>
        </w:rPr>
      </w:pPr>
      <w:r>
        <w:rPr>
          <w:lang w:val="el" w:eastAsia="el"/>
        </w:rPr>
        <w:t>3.13 Για τους κλειστούς κοινόχρηστους χώρους κτιρίων με περισσότερες ανεξάρτητες ιδιοκτησίες (που καθορίζονται είτε με σύσταση οριζόντιας ιδιοκτησίας είτε από την αυτόνομη λειτουργικότητά τους) ο/η κάθε ιδιοκτήτης/-τρια δικαιούται για κάθε ιδιοκτησία του επιπλέον Σ.Σ. επισκευής (η οποία αποτελείται από 60% Δ.Κ.Α. και 40% Α.Δ.) και μέχρι 30τ.μ. συνολικά για όλες τις ιδιοκτησίες του. Η Σ.Σ. είναι ανάλογη με το ποσοστό της ανεξάρτητης ιδιοκτησίας επί του οικοπέδου ή του κτιρίου όταν οι ανεξάρτητες ιδιοκτησίες δεν καθορίζονται με σύσταση.</w:t>
      </w:r>
    </w:p>
    <w:p>
      <w:pPr>
        <w:spacing w:before="240" w:after="240"/>
        <w:rPr>
          <w:lang w:val="el" w:eastAsia="el"/>
        </w:rPr>
      </w:pPr>
      <w:r>
        <w:rPr>
          <w:lang w:val="el" w:eastAsia="el"/>
        </w:rPr>
        <w:t>3.14 Για κτίρια, τα οποία χαρακτηρίζονται διατηρητέα ή μνημεία σύμφωνα με το Φύλλο της Εφημερίδας της Κυβερνήσεως δημοσίευσης της απόφασης χαρακτηρισμού, χορηγείται Σ.Σ. ως ακολούθως:</w:t>
      </w:r>
    </w:p>
    <w:p>
      <w:pPr>
        <w:pStyle w:val="StructureList1"/>
        <w:spacing w:before="120" w:after="0"/>
        <w:rPr>
          <w:lang w:val="el" w:eastAsia="el"/>
        </w:rPr>
      </w:pPr>
      <w:r>
        <w:rPr>
          <w:lang w:val="el" w:eastAsia="el"/>
        </w:rPr>
        <w:t>α)</w:t>
      </w:r>
      <w:r>
        <w:rPr>
          <w:lang w:val="en" w:eastAsia="en"/>
        </w:rPr>
        <w:tab/>
      </w:r>
      <w:r>
        <w:rPr>
          <w:lang w:val="el" w:eastAsia="el"/>
        </w:rPr>
        <w:t>Για κτίρια που χαρακτηρίζεται διατηρητέα μόνο η όψη, χορηγείται:</w:t>
      </w:r>
    </w:p>
    <w:p>
      <w:pPr>
        <w:spacing w:before="240" w:after="240"/>
        <w:rPr>
          <w:lang w:val="el" w:eastAsia="el"/>
        </w:rPr>
      </w:pPr>
      <w:r>
        <w:rPr>
          <w:lang w:val="el" w:eastAsia="el"/>
        </w:rPr>
        <w:t>α1) Σ.Σ. επισκευής με ανώτατο όριο εμβαδού πληγείσας στάθμης τα 150 τ.μ.,</w:t>
      </w:r>
    </w:p>
    <w:p>
      <w:pPr>
        <w:spacing w:before="240" w:after="240"/>
        <w:rPr>
          <w:lang w:val="el" w:eastAsia="el"/>
        </w:rPr>
      </w:pPr>
      <w:r>
        <w:rPr>
          <w:lang w:val="el" w:eastAsia="el"/>
        </w:rPr>
        <w:t>α2) Σ.Σ. ανακατασκευής με ανώτατο όριο εμβαδού κλειστών χώρων του κτιρίου, όπως καθορίζεται στις προηγούμενες παραγράφους ανάλογα με τη χρήση του.</w:t>
      </w:r>
    </w:p>
    <w:p>
      <w:pPr>
        <w:pStyle w:val="StructureList1"/>
        <w:spacing w:before="120" w:after="0"/>
        <w:rPr>
          <w:lang w:val="el" w:eastAsia="el"/>
        </w:rPr>
      </w:pPr>
      <w:r>
        <w:rPr>
          <w:lang w:val="el" w:eastAsia="el"/>
        </w:rPr>
        <w:t>β)</w:t>
      </w:r>
      <w:r>
        <w:rPr>
          <w:lang w:val="en" w:eastAsia="en"/>
        </w:rPr>
        <w:tab/>
      </w:r>
      <w:r>
        <w:rPr>
          <w:lang w:val="el" w:eastAsia="el"/>
        </w:rPr>
        <w:t>Για κτίρια, που χαρακτηρίζονται μνημεία ή διατηρητέα στο σύνολό τους, χορηγείται:</w:t>
      </w:r>
    </w:p>
    <w:p>
      <w:pPr>
        <w:spacing w:before="240" w:after="240"/>
        <w:rPr>
          <w:lang w:val="el" w:eastAsia="el"/>
        </w:rPr>
      </w:pPr>
      <w:r>
        <w:rPr>
          <w:lang w:val="el" w:eastAsia="el"/>
        </w:rPr>
        <w:t>β1) Σ.Σ. επισκευής για το σύνολο του εμβαδού της πληγείσας στάθμης.</w:t>
      </w:r>
    </w:p>
    <w:p>
      <w:pPr>
        <w:spacing w:before="240" w:after="240"/>
        <w:rPr>
          <w:lang w:val="el" w:eastAsia="el"/>
        </w:rPr>
      </w:pPr>
      <w:r>
        <w:rPr>
          <w:lang w:val="el" w:eastAsia="el"/>
        </w:rPr>
        <w:t>β2) Σ.Σ. ανακατασκευής για το σύνολο του εμβαδού των κλειστών χώρων του κτιρίου.</w:t>
      </w:r>
    </w:p>
    <w:p>
      <w:pPr>
        <w:spacing w:before="240" w:after="240"/>
        <w:rPr>
          <w:lang w:val="el" w:eastAsia="el"/>
        </w:rPr>
      </w:pPr>
      <w:r>
        <w:rPr>
          <w:lang w:val="el" w:eastAsia="el"/>
        </w:rPr>
        <w:t>3.15 Στις περιπτώσεις που δε χορηγείται στον/στη δικαιούχο δάνειο από Πιστωτικό Ίδρυμα ή ο/η ίδιος/- α δεν επιθυμεί τη λήψη του, δύναται να λάβει μόνο τη Δ.Κ.Α. από την αρμόδια υπηρεσία.</w:t>
      </w:r>
    </w:p>
    <w:p>
      <w:pPr>
        <w:spacing w:before="240" w:after="240"/>
        <w:rPr>
          <w:lang w:val="el" w:eastAsia="el"/>
        </w:rPr>
      </w:pPr>
      <w:r>
        <w:rPr>
          <w:lang w:val="el" w:eastAsia="el"/>
        </w:rPr>
        <w:t>3.16 Δε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κτίρια που κατά την ημέρα της πλημμύρας ήταν εγκαταλειμμένα κατά την κρίση της αρμόδιας υπηρεσίας.</w:t>
      </w:r>
    </w:p>
    <w:p>
      <w:pPr>
        <w:spacing w:before="240" w:after="240"/>
        <w:rPr>
          <w:lang w:val="el" w:eastAsia="el"/>
        </w:rPr>
      </w:pPr>
      <w:r>
        <w:rPr>
          <w:lang w:val="el" w:eastAsia="el"/>
        </w:rPr>
        <w:t>Εγκαταλειμμένο κτίριο, είναι το κτίριο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της πλημμύρας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 τρια να προσκομίσει στοιχεία που ενισχύουν την άρση του εγκαταλειμμένου, όπως δηλώσεις (Ε1), (Ε2), (Ε9), Βεβαιώσεις Οργανισμών Κοινής Ωφελείας (ΟΚΩ) των τελευταίων τριών (3) προηγούμενων ετών από την πλημμύρες.</w:t>
      </w:r>
    </w:p>
    <w:p>
      <w:pPr>
        <w:pStyle w:val="StructureList1"/>
        <w:spacing w:before="120" w:after="0"/>
        <w:rPr>
          <w:lang w:val="el" w:eastAsia="el"/>
        </w:rPr>
      </w:pPr>
      <w:r>
        <w:rPr>
          <w:lang w:val="el" w:eastAsia="el"/>
        </w:rPr>
        <w:t>β)</w:t>
      </w:r>
      <w:r>
        <w:rPr>
          <w:lang w:val="en" w:eastAsia="en"/>
        </w:rPr>
        <w:tab/>
      </w:r>
      <w:r>
        <w:rPr>
          <w:lang w:val="el" w:eastAsia="el"/>
        </w:rPr>
        <w:t>σε κτίρια πρόχειρης κατασκευής (π.χ. κτίρια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3.17 Στις περιπτώσεις κτιρίων που ανήκουν σε επιχειρήσεις (κτιρίων που ιδιοκτησιακά ανήκουν σε εταιρίες ή σε φυσικά πρόσωπα τα οποία ασκούν οικονομική δραστηριότητα σε αυτά) οι ενισχύσεις χορηγούνται βάσει των Κανονισμών 651/2014, 702/2014 και 1388/2014, εφόσον πληρούνται όλες οι προβλεπόμενες σε αυτούς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spacing w:before="240" w:after="240"/>
        <w:rPr>
          <w:lang w:val="el" w:eastAsia="el"/>
        </w:rPr>
      </w:pPr>
      <w:r>
        <w:rPr>
          <w:lang w:val="el" w:eastAsia="el"/>
        </w:rPr>
        <w:t>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κτιρίων,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κτιρίου, όπως αυτό υπολογίζεται από την αρμόδια υπηρεσία, σύμφωνα με τα οριζόμενα στα Κεφάλαια 6 και 4,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κτιρίου, πρέπει να χορηγείται εντός τεσσάρων (4) ετών από την εκδήλωση του γεγονότος, σύμφωνα με την παράγραφο 3 του άρθρου 50 του Κανονισμού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κτιρίων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30 του Κανονισμού 702/2014 και την παρ. 4 του άρθρου 44 του Κανονισμού 1388/2014.</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651/2014, 702/2014 και 1388/2014,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w:t>
        </w:r>
      </w:hyperlink>
      <w:r>
        <w:rPr>
          <w:lang w:val="el" w:eastAsia="el"/>
        </w:rPr>
        <w:t xml:space="preserve"> competition/transpar ency/public/search/home/) για λόγους διαφάνειας, το αργότερο εντός έξι (6) μηνών από την ημερομηνία έγκρισης χορήγησης της Σ.Σ., όπως προβλέπεται στην υποπαρ. Β11 του άρθρου πρώτου του ν. 4152/2013.</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τον ΦΠΑ.</w:t>
      </w:r>
    </w:p>
    <w:p>
      <w:pPr>
        <w:spacing w:before="240" w:after="240"/>
        <w:rPr>
          <w:lang w:val="el" w:eastAsia="el"/>
        </w:rPr>
      </w:pPr>
      <w:r>
        <w:rPr>
          <w:lang w:val="el" w:eastAsia="el"/>
        </w:rPr>
        <w:t>3.18 Οι κοινές υπουργικές αποφάσεις αναρτώνται στο διαδίκτυο βάσει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επίσης δημοσιεύονται στην Εφημερίδα της Κυβερνήσεως βάσει του ν. 3469/2006 ¨Εθνικό Τυπογραφείο, Εφημερίδα της Κυβερνήσεως και λοιπές διατάξεις¨ (Α’ 131).</w:t>
      </w:r>
    </w:p>
    <w:p>
      <w:pPr>
        <w:spacing w:before="240" w:after="240"/>
        <w:rPr>
          <w:lang w:val="el" w:eastAsia="el"/>
        </w:rPr>
      </w:pPr>
      <w:r>
        <w:rPr>
          <w:lang w:val="el" w:eastAsia="el"/>
        </w:rPr>
        <w:t>3.19 Δεν είναι επιλέξιμες οι δαπάνες αποκατάστασης ζημιών οι οποίες δεν προκλήθηκαν ως άμεσο επακόλουθο των πλημμυρών του θέματος.</w:t>
      </w:r>
    </w:p>
    <w:p>
      <w:pPr>
        <w:spacing w:before="240" w:after="240"/>
        <w:rPr>
          <w:lang w:val="el" w:eastAsia="el"/>
        </w:rPr>
      </w:pPr>
      <w:r>
        <w:rPr>
          <w:lang w:val="el" w:eastAsia="el"/>
        </w:rPr>
        <w:t>4. ΑΝΑΚΑΤΑΣΚΕΥΗ ΚΤΙΡΙΩΝ</w:t>
      </w:r>
    </w:p>
    <w:p>
      <w:pPr>
        <w:spacing w:before="240" w:after="240"/>
        <w:rPr>
          <w:lang w:val="el" w:eastAsia="el"/>
        </w:rPr>
      </w:pPr>
      <w:r>
        <w:rPr>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από το συμβάν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της παρούσας απόφασης στην Εφημερίδα της Κυβερνήσεως,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 iii. στοιχεία ότι το κτίριο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πλημμυρόπληκτων κτιρίων.</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κτιρίων που έχουν υποστεί βλάβες από τις πλημμύρες του θέματος, γίνεται στο οικόπεδο που υπήρχε το πληγέν κτίριο ή σε άλλο οικόπεδο ιδιοκτησίας του/της δικαιούχου εντός του ίδιου Δήμου. Σε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κατασκευάσει άλλο ιδιόκτητο κτίριο σε άλλο ιδιόκτητο οικόπεδο, εκτός του Δήμου, αλλά εντός της Περιφερειακής Ενότητας που βρισκόταν το πληγέν κτίριο.</w:t>
      </w:r>
    </w:p>
    <w:p>
      <w:pPr>
        <w:spacing w:before="240" w:after="240"/>
        <w:rPr>
          <w:lang w:val="el" w:eastAsia="el"/>
        </w:rPr>
      </w:pPr>
      <w:r>
        <w:rPr>
          <w:lang w:val="el" w:eastAsia="el"/>
        </w:rPr>
        <w:t>4.3 Χορηγείται Σ.Σ. ανακατασκευής σύμφωνα με τους όρους και περιορισμούς που καθορίζονται στο Κεφάλαιο 3 της παρούσας απόφασης, ως ακολούθως:</w:t>
      </w:r>
    </w:p>
    <w:p>
      <w:pPr>
        <w:pStyle w:val="StructureList1"/>
        <w:spacing w:before="120" w:after="0"/>
        <w:rPr>
          <w:lang w:val="el" w:eastAsia="el"/>
        </w:rPr>
      </w:pPr>
      <w:r>
        <w:rPr>
          <w:lang w:val="el" w:eastAsia="el"/>
        </w:rPr>
        <w:t>α)</w:t>
      </w:r>
      <w:r>
        <w:rPr>
          <w:lang w:val="en" w:eastAsia="en"/>
        </w:rPr>
        <w:tab/>
      </w:r>
      <w:r>
        <w:rPr>
          <w:lang w:val="el" w:eastAsia="el"/>
        </w:rPr>
        <w:t>Για κατοικίες (συμπεριλαμβανομένων των κοινόχρηστων χώρων που αναλογούν βάσει του ποσοστού της ιδιοκτησίας επί του οικοπέδου), βοηθητικούς χώρους κατοικίας (οικιακές αποθήκες) που βρίσκονται εντός του κτιρίου και βοηθητικούς χώρους κατοικίας (χώροι υγιεινής και μαγειρεία) που βρίσκονται εντός του κτιρίου ή και εκτός αλλά εντός του οικοπέδου, το ποσό των € 1.000 ανά τ.μ.</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€ 850 ανά τ.μ..</w:t>
      </w:r>
    </w:p>
    <w:p>
      <w:pPr>
        <w:pStyle w:val="StructureList1"/>
        <w:spacing w:before="120" w:after="0"/>
        <w:rPr>
          <w:lang w:val="el" w:eastAsia="el"/>
        </w:rPr>
      </w:pPr>
      <w:r>
        <w:rPr>
          <w:lang w:val="el" w:eastAsia="el"/>
        </w:rPr>
        <w:t>γ)</w:t>
      </w:r>
      <w:r>
        <w:rPr>
          <w:lang w:val="en" w:eastAsia="en"/>
        </w:rPr>
        <w:tab/>
      </w:r>
      <w:r>
        <w:rPr>
          <w:lang w:val="el" w:eastAsia="el"/>
        </w:rPr>
        <w:t>Για κτίρια επαγγελματικής χρήσης, κοινωφελούς χρήσης που ανήκουν στο Δημόσιο, Ν.Π.Δ.Δ., Ο.Τ.Α. ή σε Κοινωφελή ή σε Φιλανθρωπικά ή σε Ευαγή Ιδρύματα, το ποσό των € 500 ανά τ.μ.</w:t>
      </w:r>
    </w:p>
    <w:p>
      <w:pPr>
        <w:pStyle w:val="StructureList1"/>
        <w:spacing w:before="120" w:after="0"/>
        <w:rPr>
          <w:lang w:val="el" w:eastAsia="el"/>
        </w:rPr>
      </w:pPr>
      <w:r>
        <w:rPr>
          <w:lang w:val="el" w:eastAsia="el"/>
        </w:rPr>
        <w:t>δ)</w:t>
      </w:r>
      <w:r>
        <w:rPr>
          <w:lang w:val="en" w:eastAsia="en"/>
        </w:rPr>
        <w:tab/>
      </w:r>
      <w:r>
        <w:rPr>
          <w:lang w:val="el" w:eastAsia="el"/>
        </w:rPr>
        <w:t>Για αποθήκες (εκτός των οικιακών αποθηκών που αναφέρονται στην παράγραφο 4.3(α) καθώς και των επαγγελματικών αποθηκών), στάβλους, αγροικίες εποχιακής χρήσης, και κλειστούς χώρους στάθμευσης (parking) το ποσό των € 300 ανά τ.μ.</w:t>
      </w:r>
    </w:p>
    <w:p>
      <w:pPr>
        <w:pStyle w:val="StructureList1"/>
        <w:spacing w:before="120" w:after="0"/>
        <w:rPr>
          <w:lang w:val="el" w:eastAsia="el"/>
        </w:rPr>
      </w:pPr>
      <w:r>
        <w:rPr>
          <w:lang w:val="el" w:eastAsia="el"/>
        </w:rPr>
        <w:t>ε)</w:t>
      </w:r>
      <w:r>
        <w:rPr>
          <w:lang w:val="en" w:eastAsia="en"/>
        </w:rPr>
        <w:tab/>
      </w:r>
      <w:r>
        <w:rPr>
          <w:lang w:val="el" w:eastAsia="el"/>
        </w:rPr>
        <w:t>Για κτηνοτροφικές μονάδες, επαγγελματικές αποθήκες, και κωδωνοστάσια, το ποσό των 400 € ανά τ.μ.</w:t>
      </w:r>
    </w:p>
    <w:p>
      <w:pPr>
        <w:pStyle w:val="StructureList1"/>
        <w:spacing w:before="120" w:after="0"/>
        <w:rPr>
          <w:lang w:val="el" w:eastAsia="el"/>
        </w:rPr>
      </w:pPr>
      <w:r>
        <w:rPr>
          <w:lang w:val="el" w:eastAsia="el"/>
        </w:rPr>
        <w:t>στ)</w:t>
      </w:r>
      <w:r>
        <w:rPr>
          <w:lang w:val="en" w:eastAsia="en"/>
        </w:rPr>
        <w:tab/>
      </w:r>
      <w:r>
        <w:rPr>
          <w:lang w:val="el" w:eastAsia="el"/>
        </w:rPr>
        <w:t>Για υπόγειους χώρους, όπως αυτοί ορίζονται από τον ΝΟΚ, χορηγείται ποσό Σ.Σ. που αντιστοιχεί στο 70% της εκάστοτε ισχύουσας τιμής μονάδας για ανακατασκευή, ανάλογα με τη χρήση.</w:t>
      </w:r>
    </w:p>
    <w:p>
      <w:pPr>
        <w:pStyle w:val="StructureList1"/>
        <w:spacing w:before="120" w:after="0"/>
        <w:rPr>
          <w:lang w:val="el" w:eastAsia="el"/>
        </w:rPr>
      </w:pPr>
      <w:r>
        <w:rPr>
          <w:lang w:val="el" w:eastAsia="el"/>
        </w:rPr>
        <w:t>ζ)</w:t>
      </w:r>
      <w:r>
        <w:rPr>
          <w:lang w:val="en" w:eastAsia="en"/>
        </w:rPr>
        <w:tab/>
      </w:r>
      <w:r>
        <w:rPr>
          <w:lang w:val="el" w:eastAsia="el"/>
        </w:rPr>
        <w:t>Για κτίρια που η κατασκευή τους δεν είχε ολοκληρωθεί μέχρι την ημέρα των πλημμυρών, χορηγείται Σ.Σ. ανάλογα με το ποσοστό των εργασιών που είχαν εκτελεστεί, βάσει πίνακα της Δ.Α.Ε.Φ.Κ.-Κ.Ε..</w:t>
      </w:r>
    </w:p>
    <w:p>
      <w:pPr>
        <w:pStyle w:val="StructureList1"/>
        <w:spacing w:before="120" w:after="0"/>
        <w:rPr>
          <w:lang w:val="el" w:eastAsia="el"/>
        </w:rPr>
      </w:pPr>
      <w:r>
        <w:rPr>
          <w:lang w:val="el" w:eastAsia="el"/>
        </w:rPr>
        <w:t>η)</w:t>
      </w:r>
      <w:r>
        <w:rPr>
          <w:lang w:val="en" w:eastAsia="en"/>
        </w:rPr>
        <w:tab/>
      </w:r>
      <w:r>
        <w:rPr>
          <w:lang w:val="el" w:eastAsia="el"/>
        </w:rPr>
        <w:t>Για κτίρια, τα οποία χαρακτηρίζονται μνημεία ή διατηρητέα σύμφωνα με το Φύλλο της Εφημερίδας της Κυβερνήσεως δημοσίευσης της απόφασης χαρακτηρισμού και κρίνονται κατεδαφιστέα και εφόσον μετά την κατεδάφιση του κτιρίου δεν αίρεται ο χαρακτηρισμός του ως διατηρητέου ή μνημείου και οι ιδιοκτήτες προβούν σε ανακατασκευή αυτών, χορηγείται Σ.Σ. ως ακολούθως:</w:t>
      </w:r>
    </w:p>
    <w:p>
      <w:pPr>
        <w:pStyle w:val="StructureList1"/>
        <w:spacing w:before="120" w:after="0"/>
        <w:rPr>
          <w:lang w:val="el" w:eastAsia="el"/>
        </w:rPr>
      </w:pPr>
      <w:r>
        <w:rPr>
          <w:lang w:val="el" w:eastAsia="el"/>
        </w:rPr>
        <w:t>i)</w:t>
      </w:r>
      <w:r>
        <w:rPr>
          <w:lang w:val="en" w:eastAsia="en"/>
        </w:rPr>
        <w:tab/>
      </w:r>
      <w:r>
        <w:rPr>
          <w:lang w:val="el" w:eastAsia="el"/>
        </w:rPr>
        <w:t>Για κτίρια, που χαρακτηρίζεται διατηρητέα μόνο η όψη, χορηγείται Σ.Σ. ανακατασκευής της όψης με χρήση του τιμολογίου επισκευής της υπηρεσίας για διατηρητέα κτίρια και ανακατασκευής του υπολοίπου κτιρίου με τις τιμές που ισχύουν για την αντίστοιχη κατηγορία κτιρίου, όπως αναφέρονται στις σχετικές παραγράφους.</w:t>
      </w:r>
    </w:p>
    <w:p>
      <w:pPr>
        <w:pStyle w:val="StructureList1"/>
        <w:spacing w:before="120" w:after="0"/>
        <w:rPr>
          <w:lang w:val="el" w:eastAsia="el"/>
        </w:rPr>
      </w:pPr>
      <w:r>
        <w:rPr>
          <w:lang w:val="el" w:eastAsia="el"/>
        </w:rPr>
        <w:t>ii)</w:t>
      </w:r>
      <w:r>
        <w:rPr>
          <w:lang w:val="en" w:eastAsia="en"/>
        </w:rPr>
        <w:tab/>
      </w:r>
      <w:r>
        <w:rPr>
          <w:lang w:val="el" w:eastAsia="el"/>
        </w:rPr>
        <w:t>Για κτίρια, που χαρακτηρίζονται μνημεία ή διατηρητέα στο σύνολό τους, οι προαναφερόμενες τιμές Σ.Σ. προσαυξάνονται κατά 20% ανάλογα με τη χρήση των κτιρίων.</w:t>
      </w:r>
    </w:p>
    <w:p>
      <w:pPr>
        <w:pStyle w:val="StructureList1"/>
        <w:spacing w:before="120" w:after="0"/>
        <w:rPr>
          <w:lang w:val="el" w:eastAsia="el"/>
        </w:rPr>
      </w:pPr>
      <w:r>
        <w:rPr>
          <w:lang w:val="el" w:eastAsia="el"/>
        </w:rPr>
        <w:t>θ)</w:t>
      </w:r>
      <w:r>
        <w:rPr>
          <w:lang w:val="en" w:eastAsia="en"/>
        </w:rPr>
        <w:tab/>
      </w:r>
      <w:r>
        <w:rPr>
          <w:lang w:val="el" w:eastAsia="el"/>
        </w:rPr>
        <w:t>Για σοφίτες ή πατάρια κύριας χρήσης χορηγείται ποσό Σ.Σ. που αντιστοιχεί στο 70% της εκάστοτε ισχύουσας τιμής μονάδας για ανακατασκευή, ανάλογα με τη χρήση.</w:t>
      </w:r>
    </w:p>
    <w:p>
      <w:pPr>
        <w:pStyle w:val="StructureList1"/>
        <w:spacing w:before="120" w:after="0"/>
        <w:rPr>
          <w:lang w:val="el" w:eastAsia="el"/>
        </w:rPr>
      </w:pPr>
      <w:r>
        <w:rPr>
          <w:lang w:val="el" w:eastAsia="el"/>
        </w:rPr>
        <w:t>ι)</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κτιρίου.</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σε περιπτώσεις επαγγελματικών χώρων) του κατεδαφιστέου κτιρίου με βάση το οποίο υπολογίστηκε η Σ.Σ..</w:t>
      </w:r>
    </w:p>
    <w:p>
      <w:pPr>
        <w:spacing w:before="240" w:after="240"/>
        <w:rPr>
          <w:lang w:val="el" w:eastAsia="el"/>
        </w:rPr>
      </w:pPr>
      <w:r>
        <w:rPr>
          <w:lang w:val="el" w:eastAsia="el"/>
        </w:rPr>
        <w:t>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5. ΑΥΤΟΣΤΕΓΑΣΗ - ΑΠΟΠΕΡΑΤΩΣΗ</w:t>
      </w:r>
    </w:p>
    <w:p>
      <w:pPr>
        <w:spacing w:before="240" w:after="240"/>
        <w:rPr>
          <w:lang w:val="el" w:eastAsia="el"/>
        </w:rPr>
      </w:pPr>
      <w:r>
        <w:rPr>
          <w:lang w:val="el" w:eastAsia="el"/>
        </w:rPr>
        <w:t>5.1 Εγκρίνεται όπως η Σ.Σ. για ανακατασκευή κτιρίου που έχει υποστεί βλάβες από τις πλημμύρες του θέματος να χρησιμοποιηθεί από τον δικαιούχο για αυτοστέγαση (αγορά έτοιμου ή υπό ανέγερση κτιρίου).</w:t>
      </w:r>
    </w:p>
    <w:p>
      <w:pPr>
        <w:spacing w:before="240" w:after="240"/>
        <w:rPr>
          <w:lang w:val="el" w:eastAsia="el"/>
        </w:rPr>
      </w:pPr>
      <w:r>
        <w:rPr>
          <w:lang w:val="el" w:eastAsia="el"/>
        </w:rPr>
        <w:t>Το αγοραζόμενο κτίριο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του ίδιου Δήμου που βρίσκεται το πληγέν κτίριο. Σε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προβεί σε αυτοστέγαση εκτός του Δήμου, αλλά εντός της Περιφερειακής Ενότητας που βρισκόταν το πληγέν κτίριο,</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w:t>
      </w:r>
    </w:p>
    <w:p>
      <w:pPr>
        <w:spacing w:before="240" w:after="240"/>
        <w:rPr>
          <w:lang w:val="el" w:eastAsia="el"/>
        </w:rPr>
      </w:pPr>
      <w:r>
        <w:rPr>
          <w:lang w:val="el" w:eastAsia="el"/>
        </w:rPr>
        <w:t>Επισημαίνεται ότι:</w:t>
      </w:r>
    </w:p>
    <w:p>
      <w:pPr>
        <w:pStyle w:val="StructureList1"/>
        <w:spacing w:before="120" w:after="0"/>
        <w:rPr>
          <w:lang w:val="el" w:eastAsia="el"/>
        </w:rPr>
      </w:pPr>
      <w:r>
        <w:rPr>
          <w:lang w:val="el" w:eastAsia="el"/>
        </w:rPr>
        <w:t>-</w:t>
      </w:r>
      <w:r>
        <w:rPr>
          <w:lang w:val="en" w:eastAsia="en"/>
        </w:rPr>
        <w:tab/>
      </w:r>
      <w:r>
        <w:rPr>
          <w:lang w:val="el" w:eastAsia="el"/>
        </w:rPr>
        <w:t>Στις περιπτώσεις αγοραπωλησίας μεταξύ συζύγων, γονέων και παιδιών ή παππούδων-γιαγιάδων και εγγονών δε χορηγείται Σ.Σ..</w:t>
      </w:r>
    </w:p>
    <w:p>
      <w:pPr>
        <w:pStyle w:val="StructureList1"/>
        <w:spacing w:before="120" w:after="0"/>
        <w:rPr>
          <w:lang w:val="el" w:eastAsia="el"/>
        </w:rPr>
      </w:pPr>
      <w:r>
        <w:rPr>
          <w:lang w:val="el" w:eastAsia="el"/>
        </w:rPr>
        <w:t>-</w:t>
      </w:r>
      <w:r>
        <w:rPr>
          <w:lang w:val="en" w:eastAsia="en"/>
        </w:rPr>
        <w:tab/>
      </w:r>
      <w:r>
        <w:rPr>
          <w:lang w:val="el" w:eastAsia="el"/>
        </w:rPr>
        <w:t>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ιδιώτες Πολιτικούς Μηχανικούς.</w:t>
      </w:r>
    </w:p>
    <w:p>
      <w:pPr>
        <w:pStyle w:val="StructureList1"/>
        <w:spacing w:before="120" w:after="0"/>
        <w:rPr>
          <w:lang w:val="el" w:eastAsia="el"/>
        </w:rPr>
      </w:pPr>
      <w:r>
        <w:rPr>
          <w:lang w:val="el" w:eastAsia="el"/>
        </w:rPr>
        <w:t>-</w:t>
      </w:r>
      <w:r>
        <w:rPr>
          <w:lang w:val="en" w:eastAsia="en"/>
        </w:rPr>
        <w:tab/>
      </w:r>
      <w:r>
        <w:rPr>
          <w:lang w:val="el" w:eastAsia="el"/>
        </w:rPr>
        <w:t>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pStyle w:val="StructureList1"/>
        <w:spacing w:before="120" w:after="0"/>
        <w:rPr>
          <w:lang w:val="el" w:eastAsia="el"/>
        </w:rPr>
      </w:pPr>
      <w:r>
        <w:rPr>
          <w:lang w:val="el" w:eastAsia="el"/>
        </w:rPr>
        <w:t>-</w:t>
      </w:r>
      <w:r>
        <w:rPr>
          <w:lang w:val="en" w:eastAsia="en"/>
        </w:rPr>
        <w:tab/>
      </w:r>
      <w:r>
        <w:rPr>
          <w:lang w:val="el" w:eastAsia="el"/>
        </w:rPr>
        <w:t>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5.2 . Εγκρίνεται όπως η Σ.Σ. για ανακατασκευή κτιρίου που έχει υποστεί βλάβες από την πλημμύρες του θέματος, να χρησιμοποιηθεί από τον δικαιούχο για αποπεράτωση ιδιόκτητου κτιρίου που βρίσκεται είτε στο ίδιο οικόπεδο που υπήρχε το πληγέν κτίριο ή σε άλλο οικόπεδο ιδιοκτησίας του/της εντός του ίδιου Δήμου. Στην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αποπερατώσει άλλο ιδιόκτητο κτίριο σε άλλο οικόπεδο ιδιοκτησίας του, εκτός του Δήμου, αλλά εντός της Περιφερειακής Ενότητας που βρισκόταν το πληγέν κτίριο. Επισημαίνεται ότι η Σ.Σ. χορηγείται ανάλογα με το ποσοστό των εργασιών που υπολείπονται για την αποπεράτωση του κτιρίου, βάσει πίνακα της Δ.Α.Ε.Φ.Κ.-Κ.Ε.</w:t>
      </w:r>
    </w:p>
    <w:p>
      <w:pPr>
        <w:spacing w:before="240" w:after="240"/>
        <w:rPr>
          <w:lang w:val="el" w:eastAsia="el"/>
        </w:rPr>
      </w:pPr>
      <w:r>
        <w:rPr>
          <w:lang w:val="el" w:eastAsia="el"/>
        </w:rPr>
        <w:t>6. ΕΠΙΣΚΕΥΗ ΚΤΙΡΙΩΝ</w:t>
      </w:r>
    </w:p>
    <w:p>
      <w:pPr>
        <w:spacing w:before="240" w:after="240"/>
        <w:rPr>
          <w:lang w:val="el" w:eastAsia="el"/>
        </w:rPr>
      </w:pPr>
      <w:r>
        <w:rPr>
          <w:lang w:val="el" w:eastAsia="el"/>
        </w:rPr>
        <w:t>Χορηγείται Σ.Σ. επισκευής σύμφωνα με τους όρους και περιορισμούς που καθορίζονται στο Κεφάλαιο 3 της παρούσας απόφασης, ως ακολούθως:</w:t>
      </w:r>
    </w:p>
    <w:p>
      <w:pPr>
        <w:spacing w:before="240" w:after="240"/>
        <w:rPr>
          <w:lang w:val="el" w:eastAsia="el"/>
        </w:rPr>
      </w:pPr>
      <w:r>
        <w:rPr>
          <w:lang w:val="el" w:eastAsia="el"/>
        </w:rPr>
        <w:t>6.1 Βλάβες κτιρίου μόνο σε μη φέροντα στοιχεία</w:t>
      </w:r>
    </w:p>
    <w:p>
      <w:pPr>
        <w:spacing w:before="240" w:after="240"/>
        <w:rPr>
          <w:lang w:val="el" w:eastAsia="el"/>
        </w:rPr>
      </w:pPr>
      <w:r>
        <w:rPr>
          <w:lang w:val="el" w:eastAsia="el"/>
        </w:rPr>
        <w:t>Σε περίπτωση που το πληγέν κτίριο παρουσιάζει βλάβες μόνο σε μη φέροντα στοιχεία, δύναται να εκδοθεί ενιαία άδεια επισκευής για το σύνολο του κτιρίου ή μεμονωμένα για μια ή και για περισσότερες λειτουργικά ανεξάρτητες ιδιοκτησίες (είτε αυτές αποτελούν διηρημένες ιδιοκτησίες, είτε όχι).</w:t>
      </w:r>
    </w:p>
    <w:p>
      <w:pPr>
        <w:spacing w:before="240" w:after="240"/>
        <w:rPr>
          <w:lang w:val="el" w:eastAsia="el"/>
        </w:rPr>
      </w:pPr>
      <w:r>
        <w:rPr>
          <w:lang w:val="el" w:eastAsia="el"/>
        </w:rPr>
        <w:t>Η Σ.Σ. είναι δυνατό να υπολογιστεί με έναν από τους ακόλουθους δύο τρόπους:</w:t>
      </w:r>
    </w:p>
    <w:p>
      <w:pPr>
        <w:spacing w:before="240" w:after="240"/>
        <w:rPr>
          <w:lang w:val="el" w:eastAsia="el"/>
        </w:rPr>
      </w:pPr>
      <w:r>
        <w:rPr>
          <w:lang w:val="el" w:eastAsia="el"/>
        </w:rPr>
        <w:t>6.1.1. Εκδίδεται Άδεια Επισκευής και χορηγείται Σ.Σ. με καθορισμένη τιμή ανά τ.μ. εμβαδού της πληγείσας στάθμης κτιρίου. Στην περίπτωση αυτή η μελέτη επισκευής συντάσσεται από μηχανικούς της αρμόδιας υπηρεσίας. Για τον ταχύτερο υπολογισμό της αποζημίωσης μπορεί να αξιοποιηθούν τα στοιχεία του Υπουργείου Οικονομικών (εμβαδά ορόφων κ.λπ.). Οι τιμές αποζημίωσης ανά τ.μ. πληγείσας στάθμης καθορίζονται με βάση τη χρήση της, η οποία θα βεβαιώνεται μετά από αυτοψία των μηχανικών της αρμόδιας υπηρεσίας, και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Για κατοικίες και βοηθητικούς χώρους κατοικίας (χώροι υγιεινής και μαγειρεία) που βρίσκονται εντός του κτιρίου ή και εκτός αλλά εντός του οικοπέδου, το ποσό των 60 € ανά τ.μ. πληγείσας στάθμης.</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50 € ανά τ.μ. πληγείσας στάθμης.</w:t>
      </w:r>
    </w:p>
    <w:p>
      <w:pPr>
        <w:pStyle w:val="StructureList1"/>
        <w:spacing w:before="120" w:after="0"/>
        <w:rPr>
          <w:lang w:val="el" w:eastAsia="el"/>
        </w:rPr>
      </w:pPr>
      <w:r>
        <w:rPr>
          <w:lang w:val="el" w:eastAsia="el"/>
        </w:rPr>
        <w:t>γ)</w:t>
      </w:r>
      <w:r>
        <w:rPr>
          <w:lang w:val="en" w:eastAsia="en"/>
        </w:rPr>
        <w:tab/>
      </w:r>
      <w:r>
        <w:rPr>
          <w:lang w:val="el" w:eastAsia="el"/>
        </w:rPr>
        <w:t>Για κτίρια επαγγελματικής χρήσης, κοινωφελούς χρήσης που ανήκουν στο Δημόσιο, ΝΠΔΔ, ΟΤΑ ή σε Κοινωφελή ή σε Φιλανθρωπικά ή σε Ευαγή Ιδρύματα και κλειστούς κοινοχρήστους χώρους, το ποσό των 40 € ανά τ.μ. πληγείσας στάθμης.</w:t>
      </w:r>
    </w:p>
    <w:p>
      <w:pPr>
        <w:pStyle w:val="StructureList1"/>
        <w:spacing w:before="120" w:after="0"/>
        <w:rPr>
          <w:lang w:val="el" w:eastAsia="el"/>
        </w:rPr>
      </w:pPr>
      <w:r>
        <w:rPr>
          <w:lang w:val="el" w:eastAsia="el"/>
        </w:rPr>
        <w:t>δ)</w:t>
      </w:r>
      <w:r>
        <w:rPr>
          <w:lang w:val="en" w:eastAsia="en"/>
        </w:rPr>
        <w:tab/>
      </w:r>
      <w:r>
        <w:rPr>
          <w:lang w:val="el" w:eastAsia="el"/>
        </w:rPr>
        <w:t>Για κτηνοτροφικές μονάδες, επαγγελματικές αποθήκες και κωδωνοστάσια, το ποσό των 25 € ανά τ.μ. πληγείσας στάθμης.</w:t>
      </w:r>
    </w:p>
    <w:p>
      <w:pPr>
        <w:pStyle w:val="StructureList1"/>
        <w:spacing w:before="120" w:after="0"/>
        <w:rPr>
          <w:lang w:val="el" w:eastAsia="el"/>
        </w:rPr>
      </w:pPr>
      <w:r>
        <w:rPr>
          <w:lang w:val="el" w:eastAsia="el"/>
        </w:rPr>
        <w:t>ε)</w:t>
      </w:r>
      <w:r>
        <w:rPr>
          <w:lang w:val="en" w:eastAsia="en"/>
        </w:rPr>
        <w:tab/>
      </w:r>
      <w:r>
        <w:rPr>
          <w:lang w:val="el" w:eastAsia="el"/>
        </w:rPr>
        <w:t>Για αποθήκες (εκτός των επαγγελματικών αποθηκών), στάβλους, αγροικίες εποχιακής χρήσης και κλειστούς χώρους στάθμευσης (parking), το ποσό των 20 € ανά τ.μ. πληγείσας στάθμης.</w:t>
      </w:r>
    </w:p>
    <w:p>
      <w:pPr>
        <w:spacing w:before="240" w:after="240"/>
        <w:rPr>
          <w:lang w:val="el" w:eastAsia="el"/>
        </w:rPr>
      </w:pPr>
      <w:r>
        <w:rPr>
          <w:lang w:val="el" w:eastAsia="el"/>
        </w:rPr>
        <w:t>Επισημαίνεται ότι στις περιπτώσεις που από τις κείμενες διατάξεις, κατά περίπτωση, απαιτούνται εγκρίσεις των αρμόδιων υπηρεσιών και συλλογικών οργάνων (π.χ. Συμβούλιο Αρχιτεκτονικής, Υπουργείο Πολιτισμού και Αθλητισμού κ.λπ.), δε δύναται να εκδοθεί Άδεια Επισκευής χωρίς μελέτη επισκευής από ιδιώτη Μηχανικό.</w:t>
      </w:r>
    </w:p>
    <w:p>
      <w:pPr>
        <w:spacing w:before="240" w:after="240"/>
        <w:rPr>
          <w:lang w:val="el" w:eastAsia="el"/>
        </w:rPr>
      </w:pPr>
      <w:r>
        <w:rPr>
          <w:lang w:val="el" w:eastAsia="el"/>
        </w:rPr>
        <w:t>6.1.2. Εκδίδεται Άδεια Επισκευής και χορηγείται Σ.Σ. ανάλογα με τις ζημιές που παρουσιάζει το κτίριο και σύμφωνα με το Τιμολόγιο Επισκευών το οποίο έχει εγκριθεί με την υπό στοιχεία οικ. 6772/Β9β/19- 12-2011 (Β’ 3201) απόφαση Υφυπουργού Υποδομών, Μεταφορών και Δικτύων, όπως τροποποιήθηκε με την παρ. ΙΙ της υπό στοιχεία 11756/Δ5/16-10-2018 απόφασης του Υπουργού Υποδομών και Μεταφορών (Β’ 4776, διόρθωση σφάλματος Β’5988) και ισχύει.</w:t>
      </w:r>
    </w:p>
    <w:p>
      <w:pPr>
        <w:spacing w:before="240" w:after="240"/>
        <w:rPr>
          <w:lang w:val="el" w:eastAsia="el"/>
        </w:rPr>
      </w:pPr>
      <w:r>
        <w:rPr>
          <w:lang w:val="el" w:eastAsia="el"/>
        </w:rPr>
        <w:t>Στην περίπτωση αυτή η μελέτη επισκευής συντάσσεται από ιδιώτη μηχανικό και το ανώτατο όριο της χορηγούμενης Σ.Σ. για κτίρια που παρουσιάζουν βλάβες στα μη φέροντα στοιχεία, καθορίζεται σε 150 € ανά τ.μ. πληγείσας στάθμης, ανεξαρτήτως χρήσης.</w:t>
      </w:r>
    </w:p>
    <w:p>
      <w:pPr>
        <w:spacing w:before="240" w:after="240"/>
        <w:rPr>
          <w:lang w:val="el" w:eastAsia="el"/>
        </w:rPr>
      </w:pPr>
      <w:r>
        <w:rPr>
          <w:lang w:val="el" w:eastAsia="el"/>
        </w:rPr>
        <w:t>6.2 Βλάβες κτιρίου σε φέροντα και μη φέροντα στοιχεία Εκδίδεται Άδεια Επισκευής και χορηγείται Σ.Σ. ανάλογα με τις ζημιές που παρουσιάζει το κτίριο και σύμφωνα με το Τιμολόγιο Επισκευών το οποίο έχει εγκριθεί με την υπό στοιχεία 6772/Β9β/19-12- 2011 (Β’ 3201) απόφαση Υφυπουργού Υποδομών, Μεταφορών και Δικτύων, όπως τροποποιήθηκε με την παρ. ΙΙ της υπό στοιχεία 11756/Δ5/16-10-2018 απόφασης του Υπουργού Υποδομών και Μεταφορών (Β’ 4776, διόρθωση σφάλματος Β’5988) και ισχύει.</w:t>
      </w:r>
    </w:p>
    <w:p>
      <w:pPr>
        <w:spacing w:before="240" w:after="240"/>
        <w:rPr>
          <w:lang w:val="el" w:eastAsia="el"/>
        </w:rPr>
      </w:pPr>
      <w:r>
        <w:rPr>
          <w:lang w:val="el" w:eastAsia="el"/>
        </w:rPr>
        <w:t>Στην περίπτωση αυτή η μελέτη επισκευής συντάσσεται από ιδιώτη μηχανικό και το ανώτατο όριο της χορηγούμενης Σ.Σ. για κτίρια που παρουσιάζουν βλάβες στα φέροντα και μη φέροντα στοιχεία, καθορίζεται σε 350 € ανά τ.μ. πληγείσας στάθμης, ανεξαρτήτως χρήσης.</w:t>
      </w:r>
    </w:p>
    <w:p>
      <w:pPr>
        <w:spacing w:before="240" w:after="240"/>
        <w:rPr>
          <w:lang w:val="el" w:eastAsia="el"/>
        </w:rPr>
      </w:pPr>
      <w:r>
        <w:rPr>
          <w:lang w:val="el" w:eastAsia="el"/>
        </w:rPr>
        <w:t>Επισημαίνεται ότι η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lang w:val="el" w:eastAsia="el"/>
        </w:rPr>
        <w:t>6.3 Για κτίρια που χαρακτηρίζονται μνημεία ή διατηρητέα στο σύνολό τους σύμφωνα με το Φύλλο της Εφημερίδας της Κυβέρνησης δημοσίευσης της απόφασης χαρακτηρισμού, τα ανώτατα όρια της χορηγούμενης Σ.Σ. των παρ. 6.1.2 και 6.2 της παρ. 6 της παρούσας απόφασης, προσαυξάνονται κατά 20%.</w:t>
      </w:r>
    </w:p>
    <w:p>
      <w:pPr>
        <w:spacing w:before="240" w:after="240"/>
        <w:rPr>
          <w:lang w:val="el" w:eastAsia="el"/>
        </w:rPr>
      </w:pPr>
      <w:r>
        <w:rPr>
          <w:lang w:val="el" w:eastAsia="el"/>
        </w:rPr>
        <w:t>6.4 Σε κτίρια με χρήση κατοικίας που έχουν υποστεί ζημιές από το συμβάν του θέματος, χορηγείται, εφόσον απαιτείται, Δ.Κ.Α. ανάλογη με τα ποσοστά του πίνακα κατανομής δαπανών του κτιρίου (θέρμανσης, ανελκυστήρα) που αφορά σε κάθε ανεξάρτητη ιδιοκτησία (είτε αυτές ανήκουν στον ίδιο ιδιοκτήτη είτε όχι) για αντικατάσταση:</w:t>
      </w:r>
    </w:p>
    <w:p>
      <w:pPr>
        <w:pStyle w:val="StructureList1"/>
        <w:spacing w:before="120" w:after="0"/>
        <w:rPr>
          <w:lang w:val="el" w:eastAsia="el"/>
        </w:rPr>
      </w:pPr>
      <w:r>
        <w:rPr>
          <w:lang w:val="el" w:eastAsia="el"/>
        </w:rPr>
        <w:t>-</w:t>
      </w:r>
      <w:r>
        <w:rPr>
          <w:lang w:val="en" w:eastAsia="en"/>
        </w:rPr>
        <w:tab/>
      </w:r>
      <w:r>
        <w:rPr>
          <w:lang w:val="el" w:eastAsia="el"/>
        </w:rPr>
        <w:t>καυστήρα πετρελαίου, το ποσό των 500 €</w:t>
      </w:r>
    </w:p>
    <w:p>
      <w:pPr>
        <w:pStyle w:val="StructureList1"/>
        <w:spacing w:before="120" w:after="0"/>
        <w:rPr>
          <w:lang w:val="el" w:eastAsia="el"/>
        </w:rPr>
      </w:pPr>
      <w:r>
        <w:rPr>
          <w:lang w:val="el" w:eastAsia="el"/>
        </w:rPr>
        <w:t>-</w:t>
      </w:r>
      <w:r>
        <w:rPr>
          <w:lang w:val="en" w:eastAsia="en"/>
        </w:rPr>
        <w:tab/>
      </w:r>
      <w:r>
        <w:rPr>
          <w:lang w:val="el" w:eastAsia="el"/>
        </w:rPr>
        <w:t>καυστήρα φυσικού αερίου, ξύλου, pellet, βιομάζας, το ποσό των 1.000 €</w:t>
      </w:r>
    </w:p>
    <w:p>
      <w:pPr>
        <w:pStyle w:val="StructureList1"/>
        <w:spacing w:before="120" w:after="0"/>
        <w:rPr>
          <w:lang w:val="el" w:eastAsia="el"/>
        </w:rPr>
      </w:pPr>
      <w:r>
        <w:rPr>
          <w:lang w:val="el" w:eastAsia="el"/>
        </w:rPr>
        <w:t>-</w:t>
      </w:r>
      <w:r>
        <w:rPr>
          <w:lang w:val="en" w:eastAsia="en"/>
        </w:rPr>
        <w:tab/>
      </w:r>
      <w:r>
        <w:rPr>
          <w:lang w:val="el" w:eastAsia="el"/>
        </w:rPr>
        <w:t>καυστήρα μεικτής καύσης, το ποσό των 1.200 €</w:t>
      </w:r>
    </w:p>
    <w:p>
      <w:pPr>
        <w:pStyle w:val="StructureList1"/>
        <w:spacing w:before="120" w:after="0"/>
        <w:rPr>
          <w:lang w:val="el" w:eastAsia="el"/>
        </w:rPr>
      </w:pPr>
      <w:r>
        <w:rPr>
          <w:lang w:val="el" w:eastAsia="el"/>
        </w:rPr>
        <w:t>-</w:t>
      </w:r>
      <w:r>
        <w:rPr>
          <w:lang w:val="en" w:eastAsia="en"/>
        </w:rPr>
        <w:tab/>
      </w:r>
      <w:r>
        <w:rPr>
          <w:lang w:val="el" w:eastAsia="el"/>
        </w:rPr>
        <w:t>κυκλοφορητή, το ποσό των 400 €</w:t>
      </w:r>
    </w:p>
    <w:p>
      <w:pPr>
        <w:pStyle w:val="StructureList1"/>
        <w:spacing w:before="120" w:after="0"/>
        <w:rPr>
          <w:lang w:val="el" w:eastAsia="el"/>
        </w:rPr>
      </w:pPr>
      <w:r>
        <w:rPr>
          <w:lang w:val="el" w:eastAsia="el"/>
        </w:rPr>
        <w:t>-</w:t>
      </w:r>
      <w:r>
        <w:rPr>
          <w:lang w:val="en" w:eastAsia="en"/>
        </w:rPr>
        <w:tab/>
      </w:r>
      <w:r>
        <w:rPr>
          <w:lang w:val="el" w:eastAsia="el"/>
        </w:rPr>
        <w:t>εξοπλισμού μηχανοστασίου υδραυλικού ανελκυστήρα, το ποσό των 2.500 €</w:t>
      </w:r>
    </w:p>
    <w:p>
      <w:pPr>
        <w:spacing w:before="240" w:after="240"/>
        <w:rPr>
          <w:lang w:val="el" w:eastAsia="el"/>
        </w:rPr>
      </w:pPr>
      <w:r>
        <w:rPr>
          <w:lang w:val="el" w:eastAsia="el"/>
        </w:rPr>
        <w:t>Η Δ.Κ.Α. είναι ανάλογη με το ποσοστό της κάθε ανεξάρτητης ιδιοκτησίας επί του οικοπέδου ή του κτιρίου όταν οι ανεξάρτητες ιδιοκτησίες δεν καθορίζονται με σύσταση.</w:t>
      </w:r>
    </w:p>
    <w:p>
      <w:pPr>
        <w:spacing w:before="240" w:after="240"/>
        <w:rPr>
          <w:lang w:val="el" w:eastAsia="el"/>
        </w:rPr>
      </w:pPr>
      <w:r>
        <w:rPr>
          <w:lang w:val="el" w:eastAsia="el"/>
        </w:rPr>
        <w:t>6.5 Οι ιδιοκτήτες/-τριες των πληγέντων κτιρίων μπορούν να χρησιμοποιήσουν τη Σ.Σ., που αναλογεί στην επισκευή του πληγέντος κτιρίου,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lang w:val="el" w:eastAsia="el"/>
        </w:rPr>
        <w:t>6.6 Η Σ.Σ. για την αποκατάσταση ζημιών σε κτιριακές εγκαταστάσεις επιχειρήσεων και επαγγελματικών χώρων επιτρέπεται να χορηγηθεί, με τους ίδιους όρους και στους/στις μισθωτές/-τριες ή σε όσους/-ες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ιδιοκτητών/-τριών μέσα σε 45 ημέρες από τη δημοσίευση στην Εφημερίδα της Κυβερνήσεως της κοινής υπουργικής απόφασης οριοθέτησης των πληγεισών περιοχών από τις πλημμύρες του θέματος. Μετά την πάροδο των 45 ημερών το δικαίωμα υποβολής αίτησης για χορήγηση Σ.Σ. μπορεί να ασκηθεί και από τον/την ενοικιαστή/-στρια για λογαριασμό του/ της αμελούντος/ούσας ιδιοκτήτη/τριας. Σε κάθε περίπτωση, η υποχρέωση για την καταβολή των δόσεων του δανείου βαρύνει τον/την ιδιοκτήτη/-τρια.</w:t>
      </w:r>
    </w:p>
    <w:p>
      <w:pPr>
        <w:spacing w:before="240" w:after="240"/>
        <w:rPr>
          <w:lang w:val="el" w:eastAsia="el"/>
        </w:rPr>
      </w:pPr>
      <w:r>
        <w:rPr>
          <w:lang w:val="el" w:eastAsia="el"/>
        </w:rPr>
        <w:t>7. ΤΡΟΠΟΣ ΧΟΡΗΓΗΣΗΣ ΣΤΕΓΑΣΤΙΚΗΣ ΣΥΝΔΡΟΜΗΣ (Σ.Σ.)</w:t>
      </w:r>
    </w:p>
    <w:p>
      <w:pPr>
        <w:spacing w:before="240" w:after="240"/>
        <w:rPr>
          <w:lang w:val="el" w:eastAsia="el"/>
        </w:rPr>
      </w:pPr>
      <w:r>
        <w:rPr>
          <w:lang w:val="el" w:eastAsia="el"/>
        </w:rPr>
        <w:t>7.1 Ανακατασκευή ή αυτοστέγαση ή αποπεράτωση κτιρίου</w:t>
      </w:r>
    </w:p>
    <w:p>
      <w:pPr>
        <w:spacing w:before="240" w:after="240"/>
        <w:rPr>
          <w:lang w:val="el" w:eastAsia="el"/>
        </w:rPr>
      </w:pPr>
      <w:r>
        <w:rPr>
          <w:lang w:val="el" w:eastAsia="el"/>
        </w:rPr>
        <w:t>7.1.1 Το ποσό της Σ.Σ. για ανακατασκευή κτιρίου ή αυτοστέγαση (εφόσον αγοράζεται κτίριο υπό ανέγερση) χορηγείται από την αρμόδια υπηρεσία σε τρεις ισόποσες δόσεις η πρώτη από τις οποίες καταβάλλεται με την έγκριση χορήγησης Στεγαστικής Συνδρομής και οι επόμενες δύο ανάλογα με την πρόοδο των εργασιών στην οικοδομή.</w:t>
      </w:r>
    </w:p>
    <w:p>
      <w:pPr>
        <w:spacing w:before="240" w:after="240"/>
        <w:rPr>
          <w:lang w:val="el" w:eastAsia="el"/>
        </w:rPr>
      </w:pPr>
      <w:r>
        <w:rPr>
          <w:lang w:val="el" w:eastAsia="el"/>
        </w:rPr>
        <w:t>Το ποσό της Σ.Σ. για αποπεράτωση κτιρίου,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7.1.2 Το ποσό της Σ.Σ. για αυτοστέγαση, εφόσον αγοράζεται έτοιμο κτίριο,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Στις παραπάνω περιπτώσεις απαιτείται κατεδάφιση του πληγέντος κτιρίου με μέριμνα του/της ιδιοκτήτη/-τριας.</w:t>
      </w:r>
    </w:p>
    <w:p>
      <w:pPr>
        <w:spacing w:before="240" w:after="240"/>
        <w:rPr>
          <w:lang w:val="el" w:eastAsia="el"/>
        </w:rPr>
      </w:pPr>
      <w:r>
        <w:rPr>
          <w:lang w:val="el" w:eastAsia="el"/>
        </w:rPr>
        <w:t>7.2 Επισκευή κτιρίου</w:t>
      </w:r>
    </w:p>
    <w:p>
      <w:pPr>
        <w:spacing w:before="240" w:after="240"/>
        <w:rPr>
          <w:lang w:val="el" w:eastAsia="el"/>
        </w:rPr>
      </w:pPr>
      <w:r>
        <w:rPr>
          <w:lang w:val="el" w:eastAsia="el"/>
        </w:rPr>
        <w:t>Το ποσό της Σ.Σ. για επισκευή κτιρίου, χορηγείται σε δύο ισόποσες δόσεις, η πρώτη από τις οποίες καταβάλλεται με την έκδοση της Άδειας Επισκευής και η δεύτερη με την περαίωση των εργασιών, εκτός από τις περιπτώσεις που το εγκεκριμένο ποσό είναι μέχρι 5.000 € οπότε θα χορηγείται εφάπαξ.</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lang w:val="el" w:eastAsia="el"/>
        </w:rPr>
        <w:t>8. ΚΤΙΡΙΑ ΠΛΗΓΕΝΤΑ ΑΠΟ ΠΡΟΓΕΝΕΣΤΕΡΗ ΦΥΣΙΚΗ ΚΑΤΑΣΤΡΟΦΗ</w:t>
      </w:r>
    </w:p>
    <w:p>
      <w:pPr>
        <w:spacing w:before="240" w:after="240"/>
        <w:rPr>
          <w:lang w:val="el" w:eastAsia="el"/>
        </w:rPr>
      </w:pPr>
      <w:r>
        <w:rPr>
          <w:lang w:val="el" w:eastAsia="el"/>
        </w:rPr>
        <w:t>Δεν είναι δυνατή η έκδοση άδειας επισκευής για τις πλημμύρες του θέματος σε κτίρια για τα οποία έχει εκδοθεί άδεια επισκευής για προγενέστερη φυσική καταστροφή και δεν έχει εκδοθεί Βεβαίωση Περαίωσης Εργασιών Επισκευής, πριν την ημερομηνία εκδήλωσης του νέου συμβάντος.</w:t>
      </w:r>
    </w:p>
    <w:p>
      <w:pPr>
        <w:spacing w:before="240" w:after="240"/>
        <w:rPr>
          <w:lang w:val="el" w:eastAsia="el"/>
        </w:rPr>
      </w:pPr>
      <w:r>
        <w:rPr>
          <w:lang w:val="el" w:eastAsia="el"/>
        </w:rPr>
        <w:t>9.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κτιρίων μετά τις πλημμύρες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θα πρέπει στη συμβολαιογραφική πράξη να μεταβιβάζεται το δικαίωμα της Στεγαστικής Συνδρομής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κτιρίου δικαιούταν να λάβει ΔΚΑ για αυτό</w:t>
      </w:r>
    </w:p>
    <w:p>
      <w:pPr>
        <w:spacing w:before="240" w:after="240"/>
        <w:rPr>
          <w:lang w:val="el" w:eastAsia="el"/>
        </w:rPr>
      </w:pPr>
      <w:r>
        <w:rPr>
          <w:lang w:val="el" w:eastAsia="el"/>
        </w:rPr>
        <w:t>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κτίριο σαν να ήταν στην ιδιοκτησία του/της την ημέρα των πλημμυρών.</w:t>
      </w:r>
    </w:p>
    <w:p>
      <w:pPr>
        <w:spacing w:before="240" w:after="240"/>
        <w:rPr>
          <w:lang w:val="el" w:eastAsia="el"/>
        </w:rPr>
      </w:pPr>
      <w:r>
        <w:rPr>
          <w:lang w:val="el" w:eastAsia="el"/>
        </w:rPr>
        <w:t>10.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κτίρια,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Στις περιπτώσεις επισκευής κτηρίων προσαυξάνονται κατά 20% και οι τιμές του εγκεκριμένου Τιμολογίου Επισκευών.</w:t>
      </w:r>
    </w:p>
    <w:p>
      <w:pPr>
        <w:spacing w:before="240" w:after="240"/>
        <w:rPr>
          <w:lang w:val="el" w:eastAsia="el"/>
        </w:rPr>
      </w:pPr>
      <w:r>
        <w:rPr>
          <w:lang w:val="el" w:eastAsia="el"/>
        </w:rPr>
        <w:t>11.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lang w:val="el" w:eastAsia="el"/>
        </w:rPr>
        <w:t>12.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κτιρίων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lang w:val="el" w:eastAsia="el"/>
        </w:rPr>
        <w:t>13.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 Για ποσά μέχρι 10.000 €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τις πλημμύρες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lang w:val="el" w:eastAsia="el"/>
        </w:rPr>
        <w:t>14. ΜΗ ΤΗΡΗΣΗ ΟΡΩΝ</w:t>
      </w:r>
    </w:p>
    <w:p>
      <w:pPr>
        <w:spacing w:before="240" w:after="240"/>
        <w:rPr>
          <w:lang w:val="el" w:eastAsia="el"/>
        </w:rPr>
      </w:pPr>
      <w:r>
        <w:rPr>
          <w:lang w:val="el" w:eastAsia="el"/>
        </w:rPr>
        <w:t>14.1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κ.λπ.) και γενικά στις διατάξεις που αφορούν στην αποκατάσταση των πλημμυρόπληκτων κτιρίων,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δανειακή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είχαν καταβληθεί εντόκως, με το ισχύον επιτόκιο υπερημερίας.</w:t>
      </w:r>
    </w:p>
    <w:p>
      <w:pPr>
        <w:spacing w:before="240" w:after="240"/>
        <w:rPr>
          <w:lang w:val="el" w:eastAsia="el"/>
        </w:rPr>
      </w:pPr>
      <w:r>
        <w:rPr>
          <w:lang w:val="el" w:eastAsia="el"/>
        </w:rPr>
        <w:t>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κ.λπ.) και γενικά στις διατάξεις που αφορούν στην αποκατάσταση των πλημμυρόπληκτων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Ιουλίου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 Ανάπτυξης και Επενδύσεων</w:t>
      </w:r>
    </w:p>
    <w:p>
      <w:pPr>
        <w:spacing w:before="240" w:after="240"/>
        <w:rPr>
          <w:lang w:val="el" w:eastAsia="el"/>
        </w:rPr>
      </w:pPr>
      <w:r>
        <w:rPr>
          <w:b/>
          <w:bCs/>
          <w:lang w:val="el" w:eastAsia="el"/>
        </w:rPr>
        <w:t>ΧΡΗΣΤΟΣ ΣΠΥΡΙΔΩΝ - ΑΔΩΝΙΣ</w:t>
      </w:r>
    </w:p>
    <w:p>
      <w:pPr>
        <w:spacing w:before="240" w:after="240"/>
        <w:rPr>
          <w:lang w:val="el" w:eastAsia="el"/>
        </w:rPr>
      </w:pPr>
      <w:r>
        <w:rPr>
          <w:b/>
          <w:bCs/>
          <w:lang w:val="el" w:eastAsia="el"/>
        </w:rPr>
        <w:t>ΣΤΑΪΚΟΥΡΑΣ ΓΕΩΡΓΙΑΔΗΣ</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Εσωτερικών</w:t>
      </w:r>
    </w:p>
    <w:p>
      <w:pPr>
        <w:spacing w:before="240" w:after="240"/>
        <w:rPr>
          <w:lang w:val="el" w:eastAsia="el"/>
        </w:rPr>
      </w:pPr>
      <w:r>
        <w:rPr>
          <w:lang w:val="el" w:eastAsia="el"/>
        </w:rPr>
        <w:t>ΣΤΥΛΙΑΝΟΣ ΠΕΤΣΑΣ</w:t>
      </w:r>
    </w:p>
    <w:p>
      <w:pPr>
        <w:spacing w:before="240" w:after="240"/>
        <w:rPr>
          <w:lang w:val="el" w:eastAsia="el"/>
        </w:rPr>
      </w:pPr>
      <w:r>
        <w:rPr>
          <w:lang w:val="el" w:eastAsia="el"/>
        </w:rPr>
        <w:t>Υφυπουργός Υποδομών και Μεταφορών</w:t>
      </w:r>
    </w:p>
    <w:p>
      <w:pPr>
        <w:spacing w:before="240" w:after="240"/>
        <w:rPr>
          <w:lang w:val="el" w:eastAsia="el"/>
        </w:rPr>
      </w:pPr>
      <w:r>
        <w:rPr>
          <w:b/>
          <w:bCs/>
          <w:lang w:val="el" w:eastAsia="el"/>
        </w:rPr>
        <w:t>ΓΕΩΡΓΙΟΣ ΚΑΡΑΓΙΑΝΝΗΣ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