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101249 ΕΞ 202</w:t>
      </w:r>
      <w:r>
        <w:rPr>
          <w:lang w:val="el" w:eastAsia="el"/>
        </w:rPr>
        <w:t xml:space="preserve">2 (1) </w:t>
      </w:r>
      <w:r>
        <w:rPr>
          <w:b/>
          <w:bCs/>
          <w:lang w:val="el" w:eastAsia="el"/>
        </w:rPr>
        <w:t>Καθορισμός επιχορήγησης των πληγέντων από την πλημμύρα της 11ης Δεκεμβρίου 2021 σε περιοχές του Δήμου Λαμιέων και Μακρακώμης της Περιφερειακής Ενότητας Φθιώτιδας της Περιφέρειας Στερεάς Ελλάδος.</w:t>
      </w:r>
    </w:p>
    <w:p>
      <w:pPr>
        <w:pStyle w:val="Title"/>
        <w:spacing w:before="120" w:after="36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(Α’66) και ιδίως το άρθρο 4, τις παρ. 3, 5 και 7 του άρθρου 7, την παρ. 1 του άρθρου 22 και την παρ. 3 του άρθρου 24.</w:t>
      </w:r>
    </w:p>
    <w:p>
      <w:pPr>
        <w:pStyle w:val="PreambelText"/>
        <w:spacing w:before="240" w:after="240"/>
        <w:rPr>
          <w:lang w:val="el" w:eastAsia="el"/>
        </w:rPr>
      </w:pPr>
      <w:r>
        <w:rPr>
          <w:lang w:val="el" w:eastAsia="el"/>
        </w:rPr>
        <w:t>2.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 και τον ν. 3469/2006 «Εθνικό Τυπογραφείο, Εφημερίς της Κυβερνήσεως και λοιπές διατάξεις» (Α’131).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(A’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(A’ 25) ,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(A’ 121).</w:t>
      </w:r>
    </w:p>
    <w:p>
      <w:pPr>
        <w:pStyle w:val="PreambelText"/>
        <w:spacing w:before="240" w:after="240"/>
        <w:rPr>
          <w:lang w:val="el" w:eastAsia="el"/>
        </w:rPr>
      </w:pPr>
      <w:r>
        <w:rPr>
          <w:lang w:val="el" w:eastAsia="el"/>
        </w:rPr>
        <w:t>8. Το π.δ. 142/2017 «Οργανισμός Υπουργείου Οικονομικών» (A’181).</w:t>
      </w:r>
    </w:p>
    <w:p>
      <w:pPr>
        <w:pStyle w:val="PreambelText"/>
        <w:spacing w:before="240" w:after="240"/>
        <w:rPr>
          <w:lang w:val="el" w:eastAsia="el"/>
        </w:rPr>
      </w:pPr>
      <w:r>
        <w:rPr>
          <w:lang w:val="el" w:eastAsia="el"/>
        </w:rPr>
        <w:t>9. Το π.δ. 80/2016 «Ανάληψη υποχρεώσεων από τους Διατάκτες» (A’ 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 Α’ 98), σε συνδυασμό με την παρ. 22 του άρθρου 119 του ν. 4622/2019 (Α’133).</w:t>
      </w:r>
    </w:p>
    <w:p>
      <w:pPr>
        <w:pStyle w:val="PreambelText"/>
        <w:spacing w:before="240" w:after="240"/>
        <w:rPr>
          <w:lang w:val="el" w:eastAsia="el"/>
        </w:rPr>
      </w:pPr>
      <w:r>
        <w:rPr>
          <w:lang w:val="el" w:eastAsia="el"/>
        </w:rPr>
        <w:t>11. Την υπό στοιχεία 78850/Δ.Α.Ε.Φ.Κ.-Κ.Ε./Α325/ 15.03.2022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την πλημμύρα της 11ης Δεκεμβρίου 2021 σε περιοχές του Δήμου Λαμιέων και Μακρακώμης της Περιφερειακής Ενότητας Φθιώτιδας της Περιφέρειας Στερεάς Ελλάδος» (Β’ 1468).</w:t>
      </w:r>
    </w:p>
    <w:p>
      <w:pPr>
        <w:pStyle w:val="PreambelText"/>
        <w:spacing w:before="240" w:after="240"/>
        <w:rPr>
          <w:lang w:val="el" w:eastAsia="el"/>
        </w:rPr>
      </w:pPr>
      <w:r>
        <w:rPr>
          <w:lang w:val="el" w:eastAsia="el"/>
        </w:rPr>
        <w:t>12. Την υπό στοιχεία 74617 ΕΞ 2021/23.06.2021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ΕΞ2021/10.09.2021 (ΑΔΑ: 654ΩΗ-ΔΧ0) (Β’4203) και 147036 ΕΞ 2021/22-11-2021 (ΑΔΑ:Ψ9Ρ2Η-8ΨΙ) (Β’5424) αποφάσεις του Υπουργού Οικονομικών.</w:t>
      </w:r>
    </w:p>
    <w:p>
      <w:pPr>
        <w:pStyle w:val="PreambelText"/>
        <w:spacing w:before="240" w:after="240"/>
        <w:rPr>
          <w:lang w:val="el" w:eastAsia="el"/>
        </w:rPr>
      </w:pPr>
      <w:r>
        <w:rPr>
          <w:lang w:val="el" w:eastAsia="el"/>
        </w:rPr>
        <w:t>13. Την υπ’ αρ. 69359/08-07-2022 (ΑΔΑ: 60ΓΘ46ΜΤΛΡ-Ρ2Δ) απόφαση του Υφυπουργού Ανάπτυξης και Επενδύσεων.</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/26- 6-2014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Τα υπό στοιχεία ΔΑΠΕΦ/Φ.112/οικ.1767/13-4-2022 και ΔΑΠΕΦ/Φ.112/οικ.2137/20-5-2022 έγγραφα της Γενικής Διεύθυνσης Ανάπτυξης της Περιφέρειας Στερεάς Ελλάδας.</w:t>
      </w:r>
    </w:p>
    <w:p>
      <w:pPr>
        <w:pStyle w:val="PreambelText"/>
        <w:spacing w:before="240" w:after="240"/>
        <w:rPr>
          <w:lang w:val="el" w:eastAsia="el"/>
        </w:rPr>
      </w:pPr>
      <w:r>
        <w:rPr>
          <w:lang w:val="el" w:eastAsia="el"/>
        </w:rPr>
        <w:t>16. Το υπό στοιχεία 93955 ΕΞ 2022/4-7-2022 έγγραφο του Τμήματος Κρατικών Ενισχύσεων της Γενικής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17. Την από 30.12.2021 εισήγηση της Κυβερνητικής Επιτροπής Κρατικής για τη χορήγηση ποσοστού επιχορήγησης σε ποσοστό 60% επί της εκτιμηθείσας ζημιάς για τις πληγείσες επιχειρήσεις.</w:t>
      </w:r>
    </w:p>
    <w:p>
      <w:pPr>
        <w:pStyle w:val="PreambelText"/>
        <w:spacing w:before="240" w:after="240"/>
        <w:rPr>
          <w:lang w:val="el" w:eastAsia="el"/>
        </w:rPr>
      </w:pPr>
      <w:r>
        <w:rPr>
          <w:lang w:val="el" w:eastAsia="el"/>
        </w:rPr>
        <w:t>18. Την ανάγκη στήριξης των επιχειρήσεων που είναι εγκατεστημένες και λειτουργούν στην Περιφερειακή Ενότητα Φθιώτιδας και επλήγησαν από την πλημμύρα της 11ης Δεκεμβρίου 2021.</w:t>
      </w:r>
    </w:p>
    <w:p>
      <w:pPr>
        <w:pStyle w:val="PreambelText"/>
        <w:spacing w:before="240" w:after="240"/>
        <w:rPr>
          <w:lang w:val="el" w:eastAsia="el"/>
        </w:rPr>
      </w:pPr>
      <w:r>
        <w:rPr>
          <w:lang w:val="el" w:eastAsia="el"/>
        </w:rPr>
        <w:t>19. Την υπό στοιχεία 95653 ΕΞ 2022/6-7-2022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Το γεγονός ότι, από τις διατάξεις της παρούσας δεν προκαλείται επιπλέον δαπάνη στον κρατικό προϋπολογισμό πέραν της δαπάνης ύψους 609.054,00 ευρώ κατ’ ανώτατο όριο, σε βάρος του Προϋπολογισμού Δημοσίων Επενδύσεων του Υπουργείου Οικονομικών (ΣΑΕ 051 ΚΩΔ. ΕΡΓΟΥ 2021ΣΕ05100001), η οποία καλύπτεται από την υπ. αριθ. 69359/08-07-2022 απόφαση του Υφυπουργού Ανάπτυξης και Επενδύσεων. Μέρος της ανωτέρω δαπάνης ύψους 528.834,00 ευρώ, εμπίπτει στις διατάξεις του Κανονισμού (ΕΕ) αριθ. 651/2014 και μέρος της δαπάνης ύψους 80.220,00 ευρώ, εμπίπτει στις διατάξεις του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της 11ης Δεκεμβρίου 2021 σε περιοχές του Δήμου Λαμιέων και Μακρακώμης της Περιφερειακής Ενότητας Φθιώτιδας της Περιφέρειας Στερεάς Ελλάδος, οι οποίες έχουν οριοθετηθεί με την υπό στοιχεία 78850/Δ.Α.Ε.Φ.Κ.-Κ.Ε./Α325/15-3- 2022 κοινή απόφαση των Υπουργών Οικονομικών, Ανάπτυξης και Επενδύσεων, Εσωτερικών και Υποδομών και Μεταφορών, σύμφωνα με τις διατάξεις του ν.4797/2021, ιδίως των άρθρων 4, 7, 22 και 24 του νόμου αυτού και των Κανονισμών (ΕΕ) αρ. 651/2014 και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στοιχεία 15 έγγραφα του προοιμίου και καλύπτει στοιχεία ενεργητικού, όπως εξοπλισμό, πρώτες ύλες, εμπορεύματα, φορτηγά αυτοκίνητα δημόσιας και ιδιωτικής χρήσης, καθώς και αυτοκίνητα επαγγελματικής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60%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60%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 webgate.ec.europa.eu/competition/transparency/ 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 όπως ισχύει.</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74617ΕΞ2021/23.06.2021 (ΑΔΑ: 68ΦΓΗ-ΧΟΨ) (Β’ 2670) απόφασης του Υπουργού και του Υφυπουργού Οικονομικών, όπως τροποποιήθηκε με τις υπό στοιχεία 110065 ΕΞ2021/10.09.2021 (ΑΔΑ: 654ΩΗ-ΔΧ0) (Β’4203) και 147036ΕΞ 2021/22-11-2021 (ΑΔΑ:Ψ9Ρ2Η-8ΨΙ)(Β’5424) αποφάσεις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παρ.4 του άρθρου 5 της υπό στοιχεία 74617ΕΞ2021/23.06.2021 (ΑΔΑ:68ΦΓΗ-ΧΟΨ) (Β’ 2670) απόφασης του Υπουργού και του Υφυπουργού Οικονομικών, όπως ισχύει,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74617ΕΞ2021/23.06.2021 (Β’ 2670) (ΑΔΑ:68ΦΓΗ-ΧΟΨ) απόφαση του Υπουργού και του Υφυπουργού Οικονομικών, όπως τροποποιήθηκε και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Ιουλίου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