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99295</w:t>
      </w:r>
    </w:p>
    <w:p>
      <w:pPr>
        <w:pStyle w:val="PreambelText"/>
        <w:spacing w:before="240" w:after="240"/>
        <w:rPr>
          <w:lang w:val="el" w:eastAsia="el"/>
        </w:rPr>
      </w:pPr>
      <w:r>
        <w:rPr>
          <w:b/>
          <w:bCs/>
          <w:lang w:val="el" w:eastAsia="el"/>
        </w:rPr>
        <w:t>Προκήρυξη της δράσης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3. Το άρθρο 82 του ν. 4978/2022 «Κύρωση Κώδικα Είσπραξης Δημοσίων Εσόδων» (Α’ 190).</w:t>
      </w:r>
    </w:p>
    <w:p>
      <w:pPr>
        <w:pStyle w:val="PreambelText"/>
        <w:spacing w:before="240" w:after="240"/>
        <w:rPr>
          <w:lang w:val="el" w:eastAsia="el"/>
        </w:rPr>
      </w:pPr>
      <w:r>
        <w:rPr>
          <w:lang w:val="el" w:eastAsia="el"/>
        </w:rPr>
        <w:t>4. Την παρ. 6 του άρθρου 10 του ν. 2690/1999 «Κύρωση Διοικητικής Διαδικασίας» (Α’ 45).</w:t>
      </w:r>
    </w:p>
    <w:p>
      <w:pPr>
        <w:pStyle w:val="PreambelText"/>
        <w:spacing w:before="240" w:after="240"/>
        <w:rPr>
          <w:lang w:val="el" w:eastAsia="el"/>
        </w:rPr>
      </w:pPr>
      <w:r>
        <w:rPr>
          <w:lang w:val="el" w:eastAsia="el"/>
        </w:rPr>
        <w:t>5. Τον ν. 2956/2001 «Αναδιάρθρωση ΟΑΕΔ και άλλες διατάξεις» (Α’ 258).</w:t>
      </w:r>
    </w:p>
    <w:p>
      <w:pPr>
        <w:pStyle w:val="PreambelText"/>
        <w:spacing w:before="240" w:after="240"/>
        <w:rPr>
          <w:lang w:val="el" w:eastAsia="el"/>
        </w:rPr>
      </w:pPr>
      <w:r>
        <w:rPr>
          <w:lang w:val="el" w:eastAsia="el"/>
        </w:rPr>
        <w:t>6.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8.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9.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10.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11.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12.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14. Τον Κανονισμό (ΕΕ) υπ’αρ.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υπ’αρ. 1083/2006.</w:t>
      </w:r>
    </w:p>
    <w:p>
      <w:pPr>
        <w:pStyle w:val="PreambelText"/>
        <w:spacing w:before="240" w:after="240"/>
        <w:rPr>
          <w:lang w:val="el" w:eastAsia="el"/>
        </w:rPr>
      </w:pPr>
      <w:r>
        <w:rPr>
          <w:lang w:val="el" w:eastAsia="el"/>
        </w:rPr>
        <w:t>15. Τον Κανονισμό (ΕΕ) υπ’αρ. 1304/2013 του Ευρωπαϊκού Κοινοβουλίου και του Συμβουλίου, της 17 Δεκεμβρίου 2013, για το Ευρωπαϊκό Κοινωνικό Ταμείο και την κατάργηση του κανονισμού (ΕΚ) υπ’αρ. 1081/2006 του Συμβουλίου.</w:t>
      </w:r>
    </w:p>
    <w:p>
      <w:pPr>
        <w:pStyle w:val="PreambelText"/>
        <w:spacing w:before="240" w:after="240"/>
        <w:rPr>
          <w:lang w:val="el" w:eastAsia="el"/>
        </w:rPr>
      </w:pPr>
      <w:r>
        <w:rPr>
          <w:lang w:val="el" w:eastAsia="el"/>
        </w:rPr>
        <w:t>16. Τον Κανονισμό (ΕΕ) υπ’αρ.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17.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18.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20.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22.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23.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24. Το π.δ. 2/2021 «Διορισμός Υπουργών, Αναπληρωτών Υπουργών και Υφυπουργών» (Α’ 2).</w:t>
      </w:r>
    </w:p>
    <w:p>
      <w:pPr>
        <w:pStyle w:val="PreambelText"/>
        <w:spacing w:before="240" w:after="240"/>
        <w:rPr>
          <w:lang w:val="el" w:eastAsia="el"/>
        </w:rPr>
      </w:pPr>
      <w:r>
        <w:rPr>
          <w:lang w:val="el" w:eastAsia="el"/>
        </w:rPr>
        <w:t>25.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26.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27. Την υπ’ αρ. 2487/11.05.2022 απόφαση της Επιτροπής Παρακολούθησης για την έγκριση, μέσω της 74ης Γραπτής Διαδικασίας του Δελτίου Εξειδίκευσης νέας δράσης στην Επενδυτική Προτεραιότητα 8iii του ΕΠΑνΕΚ: «Αυτοαπασχόληση, επιχειρηματικότητα και δημιουργία νέων επιχειρήσεων, και ειδικά καινοτόμων πολύ μικρών, μικρώνκαιμεσαίων επιχειρήσεων», με κωδ. 02-8iii-2.1-07 και τίτλο «Πρόγραμμα επιχορήγησης επιχειρηματικών πρωτοβουλιών απασχόλησης νέων ελεύθερων επαγγελματιών με έμφαση στην ψηφιακή οικονομία».</w:t>
      </w:r>
    </w:p>
    <w:p>
      <w:pPr>
        <w:pStyle w:val="PreambelText"/>
        <w:spacing w:before="240" w:after="240"/>
        <w:rPr>
          <w:lang w:val="el" w:eastAsia="el"/>
        </w:rPr>
      </w:pPr>
      <w:r>
        <w:rPr>
          <w:lang w:val="el" w:eastAsia="el"/>
        </w:rPr>
        <w:t>28. Την από 25 Ιουνίου 2015 απόφαση της 1ης ΕΠΠΑ της ΕΥΔ ΕΠΑνΕΚ κατά την οποία εγκρίθηκαν κριτήρια και μεθοδολογία πράξεων του ΕΠΑνΕΚ.</w:t>
      </w:r>
    </w:p>
    <w:p>
      <w:pPr>
        <w:pStyle w:val="PreambelText"/>
        <w:spacing w:before="240" w:after="240"/>
        <w:rPr>
          <w:lang w:val="el" w:eastAsia="el"/>
        </w:rPr>
      </w:pPr>
      <w:r>
        <w:rPr>
          <w:lang w:val="el" w:eastAsia="el"/>
        </w:rPr>
        <w:t>29. Τον Κανονισμό (ΕΕ) υπ’αρ.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30. Την ανακοίνωση της Ευρωπαϊκής Επιτροπής σχετικά με την έννοια της κρατικής ενίσχυσης όπως αναφέρεται στην παρ. 1 του άρθρου 107 της Συνθήκης για τη λειτουργία της Ευρωπαϊκής Ένωσης (2016/C262/01).</w:t>
      </w:r>
    </w:p>
    <w:p>
      <w:pPr>
        <w:pStyle w:val="PreambelText"/>
        <w:spacing w:before="240" w:after="240"/>
        <w:rPr>
          <w:lang w:val="el" w:eastAsia="el"/>
        </w:rPr>
      </w:pPr>
      <w:r>
        <w:rPr>
          <w:lang w:val="el" w:eastAsia="el"/>
        </w:rPr>
        <w:t>31.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32. Την υπό στοιχεία 74391/ΕΥΚΕ 2634/13-07-2016 εγκύκλιο «Οδηγίες στους φορείς που εμπλέκονται στη χορήγηση κρατικών ενισχύσεων κατά την προγραμματική περίοδο 2014- 2020» (ΑΔΑ: 604Ω4653Ο7-ΥΔ9).</w:t>
      </w:r>
    </w:p>
    <w:p>
      <w:pPr>
        <w:pStyle w:val="PreambelText"/>
        <w:spacing w:before="240" w:after="240"/>
        <w:rPr>
          <w:lang w:val="el" w:eastAsia="el"/>
        </w:rPr>
      </w:pPr>
      <w:r>
        <w:rPr>
          <w:lang w:val="el" w:eastAsia="el"/>
        </w:rPr>
        <w:t>33. Τα εγχειρίδια διαδικασιών Διαχείρισης και Ελέγχου Επιχειρησιακών προγραμμάτων 2014- 2020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34. Την υπό στοιχεία 8217/ΕΥΚΕ 100/23-01-2018 εγκύκλιο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 (ΑΔΑ: ΩΙΡ84691Ω2-ΕΑΞ).</w:t>
      </w:r>
    </w:p>
    <w:p>
      <w:pPr>
        <w:pStyle w:val="PreambelText"/>
        <w:spacing w:before="240" w:after="240"/>
        <w:rPr>
          <w:lang w:val="el" w:eastAsia="el"/>
        </w:rPr>
      </w:pPr>
      <w:r>
        <w:rPr>
          <w:lang w:val="el" w:eastAsia="el"/>
        </w:rPr>
        <w:t>35.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36. Την υπό στοιχεία 126829/ΕΥΘΥ 1217/8.12.2015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37. Την υπό στοιχεία 137675/EΥΘΥ1016/19.12.2018 απόφαση του Υφυπουργού Οικονομίας και Ανάπτυξης «Αντικατάσταση της υπό στοιχεία 110427/EΥΘΥ/ 1020/20.10.2016 (Β’ 3521) υπουργικής απόφασης με τίτλο «Τροποποίηση και αντικατάσταση της υπό στοιχεία 81986/ΕΥΘΥ712/31.7.2015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38. Το υπ’ αρ. 5231/18-01-2021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«ΕΚΘΕΣΗ ΤΕΚΜΗΡΙΩΣΗΣ ΑΠΛΟΠΟΙΗΜΕΝΟΥ ΚΟΣΤΟΥΣ (ΆΡΘΡΟ 67, ΚΑΝ (ΕΕ) ΑΡΙΘ. 1303/2013) για τη δράση ΠΡΟΓΡΑΜΜΑ ΕΠΙΧΟΡΗΓΗΣΗΣ ΕΠΙΧΕΙΡΗΜΑΤΙΚΩΝ ΠΡΩΤΟΒΟΥΛΙΩΝ ΑΠΑΣΧΟΛΗΣΗΣ ΝΕΩΝ ΕΛΕΥΘΕΡΩΝ ΕΠΑΓΓΕΛΜΑΤΙΩΝ (ΝΕΕ)».</w:t>
      </w:r>
    </w:p>
    <w:p>
      <w:pPr>
        <w:pStyle w:val="PreambelText"/>
        <w:spacing w:before="240" w:after="240"/>
        <w:rPr>
          <w:lang w:val="el" w:eastAsia="el"/>
        </w:rPr>
      </w:pPr>
      <w:r>
        <w:rPr>
          <w:lang w:val="el" w:eastAsia="el"/>
        </w:rPr>
        <w:t>39. Την υπ’ αρ. 635/8-3-2016 απόφαση του Δ.Σ.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40. Τις υπ’ αρ. 2505/57/24-7-2018 και 2149/51/ 25-7-2017 αποφάσεις του Δ.Σ. του ΟΑΕΔ.</w:t>
      </w:r>
    </w:p>
    <w:p>
      <w:pPr>
        <w:pStyle w:val="PreambelText"/>
        <w:spacing w:before="240" w:after="240"/>
        <w:rPr>
          <w:lang w:val="el" w:eastAsia="el"/>
        </w:rPr>
      </w:pPr>
      <w:r>
        <w:rPr>
          <w:lang w:val="el" w:eastAsia="el"/>
        </w:rPr>
        <w:t>41. Την υπ’ αρ. 353/7-2-2017 (Β’ 883) απόφαση του Δ.Σ. του ΟΑΕΔ περί ορισμού μελών στις Επιτροπές Εκδίκασης Ενδικοφανών Προσφυγών (ΕΠ.ΕΚ.ΕΠ.) του ΟΑΕΔ.</w:t>
      </w:r>
    </w:p>
    <w:p>
      <w:pPr>
        <w:pStyle w:val="PreambelText"/>
        <w:spacing w:before="240" w:after="240"/>
        <w:rPr>
          <w:lang w:val="el" w:eastAsia="el"/>
        </w:rPr>
      </w:pPr>
      <w:r>
        <w:rPr>
          <w:lang w:val="el" w:eastAsia="el"/>
        </w:rPr>
        <w:t>42. Την υπ’ αρ. 2582/16-05-22 πρόσκληση της ΕΥΔ ΕΠ Ανταγωνιστικότητα, Επιχειρηματικότητα και Καινοτομία της Ειδικής Γραμματείας Διαχείρισης Προγραμμάτων ΕΤΠΑ και ΤΣ του Υπουργείου Ανάπτυξης και Επενδύσεων.</w:t>
      </w:r>
    </w:p>
    <w:p>
      <w:pPr>
        <w:pStyle w:val="PreambelText"/>
        <w:spacing w:before="240" w:after="240"/>
        <w:rPr>
          <w:lang w:val="el" w:eastAsia="el"/>
        </w:rPr>
      </w:pPr>
      <w:r>
        <w:rPr>
          <w:lang w:val="el" w:eastAsia="el"/>
        </w:rPr>
        <w:t>43. Την υπ’ αρ. 2/82850/0022/2013 κοινή υπουργική απόφαση «Καθορισμός των προβλεπόμενων της παρ. 11 του άρθρου 34 του ν. 4144/2013 σχετικά με τον Ενιαίο Λογαριασμό για την Εφαρμογή Κοινωνικών Πολιτικών (Ε.Λ.Ε.Κ.Π.)» (ΥΟΔΔ 487).</w:t>
      </w:r>
    </w:p>
    <w:p>
      <w:pPr>
        <w:pStyle w:val="PreambelText"/>
        <w:spacing w:before="240" w:after="240"/>
        <w:rPr>
          <w:lang w:val="el" w:eastAsia="el"/>
        </w:rPr>
      </w:pPr>
      <w:r>
        <w:rPr>
          <w:lang w:val="el" w:eastAsia="el"/>
        </w:rPr>
        <w:t>44. Την υπό στοιχεία 3448/ΕΥΔ ΕΠΑΝΕΚ 15-06-2022 απόφαση του Ειδικού Γραμματέα Διαχείρισης Προγραμμάτων ΕΤΠΑ και ΤΑ με την οποία εντάσσεται η πράξη «Πρόγραμμα επιχορήγησης επιχειρηματικών πρωτοβουλιών απασχόλησης νέων ελευθέρων επαγγελματιών με έμφαση στην ψηφιακή οικονομία» με κωδικό ΟΠΣ 5179165 στο στο Επιχειρησιακό Πρόγραμμα «Ανταγωνιστικότητα, Επιχειρηματικότητα και Καινοτομία 20142020» (ΑΔΑ: ΨΧ9Ω46ΜΤΛΡ-6ΒΠ).</w:t>
      </w:r>
    </w:p>
    <w:p>
      <w:pPr>
        <w:pStyle w:val="PreambelText"/>
        <w:spacing w:before="240" w:after="240"/>
        <w:rPr>
          <w:lang w:val="el" w:eastAsia="el"/>
        </w:rPr>
      </w:pPr>
      <w:r>
        <w:rPr>
          <w:lang w:val="el" w:eastAsia="el"/>
        </w:rPr>
        <w:t>45. Το υπ’ αρ. 91883/26-09-2022 (ΕΥΚΕ 1659) έγγραφο της Ειδικής Υπηρεσίας Κρατικών Ενισχύσεων του Υπουργείου Ανάπτυξης και Επενδύσεων «Διατύπωση γνώμης επί σχεδίου της πρόσκλησης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w:t>
      </w:r>
    </w:p>
    <w:p>
      <w:pPr>
        <w:pStyle w:val="PreambelText"/>
        <w:spacing w:before="240" w:after="240"/>
        <w:rPr>
          <w:lang w:val="el" w:eastAsia="el"/>
        </w:rPr>
      </w:pPr>
      <w:r>
        <w:rPr>
          <w:lang w:val="el" w:eastAsia="el"/>
        </w:rPr>
        <w:t>46. Το υπ’ αρ. 5318/27-9-2022 έγγραφο της Ειδικής Υπηρεσίας Διαχείρισης του Επιχειρησιακού Προγράμματος «Ανταγωνιστικότητα, Επιχειρηματικότητα και Καινοτομία» με το οποίο χορηγείται σύμφωνη γνώμη για την έκδοση της πρόσκλησης.</w:t>
      </w:r>
    </w:p>
    <w:p>
      <w:pPr>
        <w:pStyle w:val="PreambelText"/>
        <w:spacing w:before="240" w:after="240"/>
        <w:rPr>
          <w:lang w:val="el" w:eastAsia="el"/>
        </w:rPr>
      </w:pPr>
      <w:r>
        <w:rPr>
          <w:lang w:val="el" w:eastAsia="el"/>
        </w:rPr>
        <w:t>47. Την υπ’ αρ. 62865/20-6-2022 απόφαση του Υφυπουργού Ανάπτυξης και Επενδύσεων (ΑΔΑ: ΨΖΖΕ46 ΜΤΛΡ-55Ζ).</w:t>
      </w:r>
    </w:p>
    <w:p>
      <w:pPr>
        <w:pStyle w:val="PreambelText"/>
        <w:spacing w:before="240" w:after="240"/>
        <w:rPr>
          <w:lang w:val="el" w:eastAsia="el"/>
        </w:rPr>
      </w:pPr>
      <w:r>
        <w:rPr>
          <w:lang w:val="el" w:eastAsia="el"/>
        </w:rPr>
        <w:t>48. Την υπ’ αρ. 5275/27-9-2022 απόφαση του Δ.Σ. της Δ.ΥΠ.Α.</w:t>
      </w:r>
    </w:p>
    <w:p>
      <w:pPr>
        <w:pStyle w:val="PreambelText"/>
        <w:spacing w:before="240" w:after="240"/>
        <w:rPr>
          <w:lang w:val="el" w:eastAsia="el"/>
        </w:rPr>
      </w:pPr>
      <w:r>
        <w:rPr>
          <w:lang w:val="el" w:eastAsia="el"/>
        </w:rPr>
        <w:t>49. Την υπ’ αρ. 97693/18-10-2022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50. Το γεγονός ότι από τις διατάξεις της παρούσας προκαλείται δαπάνη ύψους έως σαράντα επτά εκατομμυρίων εξακοσίων πενήντα έξι χιλιάδων ευρώ (47.656.000€), η οποία συγχρηματοδοτείται από την Ελλάδα και την Ευρωπαϊκή Ένωση (Ευρωπαϊκό Κοινωνικό Ταμείο), μέσω του Επιχειρησιακού Προγράμματος «Ανταγωνιστικότητα- Επιχειρηματικότητα και Καινοτομία» 2014-2020, έχει ενταχθεί στο ΠΔΕ του Υπουργείου Εργασίας και Κοινωνικών Υποθέσεων, είναι εντός των ορίων του προϋπολογισμού που τίθενται στο ισχύον Μεσοπρόθεσμο Πλαίσιο Δημοσιονομικής Πολιτικής (Μ.Π.Δ.Σ.) και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2022: 4.765.600,00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2023: 42.890.400,00 ευρώ, αποφασίζουμε: Την προκήρυξη της δράσης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 σύμφωνα με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 συγχρηματοδοτείται από το Ελληνικό Δημόσιο και το Ευρωπαϊκό Κοινωνικό Ταμείο στο πλαίσιο του Ε.Π. Ανταγωνιστικότητα-Επιχειρηματικότητα και Καινοτομία (ΕΠΑνΕΚ).</w:t>
      </w:r>
    </w:p>
    <w:p>
      <w:pPr>
        <w:spacing w:before="240" w:after="240"/>
        <w:rPr>
          <w:lang w:val="el" w:eastAsia="el"/>
        </w:rPr>
      </w:pPr>
      <w:r>
        <w:rPr>
          <w:lang w:val="el" w:eastAsia="el"/>
        </w:rPr>
        <w:t>Ως βασικό στόχο έχει την προώθηση στην απασχόληση ανέργων μέσω της ενίσχυσης τους για τη δημιουργία νέων επιχειρήσεων.</w:t>
      </w:r>
    </w:p>
    <w:p>
      <w:pPr>
        <w:spacing w:before="240" w:after="240"/>
        <w:rPr>
          <w:lang w:val="el" w:eastAsia="el"/>
        </w:rPr>
      </w:pPr>
      <w:r>
        <w:rPr>
          <w:lang w:val="el" w:eastAsia="el"/>
        </w:rPr>
        <w:t>Η δράση αφορά:</w:t>
      </w:r>
    </w:p>
    <w:p>
      <w:pPr>
        <w:pStyle w:val="StructureList1"/>
        <w:spacing w:before="120" w:after="0"/>
        <w:rPr>
          <w:lang w:val="el" w:eastAsia="el"/>
        </w:rPr>
      </w:pPr>
      <w:r>
        <w:rPr>
          <w:lang w:val="el" w:eastAsia="el"/>
        </w:rPr>
        <w:t>α)</w:t>
      </w:r>
      <w:r>
        <w:rPr>
          <w:lang w:val="en" w:eastAsia="en"/>
        </w:rPr>
        <w:tab/>
      </w:r>
      <w:r>
        <w:rPr>
          <w:lang w:val="el" w:eastAsia="el"/>
        </w:rPr>
        <w:t>σε 3.000 νέες επιχειρήσεις που έχουν δημιουργήσει πρώην άνεργοι ηλικίας 30-45 ετών από 1/1/2022 στις Λιγότερο Ανεπτυγμένες Περιφέρειες (ΛΑΠ) της χώρας (Περιφέρειες Ανατολικής Μακεδονίας και Θράκης, Κεντρικής Μακεδονίας, Ηπείρου, Θεσσαλίας και Δυτικής Ελλάδας) και</w:t>
      </w:r>
    </w:p>
    <w:p>
      <w:pPr>
        <w:pStyle w:val="StructureList1"/>
        <w:spacing w:before="120" w:after="0"/>
        <w:rPr>
          <w:lang w:val="el" w:eastAsia="el"/>
        </w:rPr>
      </w:pPr>
      <w:r>
        <w:rPr>
          <w:lang w:val="el" w:eastAsia="el"/>
        </w:rPr>
        <w:t>β)</w:t>
      </w:r>
      <w:r>
        <w:rPr>
          <w:lang w:val="en" w:eastAsia="en"/>
        </w:rPr>
        <w:tab/>
      </w:r>
      <w:r>
        <w:rPr>
          <w:lang w:val="el" w:eastAsia="el"/>
        </w:rPr>
        <w:t>σε 220 νέες επιχειρήσεις αντίστοιχα που έχουν δημιουργήσει πρώην άνεργοι ηλικίας 30-45 ετών από 1/1/2022 στην Περιφέρεια της Δυτικής Μακεδονίας. Η Περιφέρεια της Δυτικής Μακεδονίας επιλέχθηκε λόγω της απολιγνιτοποίησης της περιοχής και για να λειτουργήσει ως πιλότος για τη διευρυμένη υλοποίηση της δράσης στις υπόλοιπες Περιφέρειες σε Μετάβαση της χώρας.</w:t>
      </w:r>
    </w:p>
    <w:p>
      <w:pPr>
        <w:spacing w:before="240" w:after="240"/>
        <w:rPr>
          <w:lang w:val="el" w:eastAsia="el"/>
        </w:rPr>
      </w:pPr>
      <w:r>
        <w:rPr>
          <w:lang w:val="el" w:eastAsia="el"/>
        </w:rPr>
        <w:t>Έμφαση θα δοθεί στις επιχειρήσεις που δραστηριοποιούνται στην ψηφιακή οικονομία. Οι ΚΑΔ που ανήκουν στον τομέα της ψηφιακής οικονομίας αναφέρονται στο σχετικό παράρτημα ΙΧ της παρούσας.</w:t>
      </w:r>
    </w:p>
    <w:p>
      <w:pPr>
        <w:spacing w:before="240" w:after="240"/>
        <w:rPr>
          <w:lang w:val="el" w:eastAsia="el"/>
        </w:rPr>
      </w:pPr>
      <w:r>
        <w:rPr>
          <w:lang w:val="el" w:eastAsia="el"/>
        </w:rPr>
        <w:t>Η μετάβαση στον ψηφιακό μετασχηματισμό των ελληνικών επιχειρήσεων αποτελεί σήμερα την πρώτη προτεραιότητα σε εθνικό επίπεδο τόσο για τη βελτίωση της ανταγωνιστικότητας της χώρας και την πρόοδο της ελληνικής οικονομίας, όσο και για την προσαρμογή στα νέα διεθνή δεδομένα.</w:t>
      </w:r>
    </w:p>
    <w:p>
      <w:pPr>
        <w:spacing w:before="240" w:after="240"/>
        <w:rPr>
          <w:lang w:val="el" w:eastAsia="el"/>
        </w:rPr>
      </w:pPr>
      <w:r>
        <w:rPr>
          <w:lang w:val="el" w:eastAsia="el"/>
        </w:rPr>
        <w:t>Πίνακας 1: Γενικά Στοιχεία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5935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Ανταγωνιστικότητα-Επιχειρηματικότητα και Καινοτομία - ΕΠΑνΕΚ 2014 - 2020.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 Ανατολικής Μακεδονίας και Θράκης, Κεντρικής Μακεδονίας, Ηπείρου, Θεσσαλίας, Δυτικής Ελλάδας και Δυτικής Μακεδονίας.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επιχειρηματικότητας.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(Grant)/Μη επιστρεπτέα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14.800 ευρώ ανά ωφελούμενο</w:t>
            </w:r>
          </w:p>
          <w:p>
            <w:pPr>
              <w:spacing w:before="240"/>
              <w:rPr>
                <w:b w:val="0"/>
                <w:bCs w:val="0"/>
                <w:i w:val="0"/>
                <w:iCs w:val="0"/>
                <w:smallCaps w:val="0"/>
                <w:color w:val="000000"/>
                <w:lang w:val="el" w:eastAsia="el"/>
              </w:rPr>
            </w:pPr>
            <w:r>
              <w:rPr>
                <w:b w:val="0"/>
                <w:bCs w:val="0"/>
                <w:i w:val="0"/>
                <w:iCs w:val="0"/>
                <w:smallCaps w:val="0"/>
                <w:color w:val="000000"/>
                <w:lang w:val="el" w:eastAsia="el"/>
              </w:rPr>
              <w:t>(κατ’ αποκοπή βάσει απλοποιημένου κόστους)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ενισχύσεων ήσσονος σημασίας de minimis ΕΕ 1407/2013 (O.J EE L351/1-24/12/2013).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Ευρωπαϊκό Κοινωνικό Ταμείο - 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Συγχρηματοδοτούμενη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47.656.000 €</w:t>
            </w:r>
          </w:p>
          <w:p>
            <w:pPr>
              <w:spacing w:before="240"/>
              <w:rPr>
                <w:b w:val="0"/>
                <w:bCs w:val="0"/>
                <w:i w:val="0"/>
                <w:iCs w:val="0"/>
                <w:smallCaps w:val="0"/>
                <w:color w:val="000000"/>
                <w:lang w:val="el" w:eastAsia="el"/>
              </w:rPr>
            </w:pPr>
            <w:r>
              <w:rPr>
                <w:b w:val="0"/>
                <w:bCs w:val="0"/>
                <w:i w:val="0"/>
                <w:iCs w:val="0"/>
                <w:smallCaps w:val="0"/>
                <w:color w:val="000000"/>
                <w:lang w:val="el" w:eastAsia="el"/>
              </w:rPr>
              <w:t>(44.400.000€ για τις ΛΑΠ - 3.256.000€ για τη Δυτική Μακεδονία)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Επιθυμητός (μέγιστος) αριθμός Ωφελούμενων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3.220 ωφελούμενοι, εκ των οποίων, οι 3.000 στις ΛΑΠ και οι 220 στη Δυτική Μακεδονία.</w:t>
            </w:r>
          </w:p>
        </w:tc>
      </w:tr>
    </w:tbl>
    <w:p>
      <w:pPr>
        <w:pStyle w:val="MainText"/>
        <w:spacing w:before="120" w:after="0"/>
        <w:rPr>
          <w:lang w:val="el" w:eastAsia="el"/>
        </w:rPr>
      </w:pPr>
      <w:r>
        <w:rPr>
          <w:b/>
          <w:bCs/>
          <w:lang w:val="el" w:eastAsia="el"/>
        </w:rPr>
        <w:t>2.</w:t>
      </w:r>
      <w:r>
        <w:rPr>
          <w:lang w:val="el" w:eastAsia="el"/>
        </w:rPr>
        <w:t xml:space="preserve"> Η δράση δύναται να υλοποιηθεί σε κύκλους σε περίπτωση που οι ωφελούμενοι του α’ κύκλου υπολείπονται του αριθμού των 3.220, ήτοι των 3.000 στις ΛΑΠ και των 220 στην Δυτική Μακεδονία.</w:t>
      </w:r>
    </w:p>
    <w:p>
      <w:pPr>
        <w:spacing w:before="240" w:after="240"/>
        <w:rPr>
          <w:lang w:val="el" w:eastAsia="el"/>
        </w:rPr>
      </w:pPr>
      <w:r>
        <w:rPr>
          <w:lang w:val="el" w:eastAsia="el"/>
        </w:rPr>
        <w:t>Ο κάθε τυχόν επόμενος κύκλος θα αφορά στην προκήρυξη της δράσης εκ νέου για τον υπολειπόμενο αριθμό ωφελουμένων και έως εξαντλήσεως του συνολικού προϋπολογισμού της δράσης. Υποψήφιοι ωφελούμενοι οι οποίοι δεν εντάχθηκαν σε προηγούμενο κύκλο θα έχουν την δυνατότητα υποβολής νέας αίτησης χρηματοδότησης.</w:t>
      </w:r>
    </w:p>
    <w:p>
      <w:pPr>
        <w:spacing w:before="240" w:after="240"/>
        <w:rPr>
          <w:lang w:val="el" w:eastAsia="el"/>
        </w:rPr>
      </w:pPr>
      <w:r>
        <w:rPr>
          <w:lang w:val="el" w:eastAsia="el"/>
        </w:rPr>
        <w:t>Ο κάθε τυχόν επόμενος κύκλος προκηρύσσεται με την έκδοση νέας Υπουργικής Απόφασης - μετά την ολοκλήρωση της διαδικασίας έγκρισης χρηματοδότησης των ωφελούμενων του προηγούμενου κύκλου.</w:t>
      </w:r>
    </w:p>
    <w:p>
      <w:pPr>
        <w:spacing w:before="240" w:after="240"/>
        <w:rPr>
          <w:lang w:val="el" w:eastAsia="el"/>
        </w:rPr>
      </w:pPr>
      <w:r>
        <w:rPr>
          <w:lang w:val="el" w:eastAsia="el"/>
        </w:rPr>
        <w:t>Οι ημερομηνίες έναρξης και λήξης υποβολής αιτήσεων δημοσιεύονται στην ιστοσελίδα της Δ.ΥΠ.Α. (</w:t>
      </w:r>
      <w:hyperlink r:id="rId4" w:history="1">
        <w:r>
          <w:rPr>
            <w:rStyle w:val="Hyperlink"/>
            <w:color w:val="0000EE"/>
            <w:u w:color="0000EE"/>
            <w:lang w:val="el" w:eastAsia="el"/>
          </w:rPr>
          <w:t>www.dypa.gov.gr</w:t>
        </w:r>
      </w:hyperlink>
      <w:r>
        <w:rPr>
          <w:lang w:val="el" w:eastAsia="el"/>
        </w:rPr>
        <w:t>), στην ιστοσελίδα του Υπουργείου Ανάπτυξης και Επενδύσεων (</w:t>
      </w:r>
      <w:hyperlink r:id="rId5" w:history="1">
        <w:r>
          <w:rPr>
            <w:rStyle w:val="Hyperlink"/>
            <w:color w:val="0000EE"/>
            <w:u w:color="0000EE"/>
            <w:lang w:val="el" w:eastAsia="el"/>
          </w:rPr>
          <w:t>www.ependyseis.gr</w:t>
        </w:r>
      </w:hyperlink>
      <w:r>
        <w:rPr>
          <w:lang w:val="el" w:eastAsia="el"/>
        </w:rPr>
        <w:t>), στην ιστοσελίδα του ΕΣΠΑ (</w:t>
      </w:r>
      <w:hyperlink r:id="rId6" w:history="1">
        <w:r>
          <w:rPr>
            <w:rStyle w:val="Hyperlink"/>
            <w:color w:val="0000EE"/>
            <w:u w:color="0000EE"/>
            <w:lang w:val="el" w:eastAsia="el"/>
          </w:rPr>
          <w:t>www.espa.gr</w:t>
        </w:r>
      </w:hyperlink>
      <w:r>
        <w:rPr>
          <w:lang w:val="el" w:eastAsia="el"/>
        </w:rPr>
        <w:t>) και στην ιστοσελίδα του ΕΠ Ανταγωνιστικότητα, Επιχειρηματικότητα και Καινοτομία - ΕΠΑνΕΚ 2014 - 2020. (</w:t>
      </w:r>
      <w:hyperlink r:id="rId7" w:history="1">
        <w:r>
          <w:rPr>
            <w:rStyle w:val="Hyperlink"/>
            <w:color w:val="0000EE"/>
            <w:u w:color="0000EE"/>
            <w:lang w:val="el" w:eastAsia="el"/>
          </w:rPr>
          <w:t>www.antagonistikotita.gr</w:t>
        </w:r>
      </w:hyperlink>
      <w:r>
        <w:rPr>
          <w:lang w:val="el" w:eastAsia="el"/>
        </w:rPr>
        <w:t>).</w:t>
      </w:r>
    </w:p>
    <w:p>
      <w:pPr>
        <w:spacing w:before="240" w:after="240"/>
        <w:rPr>
          <w:lang w:val="el" w:eastAsia="el"/>
        </w:rPr>
      </w:pPr>
      <w:r>
        <w:rPr>
          <w:lang w:val="el" w:eastAsia="el"/>
        </w:rPr>
        <w:t>Ημερομηνία λήξης επιλεξιμότητας δαπανών ορίζεται η 31-12-2023.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Έγκρισης Χρηματοδότησης - Επιλέξιμες περιοχές - ‘Όροι υλοποίησης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 συγχρηματοδοτείται από την Ελλάδα και την Ευρωπαϊκή Ένωση (Ευρωπαϊκό Κοινωνικό Ταμείο), μέσω του Επιχειρησιακού Προγράμματος «Ανταγωνιστικότητα- Επιχειρηματικότητα και Καινοτομία» 2014-2020 και εμπίπτει στα παρακάτω:</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02: Προσαρμογή εργαζομένων, επιχειρήσεων και επιχειρηματικού περιβάλλοντος στις νέες αναπτυξιακές απαιτήσεις.</w:t>
      </w:r>
    </w:p>
    <w:p>
      <w:pPr>
        <w:pStyle w:val="StructureList1"/>
        <w:spacing w:before="120" w:after="0"/>
        <w:rPr>
          <w:lang w:val="el" w:eastAsia="el"/>
        </w:rPr>
      </w:pPr>
      <w:r>
        <w:rPr>
          <w:lang w:val="el" w:eastAsia="el"/>
        </w:rPr>
        <w:t>β)</w:t>
      </w:r>
      <w:r>
        <w:rPr>
          <w:lang w:val="en" w:eastAsia="en"/>
        </w:rPr>
        <w:tab/>
      </w:r>
      <w:r>
        <w:rPr>
          <w:lang w:val="el" w:eastAsia="el"/>
        </w:rPr>
        <w:t>Θεματικός Στόχος 8 «Προώθηση της βιώσιμης απασχόλησης υψηλής ποιότητας και υποστήριξη της κινητικότητας των εργαζομένων»,</w:t>
      </w:r>
    </w:p>
    <w:p>
      <w:pPr>
        <w:pStyle w:val="StructureList1"/>
        <w:spacing w:before="120" w:after="0"/>
        <w:rPr>
          <w:lang w:val="el" w:eastAsia="el"/>
        </w:rPr>
      </w:pPr>
      <w:r>
        <w:rPr>
          <w:lang w:val="el" w:eastAsia="el"/>
        </w:rPr>
        <w:t>γ)</w:t>
      </w:r>
      <w:r>
        <w:rPr>
          <w:lang w:val="en" w:eastAsia="en"/>
        </w:rPr>
        <w:tab/>
      </w:r>
      <w:r>
        <w:rPr>
          <w:lang w:val="el" w:eastAsia="el"/>
        </w:rPr>
        <w:t>Επενδυτική Προτεραιότητα 8iii Αυτοαπασχόληση, Επιχειρηματικότητα και δημιουργία νέων επιχειρήσεων, και ειδικά καινοτόμων, πολύ μικρών, μικρών και μεσαίων επιχειρήσεων.</w:t>
      </w:r>
    </w:p>
    <w:p>
      <w:pPr>
        <w:pStyle w:val="StructureList1"/>
        <w:spacing w:before="120" w:after="0"/>
        <w:rPr>
          <w:lang w:val="el" w:eastAsia="el"/>
        </w:rPr>
      </w:pPr>
      <w:r>
        <w:rPr>
          <w:lang w:val="el" w:eastAsia="el"/>
        </w:rPr>
        <w:t>δ)</w:t>
      </w:r>
      <w:r>
        <w:rPr>
          <w:lang w:val="en" w:eastAsia="en"/>
        </w:rPr>
        <w:tab/>
      </w:r>
      <w:r>
        <w:rPr>
          <w:lang w:val="el" w:eastAsia="el"/>
        </w:rPr>
        <w:t>Ειδικός στόχος 2.1: Ενίσχυση της αυτοαπασχόλησης και της επιχειρηματικότητας ως μέσο αύξησης της απασχόλησης.</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(ΕE) υπ’αρ. 1407/2013 της Επιτροπής για τις ενισχύσεις ήσσονος σημασίας (de minimis). Οι ενισχύσεις που χορηγούνται δυνάμει της παρούσας πρόσκλησης με τον καν. ΕΕ 1407/2013 συμβιβάζονται με την εσωτερική αγορά κατά την έννοια των παρ. 2 ή 3 του άρθρου 107 της Συνθήκης και απαλλάσσονται από την υποχρέωση κοινοποίησης της παρ. 3 του άρθρου 108 αυτής, εφόσον οι ενισχύσεις αυτές πληρούν όλες τις προϋποθέσεις του Καν. (Ε.Ε.) 1407/2013.</w:t>
      </w:r>
    </w:p>
    <w:p>
      <w:pPr>
        <w:spacing w:before="240" w:after="240"/>
        <w:rPr>
          <w:lang w:val="el" w:eastAsia="el"/>
        </w:rPr>
      </w:pPr>
      <w:r>
        <w:rPr>
          <w:lang w:val="el" w:eastAsia="el"/>
        </w:rPr>
        <w:t>Ο Κανονισμός ΕΕ υπ’αρ. 1407/2013 αναφέρεται σε «ενιαία επιχείρηση».</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ωφελούμενη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για λογαριασμό τρίτων δεν πρέπει να υπερβαίνει το ποσό των 100.000 ευρώ σε οποιαδήποτε περίοδο τριών οικονομικών ετών. Εάν μια επιχείρηση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για λογαριασμό τρίτων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Ο σχετικός έλεγχος σώρευσης διενεργείται από τη Δ.ΥΠ.Α. μέσω υποβληθείσας κατά την αίτηση χρηματοδότησης υπεύθυνης δήλωσης εκ μέρους του δυνητικά ωφελούμενου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κοινή απόφαση των Υπουργών Ανάπτυξης και Επενδύσεων και Οικονομικών σχετικά με τη λειτουργία του ΠΣΣΕΗΣ (Β’ 2417 - ΑΔΑ: ΩΦ7Π46ΜΤΛΡ-ΔΝΩ.</w:t>
      </w:r>
    </w:p>
    <w:p>
      <w:pPr>
        <w:spacing w:before="240" w:after="240"/>
        <w:rPr>
          <w:lang w:val="el" w:eastAsia="el"/>
        </w:rPr>
      </w:pPr>
      <w:r>
        <w:rPr>
          <w:lang w:val="el" w:eastAsia="el"/>
        </w:rPr>
        <w:t>Ειδικότερα, ο δυνητικός ωφελούμενος στα σχετικά πεδία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οδικών εμπορευματικών μεταφορών).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υπ’αρ. 360/2012 της Επιτροπής μέχρι το ανώτατο όριο που καθορίζεται στον εν λόγω Κανονισμό. Μπορούν να σωρεύονται με ενισχύσεις ήσσονος σημασίας που χορηγούνται βάσει άλλων κανονισμών για ενισχύσεις ήσσονος σημασίας μέχρι το σχετικό ανώτατο όριο που καθορίζεται στην παρ. 2 του άρθρου 3 στον εν λόγω Κανονισμό.</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Ο ωφελούμενος ενημερώνεται εγγράφως μέσω της εγκριτικής απόφασης από την υπηρεσία ΚΠΑ 2 της Δ.ΥΠ.Α. για το ύψος του ποσού της ενίσχυσης (παρ. 1 του άρθρου 6 του Κανονισμού (ΕΕ) υπ’αρ. 1407/2013), καθώς και ότι πρόκειται για ενίσχυση ήσσονος σημασίας με ρητή παραπομπή στον Κανονισμό αναφέροντας τον τίτλο και τα στοιχεία δημοσίευσής του στην Επίσημη Εφημερίδα της Ευρωπαϊκής Ένωσης.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4 του άρθρου 3 Κανονισμού (ΕΕ) 1407/2013) ανεξάρτητα από την ημερομηνία καταβολής τους.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ΕΠ για τον υπολογισμό της κοινοτικής συνδρομής) που διατίθεται για τη χρηματοδότηση ωφελούμενων με την παρούσα πρόσκληση ανέρχεται σε 47.656.000 ευρώ, αφορά τις Διοικητικές Περιφέρειες Ανατολικής Μακεδονίας και Θράκης, Κεντρικής Μακεδονίας, Ηπείρου, Θεσσαλίας, Δυτικής Ελλάδας και Δυτικής Μακεδονίας και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2022: 4.765.600,00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2023: 42.890.400,00 ευρώ.</w:t>
      </w:r>
    </w:p>
    <w:p>
      <w:pPr>
        <w:pStyle w:val="MainText"/>
        <w:spacing w:before="120" w:after="0"/>
        <w:rPr>
          <w:lang w:val="el" w:eastAsia="el"/>
        </w:rPr>
      </w:pPr>
      <w:r>
        <w:rPr>
          <w:b/>
          <w:bCs/>
          <w:lang w:val="el" w:eastAsia="el"/>
        </w:rPr>
        <w:t>4.</w:t>
      </w:r>
      <w:r>
        <w:rPr>
          <w:lang w:val="el" w:eastAsia="el"/>
        </w:rPr>
        <w:t xml:space="preserve"> Οι εντάξεις των αιτήσεων χρηματοδότησης των ωφελουμένων στη δράση πραγματοποιούνται με βάση τη σειρά βαθμολογικής κατάταξης και μέχρι επίτευξης του ανώτατου αριθμού ωφελούμενων και μέχρι εξαντλήσεως της διαθέσιμη συγχρηματοδοτούμενης δημόσιας δαπάνης. Σε περίπτωση ισοβαθμίας εντάσσονται όλες οι αιτήσεις που ισοβαθμούν.</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3 του άρθρου 7 και οι οποίες περιλαμβάνονται στον συμπληρωματικό πίνακα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δράσης θα χρησιμοποιηθούν οι ακόλουθοι δείκτες εκροών και αποτελέσματος: 10404: Ποσοστό επιχειρήσεων που διατηρούνται 12 μήνες μετά τη λήξη της παρέμβασης.</w:t>
      </w:r>
    </w:p>
    <w:p>
      <w:pPr>
        <w:spacing w:before="240" w:after="240"/>
        <w:rPr>
          <w:lang w:val="el" w:eastAsia="el"/>
        </w:rPr>
      </w:pPr>
      <w:r>
        <w:rPr>
          <w:lang w:val="el" w:eastAsia="el"/>
        </w:rPr>
        <w:t>Τ4218: Υποστηριζόμενα σχέδια για δημιουργία νέων επιχειρήσεων.</w:t>
      </w:r>
    </w:p>
    <w:p>
      <w:pPr>
        <w:pStyle w:val="MainText"/>
        <w:spacing w:before="120" w:after="0"/>
        <w:rPr>
          <w:lang w:val="el" w:eastAsia="el"/>
        </w:rPr>
      </w:pPr>
      <w:r>
        <w:rPr>
          <w:b/>
          <w:bCs/>
          <w:lang w:val="el" w:eastAsia="el"/>
        </w:rPr>
        <w:t>6.</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ερωτηματολογίων (απογραφικών δελτίων) που παρατίθενται στο παράρτημα V της παρούσας. Ως ημερομηνία εισόδου στη δράση ορίζεται η ημερομηνία έναρξης επιχείρησης στην ΔΟΥ, ενώ ως ημερομηνία εξόδου από τη δράση ορίζεται η ημερομηνία υποβολής του Αιτήματος Καταβολής του ωφελούμενου για την τρίτη δόση.</w:t>
      </w:r>
    </w:p>
    <w:p>
      <w:pPr>
        <w:spacing w:before="240" w:after="240"/>
        <w:rPr>
          <w:lang w:val="el" w:eastAsia="el"/>
        </w:rPr>
      </w:pPr>
      <w:r>
        <w:rPr>
          <w:lang w:val="el" w:eastAsia="el"/>
        </w:rPr>
        <w:t>Οι ωφελούμενοι υποχρεούνται με την υποβολή της αίτησης για καταβολή της 1ης δόσης, να υποβάλουν στο ΠΣΚΕ συμπληρωμένο το απογραφικό δελτίο εισόδου. Το απογραφικό δελτίο εξόδου συμπληρώνεται από τους ωφελούμενους κατά την έξοδο από τη δράση και έως 4 εβδομάδες από την ημερομηνία εξόδου.</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ΠΣΚΕ.</w:t>
      </w:r>
    </w:p>
    <w:p>
      <w:pPr>
        <w:spacing w:before="240" w:after="240"/>
        <w:rPr>
          <w:lang w:val="el" w:eastAsia="el"/>
        </w:rPr>
      </w:pPr>
      <w:r>
        <w:rPr>
          <w:lang w:val="el" w:eastAsia="el"/>
        </w:rPr>
        <w:t>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Η δράση υλοποιείται με Δικαιούχο τη Δ.ΥΠ.Α., σύμφωνα με την υπ’ αρ. 3448/15.06.2022 απόφαση ένταξης της ΕΥΔ του Ε.Π. «Ανταγωνιστικότητα - Επιχειρηματικότητα και Καινοτομία» 2014-2020.</w:t>
      </w:r>
    </w:p>
    <w:p>
      <w:pPr>
        <w:spacing w:before="240" w:after="240"/>
        <w:rPr>
          <w:lang w:val="el" w:eastAsia="el"/>
        </w:rPr>
      </w:pPr>
      <w:r>
        <w:rPr>
          <w:lang w:val="el" w:eastAsia="el"/>
        </w:rPr>
        <w:t>Η υλοποίηση της δράσης γίνεται μέσω του Πληροφοριακού Συστήματος Κρατικών Ενισχύσεων (ΠΣΚΕ) του Υπουργείου Ανάπτυξης και Επενδύσεων. Ειδικότερα, μέσω του ΠΣΚΕ γίνεται η υποβολή των αιτήσεων χρηματοδότησης/επιχειρηματικών σχεδίων, η αξιολόγησή τους από τους αρμόδιους αξιολογητές της Δ.ΥΠ.Α. και παρακολούθηση των ενταγμένων πράξεων από τα ΚΠΑ2 (Τμήματα ή Γραφεία Παρακολούθησης Προγραμμάτων Ενεργητικών Πολιτικών Απασχόλησης) της Δ.ΥΠ.Α. σύμφωνα με τις υπ’ αρ. 2505/57/24-7-2018 και 2149/51/ 25-7-2017 αποφάσεις του Δ.Σ. του ΟΑΕΔ και το π.δ. 11/2022 (Α’ 25).</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Ωφελούμενοι -</w:t>
      </w:r>
    </w:p>
    <w:p>
      <w:pPr>
        <w:spacing w:before="240" w:after="240"/>
        <w:rPr>
          <w:lang w:val="el" w:eastAsia="el"/>
        </w:rPr>
      </w:pPr>
      <w:r>
        <w:rPr>
          <w:lang w:val="el" w:eastAsia="el"/>
        </w:rPr>
        <w:t>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Ωφελούμενοι της δράσης ορίζονται οι νέοι ελεύθεροι επαγγελματίες/επιχειρηματίες (άνεργοι πριν την ίδρυση της νέας επιχείρησης), ηλικίας 30 έως 45 ετών, οι οποίοι υποβάλλουν αίτηση χρηματοδότησης, στην οποία περιλαμβάνεται η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Οι ωφελούμενοι πριν την υποβολή της ηλεκτρονικής αίτησης χρηματοδότησης στη δράση, πρέπει σωρευτικά να εκπληρώνουν τις κάτωθι προϋποθέσεις:</w:t>
      </w:r>
    </w:p>
    <w:p>
      <w:pPr>
        <w:spacing w:before="240" w:after="240"/>
        <w:rPr>
          <w:lang w:val="el" w:eastAsia="el"/>
        </w:rPr>
      </w:pPr>
      <w:r>
        <w:rPr>
          <w:lang w:val="el" w:eastAsia="el"/>
        </w:rPr>
        <w:t>α . Να είναι άνεργοι εγγεγραμμένοι στο μητρώο της Δ.ΥΠ.Α., ηλικίας 30 έως 45 ετών (να έχουν συμπληρώσει το 45ο έτος ηλικίας και να διανύουν το 46ο) έως την ημερομηνία έναρξής τους στη ΔΟΥ.</w:t>
      </w:r>
    </w:p>
    <w:p>
      <w:pPr>
        <w:spacing w:before="240" w:after="240"/>
        <w:rPr>
          <w:lang w:val="el" w:eastAsia="el"/>
        </w:rPr>
      </w:pPr>
      <w:r>
        <w:rPr>
          <w:lang w:val="el" w:eastAsia="el"/>
        </w:rPr>
        <w:t>β. Να έχουν ολοκληρώσει τη διαδικασία εξατομικευμένης προσέγγισης και να έχουν συμφωνήσει σε ατομικό σχέδιο δράσης και στη συνέχεια,</w:t>
      </w:r>
    </w:p>
    <w:p>
      <w:pPr>
        <w:spacing w:before="240" w:after="240"/>
        <w:rPr>
          <w:lang w:val="el" w:eastAsia="el"/>
        </w:rPr>
      </w:pPr>
      <w:r>
        <w:rPr>
          <w:lang w:val="el" w:eastAsia="el"/>
        </w:rPr>
        <w:t>γ. Να έχουν προβεί σε έναρξη δραστηριότητας στη ΔΟΥ (μετά την 01/01/2022 και υποχρεωτικά πριν την ημερομηνία υποβολής της αίτησης χρηματοδότησης).</w:t>
      </w:r>
    </w:p>
    <w:p>
      <w:pPr>
        <w:spacing w:before="240" w:after="240"/>
        <w:rPr>
          <w:lang w:val="el" w:eastAsia="el"/>
        </w:rPr>
      </w:pPr>
      <w:r>
        <w:rPr>
          <w:lang w:val="el" w:eastAsia="el"/>
        </w:rPr>
        <w:t>δ.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το πρόγραμμα.</w:t>
      </w:r>
    </w:p>
    <w:p>
      <w:pPr>
        <w:spacing w:before="240" w:after="240"/>
        <w:rPr>
          <w:lang w:val="el" w:eastAsia="el"/>
        </w:rPr>
      </w:pPr>
      <w:r>
        <w:rPr>
          <w:lang w:val="el" w:eastAsia="el"/>
        </w:rPr>
        <w:t>ε. Οι άντρες υποψήφιοι να έχουν εκπληρώσει ή νόμιμα απαλλαγεί από τις στρατιωτικές τους υποχρεώσεις. Κατά την αίτηση χρηματοδότησης (επενδυτικής πρότασης), επισυνάπτεται ηλεκτρονικά - το πιστοποιητικό στρατολογικής κατάστασης του επαγγελματία - πρώην ανέργου. Για τους ομογενείς ή τους πολίτες χωρών της ΕΕ προσκομίζεται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στ. Να λειτουργούν τις επιχειρήσεις τους νόμιμα εντός της ελληνικής επικράτειας και συγκεκριμένα εντός των επιλέξιμων Περιφερειών της παρούσας.</w:t>
      </w:r>
    </w:p>
    <w:p>
      <w:pPr>
        <w:spacing w:before="240" w:after="240"/>
        <w:rPr>
          <w:lang w:val="el" w:eastAsia="el"/>
        </w:rPr>
      </w:pPr>
      <w:r>
        <w:rPr>
          <w:lang w:val="el" w:eastAsia="el"/>
        </w:rPr>
        <w:t>ζ. Οι δυνητικοί ωφελούμενοι υποβάλλουν μία και μόνο αίτηση χρηματοδότησης</w:t>
      </w:r>
    </w:p>
    <w:p>
      <w:pPr>
        <w:spacing w:before="240" w:after="240"/>
        <w:rPr>
          <w:lang w:val="el" w:eastAsia="el"/>
        </w:rPr>
      </w:pPr>
      <w:r>
        <w:rPr>
          <w:lang w:val="el" w:eastAsia="el"/>
        </w:rPr>
        <w:t>η. Οι δυνητικοί ωφελούμενοι εντάσσονται στη δράση είτε ως ατομικοί επιχειρηματίες, είτε ως μέλη νομικών οντοτήτων, με μία από τις ακόλουθες νομικές μορφές:</w:t>
      </w:r>
    </w:p>
    <w:p>
      <w:pPr>
        <w:pStyle w:val="StructureList1"/>
        <w:spacing w:before="120" w:after="0"/>
        <w:rPr>
          <w:lang w:val="el" w:eastAsia="el"/>
        </w:rPr>
      </w:pPr>
      <w:r>
        <w:rPr>
          <w:lang w:val="el" w:eastAsia="el"/>
        </w:rPr>
        <w:t>-</w:t>
      </w:r>
      <w:r>
        <w:rPr>
          <w:lang w:val="en" w:eastAsia="en"/>
        </w:rPr>
        <w:tab/>
      </w:r>
      <w:r>
        <w:rPr>
          <w:lang w:val="el" w:eastAsia="el"/>
        </w:rPr>
        <w:t>Ομόρρυθμη Εταιρεία (ΟΕ)</w:t>
      </w:r>
    </w:p>
    <w:p>
      <w:pPr>
        <w:pStyle w:val="StructureList1"/>
        <w:spacing w:before="120" w:after="0"/>
        <w:rPr>
          <w:lang w:val="el" w:eastAsia="el"/>
        </w:rPr>
      </w:pPr>
      <w:r>
        <w:rPr>
          <w:lang w:val="el" w:eastAsia="el"/>
        </w:rPr>
        <w:t>-</w:t>
      </w:r>
      <w:r>
        <w:rPr>
          <w:lang w:val="en" w:eastAsia="en"/>
        </w:rPr>
        <w:tab/>
      </w:r>
      <w:r>
        <w:rPr>
          <w:lang w:val="el" w:eastAsia="el"/>
        </w:rPr>
        <w:t>Ετερόρρυθμη Εταιρεία (ΕΕ) για τον ομόρρυθμο εταίρο της</w:t>
      </w:r>
    </w:p>
    <w:p>
      <w:pPr>
        <w:pStyle w:val="StructureList1"/>
        <w:spacing w:before="120" w:after="0"/>
        <w:rPr>
          <w:lang w:val="el" w:eastAsia="el"/>
        </w:rPr>
      </w:pPr>
      <w:r>
        <w:rPr>
          <w:lang w:val="el" w:eastAsia="el"/>
        </w:rPr>
        <w:t>-</w:t>
      </w:r>
      <w:r>
        <w:rPr>
          <w:lang w:val="en" w:eastAsia="en"/>
        </w:rPr>
        <w:tab/>
      </w:r>
      <w:r>
        <w:rPr>
          <w:lang w:val="el" w:eastAsia="el"/>
        </w:rPr>
        <w:t>Εταιρεία Περιορισμένης Ευθύνης (ΕΠΕ)</w:t>
      </w:r>
    </w:p>
    <w:p>
      <w:pPr>
        <w:pStyle w:val="StructureList1"/>
        <w:spacing w:before="120" w:after="0"/>
        <w:rPr>
          <w:lang w:val="el" w:eastAsia="el"/>
        </w:rPr>
      </w:pPr>
      <w:r>
        <w:rPr>
          <w:lang w:val="el" w:eastAsia="el"/>
        </w:rPr>
        <w:t>-</w:t>
      </w:r>
      <w:r>
        <w:rPr>
          <w:lang w:val="en" w:eastAsia="en"/>
        </w:rPr>
        <w:tab/>
      </w:r>
      <w:r>
        <w:rPr>
          <w:lang w:val="el" w:eastAsia="el"/>
        </w:rPr>
        <w:t>Ιδιωτική Κεφαλαιουχική Εταιρεία (ΙΚΕ)</w:t>
      </w:r>
    </w:p>
    <w:p>
      <w:pPr>
        <w:pStyle w:val="StructureList1"/>
        <w:spacing w:before="120" w:after="0"/>
        <w:rPr>
          <w:lang w:val="el" w:eastAsia="el"/>
        </w:rPr>
      </w:pPr>
      <w:r>
        <w:rPr>
          <w:lang w:val="el" w:eastAsia="el"/>
        </w:rPr>
        <w:t>-</w:t>
      </w:r>
      <w:r>
        <w:rPr>
          <w:lang w:val="en" w:eastAsia="en"/>
        </w:rPr>
        <w:tab/>
      </w:r>
      <w:r>
        <w:rPr>
          <w:lang w:val="el" w:eastAsia="el"/>
        </w:rPr>
        <w:t>Συνεταιρισμός εργαζομένων του άρθρου 24 του Κεφαλαίου Ε’ του ν. 4430/2016 (Α’ 205).</w:t>
      </w:r>
    </w:p>
    <w:p>
      <w:pPr>
        <w:pStyle w:val="MainText"/>
        <w:spacing w:before="120" w:after="0"/>
        <w:rPr>
          <w:lang w:val="el" w:eastAsia="el"/>
        </w:rPr>
      </w:pPr>
      <w:r>
        <w:rPr>
          <w:b/>
          <w:bCs/>
          <w:lang w:val="el" w:eastAsia="el"/>
        </w:rPr>
        <w:t>3.</w:t>
      </w:r>
      <w:r>
        <w:rPr>
          <w:lang w:val="el" w:eastAsia="el"/>
        </w:rPr>
        <w:t xml:space="preserve"> Οι ατομικές επιχειρήσεις πρέπει να έχουν συσταθεί από πρώην ανέργους που πληρούν τις προϋποθέσεις της παρ. 2 του παρόντος άρθρου.</w:t>
      </w:r>
    </w:p>
    <w:p>
      <w:pPr>
        <w:spacing w:before="240" w:after="240"/>
        <w:rPr>
          <w:lang w:val="el" w:eastAsia="el"/>
        </w:rPr>
      </w:pPr>
      <w:r>
        <w:rPr>
          <w:lang w:val="el" w:eastAsia="el"/>
        </w:rPr>
        <w:t>Τα νομικά πρόσωπα πρέπει να έχουν συσταθεί από εταίρους - μέλη πρώην ανέργους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που ισχύουν τα οριζόμενα στο ν. 4430/2016 (Α’ 205) και πληρούν τις προϋποθέσεις της παρ. 2.</w:t>
      </w:r>
    </w:p>
    <w:p>
      <w:pPr>
        <w:spacing w:before="240" w:after="240"/>
        <w:rPr>
          <w:lang w:val="el" w:eastAsia="el"/>
        </w:rPr>
      </w:pPr>
      <w:r>
        <w:rPr>
          <w:lang w:val="el" w:eastAsia="el"/>
        </w:rPr>
        <w:t>Ο νόμιμος εκπρόσωπος του ωφελούμενου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τη Δ.ΥΠ.Α.</w:t>
      </w:r>
    </w:p>
    <w:p>
      <w:pPr>
        <w:pStyle w:val="MainText"/>
        <w:spacing w:before="120" w:after="0"/>
        <w:rPr>
          <w:lang w:val="el" w:eastAsia="el"/>
        </w:rPr>
      </w:pPr>
      <w:r>
        <w:rPr>
          <w:b/>
          <w:bCs/>
          <w:lang w:val="el" w:eastAsia="el"/>
        </w:rPr>
        <w:t>4.</w:t>
      </w:r>
      <w:r>
        <w:rPr>
          <w:lang w:val="el" w:eastAsia="el"/>
        </w:rPr>
        <w:t xml:space="preserve"> Οι ωφελούμενοι δραστηριοποιούνται (έδρα ή υποκαταστήματα) στις Διοικητικές Περιφέρειες Ανατολικής Μακεδονίας και Θράκης, Κεντρικής Μακεδονίας, Ηπείρου, Θεσσαλίας, Δυτικής Ελλάδας και Δυτικής Μακεδονίας.</w:t>
      </w:r>
    </w:p>
    <w:p>
      <w:pPr>
        <w:spacing w:before="240" w:after="240"/>
        <w:rPr>
          <w:lang w:val="el" w:eastAsia="el"/>
        </w:rPr>
      </w:pPr>
      <w:r>
        <w:rPr>
          <w:lang w:val="el" w:eastAsia="el"/>
        </w:rPr>
        <w:t>Τα ανωτέρω ισχύουν καθ’ όλη τη διάρκεια του προγράμματος.</w:t>
      </w:r>
    </w:p>
    <w:p>
      <w:pPr>
        <w:pStyle w:val="MainText"/>
        <w:spacing w:before="120" w:after="0"/>
        <w:rPr>
          <w:lang w:val="el" w:eastAsia="el"/>
        </w:rPr>
      </w:pPr>
      <w:r>
        <w:rPr>
          <w:b/>
          <w:bCs/>
          <w:lang w:val="el" w:eastAsia="el"/>
        </w:rPr>
        <w:t>5.</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 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την διανομή αγαθών ή υπηρεσιών (franchising, shop in shop, δίκτυο πρακτόρευσης),</w:t>
      </w:r>
    </w:p>
    <w:p>
      <w:pPr>
        <w:spacing w:before="240" w:after="240"/>
        <w:rPr>
          <w:lang w:val="el" w:eastAsia="el"/>
        </w:rPr>
      </w:pPr>
      <w:r>
        <w:rPr>
          <w:lang w:val="el" w:eastAsia="el"/>
        </w:rPr>
        <w:t>v. Επιχειρήσεις που λειτουργούν (βάσει της άδειας λειτουργίας τους ή σχετικού θεσμικού πλαισίου), αποκλειστικά από τη 10η μετά μεσημβρίας έως την 6η πρωινή, vi. Επιχειρήσεις που έχουν σύνθετο αντικείμενο δραστηριότητας (περισσότεροι από ένας ΚΑΔ) και το ένα εξ αυτών περιλαμβάνεται στις εξαιρέσεις της παρούσας.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υπ’αρ. 1407/2013 όπως αναφέρονται στο ΠΑΡΑΡΤΗΜΑ IV της παρούσας.</w:t>
      </w:r>
    </w:p>
    <w:p>
      <w:pPr>
        <w:spacing w:before="240" w:after="240"/>
        <w:rPr>
          <w:lang w:val="el" w:eastAsia="el"/>
        </w:rPr>
      </w:pPr>
      <w:r>
        <w:rPr>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w:t>
      </w:r>
    </w:p>
    <w:p>
      <w:pPr>
        <w:spacing w:before="240" w:after="240"/>
        <w:rPr>
          <w:lang w:val="el" w:eastAsia="el"/>
        </w:rPr>
      </w:pPr>
      <w:r>
        <w:rPr>
          <w:lang w:val="el" w:eastAsia="el"/>
        </w:rPr>
        <w:t>ix.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Για τις περιπτώσεις vii έως ix ο ωφελούμενος προσκομίζει σχετική υπεύθυνη δήλωση κατά την υποβολή της αίτησης χρηματοδότησης.</w:t>
      </w:r>
    </w:p>
    <w:p>
      <w:pPr>
        <w:spacing w:before="240" w:after="240"/>
        <w:rPr>
          <w:lang w:val="el" w:eastAsia="el"/>
        </w:rPr>
      </w:pPr>
      <w:r>
        <w:rPr>
          <w:lang w:val="el" w:eastAsia="el"/>
        </w:rPr>
        <w:t>x. Όσοι ωφελούμενοι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ωφελούμενος απορρίπτεται από τη δράση και επιστρέφει τυχόν ληφθείσα επιχορήγηση, εντόκως.</w:t>
      </w:r>
    </w:p>
    <w:p>
      <w:pPr>
        <w:spacing w:before="240" w:after="240"/>
        <w:rPr>
          <w:lang w:val="el" w:eastAsia="el"/>
        </w:rPr>
      </w:pPr>
      <w:r>
        <w:rPr>
          <w:lang w:val="el" w:eastAsia="el"/>
        </w:rPr>
        <w:t>xii. Οι επιχειρήσεις στις οποίες έχουν επιβληθεί πρόστιμα, σύμφωνα με τον ν.4488/2017, μέσα σε χρονικό διάστημα δύο (2) ετών πριν από την ημερομηνία λήξης της προθεσμίας υποβολής αίτησης χρηματοδότησης: 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υπουργική απόφαση σύμφωνα με την υπ’ αρ. 80016/31-8-2022 (Β’ 4629),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ωφελούμενος κατά την υποβολή της αίτησης χρηματοδότησης δηλώνει υπεύθυνα ότι δεν έχουν επιβληθεί σε βάρος του οι ως άνω κυρώσεις.</w:t>
      </w:r>
    </w:p>
    <w:p>
      <w:pPr>
        <w:spacing w:before="240" w:after="240"/>
        <w:rPr>
          <w:lang w:val="el" w:eastAsia="el"/>
        </w:rPr>
      </w:pPr>
      <w:r>
        <w:rPr>
          <w:lang w:val="el" w:eastAsia="el"/>
        </w:rPr>
        <w:t>xiii. Οι επιχειρήσεις εις βάρος των οποίων εκκρεμεί διαδικασία ανάκτησης προηγούμενης παράνομης και ασυμβίβαστης κρατικής ενίσχυσης με απόφαση της Επιτροπής.</w:t>
      </w:r>
    </w:p>
    <w:p>
      <w:pPr>
        <w:spacing w:before="240" w:after="240"/>
        <w:rPr>
          <w:lang w:val="el" w:eastAsia="el"/>
        </w:rPr>
      </w:pPr>
      <w:r>
        <w:rPr>
          <w:lang w:val="el" w:eastAsia="el"/>
        </w:rPr>
        <w:t>Τα ανωτέρω ισχύουν καθ’ όλη τη διάρκεια της δράσης.</w:t>
      </w:r>
    </w:p>
    <w:p>
      <w:pPr>
        <w:pStyle w:val="MainText"/>
        <w:spacing w:before="120" w:after="0"/>
        <w:rPr>
          <w:lang w:val="el" w:eastAsia="el"/>
        </w:rPr>
      </w:pPr>
      <w:r>
        <w:rPr>
          <w:b/>
          <w:bCs/>
          <w:lang w:val="el" w:eastAsia="el"/>
        </w:rPr>
        <w:t>6.</w:t>
      </w:r>
      <w:r>
        <w:rPr>
          <w:lang w:val="el" w:eastAsia="el"/>
        </w:rPr>
        <w:t xml:space="preserve"> Επιπλέον, επισημαίνονται τα κάτωθι:</w:t>
      </w:r>
    </w:p>
    <w:p>
      <w:pPr>
        <w:spacing w:before="240" w:after="240"/>
        <w:rPr>
          <w:lang w:val="el" w:eastAsia="el"/>
        </w:rPr>
      </w:pPr>
      <w:r>
        <w:rPr>
          <w:lang w:val="el" w:eastAsia="el"/>
        </w:rPr>
        <w:t>α. Οι ωφελούμενοι θα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έγκριση χρηματοδότησής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 της παρούσας.</w:t>
      </w:r>
    </w:p>
    <w:p>
      <w:pPr>
        <w:spacing w:before="240" w:after="240"/>
        <w:rPr>
          <w:lang w:val="el" w:eastAsia="el"/>
        </w:rPr>
      </w:pPr>
      <w:r>
        <w:rPr>
          <w:lang w:val="el" w:eastAsia="el"/>
        </w:rPr>
        <w:t>β. Η απασχόληση των ωφελούμενων, με την ιδιότητα του μισθωτού είτε στις επιχειρήσεις τους είτε σε άλλους εργοδότες κατά την υποβολή της αίτησης χρηματοδότησης και κατά τη διάρκεια της δράσης αποτελεί λόγο απόρριψης/απένταξης.</w:t>
      </w:r>
    </w:p>
    <w:p>
      <w:pPr>
        <w:spacing w:before="240" w:after="240"/>
        <w:rPr>
          <w:lang w:val="el" w:eastAsia="el"/>
        </w:rPr>
      </w:pPr>
      <w:r>
        <w:rPr>
          <w:lang w:val="el" w:eastAsia="el"/>
        </w:rPr>
        <w:t>γ. Η επιχειρηματική δραστηριότητα των ωφελούμενων πρέπει να είναι οργανωμένη σε αυτοτελή επαγγελματικό χώρο. Ως αυτοτελής επαγγελματικός χώρος ορίζεται ο χώρος που αποτελεί χωριστή ιδιοκτησία, και δεν χρησιμοποιείται με οποιοδήποτε τρόπο ως κατοικία (κύρια ή δευτερεύουσα).</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στις περιπτώσεις που ο επαγγελματίας - πρώην άνεργος είναι:</w:t>
      </w:r>
    </w:p>
    <w:p>
      <w:pPr>
        <w:spacing w:before="240" w:after="240"/>
        <w:rPr>
          <w:lang w:val="el" w:eastAsia="el"/>
        </w:rPr>
      </w:pPr>
      <w:r>
        <w:rPr>
          <w:lang w:val="el" w:eastAsia="el"/>
        </w:rPr>
        <w:t>1 ) γονέας παιδιού ηλικίας έως έξι (6) ετών,</w:t>
      </w:r>
    </w:p>
    <w:p>
      <w:pPr>
        <w:spacing w:before="240" w:after="240"/>
        <w:rPr>
          <w:lang w:val="el" w:eastAsia="el"/>
        </w:rPr>
      </w:pPr>
      <w:r>
        <w:rPr>
          <w:lang w:val="el" w:eastAsia="el"/>
        </w:rPr>
        <w:t>2 ) φροντιστής συζύγου ή συγγενή α’ βαθμού με αναπηρία 80% και άνω.</w:t>
      </w:r>
    </w:p>
    <w:p>
      <w:pPr>
        <w:spacing w:before="240" w:after="240"/>
        <w:rPr>
          <w:lang w:val="el" w:eastAsia="el"/>
        </w:rPr>
      </w:pPr>
      <w:r>
        <w:rPr>
          <w:lang w:val="el" w:eastAsia="el"/>
        </w:rPr>
        <w:t>Για τις περιπτώσεις αυτές προσκομίζονται κατά περίπτωση - κατά την αίτηση χρηματοδότησης, σχετικές βεβαιώσεις ή/και πιστοποιητικά, από δημόσιους φορείς (π.χ. πιστοποιητικό οικογενειακής κατάστασης, πιστοποιητικό αναπηρίας του συζύγου ή συγγενούς α’ βαθμού από αρμόδιο Δημόσιο φορέα με το οποίο προσδιορίζεται το ποσοστό αναπηρίας, κ.λπ.).</w:t>
      </w:r>
    </w:p>
    <w:p>
      <w:pPr>
        <w:spacing w:before="240" w:after="240"/>
        <w:rPr>
          <w:lang w:val="el" w:eastAsia="el"/>
        </w:rPr>
      </w:pPr>
      <w:r>
        <w:rPr>
          <w:lang w:val="el" w:eastAsia="el"/>
        </w:rPr>
        <w:t>δ. Η δημιουργία υποκαταστήματος εντός των γεωγραφικών ενοτήτων του προγράμματος κατά την διάρκεια της δράσης, δεν παραβιάζει τους όρους υπαγωγής στη δράση.</w:t>
      </w:r>
    </w:p>
    <w:p>
      <w:pPr>
        <w:spacing w:before="240" w:after="240"/>
        <w:rPr>
          <w:lang w:val="el" w:eastAsia="el"/>
        </w:rPr>
      </w:pPr>
      <w:r>
        <w:rPr>
          <w:lang w:val="el" w:eastAsia="el"/>
        </w:rPr>
        <w:t>ε. Οι ωφελούμενοι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στ. Κατά τη διάρκεια υλοποίησης του προγράμματος (από την αίτηση χρηματοδότησης μέχρι και την αποπληρωμή της τρίτης δόσης) οι ωφελούμενοι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επισημαίνονται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ωφελούμενοι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ωφελούμενοι δύναται να επιχορηγηθούν από προγράμματα δημιουργίας νέων θέσεων εργασίας (ΝΘΕ).</w:t>
      </w:r>
    </w:p>
    <w:p>
      <w:pPr>
        <w:spacing w:before="240" w:after="240"/>
        <w:rPr>
          <w:lang w:val="el" w:eastAsia="el"/>
        </w:rPr>
      </w:pPr>
      <w:r>
        <w:rPr>
          <w:lang w:val="el" w:eastAsia="el"/>
        </w:rPr>
        <w:t>ζ. 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υπ’αρ. 821/2014, στον Επικοινωνιακό Οδηγό για το ΕΣΠΑ 2014 - 2020 και περιγράφονται στο άρθρο 11 της παρούσας. Η υποβολή αιτήσεων των ωφελούμενων στο πλαίσιο της πρόσκλησης σημαίνει και αποδοχή από μέρους τους των όρων δημοσιότητας.</w:t>
      </w:r>
    </w:p>
    <w:p>
      <w:pPr>
        <w:spacing w:before="240" w:after="240"/>
        <w:rPr>
          <w:lang w:val="el" w:eastAsia="el"/>
        </w:rPr>
      </w:pPr>
      <w:r>
        <w:rPr>
          <w:lang w:val="el" w:eastAsia="el"/>
        </w:rPr>
        <w:t>Η μη τήρηση των προαναφερθέντων όρων καθ’ όλη τη διάρκεια υλοποίησης του προγράμματος, δηλ. από την υποβολή της αίτησης χρηματοδότησης έως και την αποπληρωμή της 3ης δόσης, αποτελεί λόγο απένταξης.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Διάρκεια - ποσό ενίσχυσης</w:t>
      </w:r>
    </w:p>
    <w:p>
      <w:pPr>
        <w:spacing w:before="240" w:after="240"/>
        <w:rPr>
          <w:lang w:val="el" w:eastAsia="el"/>
        </w:rPr>
      </w:pPr>
      <w:r>
        <w:rPr>
          <w:lang w:val="el" w:eastAsia="el"/>
        </w:rPr>
        <w:t>Η διάρκεια της επιχορήγησης ορίζεται σε δώδεκα (12) μήνες. Το χρονικό διάστημα επιχορήγησης των 12 μηνών ισχύει από την ημερομηνία έναρξης δραστηριότητας της επιχείρησης στη ΔΟΥ.</w:t>
      </w:r>
    </w:p>
    <w:p>
      <w:pPr>
        <w:spacing w:before="240" w:after="240"/>
        <w:rPr>
          <w:lang w:val="el" w:eastAsia="el"/>
        </w:rPr>
      </w:pPr>
      <w:r>
        <w:rPr>
          <w:lang w:val="el" w:eastAsia="el"/>
        </w:rPr>
        <w:t>Η δράση υλοποιείται σύμφωνα με την υπ’ αρ. 5231/ 18-1-21 Έκθεση της ΕΥΘΥ αναφορικά με την τεκμηρίωση της μεθόδου υπολογισμού του κατ’ αποκοπή ποσού ενίσχυσης των νέων επιχειρήσεων, για τη δήλωση δαπανών της δράσης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την Δημόσια Υπηρεσία Απασχόλησης (Δ.ΥΠ.Α.) με συγχρηματοδότηση από το Ευρωπαϊκό Κοινωνικό Ταμείο (ΕΚΤ), όπως αυτή εγκρίθηκε από την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επιχειρήσεων/ωφελούμενων της δράσης ανέρχεται σε 14.800€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1η δόση ύψους 4.000 ευρώ, μετά την έκδοση της απόφασης Έγκρισης Χρηματοδότησης της πρότασης (Ορόσημο Α)</w:t>
      </w:r>
    </w:p>
    <w:p>
      <w:pPr>
        <w:pStyle w:val="StructureList1"/>
        <w:spacing w:before="120" w:after="0"/>
        <w:rPr>
          <w:lang w:val="el" w:eastAsia="el"/>
        </w:rPr>
      </w:pPr>
      <w:r>
        <w:rPr>
          <w:lang w:val="el" w:eastAsia="el"/>
        </w:rPr>
        <w:t>-</w:t>
      </w:r>
      <w:r>
        <w:rPr>
          <w:lang w:val="en" w:eastAsia="en"/>
        </w:rPr>
        <w:tab/>
      </w:r>
      <w:r>
        <w:rPr>
          <w:lang w:val="el" w:eastAsia="el"/>
        </w:rPr>
        <w:t>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w:t>
      </w:r>
    </w:p>
    <w:p>
      <w:pPr>
        <w:spacing w:before="240" w:after="240"/>
        <w:rPr>
          <w:lang w:val="el" w:eastAsia="el"/>
        </w:rPr>
      </w:pPr>
      <w:r>
        <w:rPr>
          <w:lang w:val="el" w:eastAsia="el"/>
        </w:rPr>
        <w:t>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στην διεύθυνση </w:t>
      </w:r>
      <w:hyperlink r:id="rId8" w:history="1">
        <w:r>
          <w:rPr>
            <w:rStyle w:val="Hyperlink"/>
            <w:color w:val="0000EE"/>
            <w:u w:color="0000EE"/>
            <w:lang w:val="el" w:eastAsia="el"/>
          </w:rPr>
          <w:t>www.ependyseis.gr</w:t>
        </w:r>
      </w:hyperlink>
    </w:p>
    <w:p>
      <w:pPr>
        <w:pStyle w:val="MainText"/>
        <w:spacing w:before="120" w:after="0"/>
        <w:rPr>
          <w:lang w:val="el" w:eastAsia="el"/>
        </w:rPr>
      </w:pPr>
      <w:r>
        <w:rPr>
          <w:b/>
          <w:bCs/>
          <w:lang w:val="el" w:eastAsia="el"/>
        </w:rPr>
        <w:t>2.</w:t>
      </w:r>
      <w:r>
        <w:rPr>
          <w:lang w:val="el" w:eastAsia="el"/>
        </w:rPr>
        <w:t xml:space="preserve"> Τα στάδια της διαδικασίας υποβολής της αίτησης χρηματοδότησης είναι τα εξής:</w:t>
      </w:r>
    </w:p>
    <w:p>
      <w:pPr>
        <w:spacing w:before="240" w:after="240"/>
        <w:rPr>
          <w:lang w:val="el" w:eastAsia="el"/>
        </w:rPr>
      </w:pPr>
      <w:r>
        <w:rPr>
          <w:lang w:val="el" w:eastAsia="el"/>
        </w:rPr>
        <w:t>i. Μετά τη δημοσίευση της παρούσας, οι δυνητικοί ωφελούμενοι που επιθυμούν να ενταχθούν στη δράση, υποβάλλουν αίτηση χρηματοδότησης στο ΠΣΚΕ.</w:t>
      </w:r>
    </w:p>
    <w:p>
      <w:pPr>
        <w:spacing w:before="240" w:after="240"/>
        <w:rPr>
          <w:lang w:val="el" w:eastAsia="el"/>
        </w:rPr>
      </w:pPr>
      <w:r>
        <w:rPr>
          <w:lang w:val="el" w:eastAsia="el"/>
        </w:rPr>
        <w:t xml:space="preserve">ii. Για τη σύνδεση χρήστη στο ΠΣΚΕ απαιτείται η χρήση Web browser και η σύνδεση στην ηλεκτρονική διεύθυνση </w:t>
      </w:r>
      <w:hyperlink r:id="rId9" w:history="1">
        <w:r>
          <w:rPr>
            <w:rStyle w:val="Hyperlink"/>
            <w:color w:val="0000EE"/>
            <w:u w:color="0000EE"/>
            <w:lang w:val="el" w:eastAsia="el"/>
          </w:rPr>
          <w:t>http://www.ependyseis.gr/mis</w:t>
        </w:r>
      </w:hyperlink>
      <w:r>
        <w:rPr>
          <w:lang w:val="el" w:eastAsia="el"/>
        </w:rPr>
        <w:t xml:space="preserve">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w:t>
      </w:r>
    </w:p>
    <w:p>
      <w:pPr>
        <w:spacing w:before="240" w:after="240"/>
        <w:rPr>
          <w:lang w:val="el" w:eastAsia="el"/>
        </w:rPr>
      </w:pPr>
      <w:r>
        <w:rPr>
          <w:lang w:val="el" w:eastAsia="el"/>
        </w:rPr>
        <w:t>iii. Απαραίτητη προϋπόθεση για την υποβολή της ηλεκτρονικής αίτησης χρηματοδότησης είναι η ενδιαφερόμενη επιχείρηση να είναι εγγεγραμμένη στο πληροφοριακό σύστημα (portal) της Δ.ΥΠ.Α. και να διαθέτει κωδικούς πρόσβασης σε αυτό (Ονομασία Χρήστη και Συνθηματικό). Επιχειρήσεις που είναι ήδη εγγεγραμμένοι χρήστες στο πληροφοριακό σύστημα της Δ.ΥΠ.Α. πρέπει να επικοινωνήσουν με τις αρμόδιες Υπηρεσίες της Δ.ΥΠ.Α. πριν την υποβολή της αίτησης, εφόσον απαιτείται, για επικαιροποίηση των στοιχείων τους.</w:t>
      </w:r>
    </w:p>
    <w:p>
      <w:pPr>
        <w:spacing w:before="240" w:after="240"/>
        <w:rPr>
          <w:lang w:val="el" w:eastAsia="el"/>
        </w:rPr>
      </w:pPr>
      <w:r>
        <w:rPr>
          <w:lang w:val="el" w:eastAsia="el"/>
        </w:rPr>
        <w:t>iv. Η ηλεκτρονική αίτηση επέχει θέση υπεύθυνης δήλωσης σύμφωνα με το άρθρο 8 του ν.1599/1986 όσον αφορά τα στοιχεία που περιλαμβάνονται και αναφέρονται σε αυτή. Η ανακρίβεια των στοιχείων που δηλώνονται στην ηλεκτρονική αίτηση επισύρει τις προβλεπόμενες ποινικές και διοικητικές κυρώσεις. Ο δυνητικός ωφελούμενος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την Δ.ΥΠ.Α. για τη χρήση και επεξεργασία των στοιχείων της από τα Πληροφοριακά Συστήματα (Π.Σ.) της Δ.ΥΠ.Α., του ΕΡΓΑΝΗ (ΠΣ ΣΕΠΕ - Δ.ΥΠ.Α. (πρώην ΟΑΕΔ) - 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v. 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pStyle w:val="MainText"/>
        <w:spacing w:before="120" w:after="0"/>
        <w:rPr>
          <w:lang w:val="el" w:eastAsia="el"/>
        </w:rPr>
      </w:pPr>
      <w:r>
        <w:rPr>
          <w:b/>
          <w:bCs/>
          <w:lang w:val="el" w:eastAsia="el"/>
        </w:rPr>
        <w:t>3.</w:t>
      </w:r>
      <w:r>
        <w:rPr>
          <w:lang w:val="el" w:eastAsia="el"/>
        </w:rPr>
        <w:t xml:space="preserve"> Επισυναπτόμενα έγγραφα:</w:t>
      </w:r>
    </w:p>
    <w:p>
      <w:pPr>
        <w:spacing w:before="240" w:after="240"/>
        <w:rPr>
          <w:lang w:val="el" w:eastAsia="el"/>
        </w:rPr>
      </w:pPr>
      <w:r>
        <w:rPr>
          <w:lang w:val="el" w:eastAsia="el"/>
        </w:rPr>
        <w:t>Οι δυνητικοί ωφελούμενοι επισυνάπτουν στην ηλεκτρονική αίτηση:</w:t>
      </w:r>
    </w:p>
    <w:p>
      <w:pPr>
        <w:spacing w:before="240" w:after="240"/>
        <w:rPr>
          <w:lang w:val="el" w:eastAsia="el"/>
        </w:rPr>
      </w:pPr>
      <w:r>
        <w:rPr>
          <w:lang w:val="el" w:eastAsia="el"/>
        </w:rPr>
        <w:t>i. Βεβαίωση έναρξης εργασιών ΔΟΥ καθώς και όλες τις τυχόν μεταβολές εργασιών ή Στοιχεία Μητρώου Επιχείρησης (με τα Αναλυτικά Στοιχεία Εγκαταστάσεων) με εμφανή την ημερομηνία εκτύπωσης η οποία θα είναι πρόσφατη. Για τα νομικά πρόσωπα: Καταστατικό Σύστασης και τυχόν τροποποιήσεις ή Ιδιωτικό Συμφωνητικό Σύστασης και τυχόν τροποποιήσεις καταχωρημένο στη μερίδα της εταιρίας στο ΓΕΜΗ ή τα απαιτούμενα νομιμοποιητικά έγγραφα σύστασης που προβλέπονται με βάσει το εκάστοτε ισχύον νομοθετικό πλαίσιο.</w:t>
      </w:r>
    </w:p>
    <w:p>
      <w:pPr>
        <w:spacing w:before="240" w:after="240"/>
        <w:rPr>
          <w:lang w:val="el" w:eastAsia="el"/>
        </w:rPr>
      </w:pPr>
      <w:r>
        <w:rPr>
          <w:lang w:val="el" w:eastAsia="el"/>
        </w:rPr>
        <w:t>ii. Υπεύθυνη δήλωση του ν. 1599/1986 στην οποία δηλώνουν ότι: α) η επιχείρηση που δημιούργησαν δεν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 και β) η επιχείρηση δεν δημιουργήθηκε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και γ) ότι οι δραστηριότητες της επιχείρησης δεν εμπίπτουν στο εξαιρούμενο αντικείμενο εργασιών του Καν.1407/2013 (ΠΑΡΑΡΤΗΜΑ Ι).</w:t>
      </w:r>
    </w:p>
    <w:p>
      <w:pPr>
        <w:spacing w:before="240" w:after="240"/>
        <w:rPr>
          <w:lang w:val="el" w:eastAsia="el"/>
        </w:rPr>
      </w:pPr>
      <w:r>
        <w:rPr>
          <w:lang w:val="el" w:eastAsia="el"/>
        </w:rPr>
        <w:t>iii. Υπεύθυνη Δήλωση του ν. 1599/1986 σχετικά α) με τη σώρευση των ενισχύσεων ήσσονος σημασίας (de minimis) β) τη μη επιβολή προστίμων σύμφωνα με τον ν. 4488/2017 και γ)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spacing w:before="240" w:after="240"/>
        <w:rPr>
          <w:lang w:val="el" w:eastAsia="el"/>
        </w:rPr>
      </w:pPr>
      <w:r>
        <w:rPr>
          <w:lang w:val="el" w:eastAsia="el"/>
        </w:rPr>
        <w:t>iv. Πιστοποιητικό στρατολογικής κατάστασης (για τους άνδρες ωφελούμενους).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v. Άδεια άσκησης του επαγγέλματος, όπου απαιτείται, την οποία δύναται να διαθέτει ή ο ίδιος ο ωφελούμενος ή ένας τουλάχιστον απασχολούμενος με πλήρη απασχόληση στην επιχείρηση. Σε περίπτωση που τη διαθέτει απασχολούμενος, τότε επισυνάπτεται και Έντυπο Ε4 ΠΣ ΕΡΓΑΝΗ (πίνακας προσωπικού).</w:t>
      </w:r>
    </w:p>
    <w:p>
      <w:pPr>
        <w:spacing w:before="240" w:after="240"/>
        <w:rPr>
          <w:lang w:val="el" w:eastAsia="el"/>
        </w:rPr>
      </w:pPr>
      <w:r>
        <w:rPr>
          <w:lang w:val="el" w:eastAsia="el"/>
        </w:rPr>
        <w:t xml:space="preserve">vi.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 ή γνωστοποίηση για την έναρξη λειτουργίας δραστηριότητας ή/κα εγκατάστασης (μέσω της ιστοσελίδας </w:t>
      </w:r>
      <w:hyperlink r:id="rId10"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 (ν. 4442/2016, Α’ 230) και την υπό στοιχεία οικ. 32790/392/Φ.15/2017 (Β’ 1061) υπουργική απόφαση ή έγγραφο απαλλαγής άδειας λειτουργίας από αδειοδοτούσα αρχή. Σε περίπτωση που, σύμφωνα με την ισχύουσα νομοθεσία, δεν απαιτείται άδεια λειτουργίας, υπεύθυνη δήλωση του Νόμιμου Εκπροσώπου ότι δεν απαιτείται άδεια λειτουργίας με αναφορά στις σχετικές διατάξεις σύμφωνα με τον ν. 4442/2016.</w:t>
      </w:r>
    </w:p>
    <w:p>
      <w:pPr>
        <w:spacing w:before="240" w:after="240"/>
        <w:rPr>
          <w:lang w:val="el" w:eastAsia="el"/>
        </w:rPr>
      </w:pPr>
      <w:r>
        <w:rPr>
          <w:lang w:val="el" w:eastAsia="el"/>
        </w:rPr>
        <w:t>vii. Εφόσον ο ωφελούμενος ανήκει στις ειδικές περιπτώσεις των σημείων 1 και 2 της παρ. 6γ του άρθρου 4, τα απαιτούμενα κατά περίπτωση δικαιολογητικά που αποδεικνύουν ότι ανήκει σε αυτές.</w:t>
      </w:r>
    </w:p>
    <w:p>
      <w:pPr>
        <w:spacing w:before="240" w:after="240"/>
        <w:rPr>
          <w:lang w:val="el" w:eastAsia="el"/>
        </w:rPr>
      </w:pPr>
      <w:r>
        <w:rPr>
          <w:lang w:val="el" w:eastAsia="el"/>
        </w:rPr>
        <w:t>Όλες οι ανωτέρω υπεύθυνες δηλώσεις υποβάλλονται βεβαιωμένες για το γνήσιο της υπογραφής από ΚΕΠ ή άλλη αρμόδια αρχή ή μέσω της έκδοσής τους ψηφιακά από τη διαδικτυακή πύλη gov.gr.</w:t>
      </w:r>
    </w:p>
    <w:p>
      <w:pPr>
        <w:pStyle w:val="MainText"/>
        <w:spacing w:before="120" w:after="0"/>
        <w:rPr>
          <w:lang w:val="el" w:eastAsia="el"/>
        </w:rPr>
      </w:pPr>
      <w:r>
        <w:rPr>
          <w:b/>
          <w:bCs/>
          <w:lang w:val="el" w:eastAsia="el"/>
        </w:rPr>
        <w:t>4.</w:t>
      </w:r>
      <w:r>
        <w:rPr>
          <w:lang w:val="el" w:eastAsia="el"/>
        </w:rPr>
        <w:t xml:space="preserve"> Ως ημερομηνία έναρξης υποβολής της ηλεκτρονικής αίτησης για τις θέσεις του 1ου κύκλου ορίζεται η 31/10/2022 και ώρα 13:00 και ως ημερομηνία λήξης υποβολής ορίζεται η 2/12/2022 και ώρα 15:00.</w:t>
      </w:r>
    </w:p>
    <w:p>
      <w:pPr>
        <w:pStyle w:val="MainText"/>
        <w:spacing w:before="120" w:after="0"/>
        <w:rPr>
          <w:lang w:val="el" w:eastAsia="el"/>
        </w:rPr>
      </w:pPr>
      <w:r>
        <w:rPr>
          <w:b/>
          <w:bCs/>
          <w:lang w:val="el" w:eastAsia="el"/>
        </w:rPr>
        <w:t>5.</w:t>
      </w:r>
      <w:r>
        <w:rPr>
          <w:lang w:val="el" w:eastAsia="el"/>
        </w:rPr>
        <w:t xml:space="preserve"> Ο κάθε τυχόν επόμενος κύκλος προκηρύσσεται με νέα υπουργική απόφαση μετά την ολοκλήρωση της διαδικασίας έγκρισης χρηματοδότησης των ωφελούμενων του προηγούμενου κύκλου και μέχρι εξαντλήσεως του προϋπολογισμού και λαμβάνοντας υπόψη ότι η δράση θα πρέπει να έχει ολοκληρωθεί έως την 31-12-2023.</w:t>
      </w:r>
    </w:p>
    <w:p>
      <w:pPr>
        <w:pStyle w:val="MainText"/>
        <w:spacing w:before="120" w:after="0"/>
        <w:rPr>
          <w:lang w:val="el" w:eastAsia="el"/>
        </w:rPr>
      </w:pPr>
      <w:r>
        <w:rPr>
          <w:b/>
          <w:bCs/>
          <w:lang w:val="el" w:eastAsia="el"/>
        </w:rPr>
        <w:t>6.</w:t>
      </w:r>
      <w:r>
        <w:rPr>
          <w:lang w:val="el" w:eastAsia="el"/>
        </w:rPr>
        <w:t xml:space="preserve"> Οι ημερομηνίες έναρξης και λήξης για τους τυχόν επόμενους κύκλους δημοσιεύονται στην ιστοσελίδα της Δ.ΥΠ.Α. (</w:t>
      </w:r>
      <w:hyperlink r:id="rId11" w:history="1">
        <w:r>
          <w:rPr>
            <w:rStyle w:val="Hyperlink"/>
            <w:color w:val="0000EE"/>
            <w:u w:color="0000EE"/>
            <w:lang w:val="el" w:eastAsia="el"/>
          </w:rPr>
          <w:t>www.dypa.gov.gr</w:t>
        </w:r>
      </w:hyperlink>
      <w:r>
        <w:rPr>
          <w:lang w:val="el" w:eastAsia="el"/>
        </w:rPr>
        <w:t>), στην ιστοσελίδα του Υπουργείου Ανάπτυξης και Επενδύσεων (</w:t>
      </w:r>
      <w:hyperlink r:id="rId12" w:history="1">
        <w:r>
          <w:rPr>
            <w:rStyle w:val="Hyperlink"/>
            <w:color w:val="0000EE"/>
            <w:u w:color="0000EE"/>
            <w:lang w:val="el" w:eastAsia="el"/>
          </w:rPr>
          <w:t>www.ependyseis</w:t>
        </w:r>
      </w:hyperlink>
      <w:r>
        <w:rPr>
          <w:lang w:val="el" w:eastAsia="el"/>
        </w:rPr>
        <w:t>. gr), στην ιστοσελίδα του ΕΣΠΑ (</w:t>
      </w:r>
      <w:hyperlink r:id="rId13" w:history="1">
        <w:r>
          <w:rPr>
            <w:rStyle w:val="Hyperlink"/>
            <w:color w:val="0000EE"/>
            <w:u w:color="0000EE"/>
            <w:lang w:val="el" w:eastAsia="el"/>
          </w:rPr>
          <w:t>www.espa.gr</w:t>
        </w:r>
      </w:hyperlink>
      <w:r>
        <w:rPr>
          <w:lang w:val="el" w:eastAsia="el"/>
        </w:rPr>
        <w:t>) και στην ιστοσελίδα του Ανταγωνιστικότητα, Επιχειρηματικότητα και Καινοτομία - ΕΠΑνΕΚ 2014 - 2020 (www. antagonistikotita.gr). Σχετικό δελτίο τύπου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7.</w:t>
      </w:r>
      <w:r>
        <w:rPr>
          <w:lang w:val="el" w:eastAsia="el"/>
        </w:rPr>
        <w:t xml:space="preserve"> Το ΠΣΚΕ δέχεται αιτήσεις μέχρι την καθορισμένη ημερομηνία λήξης υποβολής των αιτήσεων χρηματοδότησης ανά κύκλο.</w:t>
      </w:r>
    </w:p>
    <w:p>
      <w:pPr>
        <w:pStyle w:val="MainText"/>
        <w:spacing w:before="120" w:after="0"/>
        <w:rPr>
          <w:lang w:val="el" w:eastAsia="el"/>
        </w:rPr>
      </w:pPr>
      <w:r>
        <w:rPr>
          <w:b/>
          <w:bCs/>
          <w:lang w:val="el" w:eastAsia="el"/>
        </w:rPr>
        <w:t>8.</w:t>
      </w:r>
      <w:r>
        <w:rPr>
          <w:lang w:val="el" w:eastAsia="el"/>
        </w:rPr>
        <w:t xml:space="preserve"> Οι αιτήσεις χρηματοδότησης υποβάλλονται από τους δυνητικούς ωφελούμενους σύμφωνα με το «εγχειρίδιο υποβολής πρότασης» που αναρτάται στην ιστοσελίδα της Δ.ΥΠ.Α.</w:t>
      </w:r>
    </w:p>
    <w:p>
      <w:pPr>
        <w:pStyle w:val="MainText"/>
        <w:spacing w:before="120" w:after="0"/>
        <w:rPr>
          <w:lang w:val="el" w:eastAsia="el"/>
        </w:rPr>
      </w:pPr>
      <w:r>
        <w:rPr>
          <w:b/>
          <w:bCs/>
          <w:lang w:val="el" w:eastAsia="el"/>
        </w:rPr>
        <w:t>9.</w:t>
      </w:r>
      <w:r>
        <w:rPr>
          <w:lang w:val="el" w:eastAsia="el"/>
        </w:rPr>
        <w:t xml:space="preserve"> 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10.</w:t>
      </w:r>
      <w:r>
        <w:rPr>
          <w:lang w:val="el" w:eastAsia="el"/>
        </w:rPr>
        <w:t xml:space="preserve">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11.</w:t>
      </w:r>
      <w:r>
        <w:rPr>
          <w:lang w:val="el" w:eastAsia="el"/>
        </w:rPr>
        <w:t xml:space="preserve"> Ο δυνητικός ωφελούμενος αποδέχεται ότι τα μηνύματα που θα αποστέλλονται μέσω ηλεκτρονικού ταχυδρομείου και στην ηλεκτρονική διεύθυνση (e-mail) που έχει δηλώσει κατά την υποβολή της αίτησης χρηματοδότησης (Γενικά στοιχεία ωφελούμενου), επέχουν θέση κοινοποίησης και συνεπάγονται την έναρξη όλων των έννομων προθεσμιών και συνεπειών. Ο δυνητικός ωφελούμενος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12.</w:t>
      </w:r>
      <w:r>
        <w:rPr>
          <w:lang w:val="el" w:eastAsia="el"/>
        </w:rPr>
        <w:t xml:space="preserve"> Σε όλα τα στάδια υλοποίησης της δράσης τηρούνται οι απαιτήσεις του Κανονισμού (ΕΕ) υπ’αρ.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υπ’αρ.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Κριτήρια και Διαδικασία Αξιολόγησης - Έγκριση αιτήσεων χρηματοδότησης</w:t>
      </w:r>
    </w:p>
    <w:p>
      <w:pPr>
        <w:pStyle w:val="MainText"/>
        <w:spacing w:before="120" w:after="0"/>
        <w:rPr>
          <w:lang w:val="el" w:eastAsia="el"/>
        </w:rPr>
      </w:pPr>
      <w:r>
        <w:rPr>
          <w:b/>
          <w:bCs/>
          <w:lang w:val="el" w:eastAsia="el"/>
        </w:rPr>
        <w:t>7.1</w:t>
      </w:r>
      <w:r>
        <w:rPr>
          <w:lang w:val="el" w:eastAsia="el"/>
        </w:rPr>
        <w:t xml:space="preserve"> Τα όργανα αξιολόγησης αιτήσεων</w:t>
      </w:r>
    </w:p>
    <w:p>
      <w:pPr>
        <w:pStyle w:val="MainText"/>
        <w:spacing w:before="120" w:after="0"/>
        <w:rPr>
          <w:lang w:val="el" w:eastAsia="el"/>
        </w:rPr>
      </w:pPr>
      <w:r>
        <w:rPr>
          <w:b/>
          <w:bCs/>
          <w:lang w:val="el" w:eastAsia="el"/>
        </w:rPr>
        <w:t>7.1.1</w:t>
      </w:r>
      <w:r>
        <w:rPr>
          <w:lang w:val="el" w:eastAsia="el"/>
        </w:rPr>
        <w:t xml:space="preserve"> Όργανα Πρωτοβάθμιας αξιολόγησης</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της Δ.ΥΠ.Α. Οι αξιολογητές δε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Η αξιολόγηση των αιτήσεων γίνεται με βάση τα προβλεπόμενα στην παράγραφο 7.2 και στο Παράρτημα ΙΙΙ.</w:t>
      </w:r>
    </w:p>
    <w:p>
      <w:pPr>
        <w:pStyle w:val="MainText"/>
        <w:spacing w:before="120" w:after="0"/>
        <w:rPr>
          <w:lang w:val="el" w:eastAsia="el"/>
        </w:rPr>
      </w:pPr>
      <w:r>
        <w:rPr>
          <w:b/>
          <w:bCs/>
          <w:lang w:val="el" w:eastAsia="el"/>
        </w:rPr>
        <w:t>7.1.2</w:t>
      </w:r>
      <w:r>
        <w:rPr>
          <w:lang w:val="el" w:eastAsia="el"/>
        </w:rPr>
        <w:t xml:space="preserve"> Όργανα Δευτεροβάθμιας αξιολόγησης</w:t>
      </w:r>
    </w:p>
    <w:p>
      <w:pPr>
        <w:spacing w:before="240" w:after="240"/>
        <w:rPr>
          <w:lang w:val="el" w:eastAsia="el"/>
        </w:rPr>
      </w:pPr>
      <w:r>
        <w:rPr>
          <w:lang w:val="el" w:eastAsia="el"/>
        </w:rPr>
        <w:t>Στη συνέχεια ο Προϊστάμενος του ΚΠΑ2 της έδρας της επιχείρησης, εξετάζει σε δεύτερο βαθμό, καταχωρεί και οριστικοποιεί την τελική βαθμολογία στο Πληροφοριακό Σύστημα Κρατικών Ενισχύσεων.</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 προς χρηματοδότηση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lang w:val="el" w:eastAsia="el"/>
        </w:rPr>
        <w:t>Κατά την αξιολόγηση διενεργείται διασταύρωση των στοιχείων της αίτησης χρηματοδότησης από το Ολοκληρωμένο Πληροφοριακό Σύστημα (ΟΠΣ) της ΔΥΠΑ (ανεργία, εξατομικευμένη προσέγγιση, ηλικία, έγγραφα ταυτοποίησης), το Σύστημα Ηλεκτρονικών Αιτήσεων (e-aitisi) της ΔΥΠΑ (για την επιχορήγηση από προγράμματα ΝΕΕ στο παρελθόν), το Πληροφοριακό Σύστημα Σώρευσης Κρατικών Ενισχύσεων (</w:t>
      </w:r>
      <w:hyperlink r:id="rId14" w:history="1">
        <w:r>
          <w:rPr>
            <w:rStyle w:val="Hyperlink"/>
            <w:color w:val="0000EE"/>
            <w:u w:color="0000EE"/>
            <w:lang w:val="el" w:eastAsia="el"/>
          </w:rPr>
          <w:t>https://www.sorefsis.gr</w:t>
        </w:r>
      </w:hyperlink>
      <w:r>
        <w:rPr>
          <w:lang w:val="el" w:eastAsia="el"/>
        </w:rPr>
        <w:t>), το Πληροφοριακό Σύστημα ΕΡΓΑΝΗ και το Πληροφοριακό Σύστημα e-ΕΦΚΑ (για τον έλεγχο της μη μισθωτής απασχόλησης κατά τη διάρκεια της δράσης).</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ή στην προκήρυξη κάθε επόμενου κύκλου.</w:t>
      </w:r>
    </w:p>
    <w:p>
      <w:pPr>
        <w:spacing w:before="240" w:after="240"/>
        <w:rPr>
          <w:lang w:val="el" w:eastAsia="el"/>
        </w:rPr>
      </w:pPr>
      <w:r>
        <w:rPr>
          <w:lang w:val="el" w:eastAsia="el"/>
        </w:rPr>
        <w:t>Η διαδικασία αξιολόγησης των προς χρηματοδότηση επενδυτικών σχεδίων διενεργείται σε 2 στάδια:</w:t>
      </w:r>
    </w:p>
    <w:p>
      <w:pPr>
        <w:spacing w:before="240" w:after="240"/>
        <w:rPr>
          <w:lang w:val="el" w:eastAsia="el"/>
        </w:rPr>
      </w:pPr>
      <w:r>
        <w:rPr>
          <w:lang w:val="el" w:eastAsia="el"/>
        </w:rPr>
        <w:t>Στάδιο Α: Έλεγχος πληρότητας και επιλεξιμότητας πρότασης/Ενσωμάτωση οριζόντιων πολιτικών και τήρηση θεσμικού πλαισίου.</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και ηλικίας (30-45 ετών) γίνεται για την ημερομηνία έναρξης εργασιών στη ΔΟΥ.</w:t>
      </w:r>
    </w:p>
    <w:p>
      <w:pPr>
        <w:spacing w:before="240" w:after="240"/>
        <w:rPr>
          <w:lang w:val="el" w:eastAsia="el"/>
        </w:rPr>
      </w:pPr>
      <w:r>
        <w:rPr>
          <w:lang w:val="el" w:eastAsia="el"/>
        </w:rPr>
        <w:t>Ελέγχεται επίσης:</w:t>
      </w:r>
    </w:p>
    <w:p>
      <w:pPr>
        <w:spacing w:before="240" w:after="240"/>
        <w:rPr>
          <w:lang w:val="el" w:eastAsia="el"/>
        </w:rPr>
      </w:pPr>
      <w:r>
        <w:rPr>
          <w:lang w:val="el" w:eastAsia="el"/>
        </w:rPr>
        <w:t>i. Η τήρηση των προϋποθέσεων υπαγωγής έτσι όπως αυτές περιγράφονται στην πρόσκληση τόσο για τον ωφελούμενο επαγγελματία πρώην άνεργο όσο και για την επιχείρηση που δημιούργησε (πχ. εγγεγραμμένη ανεργία και ολοκλήρωση εξατομικευμένης προσέγγισης πριν την έναρξη εργασιών, ηλικία, ημερομηνία έναρξης εργασιών, επιλεξιμότητα ΚΑΔ, δραστηριοποίηση εντός των επιλέξιμων γεωγραφικών ενοτήτων, ύπαρξη άδειας άσκησης επαγγέλματος εφόσον απαιτείται και άδειας λειτουργίας, κ.λπ.)</w:t>
      </w:r>
    </w:p>
    <w:p>
      <w:pPr>
        <w:spacing w:before="240" w:after="240"/>
        <w:rPr>
          <w:lang w:val="el" w:eastAsia="el"/>
        </w:rPr>
      </w:pPr>
      <w:r>
        <w:rPr>
          <w:lang w:val="el" w:eastAsia="el"/>
        </w:rPr>
        <w:t>ii. Η τήρηση εθνικών και κοινοτικών κανόνων.</w:t>
      </w:r>
    </w:p>
    <w:p>
      <w:pPr>
        <w:spacing w:before="240" w:after="240"/>
        <w:rPr>
          <w:lang w:val="el" w:eastAsia="el"/>
        </w:rPr>
      </w:pPr>
      <w:r>
        <w:rPr>
          <w:lang w:val="el" w:eastAsia="el"/>
        </w:rPr>
        <w:t>iii. Η συμβατότητα της πράξης με τους κανόνες του ανταγωνισμού και των κρατικών ενισχύσεων (πλήρωση όλων των προϋποθέσεων του Καν. υπ’αρ. 1407/2013).</w:t>
      </w:r>
    </w:p>
    <w:p>
      <w:pPr>
        <w:spacing w:before="240" w:after="240"/>
        <w:rPr>
          <w:lang w:val="el" w:eastAsia="el"/>
        </w:rPr>
      </w:pPr>
      <w:r>
        <w:rPr>
          <w:lang w:val="el" w:eastAsia="el"/>
        </w:rPr>
        <w:t>iv. Η προαγωγή της ισότητας μεταξύ ανδρών και γυναικών και της μη διάκρισης.</w:t>
      </w:r>
    </w:p>
    <w:p>
      <w:pPr>
        <w:spacing w:before="240" w:after="240"/>
        <w:rPr>
          <w:lang w:val="el" w:eastAsia="el"/>
        </w:rPr>
      </w:pPr>
      <w:r>
        <w:rPr>
          <w:lang w:val="el" w:eastAsia="el"/>
        </w:rPr>
        <w:t>v. Η εξασφάλιση της προσβασιμότητας των ατόμων με αναπηρία.</w:t>
      </w:r>
    </w:p>
    <w:p>
      <w:pPr>
        <w:spacing w:before="240" w:after="240"/>
        <w:rPr>
          <w:lang w:val="el" w:eastAsia="el"/>
        </w:rPr>
      </w:pPr>
      <w:r>
        <w:rPr>
          <w:lang w:val="el" w:eastAsia="el"/>
        </w:rPr>
        <w:t>Τα κριτήρια του σταδίου Α, έχουν υποχρεωτική εφαρμογή και η θετική τους αξιολόγηση αποτελεί απαραίτητη προϋπόθεση για να ξεκινήσει το Στάδιο Β.</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Στάδιο Β: Αξιολόγηση των προτάσεων βάσει βαθμολογούμενων κριτηρίων:</w:t>
      </w:r>
    </w:p>
    <w:p>
      <w:pPr>
        <w:spacing w:before="240" w:after="240"/>
        <w:rPr>
          <w:lang w:val="el" w:eastAsia="el"/>
        </w:rPr>
      </w:pPr>
      <w:r>
        <w:rPr>
          <w:lang w:val="el" w:eastAsia="el"/>
        </w:rPr>
        <w:t>i. Έμφαση στην ψηφιακή οικονομία και λοιπά βαθμολογούμενα κριτήρια.</w:t>
      </w:r>
    </w:p>
    <w:p>
      <w:pPr>
        <w:spacing w:before="240" w:after="240"/>
        <w:rPr>
          <w:lang w:val="el" w:eastAsia="el"/>
        </w:rPr>
      </w:pPr>
      <w:r>
        <w:rPr>
          <w:lang w:val="el" w:eastAsia="el"/>
        </w:rPr>
        <w:t>ii. Κατά την εξέταση της εν λόγω ομάδας κριτηρίων αξιολογούνται:</w:t>
      </w:r>
    </w:p>
    <w:p>
      <w:pPr>
        <w:spacing w:before="240" w:after="240"/>
        <w:rPr>
          <w:lang w:val="el" w:eastAsia="el"/>
        </w:rPr>
      </w:pPr>
      <w:r>
        <w:rPr>
          <w:lang w:val="el" w:eastAsia="el"/>
        </w:rPr>
        <w:t>iii. Δραστηριότητα στον κλάδο της ψηφιακής οικονομίας (βάσει ΚΑΔ Παραρτήματος ΙΧ).</w:t>
      </w:r>
    </w:p>
    <w:p>
      <w:pPr>
        <w:spacing w:before="240" w:after="240"/>
        <w:rPr>
          <w:lang w:val="el" w:eastAsia="el"/>
        </w:rPr>
      </w:pPr>
      <w:r>
        <w:rPr>
          <w:lang w:val="el" w:eastAsia="el"/>
        </w:rPr>
        <w:t>iv. Κατάρτιση του ωφελούμενου σε αντικείμενα σχετικά με την ψηφιακή οικονομία.</w:t>
      </w:r>
    </w:p>
    <w:p>
      <w:pPr>
        <w:spacing w:before="240" w:after="240"/>
        <w:rPr>
          <w:lang w:val="el" w:eastAsia="el"/>
        </w:rPr>
      </w:pPr>
      <w:r>
        <w:rPr>
          <w:lang w:val="el" w:eastAsia="el"/>
        </w:rPr>
        <w:t>v. Δημιουργία θέσης/εων εξαρτημένης εργασίας.</w:t>
      </w:r>
    </w:p>
    <w:p>
      <w:pPr>
        <w:spacing w:before="240" w:after="240"/>
        <w:rPr>
          <w:lang w:val="el" w:eastAsia="el"/>
        </w:rPr>
      </w:pPr>
      <w:r>
        <w:rPr>
          <w:lang w:val="el" w:eastAsia="el"/>
        </w:rPr>
        <w:t>vi. Μήνες ανεργίας του ωφελούμενου επαγγελματία πριν την έναρξη της επιχείρησης.</w:t>
      </w:r>
    </w:p>
    <w:p>
      <w:pPr>
        <w:spacing w:before="240" w:after="240"/>
        <w:rPr>
          <w:lang w:val="el" w:eastAsia="el"/>
        </w:rPr>
      </w:pPr>
      <w:r>
        <w:rPr>
          <w:lang w:val="el" w:eastAsia="el"/>
        </w:rPr>
        <w:t>vii. Μήνες λειτουργίας της επιχείρησης.</w:t>
      </w:r>
    </w:p>
    <w:p>
      <w:pPr>
        <w:spacing w:before="240" w:after="240"/>
        <w:rPr>
          <w:lang w:val="el" w:eastAsia="el"/>
        </w:rPr>
      </w:pPr>
      <w:r>
        <w:rPr>
          <w:lang w:val="el" w:eastAsia="el"/>
        </w:rPr>
        <w:t>viii. Ηλικία ωφελούμενου.</w:t>
      </w:r>
    </w:p>
    <w:p>
      <w:pPr>
        <w:spacing w:before="240" w:after="240"/>
        <w:rPr>
          <w:lang w:val="el" w:eastAsia="el"/>
        </w:rPr>
      </w:pPr>
      <w:r>
        <w:rPr>
          <w:lang w:val="el" w:eastAsia="el"/>
        </w:rPr>
        <w:t>Η αναλυτική βαθμολογία των παραπάνω κριτηρίων περιγράφεται στο Παράρτημα ΙΙΙ της παρούσας.</w:t>
      </w:r>
    </w:p>
    <w:p>
      <w:pPr>
        <w:spacing w:before="240" w:after="240"/>
        <w:rPr>
          <w:lang w:val="el" w:eastAsia="el"/>
        </w:rPr>
      </w:pPr>
      <w:r>
        <w:rPr>
          <w:lang w:val="el" w:eastAsia="el"/>
        </w:rPr>
        <w:t>Προϋπόθεση θετικής αξιολόγησης:</w:t>
      </w:r>
    </w:p>
    <w:p>
      <w:pPr>
        <w:spacing w:before="240" w:after="240"/>
        <w:rPr>
          <w:lang w:val="el" w:eastAsia="el"/>
        </w:rPr>
      </w:pPr>
      <w:r>
        <w:rPr>
          <w:lang w:val="el" w:eastAsia="el"/>
        </w:rPr>
        <w:t>Ως ελάχιστο όριο θετικής αξιολόγησης ορίζεται ο βαθμός ≥ 6.</w:t>
      </w:r>
    </w:p>
    <w:p>
      <w:pPr>
        <w:pStyle w:val="MainText"/>
        <w:spacing w:before="120" w:after="0"/>
        <w:rPr>
          <w:lang w:val="el" w:eastAsia="el"/>
        </w:rPr>
      </w:pPr>
      <w:r>
        <w:rPr>
          <w:b/>
          <w:bCs/>
          <w:lang w:val="el" w:eastAsia="el"/>
        </w:rPr>
        <w:t>7.2.1</w:t>
      </w:r>
      <w:r>
        <w:rPr>
          <w:lang w:val="el" w:eastAsia="el"/>
        </w:rPr>
        <w:t xml:space="preserve">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καταχωρήθηκαν από τον δυνητικό ωφελούμενο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ωφελούμενος.</w:t>
      </w:r>
    </w:p>
    <w:p>
      <w:pPr>
        <w:spacing w:before="240" w:after="240"/>
        <w:rPr>
          <w:lang w:val="el" w:eastAsia="el"/>
        </w:rPr>
      </w:pPr>
      <w:r>
        <w:rPr>
          <w:lang w:val="el" w:eastAsia="el"/>
        </w:rPr>
        <w:t>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την σχετική βαθμολόγηση του κάθε κριτηρίου. Στην συνέχεια ο αξιολογητής εισάγει στο ΠΣΚΕ τα αποτελέσματα του ελέγχου των σταδίων Α και Β καθώς και την βαθμολογία κάθε κριτηρίου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η πρόταση κρίνεται μη πλήρης ή/και μη παραδεκτή. Μετά την ολοκλήρωση της αξιολόγησης από τους πρωτοβάθμιους αξιολογητές, η αξιολόγηση προχωρά στο επόμενο στάδιο.</w:t>
      </w:r>
    </w:p>
    <w:p>
      <w:pPr>
        <w:pStyle w:val="MainText"/>
        <w:spacing w:before="120" w:after="0"/>
        <w:rPr>
          <w:lang w:val="el" w:eastAsia="el"/>
        </w:rPr>
      </w:pPr>
      <w:r>
        <w:rPr>
          <w:b/>
          <w:bCs/>
          <w:lang w:val="el" w:eastAsia="el"/>
        </w:rPr>
        <w:t>7.2.2</w:t>
      </w:r>
      <w:r>
        <w:rPr>
          <w:lang w:val="el" w:eastAsia="el"/>
        </w:rPr>
        <w:t xml:space="preserve"> Δευτεροβάθμια Αξιολόγηση - Αποτελέσματα - Πίνακες Κατάταξης</w:t>
      </w:r>
    </w:p>
    <w:p>
      <w:pPr>
        <w:spacing w:before="240" w:after="240"/>
        <w:rPr>
          <w:lang w:val="el" w:eastAsia="el"/>
        </w:rPr>
      </w:pPr>
      <w:r>
        <w:rPr>
          <w:lang w:val="el" w:eastAsia="el"/>
        </w:rPr>
        <w:t>Ο Προϊστάμενος του ΚΠΑ2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από την πρωτοβάθμια αξιολόγηση μετά από σχετική τεκμηρίωση η οποία καταγράφεται σε αντίστοιχο πεδίο στο ΠΣΚΕ.</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απορριφθεισών αιτήσεων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χρηματοδότηση όλες οι αιτήσεις που ισοβαθμούν.</w:t>
      </w:r>
    </w:p>
    <w:p>
      <w:pPr>
        <w:spacing w:before="240" w:after="240"/>
        <w:rPr>
          <w:lang w:val="el" w:eastAsia="el"/>
        </w:rPr>
      </w:pPr>
      <w:r>
        <w:rPr>
          <w:lang w:val="el" w:eastAsia="el"/>
        </w:rPr>
        <w:t>Για κάθε έναν από τους ανωτέρω επιμέρους Πίνακες περιλαμβάνονται (ενδεικτικά και όχι περιοριστικά) τα ακόλουθα στοιχεία:</w:t>
      </w:r>
    </w:p>
    <w:p>
      <w:pPr>
        <w:spacing w:before="240" w:after="240"/>
        <w:rPr>
          <w:lang w:val="el" w:eastAsia="el"/>
        </w:rPr>
      </w:pPr>
      <w:r>
        <w:rPr>
          <w:lang w:val="el" w:eastAsia="el"/>
        </w:rPr>
        <w:t>α. Η τελικά διαμορφούμενη συνολική βαθμολογία.</w:t>
      </w:r>
    </w:p>
    <w:p>
      <w:pPr>
        <w:spacing w:before="240" w:after="240"/>
        <w:rPr>
          <w:lang w:val="el" w:eastAsia="el"/>
        </w:rPr>
      </w:pPr>
      <w:r>
        <w:rPr>
          <w:lang w:val="el" w:eastAsia="el"/>
        </w:rPr>
        <w:t>β. Τα βασικά στοιχεία του κάθε επενδυτικού σχεδίου (κωδικός έργου, επωνυμία επιχείρησης, ΑΦΜ).</w:t>
      </w:r>
    </w:p>
    <w:p>
      <w:pPr>
        <w:spacing w:before="240" w:after="240"/>
        <w:rPr>
          <w:lang w:val="el" w:eastAsia="el"/>
        </w:rPr>
      </w:pPr>
      <w:r>
        <w:rPr>
          <w:lang w:val="el" w:eastAsia="el"/>
        </w:rPr>
        <w:t>γ. Ο επιχορηγούμενος Π/Υ.</w:t>
      </w:r>
    </w:p>
    <w:p>
      <w:pPr>
        <w:spacing w:before="240" w:after="240"/>
        <w:rPr>
          <w:lang w:val="el" w:eastAsia="el"/>
        </w:rPr>
      </w:pPr>
      <w:r>
        <w:rPr>
          <w:lang w:val="el" w:eastAsia="el"/>
        </w:rPr>
        <w:t>Οι πίνακες εκδίδονται με απόφαση του Διοικητή της Δ.ΥΠ.Α. η οποία για τις εγκεκριμένες αιτήσεις αποτελεί την απόφαση έγκρισης Χρηματοδότησης ενώ για τις απορριφθείσες αιτήσεις αποτελεί Απόφαση Απόρριψης Χρηματοδότησης. Οι πίνακες αναρτώνται στην ιστοσελίδα της Δ.ΥΠ.Α. (</w:t>
      </w:r>
      <w:hyperlink r:id="rId15" w:history="1">
        <w:r>
          <w:rPr>
            <w:rStyle w:val="Hyperlink"/>
            <w:color w:val="0000EE"/>
            <w:u w:color="0000EE"/>
            <w:lang w:val="el" w:eastAsia="el"/>
          </w:rPr>
          <w:t>www.dypa.gov.gr</w:t>
        </w:r>
      </w:hyperlink>
      <w:r>
        <w:rPr>
          <w:lang w:val="el" w:eastAsia="el"/>
        </w:rPr>
        <w:t>), στην ιστοσελίδα του Υπουργείου Ανάπτυξης και Επενδύσεων (</w:t>
      </w:r>
      <w:hyperlink r:id="rId16" w:history="1">
        <w:r>
          <w:rPr>
            <w:rStyle w:val="Hyperlink"/>
            <w:color w:val="0000EE"/>
            <w:u w:color="0000EE"/>
            <w:lang w:val="el" w:eastAsia="el"/>
          </w:rPr>
          <w:t>www.ependyseis.gr</w:t>
        </w:r>
      </w:hyperlink>
      <w:r>
        <w:rPr>
          <w:lang w:val="el" w:eastAsia="el"/>
        </w:rPr>
        <w:t>), στην ιστοσελίδα του ΕΣΠΑ (</w:t>
      </w:r>
      <w:hyperlink r:id="rId17" w:history="1">
        <w:r>
          <w:rPr>
            <w:rStyle w:val="Hyperlink"/>
            <w:color w:val="0000EE"/>
            <w:u w:color="0000EE"/>
            <w:lang w:val="el" w:eastAsia="el"/>
          </w:rPr>
          <w:t>www.espa.gr</w:t>
        </w:r>
      </w:hyperlink>
      <w:r>
        <w:rPr>
          <w:lang w:val="el" w:eastAsia="el"/>
        </w:rPr>
        <w:t>) και στην ιστοσελίδα του Ανταγωνιστικότητα, Επιχειρηματικότητα και Καινοτομία - ΕΠΑνΕΚ 2014 - 2020. (</w:t>
      </w:r>
      <w:hyperlink r:id="rId18" w:history="1">
        <w:r>
          <w:rPr>
            <w:rStyle w:val="Hyperlink"/>
            <w:color w:val="0000EE"/>
            <w:u w:color="0000EE"/>
            <w:lang w:val="el" w:eastAsia="el"/>
          </w:rPr>
          <w:t>www.antagonistikotita.gr</w:t>
        </w:r>
      </w:hyperlink>
      <w:r>
        <w:rPr>
          <w:lang w:val="el" w:eastAsia="el"/>
        </w:rPr>
        <w:t>).</w:t>
      </w:r>
    </w:p>
    <w:p>
      <w:pPr>
        <w:spacing w:before="240" w:after="240"/>
        <w:rPr>
          <w:lang w:val="el" w:eastAsia="el"/>
        </w:rPr>
      </w:pPr>
      <w:r>
        <w:rPr>
          <w:lang w:val="el" w:eastAsia="el"/>
        </w:rPr>
        <w:t>Κάθε δυνητικός ωφελούμενος ενημερώνεται για το αποτέλεσμα της αξιολόγησης από τους αναρτημένους στην ιστοσελίδα της Δ.ΥΠ.Α. πίνακες.</w:t>
      </w:r>
    </w:p>
    <w:p>
      <w:pPr>
        <w:spacing w:before="240" w:after="240"/>
        <w:rPr>
          <w:lang w:val="el" w:eastAsia="el"/>
        </w:rPr>
      </w:pPr>
      <w:r>
        <w:rPr>
          <w:lang w:val="el" w:eastAsia="el"/>
        </w:rPr>
        <w:t>Οι δυνητικοί ωφελούμενοι, των οποίων η αίτηση χρηματοδότησης γίνεται αποδεκτή, ενημερώνονται για την έγκριση της πρότασής τους από τη λήψη σχετικού ηλεκτρονικού μηνύματος στη δηλωθείσα ηλεκτρονική διεύθυνση επικοινωνίας (email). Επιπροσθέτως και συμπληρωματικά δύνανται επίσης να ενημερώνονται από τους αναρτημένους πίνακες στην ιστοσελίδα του Οργανισμού καθώς και από την ΑΛΛΑΓΗ ΚΑΤΑΣΤΑΣΗΣ στο Πληροφοριακό Σύστημα Κρατικών Ενισχύσεων.</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απόφασης έγκρισης Χρηματοδότησης.</w:t>
      </w:r>
    </w:p>
    <w:p>
      <w:pPr>
        <w:spacing w:before="240" w:after="240"/>
        <w:rPr>
          <w:lang w:val="el" w:eastAsia="el"/>
        </w:rPr>
      </w:pPr>
      <w:r>
        <w:rPr>
          <w:lang w:val="el" w:eastAsia="el"/>
        </w:rPr>
        <w:t>Οι δυνητικοί ωφελούμενοι της δράσης,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όσα αναφέρονται στην παρ. 7.3 της παρούσας πρόσκλησης, από τη λήψη σχετικού ηλεκτρονικού μηνύματος στη δηλωθείσα ηλεκτρονική δ/νση επικοινωνίας (e-mail). Επιπροσθέτως και συμπληρωματικά δύνανται επίσης να ενημερώνονται από τους αναρτημένους πίνακες στην ιστοσελίδα του Οργανισμού καθώς και από την ΑΛΛΑΓΗ ΚΑΤΑΣΤΑΣΗΣ στο Πληροφοριακό Σύστημα Κρατικών Ενισχύσεων.</w:t>
      </w:r>
    </w:p>
    <w:p>
      <w:pPr>
        <w:pStyle w:val="MainText"/>
        <w:spacing w:before="120" w:after="0"/>
        <w:rPr>
          <w:lang w:val="el" w:eastAsia="el"/>
        </w:rPr>
      </w:pPr>
      <w:r>
        <w:rPr>
          <w:b/>
          <w:bCs/>
          <w:lang w:val="el" w:eastAsia="el"/>
        </w:rPr>
        <w:t>7.3</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ωφελούμενους να ασκήσουν ένσταση.</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πέντε ημερολογιακών (15) ημερών από την ενημέρωση μέσω ηλεκτρονικού ταχυδρομείου (e-mail). Η ηλεκτρονική υποβολή της ένστασης γίνεται στο ΠΣΚΕ με συμπλήρωση των σχετικών πεδίων του σημείου «Αίτηση Ένστασης» του ΠΣΚΕ.</w:t>
      </w:r>
    </w:p>
    <w:p>
      <w:pPr>
        <w:spacing w:before="240" w:after="240"/>
        <w:rPr>
          <w:lang w:val="el" w:eastAsia="el"/>
        </w:rPr>
      </w:pPr>
      <w:r>
        <w:rPr>
          <w:lang w:val="el" w:eastAsia="el"/>
        </w:rPr>
        <w:t>Όλες οι ενστάσεις με τα τυχόν προσκομιζόμενα δικαιολογητικά εξετάζονται από την Επιτροπή Εκδίκασης Ενδικοφανών Προσφυγών της οικείας Περιφερειακής Δ/ νσης [απόφαση Δ.Σ. υπ’αρ. 635/8.3.2016 (Β’ 1708)] στην αρμοδιότητα της οποίας ανήκει το ΚΠΑ2 του δυνητικού ωφελούμενου.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στην αρμόδια Υπηρεσία (ΚΠΑ2).</w:t>
      </w:r>
    </w:p>
    <w:p>
      <w:pPr>
        <w:spacing w:before="240" w:after="240"/>
        <w:rPr>
          <w:lang w:val="el" w:eastAsia="el"/>
        </w:rPr>
      </w:pPr>
      <w:r>
        <w:rPr>
          <w:lang w:val="el" w:eastAsia="el"/>
        </w:rPr>
        <w:t>Με την ολοκλήρωση της αξιολόγησης των ενστάσεων ενεργοποιείται εκ νέου η διαδικασία Έκδοσης Πίνακα Αποτελεσμάτων και εκδίδονται συμπληρωματικοί Πίνακες που αναρτώνται στην ιστοσελίδα της Δ.ΥΠ.Α. (</w:t>
      </w:r>
      <w:hyperlink r:id="rId19" w:history="1">
        <w:r>
          <w:rPr>
            <w:rStyle w:val="Hyperlink"/>
            <w:color w:val="0000EE"/>
            <w:u w:color="0000EE"/>
            <w:lang w:val="el" w:eastAsia="el"/>
          </w:rPr>
          <w:t>www.dypa.gov.gr</w:t>
        </w:r>
      </w:hyperlink>
      <w:r>
        <w:rPr>
          <w:lang w:val="el" w:eastAsia="el"/>
        </w:rPr>
        <w:t>).</w:t>
      </w:r>
    </w:p>
    <w:p>
      <w:pPr>
        <w:spacing w:before="240" w:after="240"/>
        <w:rPr>
          <w:lang w:val="el" w:eastAsia="el"/>
        </w:rPr>
      </w:pPr>
      <w:r>
        <w:rPr>
          <w:lang w:val="el" w:eastAsia="el"/>
        </w:rPr>
        <w:t>Οι αιτήσεις χρηματοδότησης που συμπεριλαμβάνονται στο συμπληρωματικό πίνακα εγκεκριμένων αιτήσεων εντάσσονται επίσης στη δράση χωρίς να επηρεάζεται ο πίνακας εγκεκριμένων αιτήσεων της υποπαρ. 7.2.2. της παρ. 7.2.</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ωφελούμενος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των πράξεων των ωφελουμένων γίνεται μέσω επαληθεύσεων. Οι επαληθεύσεις είναι διοικητικές και επιτόπιες.</w:t>
      </w:r>
    </w:p>
    <w:p>
      <w:pPr>
        <w:spacing w:before="240" w:after="240"/>
        <w:rPr>
          <w:lang w:val="el" w:eastAsia="el"/>
        </w:rPr>
      </w:pPr>
      <w:r>
        <w:rPr>
          <w:lang w:val="el" w:eastAsia="el"/>
        </w:rPr>
        <w:t>Κάθε αίτημα καταβολής ενίσχυσης ενεργοποιεί τη διαδικασία της έκθεσης πιστοποίησης. Το αίτημα για καταβολή της ενίσχυσης υποβάλλεται από τον ωφελούμενο ηλεκτρονικά μέσω του ΠΣΚΕ και συνοδεύεται από τα δικαιολογητικά όπως αναφέρονται αναλυτικά στην παρ. 8.2 της παρούσας.</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κοινή υπουργική απόφαση υπ’ αρ. 2/82850/0022/2013 (ΥΟΔΔ 487).</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126829/ΕΥΘΥ 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και σύμφωνα προς τα άρθρα 21 του ν. 4314/2013 και 125 παρ. 4, 5, 6 και 71 του Κανονισμού υπ’αρ. 1303/2013.</w:t>
      </w:r>
    </w:p>
    <w:p>
      <w:pPr>
        <w:spacing w:before="240" w:after="240"/>
        <w:rPr>
          <w:lang w:val="el" w:eastAsia="el"/>
        </w:rPr>
      </w:pPr>
      <w:r>
        <w:rPr>
          <w:lang w:val="el" w:eastAsia="el"/>
        </w:rPr>
        <w:t>Σύμφωνα με το άρθρο 29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Η Ειδική Υπηρεσία Διαχείρισης του ΕΠ διατηρεί το δικαίωμα να πραγματοποιεί επαληθεύσεις στη Δ.ΥΠ.Α. ως προς την τήρηση των καθηκόντων της ως Δικαιούχου.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της δράσης από τους ωφελούμενους κατά τη διάρκεια υλοποίησής του, το έργο απεντάσσεται και εφαρμόζονται τα οριζόμενα στο Άρθρο 12 «Διακοπή - Δημοσιονομική διόρθωση» της παρούσας.</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επαλήθευσης/πιστοποίησης που συμπληρώνεται από τους ελεγκτές με κατάλληλη τεκμηρίωση και αναφορά των διατάξεων που παραβιάστηκαν.</w:t>
      </w:r>
    </w:p>
    <w:p>
      <w:pPr>
        <w:spacing w:before="240" w:after="240"/>
        <w:rPr>
          <w:lang w:val="el" w:eastAsia="el"/>
        </w:rPr>
      </w:pPr>
      <w:r>
        <w:rPr>
          <w:lang w:val="el" w:eastAsia="el"/>
        </w:rPr>
        <w:t>Ο ωφελούμενος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126829/ΕΥΘΥ 1217/8.12.2015 απόφασης των Υπουργών Οικονομικών και Οικονομίας, Ανάπτυξης και Τουρισμού και τα οριζόμενα στο άρθρο 12 της παρούσας.</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διοικητική ή επιτόπια επαλήθευση, μετά την παραλαβή - εκ μέρους του ωφελούμενου - της έκθεσης πιστοποίησης, η οποία καταχωρείται στο ΠΣΚΕ.</w:t>
      </w:r>
    </w:p>
    <w:p>
      <w:pPr>
        <w:pStyle w:val="MainText"/>
        <w:spacing w:before="120" w:after="0"/>
        <w:rPr>
          <w:lang w:val="el" w:eastAsia="el"/>
        </w:rPr>
      </w:pPr>
      <w:r>
        <w:rPr>
          <w:b/>
          <w:bCs/>
          <w:lang w:val="el" w:eastAsia="el"/>
        </w:rPr>
        <w:t>8.2</w:t>
      </w:r>
      <w:r>
        <w:rPr>
          <w:lang w:val="el" w:eastAsia="el"/>
        </w:rPr>
        <w:t xml:space="preserve"> Καταβολή της επιχορήγησης</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 Μετά την ημερομηνία έκδοσης της Απόφασης Έγκρισης Χρηματοδότησης και την ενημέρωσή του με ηλεκτρονική αλληλογραφία (e -mail), ο ωφελούμενος υποβάλει εντός δεκαπέντε (15) ημερών αίτηση για καταβολή της πρώτης δόσης, επισυνάπτοντας τα σχετικά δικαιολογητικά σε ηλεκτρονική μορφή μέσω του ΠΣΚΕ προς την αρμόδια Υπηρεσία ΚΠΑ2 της έδρας.</w:t>
      </w:r>
    </w:p>
    <w:p>
      <w:pPr>
        <w:spacing w:before="240" w:after="240"/>
        <w:rPr>
          <w:lang w:val="el" w:eastAsia="el"/>
        </w:rPr>
      </w:pPr>
      <w:r>
        <w:rPr>
          <w:lang w:val="el" w:eastAsia="el"/>
        </w:rPr>
        <w:t>Τα δικαιολογητικά που οφείλει να επισυνάψει ο ωφελούμενος στο ΠΣΚΕ είναι τα εξής:</w:t>
      </w:r>
    </w:p>
    <w:p>
      <w:pPr>
        <w:pStyle w:val="StructureList1"/>
        <w:spacing w:before="120" w:after="0"/>
        <w:rPr>
          <w:lang w:val="el" w:eastAsia="el"/>
        </w:rPr>
      </w:pPr>
      <w:r>
        <w:rPr>
          <w:lang w:val="el" w:eastAsia="el"/>
        </w:rPr>
        <w:t>-</w:t>
      </w:r>
      <w:r>
        <w:rPr>
          <w:lang w:val="en" w:eastAsia="en"/>
        </w:rPr>
        <w:tab/>
      </w:r>
      <w:r>
        <w:rPr>
          <w:lang w:val="el" w:eastAsia="el"/>
        </w:rPr>
        <w:t>Φωτογραφία της επιχείρησης με αναρτημένη αφίσα, σύμφωνα με τις υποχρεώσεις δημοσιότητας που ορίζονται στην παρ. 6.ζ του άρθρου 4 και στο άρθρο 11 της παρούσας.</w:t>
      </w:r>
    </w:p>
    <w:p>
      <w:pPr>
        <w:pStyle w:val="StructureList1"/>
        <w:spacing w:before="120" w:after="0"/>
        <w:rPr>
          <w:lang w:val="el" w:eastAsia="el"/>
        </w:rPr>
      </w:pPr>
      <w:r>
        <w:rPr>
          <w:lang w:val="el" w:eastAsia="el"/>
        </w:rPr>
        <w:t>-</w:t>
      </w:r>
      <w:r>
        <w:rPr>
          <w:lang w:val="en" w:eastAsia="en"/>
        </w:rPr>
        <w:tab/>
      </w:r>
      <w:r>
        <w:rPr>
          <w:lang w:val="el" w:eastAsia="el"/>
        </w:rPr>
        <w:t>Εκτυπώσεις της ιστοσελίδας της επιχείρησης (εφόσον υπάρχει) ή/και το αντίστοιχο link από τις/το οποίες/ο προκύπτει η συμμόρφωση με τις υποχρεώσεις δημοσιότητας που ορίζονταιστην παρ. 6.ζ του άρθρου 4 και στο άρθρο 11 της παρούσας.</w:t>
      </w:r>
    </w:p>
    <w:p>
      <w:pPr>
        <w:spacing w:before="240" w:after="240"/>
        <w:rPr>
          <w:lang w:val="el" w:eastAsia="el"/>
        </w:rPr>
      </w:pPr>
      <w:r>
        <w:rPr>
          <w:lang w:val="el" w:eastAsia="el"/>
        </w:rPr>
        <w:t>Για την καταβολή της πρώτης δόσης της επιχορήγησης θα αναζητηθούν αυτεπάγγελτα από τη Δ.ΥΠ.Α. φορολογικά και ασφαλιστικά στοιχεία της επιχείρησης. Σε περίπτωση που δεν είναι εφικτή η αυτεπάγγελτη αναζήτηση, θα ζητηθεί από τον ωφελούμενο, μέσω ηλεκτρονικού μηνύματος (e- mail), να υποβάλει στο ΚΠΑ 2 Φορολογική και Ασφαλιστική ενημερότητα σε ισχύ.</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στη ΔΟΥ, ή εντός 30 ημερών από την εκταμίευση της πρώτης δόσης και σε κάθε περίπτωση με τη συμπλήρωση των έξι μηνών από την έναρξη δραστηριότητας, ο ωφελούμενος υποβάλει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ωφελούμενος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Επιχείρησης με τα Αναλυτικά Στοιχεία Εγκαταστάσεων καθώς και τυχόν μεταβολές (με εμφανή την ημερομηνία εκτύπωσης η οποία θα είναι πρόσφατη).</w:t>
      </w:r>
    </w:p>
    <w:p>
      <w:pPr>
        <w:spacing w:before="240" w:after="240"/>
        <w:rPr>
          <w:lang w:val="el" w:eastAsia="el"/>
        </w:rPr>
      </w:pPr>
      <w:r>
        <w:rPr>
          <w:lang w:val="el" w:eastAsia="el"/>
        </w:rPr>
        <w:t xml:space="preserve">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 ή γνωστοποίηση μεταβολών λειτουργίας δραστηριότητας ή/κα εγκατάστασης (μέσω της ιστοσελίδας </w:t>
      </w:r>
      <w:hyperlink r:id="rId20"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 (σύμφωνα με τον ν. 4442/2016 (Α’ 230) και την υπό στοιχεία οικ. 32790/392/Φ.15/2017 υπουργική απόφαση (Β’ 1061).</w:t>
      </w:r>
    </w:p>
    <w:p>
      <w:pPr>
        <w:spacing w:before="240" w:after="240"/>
        <w:rPr>
          <w:lang w:val="el" w:eastAsia="el"/>
        </w:rPr>
      </w:pPr>
      <w:r>
        <w:rPr>
          <w:lang w:val="el" w:eastAsia="el"/>
        </w:rPr>
        <w:t>iii. Σύνοψη εσόδων εξόδων από την ψηφιακή πλατφόρμα myData της Α.Α.Δ.Ε. (ηλεκτρονικά βιβλία ΑΑΔΕ) ή/και αντίγραφο του βιβλίου εσόδων εξόδων της επιχείρησης για το επιχορηγούμενο διάστημα λειτουργίας με σκοπό τη διαπίστωση της κανονικής λειτουργίας της (εμφάνιση συναλλαγών ανεξαρτήτου ύψους).</w:t>
      </w:r>
    </w:p>
    <w:p>
      <w:pPr>
        <w:spacing w:before="240" w:after="240"/>
        <w:rPr>
          <w:lang w:val="el" w:eastAsia="el"/>
        </w:rPr>
      </w:pPr>
      <w:r>
        <w:rPr>
          <w:lang w:val="el" w:eastAsia="el"/>
        </w:rPr>
        <w:t>Για την καταβολή της δεύτερης δόσης της επιχορήγησης θα αναζητηθούν αυτεπάγγελτα από τη Δ.ΥΠ.Α. φορολογικά και ασφαλιστικά στοιχεία της επιχείρησης και Ατομικός Λογαριασμός Ασφάλισης (ΠΣ e-ΕΦΚΑ) ο οποίος να περιλαμβάνει το ελεγχόμενο χρονικό διάστημα (α’ εξάμηνο από έναρξη εργασιών). Σε περίπτωση που δεν είναι εφικτή η αυτεπάγγελτη αναζήτηση, θα ζητηθεί από τον ωφελούμενο, μέσω ηλεκτρονικού μηνύματος (e-mail), να υποβάλει στο ΚΠΑ2 Φορολογική και Ασφαλιστική ενημερότητα σε ισχύ και Ατομικό Λογαριασμό Ασφάλισης (ΠΣ e-ΕΦΚΑ) ο οποίος να περιλαμβάνει το ελεγχόμενο χρονικό διάστημα (α’ εξάμηνο από έναρξη εργασιών).</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w:t>
      </w:r>
    </w:p>
    <w:p>
      <w:pPr>
        <w:spacing w:before="240" w:after="240"/>
        <w:rPr>
          <w:lang w:val="el" w:eastAsia="el"/>
        </w:rPr>
      </w:pPr>
      <w:r>
        <w:rPr>
          <w:lang w:val="el" w:eastAsia="el"/>
        </w:rPr>
        <w:t>Εντός 30 ημερών από την παρέλευση δώδεκα (12) μηνών από την έναρξη δραστηριότητας στη ΔΟΥ ή εντός 30 ημερών από την εκταμίευση της δεύτερης δόσης και σε κάθε περίπτωση με τη συμπλήρωση των δώδεκα μηνών από την έναρξη δραστηριότητας, ο ωφελούμενος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ωφελούμενος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Επιχείρησης με τα Αναλυτικά Στοιχεία Εγκαταστάσεων καθώς και τυχόν μεταβολές (με εμφανή την ημερομηνία εκτύπωσης η οποία θα είναι πρόσφατη).</w:t>
      </w:r>
    </w:p>
    <w:p>
      <w:pPr>
        <w:spacing w:before="240" w:after="240"/>
        <w:rPr>
          <w:lang w:val="el" w:eastAsia="el"/>
        </w:rPr>
      </w:pPr>
      <w:r>
        <w:rPr>
          <w:lang w:val="el" w:eastAsia="el"/>
        </w:rPr>
        <w:t xml:space="preserve">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 ή γνωστοποίηση μεταβολών λειτουργίας δραστηριότητας ή/και εγκατάστασης (μέσω της ιστοσελίδας </w:t>
      </w:r>
      <w:hyperlink r:id="rId21"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 (σύμφωνα με τον ν. 4442/2016 (Α’ 230) και την υπό στοιχεία οικ. 32790/392/Φ.15/2017 υπουργική απόφαση (Β’ 1061).</w:t>
      </w:r>
    </w:p>
    <w:p>
      <w:pPr>
        <w:spacing w:before="240" w:after="240"/>
        <w:rPr>
          <w:lang w:val="el" w:eastAsia="el"/>
        </w:rPr>
      </w:pPr>
      <w:r>
        <w:rPr>
          <w:lang w:val="el" w:eastAsia="el"/>
        </w:rPr>
        <w:t>iii. Σύνοψη εσόδων εξόδων από την ψηφιακή πλατφόρμα myData της Α.Α.Δ.Ε. (ηλεκτρονικά βιβλία ΑΑΔΕ) ή/και αντίγραφο του βιβλίου εσόδων εξόδων της επιχείρησης για το επιχορηγούμενο διάστημα λειτουργίας με σκοπό τη διαπίστωση της κανονικής λειτουργίας της (εμφάνιση συναλλαγών ανεξαρτήτου ύψους).</w:t>
      </w:r>
    </w:p>
    <w:p>
      <w:pPr>
        <w:spacing w:before="240" w:after="240"/>
        <w:rPr>
          <w:lang w:val="el" w:eastAsia="el"/>
        </w:rPr>
      </w:pPr>
      <w:r>
        <w:rPr>
          <w:lang w:val="el" w:eastAsia="el"/>
        </w:rPr>
        <w:t>Για την καταβολή της τρίτης δόσης της επιχορήγησης θα αναζητηθούν αυτεπάγγελτα από τη Δ.ΥΠ.Α. φορολογικά και ασφαλιστικά στοιχεία της επιχείρησης και Ατομικός Λογαριασμός Ασφάλισης (ΠΣ e-ΕΦΚΑ) ο οποίος να περιλαμβάνει το ελεγχόμενο χρονικό διάστημα (β’ εξάμηνο από έναρξη εργασιών). Σε περίπτωση που δεν είναι εφικτή η αυτεπάγγελτη αναζήτηση, θα ζητηθεί από τον ωφελούμενο, μέσω ηλεκτρονικού μηνύματος (e-mail), να υποβάλει στο ΚΠΑ2 Φορολογική και Ασφαλιστική ενημερότητα σε ισχύ και Ατομικό Λογαριασμό Ασφάλισης (ΠΣ e-ΕΦΚΑ) ο οποίος να περιλαμβάνει το ελεγχόμενο χρονικό διάστημα (β’ εξάμηνο από έναρξη εργασιών).</w:t>
      </w:r>
    </w:p>
    <w:p>
      <w:pPr>
        <w:spacing w:before="240" w:after="240"/>
        <w:rPr>
          <w:lang w:val="el" w:eastAsia="el"/>
        </w:rPr>
      </w:pPr>
      <w:r>
        <w:rPr>
          <w:lang w:val="el" w:eastAsia="el"/>
        </w:rPr>
        <w:t>Οι τελικές πληρωμές που καταβάλλονται σύμφωνα με τα οριζόμενα στην παρ. 1α του άρθρου 32 του ν. 4314/2014, ανεξαρτήτως του ύψους του ποσού καταβολής της ενίσχυσης, δύνανται να κατάσχονται, συμψηφίζονται, παρακρατούνται ή να αποδίδονται για λογαριασμό του ωφελούμενου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ωφελούμενος.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ωφελούμενους, καθότι δεν κατάσχονται, δεν υπόκεινται σε κανενός είδους παρακράτηση και δεν συμψηφίζονται με τυχόν οφειλές του ωφελούμενου προς το Ελληνικό Δημόσιο ή τα ασφαλιστικά ταμεία.</w:t>
      </w:r>
    </w:p>
    <w:p>
      <w:pPr>
        <w:pStyle w:val="MainText"/>
        <w:spacing w:before="120" w:after="0"/>
        <w:rPr>
          <w:lang w:val="el" w:eastAsia="el"/>
        </w:rPr>
      </w:pPr>
      <w:r>
        <w:rPr>
          <w:b/>
          <w:bCs/>
          <w:lang w:val="el" w:eastAsia="el"/>
        </w:rPr>
        <w:t>8.3</w:t>
      </w:r>
      <w:r>
        <w:rPr>
          <w:lang w:val="el" w:eastAsia="el"/>
        </w:rPr>
        <w:t xml:space="preserve"> Διενέργεια Διοικητικής Επαλήθευσης</w:t>
      </w:r>
    </w:p>
    <w:p>
      <w:pPr>
        <w:spacing w:before="240" w:after="240"/>
        <w:rPr>
          <w:lang w:val="el" w:eastAsia="el"/>
        </w:rPr>
      </w:pPr>
      <w:r>
        <w:rPr>
          <w:lang w:val="el" w:eastAsia="el"/>
        </w:rPr>
        <w:t>Μετά το αίτημα του ωφελούμενου για καταβολή ενίσχυσης το Τμήμα ή το Γραφείο Παρακολούθησης Ενεργητικών Πολιτικών Απασχόλησης της αρμόδιας Υπηρεσίας (ΚΠΑ2) προβαίνει σε διοικητική επαλήθευση των στοιχείων που έχει επισυνάψει ο ωφελούμενος.</w:t>
      </w:r>
    </w:p>
    <w:p>
      <w:pPr>
        <w:spacing w:before="240" w:after="240"/>
        <w:rPr>
          <w:lang w:val="el" w:eastAsia="el"/>
        </w:rPr>
      </w:pPr>
      <w:r>
        <w:rPr>
          <w:lang w:val="el" w:eastAsia="el"/>
        </w:rPr>
        <w:t>Κατά τον έλεγχο της αίτησης και των επισυναπτόμενων σε αυτή δικαιολογητικών, ο Προϊστάμενος ή/και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ωφελούμενους με σκοπό την καταβολή της επιχορήγησης.</w:t>
      </w:r>
    </w:p>
    <w:p>
      <w:pPr>
        <w:spacing w:before="240" w:after="240"/>
        <w:rPr>
          <w:lang w:val="el" w:eastAsia="el"/>
        </w:rPr>
      </w:pPr>
      <w:r>
        <w:rPr>
          <w:lang w:val="el" w:eastAsia="el"/>
        </w:rPr>
        <w:t>Στη συνέχεια ο Προϊστάμενος της Υπηρεσίας (ΚΠΑ2) καταχωρεί την Έκθεση πιστοποίησης στο ΠΣΚΕ.</w:t>
      </w:r>
    </w:p>
    <w:p>
      <w:pPr>
        <w:pStyle w:val="MainText"/>
        <w:spacing w:before="120" w:after="0"/>
        <w:rPr>
          <w:lang w:val="el" w:eastAsia="el"/>
        </w:rPr>
      </w:pPr>
      <w:r>
        <w:rPr>
          <w:b/>
          <w:bCs/>
          <w:lang w:val="el" w:eastAsia="el"/>
        </w:rPr>
        <w:t>8.4</w:t>
      </w:r>
      <w:r>
        <w:rPr>
          <w:lang w:val="el" w:eastAsia="el"/>
        </w:rPr>
        <w:t xml:space="preserve"> Διενέργεια Επιτόπιας Επαλήθευσης</w:t>
      </w:r>
    </w:p>
    <w:p>
      <w:pPr>
        <w:spacing w:before="240" w:after="240"/>
        <w:rPr>
          <w:lang w:val="el" w:eastAsia="el"/>
        </w:rPr>
      </w:pPr>
      <w:r>
        <w:rPr>
          <w:lang w:val="el" w:eastAsia="el"/>
        </w:rPr>
        <w:t>Οι επιτόπιες επαληθεύσεις πραγματοποιούνται από υπαλλήλους της Δ.ΥΠ.Α. στο χώρο δραστηριοποίησης του ωφελούμενου.</w:t>
      </w:r>
    </w:p>
    <w:p>
      <w:pPr>
        <w:spacing w:before="240" w:after="240"/>
        <w:rPr>
          <w:lang w:val="el" w:eastAsia="el"/>
        </w:rPr>
      </w:pPr>
      <w:r>
        <w:rPr>
          <w:lang w:val="el" w:eastAsia="el"/>
        </w:rPr>
        <w:t>Θα διενεργηθεί τουλάχιστον μία (1) επιτόπια επαλήθευση σε κάθε ωφελούμενο κατά τη διάρκεια της δράσης και οπωσδήποτε πριν τη λήξη της.</w:t>
      </w:r>
    </w:p>
    <w:p>
      <w:pPr>
        <w:spacing w:before="240" w:after="240"/>
        <w:rPr>
          <w:lang w:val="el" w:eastAsia="el"/>
        </w:rPr>
      </w:pPr>
      <w:r>
        <w:rPr>
          <w:lang w:val="el" w:eastAsia="el"/>
        </w:rPr>
        <w:t>Συνιστάται η διενέργεια της επιτόπιας επαλήθευσης κατά το δεύτερο εξάμηνο λειτουργίας της επιχείρησης και πριν τη λήξη του.</w:t>
      </w:r>
    </w:p>
    <w:p>
      <w:pPr>
        <w:spacing w:before="240" w:after="240"/>
        <w:rPr>
          <w:lang w:val="el" w:eastAsia="el"/>
        </w:rPr>
      </w:pPr>
      <w:r>
        <w:rPr>
          <w:lang w:val="el" w:eastAsia="el"/>
        </w:rPr>
        <w:t>Επιπλέον επιτόπιες επαληθεύσεις πέραν της μίας (1), δύνανται να διενεργηθούν κατά τη διάρκεια του προγράμματος κατά την κρίση του Προϊσταμένου.</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Ανθρώπινου Δυναμικού των οικείων Περιφερειακών Διευθύνσεων, σύμφωνα με την υπ’ αρ. 1952/39/15.7.2016 απόφαση του Δ.Σ.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έγκρισης χρηματοδότησης και τυχόν τροποποιήσεις αυτής.</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απαιτείται) πρόσβασης ΑΜΕΑ (σύμφωνα με το Παράρτημα Χ της παρούσας).</w:t>
      </w:r>
    </w:p>
    <w:p>
      <w:pPr>
        <w:spacing w:before="240" w:after="240"/>
        <w:rPr>
          <w:lang w:val="el" w:eastAsia="el"/>
        </w:rPr>
      </w:pPr>
      <w:r>
        <w:rPr>
          <w:lang w:val="el" w:eastAsia="el"/>
        </w:rPr>
        <w:t>Μετά το πέρας της επιτόπιας επαλήθευσης, συντάσσεται η Έκθεση Επιτόπιας Επαλήθευσης, ενημερώνεται σχετικά ο ωφελούμενος και ταυτόχρονα του επιδίδεται αντίγραφο της Έκθεσης. Το έντυπο της Έκθεσης Επιτόπιας επαλήθευσης θα αποτελεί επισυναπτόμενο έγγραφο στην έκθεση πιστοποίησης για την καταβολή ενίσχυσης της δόσης που θα έπεται χρονικά και θα καταχωρείται στο ΠΣΚΕ στην ενέργεια της πιστοποίησης.</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Το Τμήμα ή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ωφελούμενο καθώς και την διοικητική ή/και επιτόπια επαλήθευση όπως προβλέπεται στην παρ. 8.4,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κατά την υποβολή του αιτήματος καταβολής δόσης, οι ωφελούμενοι δεν έχουν επισυνάψει κάποια από τα απαιτούμενα δικαιολογητικά, οι αρμόδιες Υπηρεσίες κατά τον διοικητικό έλεγχο (Έκθεση Πιστοποίησης), θα αναζητούν τα εν λόγω δικαιολογητικά από τους ωφελούμενους, ορίζοντας προθεσμία για την προσκόμισή τους. Εφόσον προσκομισθούν στην προθεσμία που έχει θέσει η Υπηρεσία, επισυνάπτονται στην Έκθεση Πιστοποίησης.</w:t>
      </w:r>
    </w:p>
    <w:p>
      <w:pPr>
        <w:spacing w:before="240" w:after="240"/>
        <w:rPr>
          <w:lang w:val="el" w:eastAsia="el"/>
        </w:rPr>
      </w:pPr>
      <w:r>
        <w:rPr>
          <w:lang w:val="el" w:eastAsia="el"/>
        </w:rPr>
        <w:t>Σε περίπτωση που το αίτημα καταβολής της 3ης και τελευταίας δόσης της επιχορήγησης υποβληθεί εκπρόθεσμα, τότε το έργο απεντάσσεται και εφαρμόζονται τα οριζόμενα στο Άρθρο 12 «Διακοπή - Δημοσιονομική διόρθωση» της παρούσας.</w:t>
      </w:r>
    </w:p>
    <w:p>
      <w:pPr>
        <w:spacing w:before="240" w:after="240"/>
        <w:rPr>
          <w:lang w:val="el" w:eastAsia="el"/>
        </w:rPr>
      </w:pPr>
      <w:r>
        <w:rPr>
          <w:lang w:val="el" w:eastAsia="el"/>
        </w:rPr>
        <w:t>Η καταβολή της πρώτης δόσης συνδέεται με την ανάρτηση ορθά συμπληρωμένου απογραφικού δελτίου εισόδου μέσα στο ΠΣΚΕ. Σε κάθε περίπτωση η καταβολή της ενίσχυσης θα έπεται της Απόφασης Έγκρισης Χρηματοδότησης βάσει του ισχύοντος κανονιστικού πλαισίου.</w:t>
      </w:r>
    </w:p>
    <w:p>
      <w:pPr>
        <w:spacing w:before="240" w:after="240"/>
        <w:rPr>
          <w:lang w:val="el" w:eastAsia="el"/>
        </w:rPr>
      </w:pPr>
      <w:r>
        <w:rPr>
          <w:lang w:val="el" w:eastAsia="el"/>
        </w:rPr>
        <w:t>Η καταβολή της τρίτης και τελευταίας δόσης συνδέεται με την ορθή συμπλήρωση του απογραφικού δελτίου εξόδου στο ΠΣΚΕ.</w:t>
      </w:r>
    </w:p>
    <w:p>
      <w:pPr>
        <w:pStyle w:val="MainText"/>
        <w:spacing w:before="120" w:after="0"/>
        <w:rPr>
          <w:lang w:val="el" w:eastAsia="el"/>
        </w:rPr>
      </w:pPr>
      <w:r>
        <w:rPr>
          <w:b/>
          <w:bCs/>
          <w:lang w:val="el" w:eastAsia="el"/>
        </w:rPr>
        <w:t>8.6</w:t>
      </w:r>
      <w:r>
        <w:rPr>
          <w:lang w:val="el" w:eastAsia="el"/>
        </w:rPr>
        <w:t xml:space="preserve"> Υποβολή αντιρρήσεων</w:t>
      </w:r>
    </w:p>
    <w:p>
      <w:pPr>
        <w:spacing w:before="240" w:after="240"/>
        <w:rPr>
          <w:lang w:val="el" w:eastAsia="el"/>
        </w:rPr>
      </w:pPr>
      <w:r>
        <w:rPr>
          <w:lang w:val="el" w:eastAsia="el"/>
        </w:rPr>
        <w:t>Οποιαδήποτε διαφορά προκύψει μεταξύ των ωφελουμένων και των Υπηρεσιών Απασχόλησης της Δ.ΥΠ.Α., επιλύεται με απόφαση της οικείας Επιτροπής Εκδίκασης Ενδικοφανών Προσφυγών [απόφαση Δ.Σ. υπ’αρ. 635/8.3.2016 (Β’ 1708)].</w:t>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δεκαπέντε (15)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Δ/νσης στην αρμοδιότητα της οποίας ανήκει το ΚΠΑ2 του ωφελούμενου, κατόπιν διαβίβασής τους από τα αρμόδια ΚΠΑ2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Αιτήματα τροποποίησης υποβάλλονται από τους ωφελούμενους ηλεκτρονικά στο Πληροφοριακό Σύστημα Κρατικών Ενισχύσεων (ΠΣΚΕ), καταχωρώντας τα σχετικά πεδία του σημείου «ΑΙΤΗΜΑ ΤΡΟΠΟΠΟΙΗΣΗΣ» του ΠΣΚΕ. Ο ωφελούμενος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ωφελούμενο,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(ΚΠΑ2) αξιολογεί το αίτημα και προβαίνει σε έγκριση ή απόρριψη του αιτήματος.</w:t>
      </w:r>
    </w:p>
    <w:p>
      <w:pPr>
        <w:pStyle w:val="MainText"/>
        <w:spacing w:before="120" w:after="0"/>
        <w:rPr>
          <w:lang w:val="el" w:eastAsia="el"/>
        </w:rPr>
      </w:pPr>
      <w:r>
        <w:rPr>
          <w:b/>
          <w:bCs/>
          <w:lang w:val="el" w:eastAsia="el"/>
        </w:rPr>
        <w:t>9.2</w:t>
      </w:r>
      <w:r>
        <w:rPr>
          <w:lang w:val="el" w:eastAsia="el"/>
        </w:rPr>
        <w:t xml:space="preserve"> Τροποποιήσεις</w:t>
      </w:r>
    </w:p>
    <w:p>
      <w:pPr>
        <w:spacing w:before="240" w:after="240"/>
        <w:rPr>
          <w:lang w:val="el" w:eastAsia="el"/>
        </w:rPr>
      </w:pPr>
      <w:r>
        <w:rPr>
          <w:lang w:val="el" w:eastAsia="el"/>
        </w:rPr>
        <w:t>Κατά τη διάρκεια υλοποίησης του επενδυτικού σχεδίου, επιτρέπονται τροποποιήσεις από τους ωφελούμενους ως ακολούθως:</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θα πρέπει να βρίσκεται εντός του χρονικού ορίου επιλεξιμότητας δαπανών όπως ορίζεται στο Άρθρο 1 της παρούσας).</w:t>
      </w:r>
    </w:p>
    <w:p>
      <w:pPr>
        <w:spacing w:before="240" w:after="240"/>
        <w:rPr>
          <w:lang w:val="el" w:eastAsia="el"/>
        </w:rPr>
      </w:pPr>
      <w:r>
        <w:rPr>
          <w:lang w:val="el" w:eastAsia="el"/>
        </w:rPr>
        <w:t>ii. Αλλαγή στοιχείων του ωφελούμενου (αλλαγή υπεύθυνου έργου, μεταβολή επωνυμίας ή/και νομικής μορφής της επιχείρησης, αλλαγή έδρας ή/και τόπου εγκατάστασης). Σε κάθε περίπτωση οι ωφελούμενοι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έγκρισης χρηματοδότησης.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Ολοκλήρωση πράξεων</w:t>
      </w:r>
    </w:p>
    <w:p>
      <w:pPr>
        <w:spacing w:before="240" w:after="240"/>
        <w:rPr>
          <w:lang w:val="el" w:eastAsia="el"/>
        </w:rPr>
      </w:pPr>
      <w:r>
        <w:rPr>
          <w:lang w:val="el" w:eastAsia="el"/>
        </w:rPr>
        <w:t>Μετά την σύνταξη της Έκθεσης Επαλήθευσης των συνολικών στοιχείων της πράξης της έκθεσης πιστοποίησης και την αποπληρωμή, ο Προϊστάμενος της αρμόδιας Υπηρεσίας (ΚΠΑ2) προβαίνει στη σύνταξη της Βεβαίωσης Ολοκλήρωσης πράξης μέσω του ΠΣΚΕ, την οποία κοινοποιεί στο ωφελούμενο.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Διαπιστώνεται η τήρηση των υποχρεώσεων του ωφελούμενου που τίθενται στην απόφαση έγκρισης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iv. Διαπιστώνεται η συμμόρφωση του ωφελούμενου με τυχόν συστάσεις προγενέστερων επαληθεύσεων/ επιθεωρήσεων/ελέγχων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Ωφελούμενο (μέσω του ΠΣΚΕ). Όλα τα σχετικά έγγραφα και στοιχεία τεκμηρίωσης αρχειοθετούνται στον Φάκελο πράξης στο ΠΣΚΕ.</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Υποχρεώσεις Ωφελουμένων</w:t>
      </w:r>
    </w:p>
    <w:p>
      <w:pPr>
        <w:pStyle w:val="StructureList1"/>
        <w:spacing w:before="120" w:after="0"/>
        <w:rPr>
          <w:lang w:val="el" w:eastAsia="el"/>
        </w:rPr>
      </w:pPr>
      <w:r>
        <w:rPr>
          <w:lang w:val="el" w:eastAsia="el"/>
        </w:rPr>
        <w:t>α)</w:t>
      </w:r>
      <w:r>
        <w:rPr>
          <w:lang w:val="en" w:eastAsia="en"/>
        </w:rPr>
        <w:tab/>
      </w:r>
      <w:r>
        <w:rPr>
          <w:lang w:val="el" w:eastAsia="el"/>
        </w:rPr>
        <w:t>Ο ωφελούμενος της ενίσχυσης υποχρεούται στην τήρηση των όρων που προβλέπονται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Ο ωφελούμενος της ενίσχυσης δεν μπορεί να ενισχυθεί από άλλο Εθνικό ή Κοινοτικό Πρόγραμμα για την υλοποίηση της ίδιας πρότασης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Καθ’ όλη τη διάρκεια υλοποίησης της δράσης (από την αίτηση χρηματοδότησης έως και την αποπληρωμή της 3ης δόσης), οι ωφελούμενοι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επισημαίνονται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ωφελούμενοι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ωφελούμενοι δύναται να επιχορηγηθούν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ωφελούμενος της ενίσχυσης οφείλει να μην διακόψει την λειτουργία του για χρονικό διάστημα 12 μηνών από την έναρξη δραστηριότητας και τουλάχιστον μέχρι την αποπληρωμή της τρίτης δόσης. Σε αντίθετη περίπτωση επιβάλλεται επιστροφή του συνόλου της δημόσιας επιχορήγησης.</w:t>
      </w:r>
    </w:p>
    <w:p>
      <w:pPr>
        <w:pStyle w:val="StructureList1"/>
        <w:spacing w:before="120" w:after="0"/>
        <w:rPr>
          <w:lang w:val="el" w:eastAsia="el"/>
        </w:rPr>
      </w:pPr>
      <w:r>
        <w:rPr>
          <w:lang w:val="el" w:eastAsia="el"/>
        </w:rPr>
        <w:t>ε)</w:t>
      </w:r>
      <w:r>
        <w:rPr>
          <w:lang w:val="en" w:eastAsia="en"/>
        </w:rPr>
        <w:tab/>
      </w:r>
      <w:r>
        <w:rPr>
          <w:lang w:val="el" w:eastAsia="el"/>
        </w:rPr>
        <w:t>Ο ωφελούμενος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στ)</w:t>
      </w:r>
      <w:r>
        <w:rPr>
          <w:lang w:val="en" w:eastAsia="en"/>
        </w:rPr>
        <w:tab/>
      </w:r>
      <w:r>
        <w:rPr>
          <w:lang w:val="el" w:eastAsia="el"/>
        </w:rPr>
        <w:t>Ο ωφελούμενος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Ειδικές Ανάγκες.</w:t>
      </w:r>
    </w:p>
    <w:p>
      <w:pPr>
        <w:pStyle w:val="StructureList1"/>
        <w:spacing w:before="120" w:after="0"/>
        <w:rPr>
          <w:lang w:val="el" w:eastAsia="el"/>
        </w:rPr>
      </w:pPr>
      <w:r>
        <w:rPr>
          <w:lang w:val="el" w:eastAsia="el"/>
        </w:rPr>
        <w:t>ζ)</w:t>
      </w:r>
      <w:r>
        <w:rPr>
          <w:lang w:val="en" w:eastAsia="en"/>
        </w:rPr>
        <w:tab/>
      </w:r>
      <w:r>
        <w:rPr>
          <w:lang w:val="el" w:eastAsia="el"/>
        </w:rPr>
        <w:t>Ο ωφελούμενος των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δόσης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υπ’αρ. 1303/2013 (διαθεσιμότητα εγγράφων).</w:t>
      </w:r>
    </w:p>
    <w:p>
      <w:pPr>
        <w:spacing w:before="240" w:after="240"/>
        <w:rPr>
          <w:lang w:val="el" w:eastAsia="el"/>
        </w:rPr>
      </w:pPr>
      <w:r>
        <w:rPr>
          <w:lang w:val="el" w:eastAsia="el"/>
        </w:rPr>
        <w:t>iii. Να λαμβάνει όλα τα μέτρα πληροφόρησης που προβλέπονται στο Παράρτημα XII του Καν. υπ’αρ. 1303/2013 και ειδικότερα:</w:t>
      </w:r>
    </w:p>
    <w:p>
      <w:pPr>
        <w:spacing w:before="240" w:after="240"/>
        <w:rPr>
          <w:lang w:val="el" w:eastAsia="el"/>
        </w:rPr>
      </w:pPr>
      <w:r>
        <w:rPr>
          <w:lang w:val="el" w:eastAsia="el"/>
        </w:rPr>
        <w:t>α. Κατά τη διάρκεια υλοποίησης της δράσης υποχρεούται να τοποθετήσει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β. Να ενημερώνει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 xml:space="preserve">γ. Να αποδέχεται τη συμπερίληψή του στον κατάλογο των πράξεων του Ε.Π. που δημοσιοποιεί ο ΕΦ, στη διαδικτυακή πύλη </w:t>
      </w:r>
      <w:hyperlink r:id="rId22" w:history="1">
        <w:r>
          <w:rPr>
            <w:rStyle w:val="Hyperlink"/>
            <w:color w:val="0000EE"/>
            <w:u w:color="0000EE"/>
            <w:lang w:val="el" w:eastAsia="el"/>
          </w:rPr>
          <w:t>www.espa.gr</w:t>
        </w:r>
      </w:hyperlink>
      <w:r>
        <w:rPr>
          <w:lang w:val="el" w:eastAsia="el"/>
        </w:rPr>
        <w:t>, κατά τα προβλεπόμενα στο άρθρο 115 και στο Παράρτημα ΧΙΙ του Καν. υπ’αρ. 1303/2013, και στο οποίο αναφέρονται: η ονομασία του ωφελούμενου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spacing w:before="240" w:after="240"/>
        <w:rPr>
          <w:lang w:val="el" w:eastAsia="el"/>
        </w:rPr>
      </w:pPr>
      <w:r>
        <w:rPr>
          <w:lang w:val="el" w:eastAsia="el"/>
        </w:rPr>
        <w:t>Η παρακολούθηση της τήρησης των ανωτέρω υποχρεώσεων και λοιπών δεσμεύσεων των ωφελούμενων γίνεται από τη Δ.ΥΠ.Α. με επιτόπια/διοικητική επαλήθευση ή/και με κάθε πρόσφορο τρόπο.</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ό,τι αφορά σε παρατυπίες, διακοπή της ενίσχυσης καθώς και σε ανάκτηση αχρεωστήτως ή παρανόμως καταβληθέντων ποσών, ισχύουν τα όσα αναφέρονται στην υπό στοιχεία 126829 ΕΥΘΥ 1217/8-12-2015 (Β’ 2784) κοινή υπουργική απόφαση.</w:t>
      </w:r>
    </w:p>
    <w:p>
      <w:pPr>
        <w:spacing w:before="240" w:after="240"/>
        <w:rPr>
          <w:lang w:val="el" w:eastAsia="el"/>
        </w:rPr>
      </w:pPr>
      <w:r>
        <w:rPr>
          <w:lang w:val="el" w:eastAsia="el"/>
        </w:rPr>
        <w:t>Ανάκτηση προβλέπεται στις ακόλουθες ενδεικτικές περιπτώσεις:</w:t>
      </w:r>
    </w:p>
    <w:p>
      <w:pPr>
        <w:spacing w:before="240" w:after="240"/>
        <w:rPr>
          <w:lang w:val="el" w:eastAsia="el"/>
        </w:rPr>
      </w:pPr>
      <w:r>
        <w:rPr>
          <w:lang w:val="el" w:eastAsia="el"/>
        </w:rPr>
        <w:t>i. Διακοπή της λειτουργίας της επιχείρησης πριν την παρέλευση 12 μηνών από την έναρξη δραστηριότητας</w:t>
      </w:r>
    </w:p>
    <w:p>
      <w:pPr>
        <w:spacing w:before="240" w:after="240"/>
        <w:rPr>
          <w:lang w:val="el" w:eastAsia="el"/>
        </w:rPr>
      </w:pPr>
      <w:r>
        <w:rPr>
          <w:lang w:val="el" w:eastAsia="el"/>
        </w:rPr>
        <w:t>ii. Εφόσον διαπιστωθεί υπέρβαση του ορίου σώρευσης του κανονισμού υπ’αρ. 1407/2013 (De Minimis) η οποία συντελείται με την χορηγηθείσα ενίσχυση, σε επίπεδο «ενιαίας επιχείρησης»</w:t>
      </w:r>
    </w:p>
    <w:p>
      <w:pPr>
        <w:spacing w:before="240" w:after="240"/>
        <w:rPr>
          <w:lang w:val="el" w:eastAsia="el"/>
        </w:rPr>
      </w:pPr>
      <w:r>
        <w:rPr>
          <w:lang w:val="el" w:eastAsia="el"/>
        </w:rPr>
        <w:t>iii. Διαπίστωση ψευδούς δήλωσης</w:t>
      </w:r>
    </w:p>
    <w:p>
      <w:pPr>
        <w:spacing w:before="240" w:after="240"/>
        <w:rPr>
          <w:lang w:val="el" w:eastAsia="el"/>
        </w:rPr>
      </w:pPr>
      <w:r>
        <w:rPr>
          <w:lang w:val="el" w:eastAsia="el"/>
        </w:rPr>
        <w:t>iv. Μη τήρηση υποχρεώσεων δημοσιότητας</w:t>
      </w:r>
    </w:p>
    <w:p>
      <w:pPr>
        <w:spacing w:before="240" w:after="240"/>
        <w:rPr>
          <w:lang w:val="el" w:eastAsia="el"/>
        </w:rPr>
      </w:pPr>
      <w:r>
        <w:rPr>
          <w:lang w:val="el" w:eastAsia="el"/>
        </w:rPr>
        <w:t>Η επιστροφή των αχρεωστήτως καταβληθέντων ποσών της δημόσιας επιχορήγησης από τον ωφελούμενο της δράσης σε όλες τις περιπτώσεις γίνεται εντόκως από την ημερομηνία καταβολής τους, σύμφωνα με την υπό στοιχεία 126829 ΕΥΘΥ 1217/8-12-2015(Β’ 2784) κοινή υπουργική απόφαση εκτός αν προσδιορίζεται διαφορετικά στην παρούσα, όπως στην περίπτωση υπέρβασης του ορίου σώρευσης. Σε περίπτωση υπέρβασης του ορίου σε επίπεδο “ενιαίας επιχείρησης” επιστρέφεται το σύνολο του ποσού της επιχορήγησης εντόκως με χρησιμοποιούμενο επιτόκιο το βασικό επιτόκιο της ΕΕ, προσαυξημένο κατά 100 μονάδες βάσης. Σε αυτή την περίπτωση ο υπολογισμός γίνεται από την ημερομηνία χορήγησης της ενίσχυσης.</w:t>
      </w:r>
    </w:p>
    <w:p>
      <w:pPr>
        <w:spacing w:before="240" w:after="240"/>
        <w:rPr>
          <w:lang w:val="el" w:eastAsia="el"/>
        </w:rPr>
      </w:pPr>
      <w:r>
        <w:rPr>
          <w:lang w:val="el" w:eastAsia="el"/>
        </w:rPr>
        <w:t>Η ΕΥΔ ΕΠΑνΕΚ, στο πλαίσιο της Εθνικής και Ευρωπαϊκής Πολιτικής για την καταπολέμηση της απάτης στις διαρθρωτικές δράσεις διαβιβάζει στοιχεία που περιέχουν υπόνοια απάτης στις αρμόδιες αρχές. Λεπτομερής αναφορά για την «Καταπολέμηση της απάτης στις διαρθρωτικές δράσεις» υπάρχει στην ιστοσελίδα του ΕΣΠΑ (</w:t>
      </w:r>
      <w:hyperlink r:id="rId23" w:history="1">
        <w:r>
          <w:rPr>
            <w:rStyle w:val="Hyperlink"/>
            <w:color w:val="0000EE"/>
            <w:u w:color="0000EE"/>
            <w:lang w:val="el" w:eastAsia="el"/>
          </w:rPr>
          <w:t>www.espa.gr</w:t>
        </w:r>
      </w:hyperlink>
      <w:r>
        <w:rPr>
          <w:lang w:val="el" w:eastAsia="el"/>
        </w:rPr>
        <w:t xml:space="preserve">) και συγκεκριμένα στον σύνδεσμο https:// </w:t>
      </w:r>
      <w:hyperlink r:id="rId24" w:history="1">
        <w:r>
          <w:rPr>
            <w:rStyle w:val="Hyperlink"/>
            <w:color w:val="0000EE"/>
            <w:u w:color="0000EE"/>
            <w:lang w:val="el" w:eastAsia="el"/>
          </w:rPr>
          <w:t>www.espa.gr/el/Pages/staticAntiFraudPolicy.aspx</w:t>
        </w:r>
      </w:hyperlink>
      <w:r>
        <w:rPr>
          <w:lang w:val="el" w:eastAsia="el"/>
        </w:rPr>
        <w:t>.</w:t>
      </w:r>
    </w:p>
    <w:p>
      <w:pPr>
        <w:spacing w:before="240" w:after="240"/>
        <w:rPr>
          <w:lang w:val="el" w:eastAsia="el"/>
        </w:rPr>
      </w:pPr>
      <w:r>
        <w:rPr>
          <w:lang w:val="el" w:eastAsia="el"/>
        </w:rPr>
        <w:t>Στη δράση, η οποία υλοποιείται σύμφωνα με την υπ’ αρ. 5231/18-1-2021 Έκθεση της ΕΥΘΥ αναφορικά με την τεκμηρίωση της μεθόδου υπολογισμού του κατ’ αποκοπή ποσού ενίσχυσης των νέων επιχειρήσεων, η ανάκτηση αφορά τη συνολική επιχορήγηση.</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Πληροφόρηση</w:t>
      </w:r>
    </w:p>
    <w:p>
      <w:pPr>
        <w:spacing w:before="240" w:after="240"/>
        <w:rPr>
          <w:lang w:val="el" w:eastAsia="el"/>
        </w:rPr>
      </w:pPr>
      <w:r>
        <w:rPr>
          <w:lang w:val="el" w:eastAsia="el"/>
        </w:rPr>
        <w:t>Η ηλεκτρονική υποβολή θα γίνει στο Πληροφοριακό Σύστημα Διαχείρισης Κρατικών Ενισχύσεων (www. 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τυχόν επόμενου κύκλου γίνεται με την έκδοση νέας υπουργικής απόφασης και δημοσίευσή της στην ιστοσελίδα της Δ.ΥΠ.Α. (</w:t>
      </w:r>
      <w:hyperlink r:id="rId25" w:history="1">
        <w:r>
          <w:rPr>
            <w:rStyle w:val="Hyperlink"/>
            <w:color w:val="0000EE"/>
            <w:u w:color="0000EE"/>
            <w:lang w:val="el" w:eastAsia="el"/>
          </w:rPr>
          <w:t>www.dypa</w:t>
        </w:r>
      </w:hyperlink>
      <w:r>
        <w:rPr>
          <w:lang w:val="el" w:eastAsia="el"/>
        </w:rPr>
        <w:t xml:space="preserve">. gov.gr), στην ιστοσελίδα του Υπουργείου Ανάπτυξης και Επενδύσεων (ΠΣΚΕ) </w:t>
      </w:r>
      <w:hyperlink r:id="rId26" w:history="1">
        <w:r>
          <w:rPr>
            <w:rStyle w:val="Hyperlink"/>
            <w:color w:val="0000EE"/>
            <w:u w:color="0000EE"/>
            <w:lang w:val="el" w:eastAsia="el"/>
          </w:rPr>
          <w:t>www.ependyseis.gr</w:t>
        </w:r>
      </w:hyperlink>
      <w:r>
        <w:rPr>
          <w:lang w:val="el" w:eastAsia="el"/>
        </w:rPr>
        <w:t>, του ΕΣΠΑ (</w:t>
      </w:r>
      <w:hyperlink r:id="rId27" w:history="1">
        <w:r>
          <w:rPr>
            <w:rStyle w:val="Hyperlink"/>
            <w:color w:val="0000EE"/>
            <w:u w:color="0000EE"/>
            <w:lang w:val="el" w:eastAsia="el"/>
          </w:rPr>
          <w:t>www.espa.gr</w:t>
        </w:r>
      </w:hyperlink>
      <w:r>
        <w:rPr>
          <w:lang w:val="el" w:eastAsia="el"/>
        </w:rPr>
        <w:t>) και στην ιστοσελίδα του ΕΠ Ανταγωνιστικότητα, Επιχειρηματικότητα και Καινοτομία - ΕΠΑνΕΚ 2014 - 2020. (</w:t>
      </w:r>
      <w:hyperlink r:id="rId28" w:history="1">
        <w:r>
          <w:rPr>
            <w:rStyle w:val="Hyperlink"/>
            <w:color w:val="0000EE"/>
            <w:u w:color="0000EE"/>
            <w:lang w:val="el" w:eastAsia="el"/>
          </w:rPr>
          <w:t>www.antagonistikotita.gr</w:t>
        </w:r>
      </w:hyperlink>
      <w:r>
        <w:rPr>
          <w:lang w:val="el" w:eastAsia="el"/>
        </w:rPr>
        <w:t>).</w:t>
      </w:r>
    </w:p>
    <w:p>
      <w:pPr>
        <w:spacing w:before="240" w:after="240"/>
        <w:rPr>
          <w:lang w:val="el" w:eastAsia="el"/>
        </w:rPr>
      </w:pPr>
      <w:r>
        <w:rPr>
          <w:lang w:val="el" w:eastAsia="el"/>
        </w:rPr>
        <w:t xml:space="preserve">Η παρούσα δημοσιεύεται στο ΔΙΑΥΓΕΙΑ και αναρτάται στην ιστοσελίδα Δ.ΥΠ.Α., του ΕΣΠΑ, στην ιστοσελίδα </w:t>
      </w:r>
      <w:hyperlink r:id="rId29" w:history="1">
        <w:r>
          <w:rPr>
            <w:rStyle w:val="Hyperlink"/>
            <w:color w:val="0000EE"/>
            <w:u w:color="0000EE"/>
            <w:lang w:val="el" w:eastAsia="el"/>
          </w:rPr>
          <w:t>www.ependyseis.gr/mis</w:t>
        </w:r>
      </w:hyperlink>
      <w:r>
        <w:rPr>
          <w:lang w:val="el" w:eastAsia="el"/>
        </w:rPr>
        <w:t xml:space="preserve"> και στην ιστοσελίδα του ΕΠ Ανταγωνιστικότητα, Επιχειρηματικότητα και Καινοτομία - ΕΠΑνΕΚ 2014 - 2020. (</w:t>
      </w:r>
      <w:hyperlink r:id="rId30" w:history="1">
        <w:r>
          <w:rPr>
            <w:rStyle w:val="Hyperlink"/>
            <w:color w:val="0000EE"/>
            <w:u w:color="0000EE"/>
            <w:lang w:val="el" w:eastAsia="el"/>
          </w:rPr>
          <w:t>www.antagonistikotita.gr</w:t>
        </w:r>
      </w:hyperlink>
      <w:r>
        <w:rPr>
          <w:lang w:val="el" w:eastAsia="el"/>
        </w:rPr>
        <w:t>). Αντίστοιχα και για τις αποφάσεις τυχόν επόμενων κύκλων.</w:t>
      </w:r>
    </w:p>
    <w:p>
      <w:pPr>
        <w:spacing w:before="240" w:after="240"/>
        <w:rPr>
          <w:lang w:val="el" w:eastAsia="el"/>
        </w:rPr>
      </w:pPr>
      <w:r>
        <w:rPr>
          <w:lang w:val="el" w:eastAsia="el"/>
        </w:rPr>
        <w:t>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υπ’αρ.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 υπ’αρ. 1303/2013 και 1304/2013.</w:t>
      </w:r>
    </w:p>
    <w:p>
      <w:pPr>
        <w:spacing w:before="240" w:after="240"/>
        <w:rPr>
          <w:lang w:val="el" w:eastAsia="el"/>
        </w:rPr>
      </w:pPr>
      <w:r>
        <w:rPr>
          <w:lang w:val="el" w:eastAsia="el"/>
        </w:rPr>
        <w:t>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ανωτέρω προθεσμίες αναστέλλονται μέχρι την πλήρη αποκατάσταση της λειτουργίας τους.</w:t>
      </w:r>
    </w:p>
    <w:p>
      <w:pPr>
        <w:spacing w:before="240" w:after="240"/>
        <w:rPr>
          <w:lang w:val="el" w:eastAsia="el"/>
        </w:rPr>
      </w:pPr>
      <w:r>
        <w:rPr>
          <w:lang w:val="el" w:eastAsia="el"/>
        </w:rPr>
        <w:t>Σε περίπτωση που τα απογραφικά δελτία εισόδου/ εξόδου δεν είναι διαθέσιμα στο ΠΣΚΕ, οι ωφελούμενοι ενημερώνονται από τα ΚΠΑ2 της ΔΥΠΑ ώστε να τα συμπληρώνουν σε έντυπη μορφή και να τα επισυνάπτουν στην αντίστοιχη ηλεκτρονική αίτηση (αίτηση καταβολής 1ης ή 3ης δόσης, αντίστοιχα) μέσω του ΠΣΚΕ.</w:t>
      </w:r>
    </w:p>
    <w:p>
      <w:pPr>
        <w:spacing w:before="240" w:after="240"/>
        <w:rPr>
          <w:lang w:val="el" w:eastAsia="el"/>
        </w:rPr>
      </w:pPr>
      <w:r>
        <w:rPr>
          <w:lang w:val="el" w:eastAsia="el"/>
        </w:rPr>
        <w:t>Η Δ.ΥΠ.Α. για τις προαναφερόμενες καθυστερήσεις εκδίδει σχετική ανακοίνωση. Οι ωφελούμενοι ενημερώνονται μέσω των Υπηρεσιών της Δ.ΥΠ.Α. (ΚΠΑ2) ή/ και της ιστοσελίδα της Δ.ΥΠ.Α. (</w:t>
      </w:r>
      <w:hyperlink r:id="rId31" w:history="1">
        <w:r>
          <w:rPr>
            <w:rStyle w:val="Hyperlink"/>
            <w:color w:val="0000EE"/>
            <w:u w:color="0000EE"/>
            <w:lang w:val="el" w:eastAsia="el"/>
          </w:rPr>
          <w:t>www.dypa.gov.gr</w:t>
        </w:r>
      </w:hyperlink>
      <w:r>
        <w:rPr>
          <w:lang w:val="el" w:eastAsia="el"/>
        </w:rPr>
        <w:t>), του Υπουργείου Ανάπτυξης και Επενδύσεων (ΠΣΚΕ) www. ependyseis.gr/mis, του ΕΣΠΑ (</w:t>
      </w:r>
      <w:hyperlink r:id="rId32" w:history="1">
        <w:r>
          <w:rPr>
            <w:rStyle w:val="Hyperlink"/>
            <w:color w:val="0000EE"/>
            <w:u w:color="0000EE"/>
            <w:lang w:val="el" w:eastAsia="el"/>
          </w:rPr>
          <w:t>www.espa.gr</w:t>
        </w:r>
      </w:hyperlink>
      <w:r>
        <w:rPr>
          <w:lang w:val="el" w:eastAsia="el"/>
        </w:rPr>
        <w:t>) και του ΕΠ Ανταγωνιστικότητα, Επιχειρηματικότητα και Καινοτομία - ΕΠΑνΕΚ 2014 - 2020 (</w:t>
      </w:r>
      <w:hyperlink r:id="rId33" w:history="1">
        <w:r>
          <w:rPr>
            <w:rStyle w:val="Hyperlink"/>
            <w:color w:val="0000EE"/>
            <w:u w:color="0000EE"/>
            <w:lang w:val="el" w:eastAsia="el"/>
          </w:rPr>
          <w:t>www.antagonistikotita.gr</w:t>
        </w:r>
      </w:hyperlink>
      <w:r>
        <w:rPr>
          <w:lang w:val="el" w:eastAsia="el"/>
        </w:rPr>
        <w:t>).</w:t>
      </w:r>
    </w:p>
    <w:p>
      <w:pPr>
        <w:spacing w:before="240" w:after="240"/>
        <w:rPr>
          <w:lang w:val="el" w:eastAsia="el"/>
        </w:rPr>
      </w:pPr>
      <w:r>
        <w:rPr>
          <w:b/>
          <w:bCs/>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 ν.1599/1986 ΣΧΕΤΙΚΑ ΜΕ ΜΟΡΦΗ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Υ.Δ. ν.1599/1986ΣΧΕΤΙΚΑ </w:t>
            </w:r>
            <w:r>
              <w:rPr>
                <w:b w:val="0"/>
                <w:bCs w:val="0"/>
                <w:i/>
                <w:iCs/>
                <w:smallCaps w:val="0"/>
                <w:color w:val="000000"/>
                <w:lang w:val="el" w:eastAsia="el"/>
              </w:rPr>
              <w:t>ΜΕ</w:t>
            </w:r>
            <w:r>
              <w:rPr>
                <w:b w:val="0"/>
                <w:bCs w:val="0"/>
                <w:i w:val="0"/>
                <w:iCs w:val="0"/>
                <w:smallCaps w:val="0"/>
                <w:color w:val="000000"/>
                <w:lang w:val="el" w:eastAsia="el"/>
              </w:rPr>
              <w:t xml:space="preserve"> ΣΩΡΕΥΣΗ ΚΡΑΤΙΚΩΝ ΕΝΙΣΧΥΣΕΩΝ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ΜΕΘΟΔΟΑΟΓΙΑ ΑΞΙΟΑΟΓΗΣΗΣ- ΚΡΙΤΗΡΙΑ ΑΞΙΟΑΟΓΗΣΗΣ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ΑΡΘΡΑ 1 ΚΑΙ 2 </w:t>
            </w:r>
            <w:r>
              <w:rPr>
                <w:b w:val="0"/>
                <w:bCs w:val="0"/>
                <w:i/>
                <w:iCs/>
                <w:smallCaps w:val="0"/>
                <w:color w:val="000000"/>
                <w:lang w:val="el" w:eastAsia="el"/>
              </w:rPr>
              <w:t>ΤΟΥ</w:t>
            </w:r>
            <w:r>
              <w:rPr>
                <w:b w:val="0"/>
                <w:bCs w:val="0"/>
                <w:i w:val="0"/>
                <w:iCs w:val="0"/>
                <w:smallCaps w:val="0"/>
                <w:color w:val="000000"/>
                <w:lang w:val="el" w:eastAsia="el"/>
              </w:rPr>
              <w:t xml:space="preserve"> ΚΑΝ.1407/2013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ΑΠΟΓΡΑΦΙΚΑ ΔΕΑΤΙΑ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ΣΥΝΟΠΤΙΚΟ ΕΝΤΥΠΟ ΥΠΟΒΟΑΗΣ ΑΙΤΗΣΗΣ ΧΡΗΜΑΤΟΔΟΤΗΣΗΣ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νΙΙ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ΑΠΑΡΑΙΤΗΤΑ ΔΙΚΑΙΟΑΟΓΗΤΙΚΑ ΑΙΤΗΣΗΣ ΧΡΗΜΑΤΟΔΟΤΗΣΗΣ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VIII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ΑΠΑΡΑΙΤΗΤΑ ΔΙΚΑΙΟΑΟΓΗΤΙΚΑ ΑΙΤΗΣΕΩΝ ΚΑΤΑΒΟΑΗΣ </w:t>
            </w:r>
            <w:r>
              <w:rPr>
                <w:b w:val="0"/>
                <w:bCs w:val="0"/>
                <w:i/>
                <w:iCs/>
                <w:smallCaps w:val="0"/>
                <w:color w:val="000000"/>
                <w:lang w:val="el" w:eastAsia="el"/>
              </w:rPr>
              <w:t>ΤΩΝ</w:t>
            </w:r>
            <w:r>
              <w:rPr>
                <w:b w:val="0"/>
                <w:bCs w:val="0"/>
                <w:i w:val="0"/>
                <w:iCs w:val="0"/>
                <w:smallCaps w:val="0"/>
                <w:color w:val="000000"/>
                <w:lang w:val="el" w:eastAsia="el"/>
              </w:rPr>
              <w:t xml:space="preserve"> ΔΟΣΕΩΝ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ΠΙΝΑΚΑΣ 1 ΚΑΔ </w:t>
            </w:r>
            <w:r>
              <w:rPr>
                <w:b w:val="0"/>
                <w:bCs w:val="0"/>
                <w:i/>
                <w:iCs/>
                <w:smallCaps w:val="0"/>
                <w:color w:val="000000"/>
                <w:lang w:val="el" w:eastAsia="el"/>
              </w:rPr>
              <w:t>ΠΟΥ</w:t>
            </w:r>
            <w:r>
              <w:rPr>
                <w:b w:val="0"/>
                <w:bCs w:val="0"/>
                <w:i w:val="0"/>
                <w:iCs w:val="0"/>
                <w:smallCaps w:val="0"/>
                <w:color w:val="000000"/>
                <w:lang w:val="el" w:eastAsia="el"/>
              </w:rPr>
              <w:t xml:space="preserve"> ΑΝΗΚΟΥΝ </w:t>
            </w:r>
            <w:r>
              <w:rPr>
                <w:b w:val="0"/>
                <w:bCs w:val="0"/>
                <w:i/>
                <w:iCs/>
                <w:smallCaps w:val="0"/>
                <w:color w:val="000000"/>
                <w:lang w:val="el" w:eastAsia="el"/>
              </w:rPr>
              <w:t>ΣΤΗΝ</w:t>
            </w:r>
            <w:r>
              <w:rPr>
                <w:b w:val="0"/>
                <w:bCs w:val="0"/>
                <w:i w:val="0"/>
                <w:iCs w:val="0"/>
                <w:smallCaps w:val="0"/>
                <w:color w:val="000000"/>
                <w:lang w:val="el" w:eastAsia="el"/>
              </w:rPr>
              <w:t xml:space="preserve"> ΨΗΦΙΑΚΗ ΟΙΚΟΝΟΜΙΑ</w:t>
            </w:r>
          </w:p>
          <w:p>
            <w:pPr>
              <w:spacing w:before="240"/>
              <w:rPr>
                <w:b w:val="0"/>
                <w:bCs w:val="0"/>
                <w:i w:val="0"/>
                <w:iCs w:val="0"/>
                <w:smallCaps w:val="0"/>
                <w:color w:val="000000"/>
                <w:lang w:val="el" w:eastAsia="el"/>
              </w:rPr>
            </w:pPr>
            <w:r>
              <w:rPr>
                <w:b w:val="0"/>
                <w:bCs w:val="0"/>
                <w:i w:val="0"/>
                <w:iCs w:val="0"/>
                <w:smallCaps w:val="0"/>
                <w:color w:val="000000"/>
                <w:lang w:val="el" w:eastAsia="el"/>
              </w:rPr>
              <w:t>ΠΙΝΑΚΑΣ 2 ΜΗ ΕΠΙΑΕΞΙΜΟΙ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ΠΑΡΑΤΗΜΑ</w:t>
            </w:r>
            <w:r>
              <w:rPr>
                <w:b w:val="0"/>
                <w:bCs w:val="0"/>
                <w:i w:val="0"/>
                <w:iCs w:val="0"/>
                <w:smallCaps w:val="0"/>
                <w:color w:val="000000"/>
                <w:lang w:val="el" w:eastAsia="el"/>
              </w:rPr>
              <w:t xml:space="preserve">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ΣΧΕΤΙΚΑ </w:t>
            </w:r>
            <w:r>
              <w:rPr>
                <w:b w:val="0"/>
                <w:bCs w:val="0"/>
                <w:i/>
                <w:iCs/>
                <w:smallCaps w:val="0"/>
                <w:color w:val="000000"/>
                <w:lang w:val="el" w:eastAsia="el"/>
              </w:rPr>
              <w:t>ΜΕ</w:t>
            </w:r>
            <w:r>
              <w:rPr>
                <w:b w:val="0"/>
                <w:bCs w:val="0"/>
                <w:i w:val="0"/>
                <w:iCs w:val="0"/>
                <w:smallCaps w:val="0"/>
                <w:color w:val="000000"/>
                <w:lang w:val="el" w:eastAsia="el"/>
              </w:rPr>
              <w:t xml:space="preserve"> ΕΞΑΣΦΑΑΙΣΗ ΠΡΟΣΒΑΣΙΜΟΤΗΤΑΣ ΑΤΟΜΩΝ </w:t>
            </w:r>
            <w:r>
              <w:rPr>
                <w:b w:val="0"/>
                <w:bCs w:val="0"/>
                <w:i/>
                <w:iCs/>
                <w:smallCaps w:val="0"/>
                <w:color w:val="000000"/>
                <w:lang w:val="el" w:eastAsia="el"/>
              </w:rPr>
              <w:t xml:space="preserve">ΜΕ </w:t>
            </w:r>
            <w:r>
              <w:rPr>
                <w:b w:val="0"/>
                <w:bCs w:val="0"/>
                <w:i w:val="0"/>
                <w:iCs w:val="0"/>
                <w:smallCaps w:val="0"/>
                <w:color w:val="000000"/>
                <w:lang w:val="el" w:eastAsia="el"/>
              </w:rPr>
              <w:t>ΑΝΑΠΗΡΙΑ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ΟΡΙΣΜΟΣ ΜΙΚΡΟΜΕΣΑΙΩΝ ΕΠΙΧΕΙΡΗΣΕΩΝ (ΜΜΕ)</w:t>
            </w:r>
          </w:p>
        </w:tc>
      </w:tr>
    </w:tbl>
    <w:p>
      <w:pPr>
        <w:spacing w:before="240" w:after="240"/>
        <w:rPr>
          <w:lang w:val="el" w:eastAsia="el"/>
        </w:rPr>
      </w:pPr>
      <w:r>
        <w:rPr>
          <w:b/>
          <w:bCs/>
          <w:lang w:val="el" w:eastAsia="el"/>
        </w:rPr>
        <w:t>ΠΑΡΑΡΤΗΜΑ I 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ΝΑΕΛΕΓΧΘΕΙ ΜΕ ΒΑΣΗ ΤΟ ΑΡΧΕΙΟ ΆΛΛΩΝ ΥΠΗΡΕΣΙΩΝ (ΆΡΘΡΟ 8 ΠΑΡ. 4 Ν. 1599/1986</w:t>
      </w:r>
    </w:p>
    <w:p>
      <w:pPr>
        <w:spacing w:before="240" w:after="240"/>
        <w:rPr>
          <w:lang w:val="el" w:eastAsia="el"/>
        </w:rPr>
      </w:pPr>
      <w:r>
        <w:rPr>
          <w:b/>
          <w:bCs/>
          <w:lang w:val="el" w:eastAsia="el"/>
        </w:rPr>
        <w:t>ΣΧΕΤΙΚΑ ΜΕ ΤΗ ΜΟΡΦΗ ΤΗΣ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2"/>
        <w:gridCol w:w="28"/>
        <w:gridCol w:w="286"/>
        <w:gridCol w:w="1432"/>
        <w:gridCol w:w="823"/>
        <w:gridCol w:w="312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 (Δικαιούχο)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&gt;: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 Τα στοιχεία που συνοδεύουν την αίτηση είναι αληθή.</w:t>
      </w:r>
    </w:p>
    <w:p>
      <w:pPr>
        <w:spacing w:before="240" w:after="240"/>
        <w:rPr>
          <w:lang w:val="el" w:eastAsia="el"/>
        </w:rPr>
      </w:pPr>
      <w:r>
        <w:rPr>
          <w:lang w:val="el" w:eastAsia="el"/>
        </w:rPr>
        <w:t>Δηλώνω υπεύθυνα ότι: α) η επιχείρηση που δημιούργησα δεν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 και β) η επιχείρηση δεν δημιουργήθηκε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γ) ότι οι δραστηριότητες της επιχείρησης δεν εμπίπτουν στο εξαιρούμενο αντικείμενο εργασιών του Καν.1407/2013 και πληρούνται όλες οι προϋποθέσεις και όροι του Καν.1407/2013 και δ) η επιχείρηση ανήκει στις μικρομεσαίες επιχειρήσεις όπως αυτές ορίζονται στη Σύσταση της Επιτροπής 2003/361/ΕΚ.</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 xml:space="preserve">(3) «Οποιος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Pr>
          <w:i/>
          <w:iCs/>
          <w:lang w:val="el" w:eastAsia="el"/>
        </w:rPr>
        <w:t>ετών.</w:t>
      </w:r>
    </w:p>
    <w:p>
      <w:pPr>
        <w:spacing w:before="240" w:after="240"/>
        <w:rPr>
          <w:lang w:val="el" w:eastAsia="el"/>
        </w:rPr>
      </w:pPr>
      <w:r>
        <w:rPr>
          <w:lang w:val="el" w:eastAsia="el"/>
        </w:rPr>
        <w:t xml:space="preserve">Hμερομηνία: </w:t>
      </w:r>
    </w:p>
    <w:p>
      <w:pPr>
        <w:spacing w:before="240" w:after="240"/>
        <w:rPr>
          <w:lang w:val="el" w:eastAsia="el"/>
        </w:rPr>
      </w:pPr>
      <w:r>
        <w:rPr>
          <w:lang w:val="el" w:eastAsia="el"/>
        </w:rPr>
        <w:t>0/Η Δηλ.</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ΠΑΡΑΡΤΗΜΑ II 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 ΕΛΕΓΧΘΕΙ</w:t>
      </w:r>
    </w:p>
    <w:p>
      <w:pPr>
        <w:spacing w:before="240" w:after="240"/>
        <w:rPr>
          <w:lang w:val="el" w:eastAsia="el"/>
        </w:rPr>
      </w:pPr>
      <w:r>
        <w:rPr>
          <w:b/>
          <w:bCs/>
          <w:lang w:val="el" w:eastAsia="el"/>
        </w:rPr>
        <w:t>ΜΕ ΒΑΣΗ ΤΟ ΑΡΧΕΙΟ ΆΛΛΩΝ ΥΠΗΡΕΣΙΩΝ (ΆΡΘΡΟ 8 ΠΑΡ. 4 Ν. 1599/1986)</w:t>
      </w:r>
    </w:p>
    <w:p>
      <w:pPr>
        <w:spacing w:before="240" w:after="240"/>
        <w:rPr>
          <w:lang w:val="el" w:eastAsia="el"/>
        </w:rPr>
      </w:pPr>
      <w:r>
        <w:rPr>
          <w:b/>
          <w:bCs/>
          <w:lang w:val="el" w:eastAsia="el"/>
        </w:rPr>
        <w:t>ΣΧΕΤΙΚΑ ΜΕ ΤΗ ΣΩΡΕΥΣΗ ΤΩΝ ΕΝΙΣΧΥΣΕΩΝ ΗΣΣΟΝΟΣ ΣΗΜΑΣΙΑΣ</w:t>
      </w:r>
    </w:p>
    <w:p>
      <w:pPr>
        <w:spacing w:before="240" w:after="240"/>
        <w:rPr>
          <w:lang w:val="el" w:eastAsia="el"/>
        </w:rPr>
      </w:pPr>
      <w:r>
        <w:rPr>
          <w:lang w:val="el" w:eastAsia="el"/>
        </w:rPr>
        <w:t>αίτηση συμπεριλαμβανομένων και τυχόν επιχειρήσεων με τις οποίες αποτελεί ενιαία επιχείρηση, έχει λάβει κατά τα δύο προηγούμενα έτη και κατά το τρέχον οικονομικό έτος τις κάτωθι ενισχύσεις ήσσονος σημασίας:</w:t>
      </w:r>
    </w:p>
    <w:p>
      <w:pPr>
        <w:spacing w:before="240" w:after="240"/>
        <w:rPr>
          <w:lang w:val="el" w:eastAsia="el"/>
        </w:rPr>
      </w:pPr>
      <w:r>
        <w:rPr>
          <w:b/>
          <w:bCs/>
          <w:lang w:val="el" w:eastAsia="el"/>
        </w:rPr>
        <w:t>ΕΝΙΣΧΥΣΕΙΣ ΗΣΣΟΝΟΣ ΣΗΜΑΣΙΑΣ (DEMINIMIS) ΠΟΥ ΕΧΕΙ ΛΑΒΕΙ Η ΠΡΟΚΕΙΤΑΙ ΝΑ ΛΑΒΕΙ Η ΕΠΙΧΕΙΡΗΣΗ</w:t>
      </w:r>
    </w:p>
    <w:p>
      <w:pPr>
        <w:spacing w:before="240" w:after="240"/>
        <w:rPr>
          <w:lang w:val="el" w:eastAsia="el"/>
        </w:rPr>
      </w:pPr>
      <w:r>
        <w:rPr>
          <w:lang w:val="el" w:eastAsia="el"/>
        </w:rPr>
        <w:t>Αφορά στην επιχείρηση που υποβάλλει την αίτηση καθώς και τυχόν επιχειρήσεις με τις οποίες αποτελεί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2"/>
        <w:gridCol w:w="1165"/>
        <w:gridCol w:w="1121"/>
        <w:gridCol w:w="1084"/>
        <w:gridCol w:w="1263"/>
        <w:gridCol w:w="1134"/>
        <w:gridCol w:w="987"/>
        <w:gridCol w:w="10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r>
              <w:rPr>
                <w:b w:val="0"/>
                <w:bCs w:val="0"/>
                <w:i/>
                <w:iCs/>
                <w:smallCaps w:val="0"/>
                <w:color w:val="000000"/>
                <w:lang w:val="el" w:eastAsia="el"/>
              </w:rPr>
              <w:t xml:space="preserve">ΝΙΑ </w:t>
            </w:r>
            <w:r>
              <w:rPr>
                <w:b w:val="0"/>
                <w:bCs w:val="0"/>
                <w:i w:val="0"/>
                <w:iCs w:val="0"/>
                <w:smallCaps w:val="0"/>
                <w:color w:val="000000"/>
                <w:lang w:val="el" w:eastAsia="el"/>
              </w:rPr>
              <w:t>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 xml:space="preserve">ΤΟΥ </w:t>
            </w:r>
            <w:r>
              <w:rPr>
                <w:b w:val="0"/>
                <w:bCs w:val="0"/>
                <w:i w:val="0"/>
                <w:iCs w:val="0"/>
                <w:smallCaps w:val="0"/>
                <w:color w:val="000000"/>
                <w:lang w:val="el" w:eastAsia="el"/>
              </w:rPr>
              <w:t>ΔΙΚΑΟΥΧΟΥ</w:t>
            </w:r>
          </w:p>
        </w:tc>
      </w:tr>
    </w:tbl>
    <w:p>
      <w:pPr>
        <w:spacing w:before="240" w:after="240"/>
        <w:rPr>
          <w:lang w:val="el" w:eastAsia="el"/>
        </w:rPr>
      </w:pPr>
      <w:r>
        <w:rPr>
          <w:lang w:val="el" w:eastAsia="el"/>
        </w:rPr>
        <w:t>B. Η ενίσχυση ήσσονος σημασίας που πρόκειται να λάβει η επιχείρηση από τη δράση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 αθροιζόμενη με άλλες ενισχύσεις ήσσονος σημασίας που έχει λάβει η επιχείρηση (καθώς και οι επιχειρήσεις που συνιστούν με την αιτούσα ενιαία επιχείρηση) κατά τα δύο προηγούμενα οικονομικά έτη και το τρέχον έτος δεν υπερβαίνει το ποσό των 200.000 ευρώ (αν είναι στον τομέα των οδικών εμπορευματικών μεταφορών το ποσό των 100.000 ευρώ). Ως ημερομηνία χορήγησης της ενίσχυσης νοείται η ημερομηνία της εγκριτικής απόφασης.</w:t>
      </w:r>
    </w:p>
    <w:p>
      <w:pPr>
        <w:spacing w:before="240" w:after="240"/>
        <w:rPr>
          <w:lang w:val="el" w:eastAsia="el"/>
        </w:rPr>
      </w:pPr>
      <w:r>
        <w:rPr>
          <w:lang w:val="el" w:eastAsia="el"/>
        </w:rPr>
        <w:t>Γ. Δεν έχουν επιβληθεί πρόστιμα που έχουν αποκτήσει τελεσίδικη &amp; δεσμευτική ισχύ, για παραβάσεις εργατικής νομοθεσίας κι ειδικότερα:</w:t>
      </w:r>
    </w:p>
    <w:p>
      <w:pPr>
        <w:pStyle w:val="StructureList1"/>
        <w:spacing w:before="120" w:after="0"/>
        <w:rPr>
          <w:lang w:val="el" w:eastAsia="el"/>
        </w:rPr>
      </w:pPr>
      <w:r>
        <w:rPr>
          <w:lang w:val="el" w:eastAsia="el"/>
        </w:rPr>
        <w:t>-</w:t>
      </w:r>
      <w:r>
        <w:rPr>
          <w:lang w:val="en" w:eastAsia="en"/>
        </w:rPr>
        <w:tab/>
      </w:r>
      <w:r>
        <w:rPr>
          <w:lang w:val="el" w:eastAsia="el"/>
        </w:rPr>
        <w:t>Παράβαση «υψηλής» ή «πολύ υψηλής» σοβαρότητας (3 πρόστιμα/ 3 έλεγχοι),</w:t>
      </w:r>
    </w:p>
    <w:p>
      <w:pPr>
        <w:pStyle w:val="StructureList1"/>
        <w:spacing w:before="120" w:after="0"/>
        <w:rPr>
          <w:lang w:val="el" w:eastAsia="el"/>
        </w:rPr>
      </w:pPr>
      <w:r>
        <w:rPr>
          <w:lang w:val="el" w:eastAsia="el"/>
        </w:rPr>
        <w:t>-</w:t>
      </w:r>
      <w:r>
        <w:rPr>
          <w:lang w:val="en" w:eastAsia="en"/>
        </w:rPr>
        <w:tab/>
      </w:r>
      <w:r>
        <w:rPr>
          <w:lang w:val="el" w:eastAsia="el"/>
        </w:rPr>
        <w:t>Αδήλωτη εργασία (2 πρόστιμα/ 2 έλεγχοι),</w:t>
      </w:r>
    </w:p>
    <w:p>
      <w:pPr>
        <w:spacing w:before="240" w:after="240"/>
        <w:rPr>
          <w:lang w:val="el" w:eastAsia="el"/>
        </w:rPr>
      </w:pPr>
      <w:r>
        <w:rPr>
          <w:lang w:val="el" w:eastAsia="el"/>
        </w:rPr>
        <w:t>για τους λόγους του άρθ. 39, παρ. 1, του Ν. 4488/2017.</w:t>
      </w:r>
    </w:p>
    <w:p>
      <w:pPr>
        <w:spacing w:before="240" w:after="240"/>
        <w:rPr>
          <w:lang w:val="el" w:eastAsia="el"/>
        </w:rPr>
      </w:pPr>
      <w:r>
        <w:rPr>
          <w:lang w:val="el" w:eastAsia="el"/>
        </w:rPr>
        <w:t>Δ. 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b/>
          <w:bCs/>
          <w:lang w:val="el" w:eastAsia="el"/>
        </w:rPr>
        <w:t>ΕΝΙΣΧΥΣΕΙΣ (πλην DeMinimis) ΓΙΑ ΤΙΣ ΟΠΟΙΕΣ Η ΑΙΤΟΥΣΑ ΕΧΕΙ ΑΠΟΚΤΗΣΕΙ ΕΝΝΟΜΟ ΔΙΚΑΙΩΜΑΧΟΡΗΓΗΣΗΣ, ΒΑΣΕΙ ΟΠΟΙΟΥΔΗΠΟΤΕ ΑΛΛΟΥ ΚΑΘΕΣΤΩΤΟΣ ΕΝΙΣΧΥΣΗΣ ΓΙΑ ΤΙΣ ΙΔΙΕΣ</w:t>
      </w:r>
    </w:p>
    <w:p>
      <w:pPr>
        <w:spacing w:before="240" w:after="240"/>
        <w:rPr>
          <w:lang w:val="el" w:eastAsia="el"/>
        </w:rPr>
      </w:pPr>
      <w:r>
        <w:rPr>
          <w:lang w:val="el" w:eastAsia="el"/>
        </w:rPr>
        <w:t>ΕΠΙΛΕ-ΙΜΕΣ ΔΑΠΑΝΕΣ (Αφορά στην επιχείρηση που υποβάλλει την αίτηση καθώς και σε αυτές που συνιστούν με την αιτούσα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2"/>
        <w:gridCol w:w="1165"/>
        <w:gridCol w:w="1121"/>
        <w:gridCol w:w="1084"/>
        <w:gridCol w:w="1263"/>
        <w:gridCol w:w="1134"/>
        <w:gridCol w:w="987"/>
        <w:gridCol w:w="10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ΟΝΟΜΑΣΙΑ </w:t>
            </w:r>
            <w:r>
              <w:rPr>
                <w:b w:val="0"/>
                <w:bCs w:val="0"/>
                <w:i w:val="0"/>
                <w:iCs w:val="0"/>
                <w:smallCaps w:val="0"/>
                <w:color w:val="000000"/>
                <w:lang w:val="el" w:eastAsia="el"/>
              </w:rPr>
              <w:t>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r>
              <w:rPr>
                <w:b w:val="0"/>
                <w:bCs w:val="0"/>
                <w:i/>
                <w:iCs/>
                <w:smallCaps w:val="0"/>
                <w:color w:val="000000"/>
                <w:lang w:val="el" w:eastAsia="el"/>
              </w:rPr>
              <w:t xml:space="preserve">ΝΙΑ </w:t>
            </w:r>
            <w:r>
              <w:rPr>
                <w:b w:val="0"/>
                <w:bCs w:val="0"/>
                <w:i w:val="0"/>
                <w:iCs w:val="0"/>
                <w:smallCaps w:val="0"/>
                <w:color w:val="000000"/>
                <w:lang w:val="el" w:eastAsia="el"/>
              </w:rPr>
              <w:t>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 xml:space="preserve">ΤΟΥ </w:t>
            </w:r>
            <w:r>
              <w:rPr>
                <w:b w:val="0"/>
                <w:bCs w:val="0"/>
                <w:i w:val="0"/>
                <w:iCs w:val="0"/>
                <w:smallCaps w:val="0"/>
                <w:color w:val="000000"/>
                <w:lang w:val="el" w:eastAsia="el"/>
              </w:rPr>
              <w:t>ΔΙΚΑΟΥΧΟΥ</w:t>
            </w:r>
          </w:p>
        </w:tc>
      </w:tr>
    </w:tbl>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0/Η Δηλ.</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ΜΕΘΟΔΟΛΟΓΙΑ ΚΑΙ ΚΡΙΤΗΡΙΑ ΣΥΓΚΡΙΤΙΚΗΣ ΑΞΙΟΛΟΓΗΣΗΣ ΓΙΑ ΤΑ ΠΡΟΓΡΑΜΜΑΤΑ ΝΕΩΝ ΕΛΕΥΘΕΡΩΝ ΕΠΑΓΓΕΛΜΑΤΙΩΝ</w:t>
      </w:r>
    </w:p>
    <w:p>
      <w:pPr>
        <w:spacing w:before="240" w:after="240"/>
        <w:rPr>
          <w:lang w:val="el" w:eastAsia="el"/>
        </w:rPr>
      </w:pPr>
      <w:r>
        <w:rPr>
          <w:lang w:val="el" w:eastAsia="el"/>
        </w:rPr>
        <w:t>Οι υποβληθείσες αιτήσεις αξιολογούνται από τον Δικαιούχο προκειμένου να επιλεγούν οι προτάσεις / πράξεις που θα ενταχθούν.</w:t>
      </w:r>
    </w:p>
    <w:p>
      <w:pPr>
        <w:spacing w:before="240" w:after="240"/>
        <w:rPr>
          <w:lang w:val="el" w:eastAsia="el"/>
        </w:rPr>
      </w:pPr>
      <w:r>
        <w:rPr>
          <w:lang w:val="el" w:eastAsia="el"/>
        </w:rPr>
        <w:t>Η αξιολόγηση αιτήσεων χρηματοδότησης προς χρηματοδότηση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b/>
          <w:bCs/>
          <w:lang w:val="el" w:eastAsia="el"/>
        </w:rPr>
        <w:t>Αξιολόγηση</w:t>
      </w:r>
    </w:p>
    <w:p>
      <w:pPr>
        <w:spacing w:before="240" w:after="240"/>
        <w:rPr>
          <w:lang w:val="el" w:eastAsia="el"/>
        </w:rPr>
      </w:pPr>
      <w:r>
        <w:rPr>
          <w:lang w:val="el" w:eastAsia="el"/>
        </w:rPr>
        <w:t>Στη συγκριτική αξιολόγηση ορίζεται στην πρόσκληση η αρχική καθώς και η καταληκτική ημερομηνία μέχρι την οποία πρέπει να υποβληθούν οι αιτήσεις χρηματοδότησης των ωφελουμένων. Η αξιολόγηση των αιτήσεων είναι συγκριτική, όπου αξιολογείται το σύνολο των προτάσεων που έχουν υποβληθεί κατά την χρονική περίοδο, η οποία ορίζεται ρητά στην Πρόσκληση. Με βάση τα αποτελέσματα της αξιολόγησης, παράγεται από το Πληροφοριακό Σύστημα Κρατικών Ενισχύσεων (ΠΣΚΕ) Πίνακας κατάταξης αποτελεσμάτων αξιολόγησης με φθίνουσα σειρά βαθμολόγησης, καθώς και πίνακας με όλες τις μη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Πρόσκλησης.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 Πίνακα εγκεκριμένων αιτήσεων,</w:t>
      </w:r>
    </w:p>
    <w:p>
      <w:pPr>
        <w:spacing w:before="240" w:after="240"/>
        <w:rPr>
          <w:lang w:val="el" w:eastAsia="el"/>
        </w:rPr>
      </w:pPr>
      <w:r>
        <w:rPr>
          <w:lang w:val="el" w:eastAsia="el"/>
        </w:rPr>
        <w:t>■ Πίνακα απορριφθεισών αιτήσεων λόγω εξάντλησης προϋπολογισμού πρόσκλησης</w:t>
      </w:r>
    </w:p>
    <w:p>
      <w:pPr>
        <w:spacing w:before="240" w:after="240"/>
        <w:rPr>
          <w:lang w:val="el" w:eastAsia="el"/>
        </w:rPr>
      </w:pPr>
      <w:r>
        <w:rPr>
          <w:lang w:val="el" w:eastAsia="el"/>
        </w:rPr>
        <w:t>■ Πίνακα απορριφθεισών αιτήσεων, λόγω αρνητικής αξιολόγησης.</w:t>
      </w:r>
    </w:p>
    <w:p>
      <w:pPr>
        <w:spacing w:before="240" w:after="240"/>
        <w:rPr>
          <w:lang w:val="el" w:eastAsia="el"/>
        </w:rPr>
      </w:pPr>
      <w:r>
        <w:rPr>
          <w:b/>
          <w:bCs/>
          <w:lang w:val="el" w:eastAsia="el"/>
        </w:rPr>
        <w:t xml:space="preserve">Διαδικασία αξιολόγησης των προς χρηματοδότηση προτάσεων </w:t>
      </w: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 ΣΤΑΔΙΟ Α': Έλεγχος πληρότητας και επιλεξιμότητας πρότασης / Ενσωμάτωση οριζόντιων πολιτικών και τήρηση θεσμικού πλαισίου</w:t>
      </w:r>
    </w:p>
    <w:p>
      <w:pPr>
        <w:spacing w:before="240" w:after="240"/>
        <w:rPr>
          <w:lang w:val="el" w:eastAsia="el"/>
        </w:rPr>
      </w:pPr>
      <w:r>
        <w:rPr>
          <w:lang w:val="el" w:eastAsia="el"/>
        </w:rPr>
        <w:t>• ΣΤΑΔΙΟ Β': Αξιολόγηση των προτάσεων ανά βαθμολογούμενο κριτήριο</w:t>
      </w:r>
    </w:p>
    <w:p>
      <w:pPr>
        <w:spacing w:before="240" w:after="240"/>
        <w:rPr>
          <w:lang w:val="el" w:eastAsia="el"/>
        </w:rPr>
      </w:pPr>
      <w:r>
        <w:rPr>
          <w:lang w:val="el" w:eastAsia="el"/>
        </w:rPr>
        <w:t>Η αξιολόγηση πραγματοποιείται από εσωτερικούς αξιολογητές (υπαλλήλους της Δ.ΥΠ.Α.), για τους οποίους διασφαλίζεται, σε κάθε περίπτωση, ότι δεν υφίσταται σύγκρουση συμφερόντων</w:t>
      </w:r>
    </w:p>
    <w:p>
      <w:pPr>
        <w:spacing w:before="240" w:after="240"/>
        <w:rPr>
          <w:lang w:val="el" w:eastAsia="el"/>
        </w:rPr>
      </w:pPr>
      <w:r>
        <w:rPr>
          <w:lang w:val="el" w:eastAsia="el"/>
        </w:rPr>
        <w:t xml:space="preserve">Η διαδικασία αξιολόγησης εφαρμόζεται </w:t>
      </w:r>
      <w:r>
        <w:rPr>
          <w:b/>
          <w:bCs/>
          <w:lang w:val="el" w:eastAsia="el"/>
        </w:rPr>
        <w:t>διαδοχικά για τις επιμέρους κριτήρια</w:t>
      </w:r>
      <w:r>
        <w:rPr>
          <w:lang w:val="el" w:eastAsia="el"/>
        </w:rPr>
        <w:t>. Σε περίπτωση που μία πρόταση αποκλείεται σύμφωνα με το αποτέλεσμα αξιολόγησης μιας κατηγορίας κριτηρίων, ο αξιολογητής θα προβαίνει στην αξιολόγηση των λοιπών κριτηρίων ώστε η αιτιολογημένη απόρριψη της πρότασης να περιλαμβάνει την αξιολόγηση του συνόλου της πρότασης.</w:t>
      </w:r>
    </w:p>
    <w:p>
      <w:pPr>
        <w:spacing w:before="240" w:after="240"/>
        <w:rPr>
          <w:lang w:val="el" w:eastAsia="el"/>
        </w:rPr>
      </w:pPr>
      <w:r>
        <w:rPr>
          <w:lang w:val="el" w:eastAsia="el"/>
        </w:rPr>
        <w:t xml:space="preserve">Το αποτέλεσμα της αξιολόγησης καθώς και η τεκμηρίωση κάθε κριτηρίου καταγράφεται συμπληρώνοντας το </w:t>
      </w:r>
      <w:r>
        <w:rPr>
          <w:b/>
          <w:bCs/>
          <w:lang w:val="el" w:eastAsia="el"/>
        </w:rPr>
        <w:t>φύλλο Αξιολόγησης της Πράξης.</w:t>
      </w:r>
    </w:p>
    <w:p>
      <w:pPr>
        <w:spacing w:before="240" w:after="240"/>
        <w:rPr>
          <w:lang w:val="el" w:eastAsia="el"/>
        </w:rPr>
      </w:pPr>
      <w:r>
        <w:rPr>
          <w:b/>
          <w:bCs/>
          <w:lang w:val="el" w:eastAsia="el"/>
        </w:rPr>
        <w:t>ΣΤΑΔΙΟ Α': Έλεγχος πληρότητας και επιλεξιμότητας πρότασης / Ενσωμάτωση οριζόντιων πολιτικών και τήρηση Θεσμικού πλαισίου</w:t>
      </w:r>
    </w:p>
    <w:p>
      <w:pPr>
        <w:spacing w:before="240" w:after="240"/>
        <w:rPr>
          <w:lang w:val="el" w:eastAsia="el"/>
        </w:rPr>
      </w:pPr>
      <w:r>
        <w:rPr>
          <w:lang w:val="el" w:eastAsia="el"/>
        </w:rPr>
        <w:t>Το Στάδιο Α’ έχει στόχο να διασφαλίσει, τις ελάχιστες προϋποθέσεις που προβλέπονται στο κανονιστικό πλαίσιο και στην πρόσκληση, προκειμένου η πρόταση να προχωρήσει στο Στάδιο Β' της αξιολόγησης.</w:t>
      </w:r>
    </w:p>
    <w:p>
      <w:pPr>
        <w:spacing w:before="240" w:after="240"/>
        <w:rPr>
          <w:lang w:val="el" w:eastAsia="el"/>
        </w:rPr>
      </w:pPr>
      <w:r>
        <w:rPr>
          <w:lang w:val="el" w:eastAsia="el"/>
        </w:rPr>
        <w:t xml:space="preserve">Οι αιτήσεις υποβάλλονται ηλεκτρονικά μέσω του ΠΣΚΕ με δυνατότητα αρχικού ελέγχου </w:t>
      </w:r>
      <w:r>
        <w:rPr>
          <w:b/>
          <w:bCs/>
          <w:lang w:val="el" w:eastAsia="el"/>
        </w:rPr>
        <w:t>συμβατότητας της πρότασης από το σύστημα</w:t>
      </w:r>
      <w:r>
        <w:rPr>
          <w:lang w:val="el" w:eastAsia="el"/>
        </w:rPr>
        <w:t>, όπου ελέγχεται εάν:</w:t>
      </w:r>
    </w:p>
    <w:p>
      <w:pPr>
        <w:spacing w:before="240" w:after="240"/>
        <w:rPr>
          <w:lang w:val="el" w:eastAsia="el"/>
        </w:rPr>
      </w:pPr>
      <w:r>
        <w:rPr>
          <w:lang w:val="el" w:eastAsia="el"/>
        </w:rPr>
        <w:t>Φ Η ημερομηνία υποβολής της αίτησης χρηματοδότησης είναι εντός της προθεσμίας που τίθεται στην πρόσκληση</w:t>
      </w:r>
    </w:p>
    <w:p>
      <w:pPr>
        <w:spacing w:before="240" w:after="240"/>
        <w:rPr>
          <w:lang w:val="el" w:eastAsia="el"/>
        </w:rPr>
      </w:pPr>
      <w:r>
        <w:rPr>
          <w:lang w:val="el" w:eastAsia="el"/>
        </w:rPr>
        <w:t>Τα κριτήρια του Σταδίου Α περιλαμβάνουν:</w:t>
      </w:r>
    </w:p>
    <w:p>
      <w:pPr>
        <w:spacing w:before="240" w:after="240"/>
        <w:rPr>
          <w:lang w:val="el" w:eastAsia="el"/>
        </w:rPr>
      </w:pPr>
      <w:r>
        <w:rPr>
          <w:b/>
          <w:bCs/>
          <w:lang w:val="el" w:eastAsia="el"/>
        </w:rPr>
        <w:t>'</w:t>
      </w:r>
      <w:r>
        <w:rPr>
          <w:b/>
          <w:bCs/>
          <w:u w:val="single"/>
          <w:lang w:val="el" w:eastAsia="el"/>
        </w:rPr>
        <w:t>Ελεγχος πληρότητας και επιλεξιμότητας πρότασης:</w:t>
      </w:r>
    </w:p>
    <w:p>
      <w:pPr>
        <w:spacing w:before="240" w:after="240"/>
        <w:rPr>
          <w:lang w:val="el" w:eastAsia="el"/>
        </w:rPr>
      </w:pPr>
      <w:r>
        <w:rPr>
          <w:lang w:val="el" w:eastAsia="el"/>
        </w:rPr>
        <w:t>Εξετάζεται:</w:t>
      </w:r>
    </w:p>
    <w:p>
      <w:pPr>
        <w:spacing w:before="240" w:after="240"/>
        <w:rPr>
          <w:lang w:val="el" w:eastAsia="el"/>
        </w:rPr>
      </w:pPr>
      <w:r>
        <w:rPr>
          <w:lang w:val="el" w:eastAsia="el"/>
        </w:rPr>
        <w:t>• Εάν ο φορέας που υποβάλλει την πρόταση εμπίπτει στις κατηγορίες δυνητικών ωφελουμένων που ορίζονται στην πρόσκληση. Πιο συγκεκριμένα εξετάζεται αν:</w:t>
      </w:r>
    </w:p>
    <w:p>
      <w:pPr>
        <w:pStyle w:val="StructureList1"/>
        <w:spacing w:before="120" w:after="0"/>
        <w:rPr>
          <w:lang w:val="el" w:eastAsia="el"/>
        </w:rPr>
      </w:pPr>
      <w:r>
        <w:rPr>
          <w:lang w:val="el" w:eastAsia="el"/>
        </w:rPr>
        <w:t>-</w:t>
      </w:r>
      <w:r>
        <w:rPr>
          <w:lang w:val="en" w:eastAsia="en"/>
        </w:rPr>
        <w:tab/>
      </w:r>
      <w:r>
        <w:rPr>
          <w:lang w:val="el" w:eastAsia="el"/>
        </w:rPr>
        <w:t>ο ωφελούμενος επαγγελματίας είναι ηλικίας 30 έως 45 ετών και διαθέτει δελτίο ανεργίας σε ισχύ έως την προηγούμενη της ημερομηνίας έναρξης εργασιών στη ΔΟΥ</w:t>
      </w:r>
    </w:p>
    <w:p>
      <w:pPr>
        <w:pStyle w:val="StructureList1"/>
        <w:spacing w:before="120" w:after="0"/>
        <w:rPr>
          <w:lang w:val="el" w:eastAsia="el"/>
        </w:rPr>
      </w:pPr>
      <w:r>
        <w:rPr>
          <w:lang w:val="el" w:eastAsia="el"/>
        </w:rPr>
        <w:t>-</w:t>
      </w:r>
      <w:r>
        <w:rPr>
          <w:lang w:val="en" w:eastAsia="en"/>
        </w:rPr>
        <w:tab/>
      </w:r>
      <w:r>
        <w:rPr>
          <w:lang w:val="el" w:eastAsia="el"/>
        </w:rPr>
        <w:t>ο ωφελούμενος πρώην άνεργος έχει ολοκληρώσει τη διαδικασία της εξατομικευμένης προσέγγισης πριν την έναρξη εργασιών στη ΔΟΥ</w:t>
      </w:r>
    </w:p>
    <w:p>
      <w:pPr>
        <w:pStyle w:val="StructureList1"/>
        <w:spacing w:before="120" w:after="0"/>
        <w:rPr>
          <w:lang w:val="el" w:eastAsia="el"/>
        </w:rPr>
      </w:pPr>
      <w:r>
        <w:rPr>
          <w:lang w:val="el" w:eastAsia="el"/>
        </w:rPr>
        <w:t>-</w:t>
      </w:r>
      <w:r>
        <w:rPr>
          <w:lang w:val="en" w:eastAsia="en"/>
        </w:rPr>
        <w:tab/>
      </w:r>
      <w:r>
        <w:rPr>
          <w:lang w:val="el" w:eastAsia="el"/>
        </w:rPr>
        <w:t>ο ωφελούμενος επαγγελματίας είναι Έλληνας πολίτης ή πολίτης άλλου κράτους της ΕΕ ή ομογενής με δικαίωμα διαμονής και εργασίας ή πολίτης τρίτης χώρας με άδεια διαμονής σε ισχύ τουλάχιστον για όσο χρονικό διάστημα διαρκεί το πρόγραμμα</w:t>
      </w:r>
    </w:p>
    <w:p>
      <w:pPr>
        <w:pStyle w:val="StructureList1"/>
        <w:spacing w:before="120" w:after="0"/>
        <w:rPr>
          <w:lang w:val="el" w:eastAsia="el"/>
        </w:rPr>
      </w:pPr>
      <w:r>
        <w:rPr>
          <w:lang w:val="el" w:eastAsia="el"/>
        </w:rPr>
        <w:t>-</w:t>
      </w:r>
      <w:r>
        <w:rPr>
          <w:lang w:val="en" w:eastAsia="en"/>
        </w:rPr>
        <w:tab/>
      </w:r>
      <w:r>
        <w:rPr>
          <w:lang w:val="el" w:eastAsia="el"/>
        </w:rPr>
        <w:t>ο ωφελούμενος επαγγελματίας έχει εκπληρώσει ή νόμιμα απαλλαγεί από τις στρατιωτικές υποχρεώσεις (σύμφωνα με το πιστοποιητικό στρατολογικής κατάστασης ή την υπεύθυνη δήλωση που έχει επισυνάψει στην αίτηση χρηματοδότησης).</w:t>
      </w:r>
    </w:p>
    <w:p>
      <w:pPr>
        <w:pStyle w:val="StructureList1"/>
        <w:spacing w:before="120" w:after="0"/>
        <w:rPr>
          <w:lang w:val="el" w:eastAsia="el"/>
        </w:rPr>
      </w:pPr>
      <w:r>
        <w:rPr>
          <w:lang w:val="el" w:eastAsia="el"/>
        </w:rPr>
        <w:t>-</w:t>
      </w:r>
      <w:r>
        <w:rPr>
          <w:lang w:val="en" w:eastAsia="en"/>
        </w:rPr>
        <w:tab/>
      </w:r>
      <w:r>
        <w:rPr>
          <w:lang w:val="el" w:eastAsia="el"/>
        </w:rPr>
        <w:t>ο ωφελούμενος επαγγελματίας έχει επιχορηγηθεί από προγράμματα ΝΕΕ της Δ.ΥΠ.Α στο παρελθόν</w:t>
      </w:r>
    </w:p>
    <w:p>
      <w:pPr>
        <w:pStyle w:val="StructureList1"/>
        <w:spacing w:before="120" w:after="0"/>
        <w:rPr>
          <w:lang w:val="el" w:eastAsia="el"/>
        </w:rPr>
      </w:pPr>
      <w:r>
        <w:rPr>
          <w:lang w:val="el" w:eastAsia="el"/>
        </w:rPr>
        <w:t>-</w:t>
      </w:r>
      <w:r>
        <w:rPr>
          <w:lang w:val="en" w:eastAsia="en"/>
        </w:rPr>
        <w:tab/>
      </w:r>
      <w:r>
        <w:rPr>
          <w:lang w:val="el" w:eastAsia="el"/>
        </w:rPr>
        <w:t>ο ωφελούμενος επαγγελματίας δεν απασχολείται με μισθωτή απασχόληση μετά την έναρξη εργασιών της επιχείρησης</w:t>
      </w:r>
    </w:p>
    <w:p>
      <w:pPr>
        <w:pStyle w:val="StructureList1"/>
        <w:spacing w:before="120" w:after="0"/>
        <w:rPr>
          <w:lang w:val="el" w:eastAsia="el"/>
        </w:rPr>
      </w:pPr>
      <w:r>
        <w:rPr>
          <w:lang w:val="el" w:eastAsia="el"/>
        </w:rPr>
        <w:t>-</w:t>
      </w:r>
      <w:r>
        <w:rPr>
          <w:lang w:val="en" w:eastAsia="en"/>
        </w:rPr>
        <w:tab/>
      </w:r>
      <w:r>
        <w:rPr>
          <w:lang w:val="el" w:eastAsia="el"/>
        </w:rPr>
        <w:t>η έναρξη εργασιών ΔΟΥ της ωφελούμενης επιχείρησης είναι εντός των χρονικών ορίων και εντός των γεωγραφικών ενοτήτων που ορίζει η πρόσκληση</w:t>
      </w:r>
    </w:p>
    <w:p>
      <w:pPr>
        <w:pStyle w:val="StructureList1"/>
        <w:spacing w:before="120" w:after="0"/>
        <w:rPr>
          <w:lang w:val="el" w:eastAsia="el"/>
        </w:rPr>
      </w:pPr>
      <w:r>
        <w:rPr>
          <w:lang w:val="el" w:eastAsia="el"/>
        </w:rPr>
        <w:t>-</w:t>
      </w:r>
      <w:r>
        <w:rPr>
          <w:lang w:val="en" w:eastAsia="en"/>
        </w:rPr>
        <w:tab/>
      </w:r>
      <w:r>
        <w:rPr>
          <w:lang w:val="el" w:eastAsia="el"/>
        </w:rPr>
        <w:t>σε περίπτωση νομικού προσώπου, ο ωφελούμενος επαγγελματίας κατέχει τουλάχιστον το 51% του εταιρικού μεριδίου και είναι νόμιμος εκπρόσωπος της επιχείρησης σύμφωνα με τα οριζόμενα στην πρόσκληση</w:t>
      </w:r>
    </w:p>
    <w:p>
      <w:pPr>
        <w:pStyle w:val="StructureList1"/>
        <w:spacing w:before="120" w:after="0"/>
        <w:rPr>
          <w:lang w:val="el" w:eastAsia="el"/>
        </w:rPr>
      </w:pPr>
      <w:r>
        <w:rPr>
          <w:lang w:val="el" w:eastAsia="el"/>
        </w:rPr>
        <w:t>-</w:t>
      </w:r>
      <w:r>
        <w:rPr>
          <w:lang w:val="en" w:eastAsia="en"/>
        </w:rPr>
        <w:tab/>
      </w:r>
      <w:r>
        <w:rPr>
          <w:lang w:val="el" w:eastAsia="el"/>
        </w:rPr>
        <w:t>η δραστηριότητα της επιχείρησης ανήκει στους επιλέξιμους τομείς δραστηριότητας</w:t>
      </w:r>
    </w:p>
    <w:p>
      <w:pPr>
        <w:pStyle w:val="StructureList1"/>
        <w:spacing w:before="120" w:after="0"/>
        <w:rPr>
          <w:lang w:val="el" w:eastAsia="el"/>
        </w:rPr>
      </w:pPr>
      <w:r>
        <w:rPr>
          <w:lang w:val="el" w:eastAsia="el"/>
        </w:rPr>
        <w:t>-</w:t>
      </w:r>
      <w:r>
        <w:rPr>
          <w:lang w:val="en" w:eastAsia="en"/>
        </w:rPr>
        <w:tab/>
      </w:r>
      <w:r>
        <w:rPr>
          <w:lang w:val="el" w:eastAsia="el"/>
        </w:rPr>
        <w:t>ο ωφελούμενος επαγγελματίας διαθέτει άδεια άσκησης επαγγέλματος (όπου απαιτείται) ή τουλάχιστον ένας από τους απασχολούμενους με πλήρη απασχόληση στην επιχείρηση</w:t>
      </w:r>
    </w:p>
    <w:p>
      <w:pPr>
        <w:pStyle w:val="StructureList1"/>
        <w:spacing w:before="120" w:after="0"/>
        <w:rPr>
          <w:lang w:val="el" w:eastAsia="el"/>
        </w:rPr>
      </w:pPr>
      <w:r>
        <w:rPr>
          <w:lang w:val="el" w:eastAsia="el"/>
        </w:rPr>
        <w:t>-</w:t>
      </w:r>
      <w:r>
        <w:rPr>
          <w:lang w:val="en" w:eastAsia="en"/>
        </w:rPr>
        <w:tab/>
      </w:r>
      <w:r>
        <w:rPr>
          <w:lang w:val="el" w:eastAsia="el"/>
        </w:rPr>
        <w:t>η επιχείρηση διαθέτει άδεια λειτουργίας σύμφωνα με τα οριζόμενα στην πρόσκληση (Άρθρο 6, παρ.</w:t>
      </w:r>
    </w:p>
    <w:p>
      <w:pPr>
        <w:pStyle w:val="MainText"/>
        <w:spacing w:before="120" w:after="0"/>
        <w:rPr>
          <w:lang w:val="el" w:eastAsia="el"/>
        </w:rPr>
      </w:pPr>
      <w:r>
        <w:rPr>
          <w:b/>
          <w:bCs/>
          <w:lang w:val="el" w:eastAsia="el"/>
        </w:rPr>
        <w:t>3.</w:t>
      </w:r>
      <w:r>
        <w:rPr>
          <w:lang w:val="el" w:eastAsia="el"/>
        </w:rPr>
        <w:t xml:space="preserve"> 5)</w:t>
      </w:r>
    </w:p>
    <w:p>
      <w:pPr>
        <w:spacing w:before="240" w:after="240"/>
        <w:rPr>
          <w:lang w:val="el" w:eastAsia="el"/>
        </w:rPr>
      </w:pPr>
      <w:r>
        <w:rPr>
          <w:lang w:val="el" w:eastAsia="el"/>
        </w:rPr>
        <w:t>• Εάν πληρούνται όλες οι προϋποθέσεις του Καν. (Ε.Ε.) 1407/2013</w:t>
      </w:r>
    </w:p>
    <w:p>
      <w:pPr>
        <w:spacing w:before="240" w:after="240"/>
        <w:rPr>
          <w:lang w:val="el" w:eastAsia="el"/>
        </w:rPr>
      </w:pPr>
      <w:r>
        <w:rPr>
          <w:lang w:val="el" w:eastAsia="el"/>
        </w:rPr>
        <w:t>• Η τυπική πληρότητα της υποβαλλόμενης πρότασης και συγκεκριμένα αν, για την υποβολή της πρότασης, ακολουθήθηκε η προβλεπόμενη διαδικασία, αν τα τυποποιημένα έντυπα είναι συμπληρωμένα σύμφωνα με τα αναφερόμενα στη σχετική πρόσκληση και αν έχει επισυναφθεί όλα τα απαιτούμενα δικαιολογητικά.</w:t>
      </w:r>
    </w:p>
    <w:p>
      <w:pPr>
        <w:spacing w:before="240" w:after="240"/>
        <w:rPr>
          <w:lang w:val="el" w:eastAsia="el"/>
        </w:rPr>
      </w:pPr>
      <w:r>
        <w:rPr>
          <w:b/>
          <w:bCs/>
          <w:u w:val="single"/>
          <w:lang w:val="el" w:eastAsia="el"/>
        </w:rPr>
        <w:t>Ενσωμάτωση οριζόντιων πολιτικών και τήρηση Θεσμικού πλαισίου</w:t>
      </w:r>
    </w:p>
    <w:p>
      <w:pPr>
        <w:spacing w:before="240" w:after="240"/>
        <w:rPr>
          <w:lang w:val="el" w:eastAsia="el"/>
        </w:rPr>
      </w:pPr>
      <w:r>
        <w:rPr>
          <w:lang w:val="el" w:eastAsia="el"/>
        </w:rPr>
        <w:t>Αξιολογούνται:</w:t>
      </w:r>
    </w:p>
    <w:p>
      <w:pPr>
        <w:spacing w:before="240" w:after="240"/>
        <w:rPr>
          <w:lang w:val="el" w:eastAsia="el"/>
        </w:rPr>
      </w:pPr>
      <w:r>
        <w:rPr>
          <w:lang w:val="el" w:eastAsia="el"/>
        </w:rPr>
        <w:t>• Η Τήρηση εθνικών και κοινοτικών κανόνων</w:t>
      </w:r>
    </w:p>
    <w:p>
      <w:pPr>
        <w:spacing w:before="240" w:after="240"/>
        <w:rPr>
          <w:lang w:val="el" w:eastAsia="el"/>
        </w:rPr>
      </w:pPr>
      <w:r>
        <w:rPr>
          <w:lang w:val="el" w:eastAsia="el"/>
        </w:rPr>
        <w:t>• Η Συμβατότητα της πράξης με τους κανόνες του ανταγωνισμού και των κρατικών ενισχύσεων. Λαμβάνοντας υπόψη ότι η έννοια της κρατικής ενίσχυσης είναι μια αντικειμενική και νομική έννοια που ορίζεται απευθείας από τη Συνθήκη, και ερμηνεύεται από το Δικαστήριο της Ευρωπαϊκής Ένωσης, δίνονται κατευθύνσεις/οδηγίες για την αξιολόγηση του κριτηρίου της συμβατότητας της πράξης με τους κανόνες του ανταγωνισμού και των κρατικών ενισχύσεων, σύμφωνα με τη νομολογία της ΕΕ και με την επιφύλαξη της ερμηνείας του Δικαστηρίου της Ευρωπαϊκής Ένωσης,</w:t>
      </w:r>
    </w:p>
    <w:p>
      <w:pPr>
        <w:spacing w:before="240" w:after="240"/>
        <w:rPr>
          <w:lang w:val="el" w:eastAsia="el"/>
        </w:rPr>
      </w:pPr>
      <w:r>
        <w:rPr>
          <w:lang w:val="el" w:eastAsia="el"/>
        </w:rPr>
        <w:t>• Η Προαγωγή της ισότητας μεταξύ ανδρών και γυναικών και της μη διάκρισης. 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p>
      <w:pPr>
        <w:spacing w:before="240" w:after="240"/>
        <w:rPr>
          <w:lang w:val="el" w:eastAsia="el"/>
        </w:rPr>
      </w:pPr>
      <w:r>
        <w:rPr>
          <w:lang w:val="el" w:eastAsia="el"/>
        </w:rPr>
        <w:t>• Η Εξασφάλιση της προσβασιμότητας των ατόμων με αναπηρία. Εξετάζεται πώς η πράξη διασφαλίζει την προσβασιμότητα των ατόμων με αναπηρία ή αν ενσωματώνει λειτουργίες προσαρμοσμένες στις ανάγκες των ΑμεΑ.</w:t>
      </w:r>
    </w:p>
    <w:p>
      <w:pPr>
        <w:spacing w:before="240" w:after="240"/>
        <w:rPr>
          <w:lang w:val="el" w:eastAsia="el"/>
        </w:rPr>
      </w:pPr>
      <w:r>
        <w:rPr>
          <w:b/>
          <w:bCs/>
          <w:lang w:val="el" w:eastAsia="el"/>
        </w:rPr>
        <w:t>Τα κριτήρια είναι δυαδικά (ναι/ όχι).</w:t>
      </w:r>
    </w:p>
    <w:p>
      <w:pPr>
        <w:spacing w:before="240" w:after="240"/>
        <w:rPr>
          <w:lang w:val="el" w:eastAsia="el"/>
        </w:rPr>
      </w:pPr>
      <w:r>
        <w:rPr>
          <w:b/>
          <w:bCs/>
          <w:lang w:val="el" w:eastAsia="el"/>
        </w:rPr>
        <w:t>ΠΡΟΫΠΟΘΕΣΗ ΓΙΑ ΕΠΙΤΥΧΗ ΟΛΟΚΛΗΡΩΣΗ ΤΟΥ ΣΤΑΔΙΟΥ Α':</w:t>
      </w:r>
    </w:p>
    <w:p>
      <w:pPr>
        <w:spacing w:before="240" w:after="240"/>
        <w:rPr>
          <w:lang w:val="el" w:eastAsia="el"/>
        </w:rPr>
      </w:pPr>
      <w:r>
        <w:rPr>
          <w:lang w:val="el" w:eastAsia="el"/>
        </w:rPr>
        <w:t xml:space="preserve">Όλα τα παραπάνω κριτήρια του Σταδίου Α', έχουν </w:t>
      </w:r>
      <w:r>
        <w:rPr>
          <w:b/>
          <w:bCs/>
          <w:lang w:val="el" w:eastAsia="el"/>
        </w:rPr>
        <w:t>υποχρεωτική εφαρμογή</w:t>
      </w:r>
    </w:p>
    <w:p>
      <w:pPr>
        <w:spacing w:before="240" w:after="240"/>
        <w:rPr>
          <w:lang w:val="el" w:eastAsia="el"/>
        </w:rPr>
      </w:pPr>
      <w:r>
        <w:rPr>
          <w:b/>
          <w:bCs/>
          <w:u w:val="single"/>
          <w:lang w:val="el" w:eastAsia="el"/>
        </w:rPr>
        <w:t>ΣΤΑΔΙΟ Β': Αξιολόγηση των προτάσεων βάσει βαθμολογούμενων κριτηρίων</w:t>
      </w:r>
    </w:p>
    <w:p>
      <w:pPr>
        <w:spacing w:before="240" w:after="240"/>
        <w:rPr>
          <w:lang w:val="el" w:eastAsia="el"/>
        </w:rPr>
      </w:pPr>
      <w:r>
        <w:rPr>
          <w:lang w:val="el" w:eastAsia="el"/>
        </w:rPr>
        <w:t>Κατά το Στάδιο Β' διενεργείται η αξιολόγηση των προτάσεων σύμφωνα με τα παρακάτω βαθμολογούμενα κριτήρια:</w:t>
      </w:r>
    </w:p>
    <w:p>
      <w:pPr>
        <w:spacing w:before="240" w:after="240"/>
        <w:rPr>
          <w:lang w:val="el" w:eastAsia="el"/>
        </w:rPr>
      </w:pPr>
      <w:r>
        <w:rPr>
          <w:lang w:val="el" w:eastAsia="el"/>
        </w:rPr>
        <w:t>• Δραστηριότητα στον κλάδο της ψηφιακής οικονομίας</w:t>
      </w:r>
    </w:p>
    <w:p>
      <w:pPr>
        <w:spacing w:before="240" w:after="240"/>
        <w:rPr>
          <w:lang w:val="el" w:eastAsia="el"/>
        </w:rPr>
      </w:pPr>
      <w:r>
        <w:rPr>
          <w:lang w:val="el" w:eastAsia="el"/>
        </w:rPr>
        <w:t>• Κατάρτιση του ωφελούμενου στην ψηφιακή οικονομία</w:t>
      </w:r>
    </w:p>
    <w:p>
      <w:pPr>
        <w:spacing w:before="240" w:after="240"/>
        <w:rPr>
          <w:lang w:val="el" w:eastAsia="el"/>
        </w:rPr>
      </w:pPr>
      <w:r>
        <w:rPr>
          <w:lang w:val="el" w:eastAsia="el"/>
        </w:rPr>
        <w:t>• Δημιουργία θέσεων εργασίας</w:t>
      </w:r>
    </w:p>
    <w:p>
      <w:pPr>
        <w:spacing w:before="240" w:after="240"/>
        <w:rPr>
          <w:lang w:val="el" w:eastAsia="el"/>
        </w:rPr>
      </w:pPr>
      <w:r>
        <w:rPr>
          <w:lang w:val="el" w:eastAsia="el"/>
        </w:rPr>
        <w:t>• Μήνες ανεργίας πριν την έναρξη εργασιών</w:t>
      </w:r>
    </w:p>
    <w:p>
      <w:pPr>
        <w:spacing w:before="240" w:after="240"/>
        <w:rPr>
          <w:lang w:val="el" w:eastAsia="el"/>
        </w:rPr>
      </w:pPr>
      <w:r>
        <w:rPr>
          <w:lang w:val="el" w:eastAsia="el"/>
        </w:rPr>
        <w:t>• Μήνες λειτουργίας της επιχείρησης</w:t>
      </w:r>
    </w:p>
    <w:p>
      <w:pPr>
        <w:spacing w:before="240" w:after="240"/>
        <w:rPr>
          <w:lang w:val="el" w:eastAsia="el"/>
        </w:rPr>
      </w:pPr>
      <w:r>
        <w:rPr>
          <w:lang w:val="el" w:eastAsia="el"/>
        </w:rPr>
        <w:t>• Ηλικία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8"/>
        <w:gridCol w:w="2024"/>
        <w:gridCol w:w="707"/>
        <w:gridCol w:w="1839"/>
        <w:gridCol w:w="1867"/>
        <w:gridCol w:w="2209"/>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ΒΑΘΜΟΛΟΓΟΥΜΕΝΑ ΚΡΙΤΗΡΙΑ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Δραστηριότητα στον κλάδο της ψηφιακής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ένας ΚΑΔ ανήκει στον κλάδο της ψηφιακής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σχετικά με την έμφαση στην ψηφιακή οικονομία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Κανένας ΚΑΔ δεν ανήκει στον κλάδο της ψηφιακής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του ωφελούμενου σε αντικείμενα σχετικά με ψηφιακή οικονομία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τουλάχιστον 20 ωρών σε αντικείμενα ψηφιακής οικονομίας (ψηφιακή εποχή, ψηφιακό μάρκετινγκ, ηλεκτρονικό επιχειρείν, επιχειρείν σε κλάδους ψηφιακής οικονομίας, κλπ. (εξαιρείται κατάρτιση σε απόκτηση δεξιοτήτων χρήσης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Καθόλου κατάρτιση ή κατάρτιση διάρκειας κάτω των 20 ωρών στο αντικείμενο της ψηφιακής οικονομίας ή οποιαδήποτε άλλη κατάρτιση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Θέσης/ εων εξαρτημένης εργασίας ανεξαρτήτως καθεστώτος απασχόλησης (πλήρους, μερικής,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Απασχολεί από ένα άτομο και άνω (ανεξαρτήτως αριθμού 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βαθμολογούμενα κριτήρια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απασχολεί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
        <w:gridCol w:w="2629"/>
        <w:gridCol w:w="889"/>
        <w:gridCol w:w="591"/>
        <w:gridCol w:w="435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Μήνες ανεργίας πριν την έναρξη στη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βαθμός για κάθε </w:t>
            </w:r>
            <w:r>
              <w:rPr>
                <w:b/>
                <w:bCs/>
                <w:i w:val="0"/>
                <w:iCs w:val="0"/>
                <w:smallCaps w:val="0"/>
                <w:color w:val="000000"/>
                <w:lang w:val="el" w:eastAsia="el"/>
              </w:rPr>
              <w:t xml:space="preserve">πλήρη </w:t>
            </w:r>
            <w:r>
              <w:rPr>
                <w:b w:val="0"/>
                <w:bCs w:val="0"/>
                <w:i w:val="0"/>
                <w:iCs w:val="0"/>
                <w:smallCaps w:val="0"/>
                <w:color w:val="000000"/>
                <w:lang w:val="el" w:eastAsia="el"/>
              </w:rPr>
              <w:t xml:space="preserve">μήνα ανεργίας με ανώτατο όριο τους 12 μήνες και ανώτατο όριο βαθμολογίας </w:t>
            </w:r>
            <w:r>
              <w:rPr>
                <w:b w:val="0"/>
                <w:bCs w:val="0"/>
                <w:i/>
                <w:iCs/>
                <w:smallCaps w:val="0"/>
                <w:color w:val="000000"/>
                <w:lang w:val="el" w:eastAsia="el"/>
              </w:rPr>
              <w:t>το</w:t>
            </w:r>
            <w:r>
              <w:rPr>
                <w:b w:val="0"/>
                <w:bCs w:val="0"/>
                <w:i w:val="0"/>
                <w:iCs w:val="0"/>
                <w:smallCaps w:val="0"/>
                <w:color w:val="000000"/>
                <w:lang w:val="el" w:eastAsia="el"/>
              </w:rPr>
              <w:t xml:space="preserve">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Μήνες λειτουργίας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βαθμός για κάθε </w:t>
            </w:r>
            <w:r>
              <w:rPr>
                <w:b/>
                <w:bCs/>
                <w:i w:val="0"/>
                <w:iCs w:val="0"/>
                <w:smallCaps w:val="0"/>
                <w:color w:val="000000"/>
                <w:lang w:val="el" w:eastAsia="el"/>
              </w:rPr>
              <w:t xml:space="preserve">πλήρη </w:t>
            </w:r>
            <w:r>
              <w:rPr>
                <w:b w:val="0"/>
                <w:bCs w:val="0"/>
                <w:i w:val="0"/>
                <w:iCs w:val="0"/>
                <w:smallCaps w:val="0"/>
                <w:color w:val="000000"/>
                <w:lang w:val="el" w:eastAsia="el"/>
              </w:rPr>
              <w:t>μήνα από την ημερομηνία έναρξης εργασιών στη ΔΟΥ έως την ημερομηνία υποβολής της αίτησης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 ωφελούμενου (κατά την ημ/νία της έναρξης εργασιών στη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40-45 </w:t>
            </w:r>
            <w:r>
              <w:rPr>
                <w:b w:val="0"/>
                <w:bCs w:val="0"/>
                <w:i/>
                <w:iCs/>
                <w:smallCaps w:val="0"/>
                <w:color w:val="000000"/>
                <w:lang w:val="el" w:eastAsia="el"/>
              </w:rPr>
              <w:t>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Ηλικία από 40 ετών έως 45 </w:t>
            </w:r>
            <w:r>
              <w:rPr>
                <w:b w:val="0"/>
                <w:bCs w:val="0"/>
                <w:i/>
                <w:iCs/>
                <w:smallCaps w:val="0"/>
                <w:color w:val="000000"/>
                <w:lang w:val="el" w:eastAsia="el"/>
              </w:rPr>
              <w:t>ετών:</w:t>
            </w:r>
            <w:r>
              <w:rPr>
                <w:b w:val="0"/>
                <w:bCs w:val="0"/>
                <w:i w:val="0"/>
                <w:iCs w:val="0"/>
                <w:smallCaps w:val="0"/>
                <w:color w:val="000000"/>
                <w:lang w:val="el" w:eastAsia="el"/>
              </w:rPr>
              <w:t xml:space="preserve"> 10 βαθμοί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30-39 </w:t>
            </w:r>
            <w:r>
              <w:rPr>
                <w:b w:val="0"/>
                <w:bCs w:val="0"/>
                <w:i/>
                <w:iCs/>
                <w:smallCaps w:val="0"/>
                <w:color w:val="000000"/>
                <w:lang w:val="el" w:eastAsia="el"/>
              </w:rPr>
              <w:t>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Ηλικία από 30 - 39 </w:t>
            </w:r>
            <w:r>
              <w:rPr>
                <w:b w:val="0"/>
                <w:bCs w:val="0"/>
                <w:i/>
                <w:iCs/>
                <w:smallCaps w:val="0"/>
                <w:color w:val="000000"/>
                <w:lang w:val="el" w:eastAsia="el"/>
              </w:rPr>
              <w:t>ετών:</w:t>
            </w:r>
            <w:r>
              <w:rPr>
                <w:b w:val="0"/>
                <w:bCs w:val="0"/>
                <w:i w:val="0"/>
                <w:iCs w:val="0"/>
                <w:smallCaps w:val="0"/>
                <w:color w:val="000000"/>
                <w:lang w:val="el" w:eastAsia="el"/>
              </w:rPr>
              <w:t xml:space="preserve"> 5 βαθμοί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Προϋπόθεση Θετικής αξιολόγησης του Β’ Σταδίου:</w:t>
      </w:r>
    </w:p>
    <w:p>
      <w:pPr>
        <w:spacing w:before="240" w:after="240"/>
        <w:rPr>
          <w:lang w:val="el" w:eastAsia="el"/>
        </w:rPr>
      </w:pPr>
      <w:r>
        <w:rPr>
          <w:lang w:val="el" w:eastAsia="el"/>
        </w:rPr>
        <w:t>Ως ελάχιστο όριο Θετικής αξιολόγησης ορίζεται ο βαθμός &gt; 6</w:t>
      </w:r>
    </w:p>
    <w:p>
      <w:pPr>
        <w:spacing w:before="240" w:after="240"/>
        <w:rPr>
          <w:lang w:val="el" w:eastAsia="el"/>
        </w:rPr>
      </w:pPr>
      <w:r>
        <w:rPr>
          <w:b/>
          <w:bCs/>
          <w:u w:val="single"/>
          <w:lang w:val="el" w:eastAsia="el"/>
        </w:rPr>
        <w:t>ΠΡΟΫΠΟΘΕΣΗ ΓΙΑ ΘΕΤΙΚΗ ΑΞΙΟΛΟΓΗΣΗ ΤΗΣ ΠΡΑΞΗΣ:</w:t>
      </w:r>
    </w:p>
    <w:p>
      <w:pPr>
        <w:pStyle w:val="StructureList1"/>
        <w:spacing w:before="120" w:after="0"/>
        <w:rPr>
          <w:lang w:val="el" w:eastAsia="el"/>
        </w:rPr>
      </w:pPr>
      <w:r>
        <w:rPr>
          <w:lang w:val="el" w:eastAsia="el"/>
        </w:rPr>
        <w:t>i)</w:t>
      </w:r>
      <w:r>
        <w:rPr>
          <w:lang w:val="en" w:eastAsia="en"/>
        </w:rPr>
        <w:tab/>
      </w:r>
      <w:r>
        <w:rPr>
          <w:lang w:val="el" w:eastAsia="el"/>
        </w:rPr>
        <w:t>Ομάδα Κριτηρίων (Α): Συνολική Βαθμολογία (ΝΑΙ)</w:t>
      </w:r>
    </w:p>
    <w:p>
      <w:pPr>
        <w:pStyle w:val="StructureList1"/>
        <w:spacing w:before="120" w:after="0"/>
        <w:rPr>
          <w:lang w:val="el" w:eastAsia="el"/>
        </w:rPr>
      </w:pPr>
      <w:r>
        <w:rPr>
          <w:lang w:val="el" w:eastAsia="el"/>
        </w:rPr>
        <w:t>ii)</w:t>
      </w:r>
      <w:r>
        <w:rPr>
          <w:lang w:val="en" w:eastAsia="en"/>
        </w:rPr>
        <w:tab/>
      </w:r>
      <w:r>
        <w:rPr>
          <w:lang w:val="el" w:eastAsia="el"/>
        </w:rPr>
        <w:t>Ομάδα Κριτηρίων (Β): &gt;6</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χρηματοδότηση όλες οι αιτήσεις που ισοβαθμούν.</w:t>
      </w:r>
    </w:p>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(ΑΡΘΡΟ 1 ΚΑΙ 2 ΤΟΥ ΚΑΝ.1407/2013)</w:t>
      </w:r>
    </w:p>
    <w:p>
      <w:pPr>
        <w:pStyle w:val="Heading6"/>
        <w:spacing w:before="240" w:after="240"/>
        <w:rPr>
          <w:lang w:val="el" w:eastAsia="el"/>
        </w:rPr>
      </w:pPr>
      <w:r>
        <w:rPr>
          <w:b/>
          <w:bCs/>
          <w:u w:val="single"/>
          <w:lang w:val="el" w:eastAsia="el"/>
        </w:rPr>
        <w:t xml:space="preserve">Άρθρο 1 </w:t>
      </w:r>
    </w:p>
    <w:p>
      <w:pPr>
        <w:pStyle w:val="Heading6"/>
        <w:spacing w:before="240" w:after="240"/>
        <w:rPr>
          <w:lang w:val="el" w:eastAsia="el"/>
        </w:rPr>
      </w:pPr>
      <w:r>
        <w:rPr>
          <w:b/>
          <w:bCs/>
          <w:u w:val="single"/>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0 παρών κανονισμός εφαρμόζεται στις ενισχύσεις που χορηνούνται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ενισχύσεις προς επιχειρήσεις που δραστηριοποιούνται στους τομείς της αλιείας και της υδατοκαλλιέρνειας, που εμπίπτουν στον κανονισμό (ΕΚ) αριθ. 104/2000 του Συμβουλίου (1)'</w:t>
      </w:r>
    </w:p>
    <w:p>
      <w:pPr>
        <w:pStyle w:val="StructureList1"/>
        <w:spacing w:before="120" w:after="0"/>
        <w:rPr>
          <w:lang w:val="el" w:eastAsia="el"/>
        </w:rPr>
      </w:pPr>
      <w:r>
        <w:rPr>
          <w:lang w:val="el" w:eastAsia="el"/>
        </w:rPr>
        <w:t>β)</w:t>
      </w:r>
      <w:r>
        <w:rPr>
          <w:lang w:val="en" w:eastAsia="en"/>
        </w:rPr>
        <w:tab/>
      </w:r>
      <w:r>
        <w:rPr>
          <w:lang w:val="el" w:eastAsia="el"/>
        </w:rPr>
        <w:t>ενισχύσεις που χορηνούνται σε επιχειρήσεις που δραστηριοποιούνται στην πρωτονενή παρανωνή νεωρνικών προϊόντων'</w:t>
      </w:r>
    </w:p>
    <w:p>
      <w:pPr>
        <w:pStyle w:val="StructureList1"/>
        <w:spacing w:before="120" w:after="0"/>
        <w:rPr>
          <w:lang w:val="el" w:eastAsia="el"/>
        </w:rPr>
      </w:pPr>
      <w:r>
        <w:rPr>
          <w:lang w:val="el" w:eastAsia="el"/>
        </w:rPr>
        <w:t>ν)</w:t>
      </w:r>
      <w:r>
        <w:rPr>
          <w:lang w:val="en" w:eastAsia="en"/>
        </w:rPr>
        <w:tab/>
      </w:r>
      <w:r>
        <w:rPr>
          <w:lang w:val="el" w:eastAsia="el"/>
        </w:rPr>
        <w:t>ενισχύσεις που χορηνούνται σε επιχειρήσεις που δραστηριοποιούνται στον τομέα της μεταποίησης και της εμπορίας νεωρνικών προϊόντων, στις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όπου το ποσό της ενίσχυσης καθορίζεται με βάση την τιμή ή την ποσότητα τέτοιων προϊόντων που πωλούνται από πρωτονενείς παρανωνούς ή διατίθενται στην ανορά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όπου η ενίσχυση συνοδεύεται από την υποχρέωση απόδοσής της εν μέρει ή εξ ολοκλήρου σε πρωτονενείς παρανωνούς'</w:t>
      </w:r>
    </w:p>
    <w:p>
      <w:pPr>
        <w:pStyle w:val="StructureList1"/>
        <w:spacing w:before="120" w:after="0"/>
        <w:rPr>
          <w:lang w:val="el" w:eastAsia="el"/>
        </w:rPr>
      </w:pPr>
      <w:r>
        <w:rPr>
          <w:lang w:val="el" w:eastAsia="el"/>
        </w:rPr>
        <w:t>δ)</w:t>
      </w:r>
      <w:r>
        <w:rPr>
          <w:lang w:val="en" w:eastAsia="en"/>
        </w:rPr>
        <w:tab/>
      </w:r>
      <w:r>
        <w:rPr>
          <w:lang w:val="el" w:eastAsia="el"/>
        </w:rPr>
        <w:t>ενισχύσεις νια δραστηριότητες που σχετίζονται με εξανωνές προς τρίτες χώρες ή προς κράτη μέλη, ιδίως δε ενισχύσεις που συνδέονται άμεσα με τις εξανόμενες ποσότητες, με τη δημιουρνία και λειτουρνία δικτύου διανομής ή με άλλες τρέχουσες δαπάνες που σχετίζονται με την εξανωνική δραστηριότητα'</w:t>
      </w:r>
    </w:p>
    <w:p>
      <w:pPr>
        <w:pStyle w:val="StructureList1"/>
        <w:spacing w:before="120" w:after="0"/>
        <w:rPr>
          <w:lang w:val="el" w:eastAsia="el"/>
        </w:rPr>
      </w:pPr>
      <w:r>
        <w:rPr>
          <w:lang w:val="el" w:eastAsia="el"/>
        </w:rPr>
        <w:t>ε)</w:t>
      </w:r>
      <w:r>
        <w:rPr>
          <w:lang w:val="en" w:eastAsia="en"/>
        </w:rPr>
        <w:tab/>
      </w:r>
      <w:r>
        <w:rPr>
          <w:lang w:val="el" w:eastAsia="el"/>
        </w:rPr>
        <w:t>ενισχύσεις νια τις οποίες τίθεται ως όρος η χρήση ενχώριων αναθών αντί των εισανόμενων.</w:t>
      </w:r>
    </w:p>
    <w:p>
      <w:pPr>
        <w:pStyle w:val="MainText"/>
        <w:spacing w:before="120" w:after="0"/>
        <w:rPr>
          <w:lang w:val="el" w:eastAsia="el"/>
        </w:rPr>
      </w:pPr>
      <w:r>
        <w:rPr>
          <w:b/>
          <w:bCs/>
          <w:lang w:val="el" w:eastAsia="el"/>
        </w:rPr>
        <w:t>2.</w:t>
      </w:r>
      <w:r>
        <w:rPr>
          <w:lang w:val="el" w:eastAsia="el"/>
        </w:rPr>
        <w:t xml:space="preserve"> Στην περίπτωση επιχειρήσεων που δραστηριοποιούνται στους τομείς οι οποίοι αναφέρονται στα στοιχεία α), β) ή ν) της παρανράφου 1 και δραστηριοποιούνται επίσης σε έναν ή περισσότερους από τους τομείς οι οποίοι εμπίπτουν στο πεδίο εφαρμονής του παρόντος κανονισμού ή ασκούν άλλες δραστηριότητες που εμπίπτουν στο πεδίο εφαρμονής του παρόντος κανονισμού, ο παρών κανονισμός εφαρμόζεται σε ενισχύσεις χορηνούμενες στους τελευταίους αυτούς τομείς ή δραστηριότητες, υπό την προϋπόθεση ότι τα οικεία κράτη μέλη διασφαλίζουν,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εφαρμονής του παρόντος κανονισμού δεν τυνχάνουν ενίσχυσης ήσσονος σημασίας που χορηνείται δυνάμει του παρόντος κανονισμού.</w:t>
      </w:r>
    </w:p>
    <w:p>
      <w:pPr>
        <w:pStyle w:val="Heading6"/>
        <w:spacing w:before="240" w:after="240"/>
        <w:rPr>
          <w:lang w:val="el" w:eastAsia="el"/>
        </w:rPr>
      </w:pPr>
      <w:r>
        <w:rPr>
          <w:b/>
          <w:bCs/>
          <w:u w:val="single"/>
          <w:lang w:val="el" w:eastAsia="el"/>
        </w:rPr>
        <w:t xml:space="preserve">Άρθρο 2 </w:t>
      </w:r>
    </w:p>
    <w:p>
      <w:pPr>
        <w:pStyle w:val="Heading6"/>
        <w:spacing w:before="240" w:after="240"/>
        <w:rPr>
          <w:lang w:val="el" w:eastAsia="el"/>
        </w:rPr>
      </w:pPr>
      <w:r>
        <w:rPr>
          <w:b/>
          <w:bCs/>
          <w:u w:val="single"/>
          <w:lang w:val="el" w:eastAsia="el"/>
        </w:rPr>
        <w:t>-Ορισμοί</w:t>
      </w:r>
    </w:p>
    <w:p>
      <w:pPr>
        <w:pStyle w:val="MainText"/>
        <w:spacing w:before="120" w:after="0"/>
        <w:rPr>
          <w:lang w:val="el" w:eastAsia="el"/>
        </w:rPr>
      </w:pPr>
      <w:r>
        <w:rPr>
          <w:b/>
          <w:bCs/>
          <w:lang w:val="el" w:eastAsia="el"/>
        </w:rPr>
        <w:t>1.</w:t>
      </w:r>
      <w:r>
        <w:rPr>
          <w:lang w:val="el" w:eastAsia="el"/>
        </w:rPr>
        <w:t xml:space="preserve"> Για τους σκοπούς του παρόντος κανονισμού νοούνται ως:</w:t>
      </w:r>
    </w:p>
    <w:p>
      <w:pPr>
        <w:pStyle w:val="StructureList1"/>
        <w:spacing w:before="120" w:after="0"/>
        <w:rPr>
          <w:lang w:val="el" w:eastAsia="el"/>
        </w:rPr>
      </w:pPr>
      <w:r>
        <w:rPr>
          <w:lang w:val="el" w:eastAsia="el"/>
        </w:rPr>
        <w:t>α)</w:t>
      </w:r>
      <w:r>
        <w:rPr>
          <w:lang w:val="en" w:eastAsia="en"/>
        </w:rPr>
        <w:tab/>
      </w:r>
      <w:r>
        <w:rPr>
          <w:lang w:val="el" w:eastAsia="el"/>
        </w:rPr>
        <w:t>«νεωρνικά προϊόντα» τα προϊόντα που απαριθμούνται στο παράρτημα I της Συνθήκης, με εξαίρεση τα προϊόντα αλιείας και υδατοκαλλιέρνειας που εμπίπτουν στο πεδίο εφαρμονής του κανονισμού (ΕΚ) αριθ. 104/2000'</w:t>
      </w:r>
    </w:p>
    <w:p>
      <w:pPr>
        <w:pStyle w:val="StructureList1"/>
        <w:spacing w:before="120" w:after="0"/>
        <w:rPr>
          <w:lang w:val="el" w:eastAsia="el"/>
        </w:rPr>
      </w:pPr>
      <w:r>
        <w:rPr>
          <w:lang w:val="el" w:eastAsia="el"/>
        </w:rPr>
        <w:t>β)</w:t>
      </w:r>
      <w:r>
        <w:rPr>
          <w:lang w:val="en" w:eastAsia="en"/>
        </w:rPr>
        <w:tab/>
      </w:r>
      <w:r>
        <w:rPr>
          <w:lang w:val="el" w:eastAsia="el"/>
        </w:rPr>
        <w:t>«μεταποίηση νεωρνικών προϊόντων» κάθε επέμβαση επί νεωρνικού προϊόντος από την οποία προκύπτει επίσης νεωρνικό προϊόν, με εξαίρεση τις ερνασίες εντός της νεωρνικής εκμετάλλευσης που είναι απαραίτητες νια την προετοιμασία προϊόντος ζωικής ή φυτικής προέλευσης νια την πρώτη του πώληση'</w:t>
      </w:r>
    </w:p>
    <w:p>
      <w:pPr>
        <w:pStyle w:val="StructureList1"/>
        <w:spacing w:before="120" w:after="0"/>
        <w:rPr>
          <w:lang w:val="el" w:eastAsia="el"/>
        </w:rPr>
      </w:pPr>
      <w:r>
        <w:rPr>
          <w:lang w:val="el" w:eastAsia="el"/>
        </w:rPr>
        <w:t>ν)</w:t>
      </w:r>
      <w:r>
        <w:rPr>
          <w:lang w:val="en" w:eastAsia="en"/>
        </w:rPr>
        <w:tab/>
      </w:r>
      <w:r>
        <w:rPr>
          <w:lang w:val="el" w:eastAsia="el"/>
        </w:rPr>
        <w:t>«εμπορία νεωρνικών προϊόντων» η κατοχή ή η έκθεση με σκοπό την πώληση, την προσφορά προς πώληση, την παράδοση ή οποιονδήποτε άλλον τρόπο διάθεσης στην ανορά, με εξαίρεση την πρώτη πώληση από μέρους πρωτονενούς παρανωνού σε μεταπωλητές ή μεταποιητικές επιχειρήσεις και κάθε δραστηριότητα η οποία προετοιμάζει το προϊόν νια μια τέτοια πρώτη πώληση' η πώληση από μέρους πρωτονενούς παρανωνού προς τελικούς καταναλωτές λονίζεται ως εμπορία αν πρανματοποιείται σε χωριστό και ειδικό νια τον σκοπό αυτό χώρο.</w:t>
      </w:r>
    </w:p>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ΕΡΩΤΗΜΑΤΟΛΟΓΙΑ ΑΠΟΓΡΑΦΙΚΩΝ ΔΕΛΤΙΩΝ ΣΥΜΜΕΤΕΧΟΝΤΩΝ</w:t>
      </w:r>
    </w:p>
    <w:p>
      <w:pPr>
        <w:spacing w:before="240" w:after="240"/>
        <w:rPr>
          <w:lang w:val="el" w:eastAsia="el"/>
        </w:rPr>
      </w:pPr>
      <w:r>
        <w:rPr>
          <w:b/>
          <w:bCs/>
          <w:lang w:val="el" w:eastAsia="el"/>
        </w:rPr>
        <w:t>ΠΛΗΡΟΦΟΡΙΑΚΑ ΣΤΟΙΧΕΙΑ ΩΦΕΛΟΥΜΕΝΩΝ ΤΟΥ ΠΡΟΓΡΑΜΜΑΤΟΣΕΝΤΥΠΟ I - ΕΝΑΡΞΗ ΠΡΟΓΡΑΜΜΑΤΟΣ</w:t>
      </w:r>
    </w:p>
    <w:p>
      <w:pPr>
        <w:spacing w:before="240" w:after="240"/>
        <w:rPr>
          <w:lang w:val="el" w:eastAsia="el"/>
        </w:rPr>
      </w:pPr>
      <w:r>
        <w:rPr>
          <w:lang w:val="el" w:eastAsia="el"/>
        </w:rPr>
        <w:t>Αγαπητέ κύριε/κυρία,</w:t>
      </w:r>
    </w:p>
    <w:p>
      <w:pPr>
        <w:spacing w:before="240" w:after="240"/>
        <w:rPr>
          <w:lang w:val="el" w:eastAsia="el"/>
        </w:rPr>
      </w:pPr>
      <w:r>
        <w:rPr>
          <w:lang w:val="el" w:eastAsia="el"/>
        </w:rPr>
        <w:t xml:space="preserve">Συνημμένα Θα βρείτε ερωτηματολόγιο που αφορά στο </w:t>
      </w:r>
      <w:r>
        <w:rPr>
          <w:b/>
          <w:bCs/>
          <w:lang w:val="el" w:eastAsia="el"/>
        </w:rPr>
        <w:t xml:space="preserve">«Πρόγραμμα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 </w:t>
      </w:r>
      <w:r>
        <w:rPr>
          <w:lang w:val="el" w:eastAsia="el"/>
        </w:rPr>
        <w:t>στο οποίο συμμετέχετε.</w:t>
      </w:r>
    </w:p>
    <w:p>
      <w:pPr>
        <w:spacing w:before="240" w:after="240"/>
        <w:rPr>
          <w:lang w:val="el" w:eastAsia="el"/>
        </w:rPr>
      </w:pPr>
      <w:r>
        <w:rPr>
          <w:lang w:val="el" w:eastAsia="el"/>
        </w:rPr>
        <w:t xml:space="preserve">Καθώς το πρόγραμμα συγχρηματοδοτείται από την Ευρωπαϊκή Ένωση, είναι </w:t>
      </w:r>
      <w:r>
        <w:rPr>
          <w:b/>
          <w:bCs/>
          <w:lang w:val="el" w:eastAsia="el"/>
        </w:rPr>
        <w:t xml:space="preserve">υποχρεωτική </w:t>
      </w:r>
      <w:r>
        <w:rPr>
          <w:lang w:val="el" w:eastAsia="el"/>
        </w:rPr>
        <w:t xml:space="preserve">η συλλογή στοιχείων για τους ωφελούμενους, γι’ αυτό παρακαλούμε για τη συμπλήρωσή του </w:t>
      </w:r>
      <w:r>
        <w:rPr>
          <w:b/>
          <w:bCs/>
          <w:lang w:val="el" w:eastAsia="el"/>
        </w:rPr>
        <w:t>σε όλα τα πεδία.</w:t>
      </w:r>
    </w:p>
    <w:p>
      <w:pPr>
        <w:spacing w:before="240" w:after="240"/>
        <w:rPr>
          <w:lang w:val="el" w:eastAsia="el"/>
        </w:rPr>
      </w:pPr>
      <w:r>
        <w:rPr>
          <w:lang w:val="el" w:eastAsia="el"/>
        </w:rPr>
        <w:t>Παράλληλα, θα θέλαμε να σας ενημερώσουμε ότι τα δεδομένα των απαντήσεών σας θα τύχουν επεξεργασίας από τις αρμόδιες υπηρεσίες (ΕΥΔ ΕΠΑνΕΚ, ΔΥΠΑ),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Κανονισμού ΕΚΤ.</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παραγράφουί του άρθρου 6 και της περίπτωσης ζ' της παρ. 2 του άρθρου 9 του Γενικού Κανονισμού για την Προστασία Δεδομένων (ΕΕ) 2016/679 .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34"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Ευχαριστούμε εκ των προτέρων για την ανταπόκριση.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1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w:t>
            </w: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ΑΡΙΘΜΟΣ ΚΑΡΤΑΣ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ΑΛΛΟ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ΗΜΕΡΟΜΗΝΙΑ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w:t>
            </w:r>
            <w:r>
              <w:rPr>
                <w:b w:val="0"/>
                <w:bCs w:val="0"/>
                <w:i/>
                <w:iCs/>
                <w:smallCaps w:val="0"/>
                <w:color w:val="000000"/>
                <w:lang w:val="el" w:eastAsia="el"/>
              </w:rPr>
              <w:t>ΦΥΛΟ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ΔΙΕΥΘΥΝΣΗ ΚΑΤΟΙΚΙΑΣ</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Επεξήγηση : Πρέπει να δηλώνεται η δίεύδυνση στην οποία κατοικεί ο συμμετέχων κατά την ημερομηνία που εισέρχεται στη δράση. Αν πρόκειται γία άτομο που έχεί περισσότερες από μία κατοίκίες (π.χ. φοίτητές που προσωρίνά δίαμένουν στον τόπο των σπουδών τους), καταγράφεταί η δίεύδυνση που είναί επίσημα δηλ^δείσα στη Δίοίκηση).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 Τ.Κ.: (της Διεύθυνσης κατοικίας </w:t>
            </w:r>
            <w:r>
              <w:rPr>
                <w:b w:val="0"/>
                <w:bCs w:val="0"/>
                <w:i/>
                <w:iCs/>
                <w:smallCaps w:val="0"/>
                <w:color w:val="000000"/>
                <w:lang w:val="el" w:eastAsia="el"/>
              </w:rPr>
              <w:t>του</w:t>
            </w:r>
            <w:r>
              <w:rPr>
                <w:b w:val="0"/>
                <w:bCs w:val="0"/>
                <w:i w:val="0"/>
                <w:iCs w:val="0"/>
                <w:smallCaps w:val="0"/>
                <w:color w:val="000000"/>
                <w:lang w:val="el" w:eastAsia="el"/>
              </w:rPr>
              <w:t xml:space="preserve"> συμμετέχοντα)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Περιφέρεια υλοποίησης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(συμπληρώνεται από </w:t>
            </w:r>
            <w:r>
              <w:rPr>
                <w:b w:val="0"/>
                <w:bCs w:val="0"/>
                <w:i/>
                <w:iCs/>
                <w:smallCaps w:val="0"/>
                <w:color w:val="000000"/>
                <w:lang w:val="el" w:eastAsia="el"/>
              </w:rPr>
              <w:t>τον</w:t>
            </w:r>
            <w:r>
              <w:rPr>
                <w:b w:val="0"/>
                <w:bCs w:val="0"/>
                <w:i w:val="0"/>
                <w:iCs w:val="0"/>
                <w:smallCaps w:val="0"/>
                <w:color w:val="000000"/>
                <w:lang w:val="el" w:eastAsia="el"/>
              </w:rPr>
              <w:t xml:space="preserve"> Δικαιούχο)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12. ΤΗΑΕΦΩΝΟ ΕΠΙΚΟΙΝΩΝΙΑΣ: </w:t>
            </w:r>
            <w:r>
              <w:rPr>
                <w:b w:val="0"/>
                <w:bCs w:val="0"/>
                <w:i/>
                <w:iCs/>
                <w:smallCaps w:val="0"/>
                <w:color w:val="000000"/>
                <w:lang w:val="el" w:eastAsia="el"/>
              </w:rPr>
              <w:t>(Επεξήγηση : Πρέπεί να δηλώνεταί το τηλέφωνο του ίδίου του συμμετέχοντα το οποίο καδίστά εφίκτή την επίκοίνωνία μαζί του καί όχί οποίοδήποτε άλλο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E-MAIL:(</w:t>
            </w:r>
            <w:r>
              <w:rPr>
                <w:b w:val="0"/>
                <w:bCs w:val="0"/>
                <w:i/>
                <w:iCs/>
                <w:smallCaps w:val="0"/>
                <w:color w:val="000000"/>
                <w:lang w:val="el" w:eastAsia="el"/>
              </w:rPr>
              <w:t>Επεξήγηση: Πρέπεί να δηλώνεταί εφόσον υπάρχεί το μέίλ του ίδίου του συμμετέχοντα το οποίο καδίστά εφίκτή την επίκοίνωνία μαζί του. Εάν δεν υπάρχεί μέίλ, τότε να γραφτεί η φράση «δεν υπάρχεί»)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ΗΜΕΡ/ΝΙΑ ΕΝΑΡΞΗΣ ΣΥΜΜΕΤΟΧΗΣ ΣΤΟ ΠΡΟΓΡΑΜΜΑ: (συμπληρώνεται η ημερομηνία έναρξης στην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Παρακαλούμε απαντήστε στις παρακάτω ερωτήσεις, σημειώνοντας στο αντίστοιχο τετραγωνίδιο </w:t>
      </w:r>
      <w:r>
        <w:rPr>
          <w:b/>
          <w:bCs/>
          <w:lang w:val="el" w:eastAsia="el"/>
        </w:rPr>
        <w:t xml:space="preserve">X </w:t>
      </w:r>
      <w:r>
        <w:rPr>
          <w:lang w:val="el" w:eastAsia="el"/>
        </w:rPr>
        <w:t xml:space="preserve">σε ό,τι από τα παρακάτω </w:t>
      </w:r>
      <w:r>
        <w:rPr>
          <w:b/>
          <w:bCs/>
          <w:lang w:val="el" w:eastAsia="el"/>
        </w:rPr>
        <w:t xml:space="preserve">ίσχυε </w:t>
      </w:r>
      <w:r>
        <w:rPr>
          <w:lang w:val="el" w:eastAsia="el"/>
        </w:rPr>
        <w:t xml:space="preserve">πριν την ημερομηνία </w:t>
      </w:r>
      <w:r>
        <w:rPr>
          <w:b/>
          <w:bCs/>
          <w:lang w:val="el" w:eastAsia="el"/>
        </w:rPr>
        <w:t xml:space="preserve">έναρξης </w:t>
      </w:r>
      <w:r>
        <w:rPr>
          <w:lang w:val="el" w:eastAsia="el"/>
        </w:rPr>
        <w:t>συμμετοχής σας στο πρόγραμμα</w:t>
      </w:r>
      <w:r>
        <w:rPr>
          <w:b/>
          <w:bCs/>
          <w:lang w:val="el" w:eastAsia="el"/>
        </w:rPr>
        <w:t xml:space="preserve">. </w:t>
      </w:r>
      <w:r>
        <w:rPr>
          <w:lang w:val="el" w:eastAsia="el"/>
        </w:rPr>
        <w:t>Συνεπώς όλα τα δεδομένα σας για την εργασιακή σας κατάσταση, το εκπαιδευτικό σας επίπεδο και την κοινωνική ομάδα στην οποία ενδεχομένως ανήκετε, Θα πρέπει να απαντηθούν σύμφωνα με τα χαρακτηριστικά και την κατάσταση που είχατε κατά την είσοδό σας στο πρόγραμμα.</w:t>
      </w:r>
    </w:p>
    <w:p>
      <w:pPr>
        <w:spacing w:before="240" w:after="240"/>
        <w:rPr>
          <w:lang w:val="el" w:eastAsia="el"/>
        </w:rPr>
      </w:pPr>
      <w:r>
        <w:rPr>
          <w:b/>
          <w:bCs/>
          <w:lang w:val="el" w:eastAsia="el"/>
        </w:rPr>
        <w:t>Α. ΚΑΘΕΣΤΩΣ ΕΡΓΑΣΙΑΣ ΚΑΤΑ ΤΗΝ ΕΙΣΟΔΟ (προσυμπληρωμένη η απάντηση στο A1 =ΝΑΙ</w:t>
      </w:r>
    </w:p>
    <w:p>
      <w:pPr>
        <w:spacing w:before="240" w:after="240"/>
        <w:rPr>
          <w:lang w:val="el" w:eastAsia="el"/>
        </w:rPr>
      </w:pPr>
      <w:r>
        <w:rPr>
          <w:lang w:val="el" w:eastAsia="el"/>
        </w:rPr>
        <w:t>A1. Είμαι εγγεγραμμένος/η άνεργος/η στον ΟΑΕΔ με κάρτα ανεργίας σε ΝΑΙ ισχύ (συμπεριλαμβάνονται και οι εποχικά εργαζόμενοι για το διάστημα που δεν εργάζονται)</w:t>
      </w:r>
    </w:p>
    <w:p>
      <w:pPr>
        <w:spacing w:before="240" w:after="240"/>
        <w:rPr>
          <w:lang w:val="el" w:eastAsia="el"/>
        </w:rPr>
      </w:pPr>
      <w:r>
        <w:rPr>
          <w:lang w:val="el" w:eastAsia="el"/>
        </w:rPr>
        <w:t>ΟΧΙ</w:t>
      </w:r>
    </w:p>
    <w:p>
      <w:pPr>
        <w:spacing w:before="240" w:after="240"/>
        <w:rPr>
          <w:lang w:val="el" w:eastAsia="el"/>
        </w:rPr>
      </w:pPr>
      <w:r>
        <w:rPr>
          <w:lang w:val="el" w:eastAsia="el"/>
        </w:rPr>
        <w:t>A1.1 Είμαι 25 ετών και άνω, και εγγεγραμμένος/η άνεργος/η στον ΟΑΕΔ με ΝΑΙ ΟΧΙ κάρτα ανεργίας σε ισχύ και διάστημα ανεργίας πάνω από δώδεκα (12) συνεχείς μήνες (&gt;12 μήνες)</w:t>
      </w:r>
    </w:p>
    <w:p>
      <w:pPr>
        <w:spacing w:before="240" w:after="240"/>
        <w:rPr>
          <w:lang w:val="el" w:eastAsia="el"/>
        </w:rPr>
      </w:pPr>
      <w:r>
        <w:rPr>
          <w:lang w:val="el" w:eastAsia="el"/>
        </w:rPr>
        <w:t>Α.1.2 Είμαι κάτω των 25 ετών και εγγεγραμμένος/η άνεργος/η στον ΟΑΕΔ ΝΑΙ με κάρτα ανεργίας σε ισχύ και διάστημα ανεργίας πάνω από έξι (6) συνεχείς μήνες (&gt;6 μήνες)</w:t>
      </w:r>
    </w:p>
    <w:p>
      <w:pPr>
        <w:spacing w:before="240" w:after="240"/>
        <w:rPr>
          <w:lang w:val="el" w:eastAsia="el"/>
        </w:rPr>
      </w:pPr>
      <w:r>
        <w:rPr>
          <w:lang w:val="el" w:eastAsia="el"/>
        </w:rPr>
        <w:t>ΝΑΙ ΟΧΙ</w:t>
      </w:r>
    </w:p>
    <w:p>
      <w:pPr>
        <w:spacing w:before="240" w:after="240"/>
        <w:rPr>
          <w:lang w:val="el" w:eastAsia="el"/>
        </w:rPr>
      </w:pPr>
      <w:r>
        <w:rPr>
          <w:b/>
          <w:bCs/>
          <w:lang w:val="el" w:eastAsia="el"/>
        </w:rPr>
        <w:t>Β. ΚΑΘΕΣΤΩΣ ΕΚΠΑΙΔΕΥΣΗΣ ΚΑΤΑ ΤΗΝ ΕΙΣΟΔΟ</w:t>
      </w:r>
    </w:p>
    <w:p>
      <w:pPr>
        <w:spacing w:before="240" w:after="240"/>
        <w:rPr>
          <w:lang w:val="el" w:eastAsia="el"/>
        </w:rPr>
      </w:pPr>
      <w:r>
        <w:rPr>
          <w:lang w:val="el" w:eastAsia="el"/>
        </w:rPr>
        <w:t>Β. Συμμετέχετε σε κάποιο πρόγραμμα κατάρτισης ή εκπαίδευσης ή διά βίου μάθησης, επιδοτούμενο ή μη; Αν ναι, σημειώστε σε ποια από τις παρακάτω κατηγορίες ανήκετε :</w:t>
      </w:r>
    </w:p>
    <w:p>
      <w:pPr>
        <w:spacing w:before="240" w:after="240"/>
        <w:rPr>
          <w:lang w:val="el" w:eastAsia="el"/>
        </w:rPr>
      </w:pPr>
      <w:r>
        <w:rPr>
          <w:b/>
          <w:bCs/>
          <w:i/>
          <w:iCs/>
          <w:lang w:val="el" w:eastAsia="el"/>
        </w:rPr>
        <w:t>(Επεξήγηση 1</w:t>
      </w:r>
      <w:r>
        <w:rPr>
          <w:i/>
          <w:iCs/>
          <w:lang w:val="el" w:eastAsia="el"/>
        </w:rPr>
        <w:t>: Η ερώτηση αφορά τη συμμετοχή σας σε κάποίο πρόγραμμα εκπαίδευσης ή κατάρτισης ή δία βίου μάδησης τη χρονίκή στιγμή κατά την είσοδο σας σε αυτήν την πράξη του ΕΚΤ).</w:t>
      </w:r>
    </w:p>
    <w:p>
      <w:pPr>
        <w:spacing w:before="240" w:after="240"/>
        <w:rPr>
          <w:lang w:val="el" w:eastAsia="el"/>
        </w:rPr>
      </w:pPr>
      <w:r>
        <w:rPr>
          <w:i/>
          <w:iCs/>
          <w:lang w:val="el" w:eastAsia="el"/>
        </w:rPr>
        <w:t>(</w:t>
      </w:r>
      <w:r>
        <w:rPr>
          <w:b/>
          <w:bCs/>
          <w:i/>
          <w:iCs/>
          <w:lang w:val="el" w:eastAsia="el"/>
        </w:rPr>
        <w:t>Επεξήγηση2</w:t>
      </w:r>
      <w:r>
        <w:rPr>
          <w:i/>
          <w:iCs/>
          <w:lang w:val="el" w:eastAsia="el"/>
        </w:rPr>
        <w:t>: Η συμμετοχή σε πρόγραμμα κατάρτισης, εκπαίδευσης ή δία βίου μάδησης εννοεί μαδητές όλων των εκπαιδευτικών βαδμίδων, συμπεριλαμβανομένων των συμμετεχόντων σε Σχολεία Δεύτερης Ευκαιρίας, Γενικά καί Επαγγελματικά Λύκεια, σπουδαστές σε Σχολές Επαγγελματικής Κατάρτισης που παρέχουν αρχική επαγγελματική κατάρτιση στους αποφοίτους της υποχρεωτίκής τυπικής εκπαίδευσης, σπουδαστές καί πρακτικά ασκούμενους σε Ινστιτούτα Επαγγελματικής Κατάρτισης, συμμετέχοντες σε προγράμματα Κέντρων Δία Βίου Μάδησης που παρέχουν συνεχίζόμενη επαγγελματίκή κατάρτίση, γενίκή εκπαίδευση ενηλίκων, επαγγελματίκο προσανατολίσμό καί δία βίου συμβουλευτίκή, σπουδαστές Κολλεγίων, σπουδαστές καί πρακτίκά ασκούμενους Σχολών που εποπτεύονταί από τα Υπουργεία Πολίτίσμού, Ναυτίλίας, Τουρίσμού κλπ, καί φοίτητές τρίτοβάδμίας εκπαίδευσης πλήρους φοίτησης</w:t>
      </w:r>
      <w:r>
        <w:rPr>
          <w:lang w:val="el" w:eastAsia="el"/>
        </w:rPr>
        <w:t>.)</w:t>
      </w:r>
    </w:p>
    <w:p>
      <w:pPr>
        <w:spacing w:before="240" w:after="240"/>
        <w:rPr>
          <w:lang w:val="el" w:eastAsia="el"/>
        </w:rPr>
      </w:pPr>
      <w:r>
        <w:rPr>
          <w:lang w:val="el" w:eastAsia="el"/>
        </w:rPr>
        <w:t>Β.1.Μαθητής/τρία πρωτοβάθμιας ή δευτεροβάθμιας εκπαίδευσης (Δημοτικό, Γυμνάσιο, Λύκειο. Συμπεριλαμβάνονται και τα Σχολεία Δεύτερης Ευκαιρίας)</w:t>
      </w:r>
    </w:p>
    <w:p>
      <w:pPr>
        <w:spacing w:before="240" w:after="240"/>
        <w:rPr>
          <w:lang w:val="el" w:eastAsia="el"/>
        </w:rPr>
      </w:pPr>
      <w:r>
        <w:rPr>
          <w:lang w:val="el" w:eastAsia="el"/>
        </w:rPr>
        <w:t>Β.2.Σπουδαστής/τρια σε Σχολή Επαγγελματικής Κατάρτισης (ΣΕΚ ή ΕΣΚ) ή Επαγγελματική Σχολή Μαθητείας (ΕΠΑΣ) 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p>
      <w:pPr>
        <w:spacing w:before="240" w:after="240"/>
        <w:rPr>
          <w:lang w:val="el" w:eastAsia="el"/>
        </w:rPr>
      </w:pPr>
      <w:r>
        <w:rPr>
          <w:lang w:val="el" w:eastAsia="el"/>
        </w:rPr>
        <w:t>Β.3.Συμμετέχων/ουσα σε κάποιο πρόγραμμα συνεχιζόμενης επαγγελματικής κατάρτισης (π.χ. ΚΕΚ)</w:t>
      </w:r>
    </w:p>
    <w:p>
      <w:pPr>
        <w:spacing w:before="240" w:after="240"/>
        <w:rPr>
          <w:lang w:val="el" w:eastAsia="el"/>
        </w:rPr>
      </w:pPr>
      <w:r>
        <w:rPr>
          <w:lang w:val="el" w:eastAsia="el"/>
        </w:rPr>
        <w:t>Β.4.Φοιτητής/τρια τριτοβάθμιας εκπαίδευσης πλήρους φοίτησης</w:t>
      </w:r>
    </w:p>
    <w:p>
      <w:pPr>
        <w:spacing w:before="240" w:after="240"/>
        <w:rPr>
          <w:lang w:val="el" w:eastAsia="el"/>
        </w:rPr>
      </w:pPr>
      <w:r>
        <w:rPr>
          <w:lang w:val="el" w:eastAsia="el"/>
        </w:rPr>
        <w:t>B.5 Συμμετέχων/ουσα σε πρόγραμμα πρακτικής άσκησης ή μαθητείας με αμοιβή (ως φοιτητής τριτοβάθμιας εκπαίδευσης, σπουδαστής ΙΕΚ, ΕΠΑΣ, τουριστικών σχολών, Ακαδημίας Εμπορικού Ναυτικού κλπ)</w:t>
      </w:r>
    </w:p>
    <w:p>
      <w:pPr>
        <w:spacing w:before="240" w:after="240"/>
        <w:rPr>
          <w:lang w:val="el" w:eastAsia="el"/>
        </w:rPr>
      </w:pPr>
      <w:r>
        <w:rPr>
          <w:lang w:val="el" w:eastAsia="el"/>
        </w:rPr>
        <w:t>B.6 Μεταπτυχιακός/ή Φοιτητής/τρια ή υποφήφιος/α Διδάκτωρ</w:t>
      </w:r>
    </w:p>
    <w:p>
      <w:pPr>
        <w:spacing w:before="240" w:after="240"/>
        <w:rPr>
          <w:lang w:val="el" w:eastAsia="el"/>
        </w:rPr>
      </w:pPr>
      <w:r>
        <w:rPr>
          <w:b/>
          <w:bCs/>
          <w:lang w:val="el" w:eastAsia="el"/>
        </w:rPr>
        <w:t>Γ. ΜΟΡΦΩΤΙΚΟ ΕΠΙΠΕΔΟ ΚΑΤΑ ΤΗΝ ΕΙΣΟΔΟ</w:t>
      </w:r>
    </w:p>
    <w:p>
      <w:pPr>
        <w:spacing w:before="240" w:after="240"/>
        <w:rPr>
          <w:lang w:val="el" w:eastAsia="el"/>
        </w:rPr>
      </w:pPr>
      <w:r>
        <w:rPr>
          <w:lang w:val="el" w:eastAsia="el"/>
        </w:rPr>
        <w:t>Σημειώστε με x σε ποιά από τις παρακάτω κατηγορίες ανήκετε:</w:t>
      </w:r>
    </w:p>
    <w:p>
      <w:pPr>
        <w:spacing w:before="240" w:after="240"/>
        <w:rPr>
          <w:lang w:val="el" w:eastAsia="el"/>
        </w:rPr>
      </w:pPr>
      <w:r>
        <w:rPr>
          <w:i/>
          <w:iCs/>
          <w:lang w:val="el" w:eastAsia="el"/>
        </w:rPr>
        <w:t>(την κατηγορία που αντίστοίχεί στο ανώτερο επίπεδο εκπαίδευσης που έχετε)</w:t>
      </w:r>
    </w:p>
    <w:p>
      <w:pPr>
        <w:spacing w:before="240" w:after="240"/>
        <w:rPr>
          <w:lang w:val="el" w:eastAsia="el"/>
        </w:rPr>
      </w:pPr>
      <w:r>
        <w:rPr>
          <w:lang w:val="el" w:eastAsia="el"/>
        </w:rPr>
        <w:t>Γ.Ι.Δεν έχω αποφοιτήσει από το δημοτικό σχολείο</w:t>
      </w:r>
    </w:p>
    <w:p>
      <w:pPr>
        <w:spacing w:before="240" w:after="240"/>
        <w:rPr>
          <w:lang w:val="el" w:eastAsia="el"/>
        </w:rPr>
      </w:pPr>
      <w:r>
        <w:rPr>
          <w:lang w:val="el" w:eastAsia="el"/>
        </w:rPr>
        <w:t>Γ.2.Απόφοιτος /η Δημοτικού Σχολείου</w:t>
      </w:r>
    </w:p>
    <w:p>
      <w:pPr>
        <w:spacing w:before="240" w:after="240"/>
        <w:rPr>
          <w:lang w:val="el" w:eastAsia="el"/>
        </w:rPr>
      </w:pPr>
      <w:r>
        <w:rPr>
          <w:lang w:val="el" w:eastAsia="el"/>
        </w:rPr>
        <w:t>Γ.3.Απόφοιτος /η Γυμνασίου ή ΣΔΕ (Σχολεία Δεύτερης Ευκαιρίας)</w:t>
      </w:r>
    </w:p>
    <w:p>
      <w:pPr>
        <w:spacing w:before="240" w:after="240"/>
        <w:rPr>
          <w:lang w:val="el" w:eastAsia="el"/>
        </w:rPr>
      </w:pPr>
      <w:r>
        <w:rPr>
          <w:lang w:val="el" w:eastAsia="el"/>
        </w:rPr>
        <w:t>Γ.4 Απόφοιτος/η Σχολών Επαγγελματικής Κατάρτισης (Σ.Ε.Κ.), των Επαγγελματικών Σχολών Κατάρτισης (Ε.Σ.Κ.) ή Επαγγελματικών Σχολών Μαθητείας (ΕΠΑ.Σ.) του Ο.Α.Ε.Δ., μετά από πιστοποίηση, καθώς και Ι.Ε.Κ. μετά από κατάρτιση μέχρι δύο εξαμήνων ή Τεχνικών Επαγγελματικών Σχολών του Υπ. Παιδείας &amp; Θρησκευμάτων και εξομοιούμενων με αυτές σχολών άλλων Υπουργείων</w:t>
      </w:r>
    </w:p>
    <w:p>
      <w:pPr>
        <w:spacing w:before="240" w:after="240"/>
        <w:rPr>
          <w:lang w:val="el" w:eastAsia="el"/>
        </w:rPr>
      </w:pPr>
      <w:r>
        <w:rPr>
          <w:lang w:val="el" w:eastAsia="el"/>
        </w:rPr>
        <w:t>Γ.5.Απόφοιτος/η Λυκείου (Γενικού ή Επαγγελματικού) ή κάτοχος πτυχίου επαγγελματικής ειδικότητας, εκπαίδευσης και κατάρτισης, που χορηγείται στους αποφοίτους της Γ' Τάξης των Επαγγελματικών Λυκείων (ΕΠΑ.Λ.) μετά από ενδοσχολικές εξετάσεις, καθώς και βεβαιώσεων ολοκλήρωσης μεταλυκειακού έτους μαθητείας των ΕΠΑ.Λ. ή ολοκλήρωσης μεταδευτεροβάθμιας μη - τριτοβάθμιας εκπαίδευσης (ΙΕΚ)</w:t>
      </w:r>
    </w:p>
    <w:p>
      <w:pPr>
        <w:spacing w:before="240" w:after="240"/>
        <w:rPr>
          <w:lang w:val="el" w:eastAsia="el"/>
        </w:rPr>
      </w:pPr>
      <w:r>
        <w:rPr>
          <w:lang w:val="el" w:eastAsia="el"/>
        </w:rPr>
        <w:t>Γ.6. Κάτοχος πτυχίου επαγγελματικής ειδικότητας, εκπαίδευσης και κατάρτισης, που χορηγείται στους αποφοίτους της Τάξης Μαθητείας των ΕΠΑ.Λ., μετά από πιστοποίηση ή διπλώματος επαγγελματικής ειδικότητας, εκπαίδευσης και κατάρτισης, που χορηγείται στους αποφοίτους Ι.Ε.Κ. μετά από πιστοποίηση ή διπλώματος/πτυχίου ανώτερης σχολής (τριτοβάθμιας ανώτερης και όχι ανώτατης εκπαίδευσης) ή ιδιωτικού Κολλεγίου ή Σχολώνπου εποπτεύονται από άλλα Υπουργεία (Πολιτισμού, Ναυτιλίας, Τουρισμού κλπ )</w:t>
      </w:r>
    </w:p>
    <w:p>
      <w:pPr>
        <w:spacing w:before="240" w:after="240"/>
        <w:rPr>
          <w:lang w:val="el" w:eastAsia="el"/>
        </w:rPr>
      </w:pPr>
      <w:r>
        <w:rPr>
          <w:lang w:val="el" w:eastAsia="el"/>
        </w:rPr>
        <w:t>Γ.7.Απόφοιτος/η ΑΕΙ/ΤΕΙ</w:t>
      </w:r>
    </w:p>
    <w:p>
      <w:pPr>
        <w:spacing w:before="240" w:after="240"/>
        <w:rPr>
          <w:lang w:val="el" w:eastAsia="el"/>
        </w:rPr>
      </w:pPr>
      <w:r>
        <w:rPr>
          <w:lang w:val="el" w:eastAsia="el"/>
        </w:rPr>
        <w:t>Γ.8 κάτοχος Μεταπτυχιακού Διπλώματος</w:t>
      </w:r>
    </w:p>
    <w:p>
      <w:pPr>
        <w:spacing w:before="240" w:after="240"/>
        <w:rPr>
          <w:lang w:val="el" w:eastAsia="el"/>
        </w:rPr>
      </w:pPr>
      <w:r>
        <w:rPr>
          <w:lang w:val="el" w:eastAsia="el"/>
        </w:rPr>
        <w:t>Γ.9 κάτοχος Διδακτορικού Διπλώματος</w:t>
      </w:r>
    </w:p>
    <w:p>
      <w:pPr>
        <w:spacing w:before="240" w:after="240"/>
        <w:rPr>
          <w:lang w:val="el" w:eastAsia="el"/>
        </w:rPr>
      </w:pPr>
      <w:r>
        <w:rPr>
          <w:b/>
          <w:bCs/>
          <w:lang w:val="el" w:eastAsia="el"/>
        </w:rPr>
        <w:t>Δ. ΕΙΔΙΚΕΣ Η ΕΥΑΛΩΤΕΣ ΚΟΙΝΩΝΙΚΕΣ ΟΜΑΔΕΣ ΚΑΤΑ ΤΗΝ ΕΙΣΟΔΟ</w:t>
      </w:r>
    </w:p>
    <w:p>
      <w:pPr>
        <w:spacing w:before="240" w:after="240"/>
        <w:rPr>
          <w:lang w:val="el" w:eastAsia="el"/>
        </w:rPr>
      </w:pPr>
      <w:r>
        <w:rPr>
          <w:lang w:val="el" w:eastAsia="el"/>
        </w:rPr>
        <w:t>Δ.4 Έχει γεννηθεί ένας ή και οι δύο γονείς σας στο εξωτερικό (σε οποιαδήποτε χώρα, εντός ή εκτός της ΕΕ);</w:t>
      </w:r>
    </w:p>
    <w:p>
      <w:pPr>
        <w:spacing w:before="240" w:after="240"/>
        <w:rPr>
          <w:lang w:val="el" w:eastAsia="el"/>
        </w:rPr>
      </w:pPr>
      <w:r>
        <w:rPr>
          <w:lang w:val="el" w:eastAsia="el"/>
        </w:rPr>
        <w:t>Δ.5 Μουσουλμανική Μειονότητα της Θράκης</w:t>
      </w:r>
    </w:p>
    <w:p>
      <w:pPr>
        <w:spacing w:before="240" w:after="240"/>
        <w:rPr>
          <w:lang w:val="el" w:eastAsia="el"/>
        </w:rPr>
      </w:pPr>
      <w:r>
        <w:rPr>
          <w:lang w:val="el" w:eastAsia="el"/>
        </w:rPr>
        <w:t>Δ.6 Ρομά</w:t>
      </w:r>
    </w:p>
    <w:p>
      <w:pPr>
        <w:spacing w:before="240" w:after="240"/>
        <w:rPr>
          <w:lang w:val="el" w:eastAsia="el"/>
        </w:rPr>
      </w:pPr>
      <w:r>
        <w:rPr>
          <w:b/>
          <w:bCs/>
          <w:i/>
          <w:iCs/>
          <w:lang w:val="el" w:eastAsia="el"/>
        </w:rPr>
        <w:t xml:space="preserve">Επεξήγηση: </w:t>
      </w:r>
      <w:r>
        <w:rPr>
          <w:i/>
          <w:iCs/>
          <w:lang w:val="el" w:eastAsia="el"/>
        </w:rPr>
        <w:t>Τσιγγάνοι που ομιλούν τη γλώσσα Ρομανί, δίαβίούν εντός των γεωγραφικών ορίων της ελληνικής επικράτειας καί είναι πολίτες της E.E.</w:t>
      </w:r>
    </w:p>
    <w:p>
      <w:pPr>
        <w:spacing w:before="240" w:after="240"/>
        <w:rPr>
          <w:lang w:val="el" w:eastAsia="el"/>
        </w:rPr>
      </w:pPr>
      <w:r>
        <w:rPr>
          <w:lang w:val="el" w:eastAsia="el"/>
        </w:rPr>
        <w:t>Δ.7 Μετανάστες</w:t>
      </w:r>
    </w:p>
    <w:p>
      <w:pPr>
        <w:spacing w:before="240" w:after="240"/>
        <w:rPr>
          <w:lang w:val="el" w:eastAsia="el"/>
        </w:rPr>
      </w:pPr>
      <w:r>
        <w:rPr>
          <w:b/>
          <w:bCs/>
          <w:i/>
          <w:iCs/>
          <w:lang w:val="el" w:eastAsia="el"/>
        </w:rPr>
        <w:t xml:space="preserve">Επεξήγηση : </w:t>
      </w:r>
      <w:r>
        <w:rPr>
          <w:i/>
          <w:iCs/>
          <w:lang w:val="el" w:eastAsia="el"/>
        </w:rPr>
        <w:t>Μετανάστης είναί ο αλλοδαπός που διαμένει στην Ελλάδα νόμιμα, γία διάστημα άνω του έτους με άδεία διαμονής που του παρέχει πρόσβαση στην αγορά εργασίας, καδώς καί τα μέλη της οίκογένείάς του, ανεξαρτήτως ίδαγένείας, που δίαμένουν στην Ελλάδα με άδεία δίαμονής ως συντηρούμενα μέλη</w:t>
      </w:r>
    </w:p>
    <w:p>
      <w:pPr>
        <w:spacing w:before="240" w:after="240"/>
        <w:rPr>
          <w:lang w:val="el" w:eastAsia="el"/>
        </w:rPr>
      </w:pPr>
      <w:r>
        <w:rPr>
          <w:i/>
          <w:iCs/>
          <w:lang w:val="el" w:eastAsia="el"/>
        </w:rPr>
        <w:t>Δ.8</w:t>
      </w:r>
      <w:r>
        <w:rPr>
          <w:lang w:val="el" w:eastAsia="el"/>
        </w:rPr>
        <w:t xml:space="preserve"> Πρόσφυγες /Δικαιούχοι επικουρικής προστασίας/αιτούντες άσυλο ή αιτούντες διεθνή προστασία/ασυνόδευτοι ανήλικοι</w:t>
      </w:r>
    </w:p>
    <w:p>
      <w:pPr>
        <w:spacing w:before="240" w:after="240"/>
        <w:rPr>
          <w:lang w:val="el" w:eastAsia="el"/>
        </w:rPr>
      </w:pPr>
      <w:r>
        <w:rPr>
          <w:b/>
          <w:bCs/>
          <w:i/>
          <w:iCs/>
          <w:lang w:val="el" w:eastAsia="el"/>
        </w:rPr>
        <w:t>Επεξήγηση 1</w:t>
      </w:r>
      <w:r>
        <w:rPr>
          <w:i/>
          <w:iCs/>
          <w:lang w:val="el" w:eastAsia="el"/>
        </w:rPr>
        <w:t>: Πρόσφυγες /Δίκαίούχοί επίκουρίκής προστασίας είναί οί αλλοδαποί ή ανίδαγενείς που τους έχεί χορηγηδεί από την αρμόδία ελληνίκή αρχή καδεστώς πρόσφυγα ή καδεστώς επίκουρίκής προστασίας</w:t>
      </w:r>
    </w:p>
    <w:p>
      <w:pPr>
        <w:spacing w:before="240" w:after="240"/>
        <w:rPr>
          <w:lang w:val="el" w:eastAsia="el"/>
        </w:rPr>
      </w:pPr>
      <w:r>
        <w:rPr>
          <w:b/>
          <w:bCs/>
          <w:i/>
          <w:iCs/>
          <w:lang w:val="el" w:eastAsia="el"/>
        </w:rPr>
        <w:t xml:space="preserve">Επεξήγηση 2: </w:t>
      </w:r>
      <w:r>
        <w:rPr>
          <w:i/>
          <w:iCs/>
          <w:lang w:val="el" w:eastAsia="el"/>
        </w:rPr>
        <w:t>Αίτούντες άσυλο ή αίτούντες δίεδνή προστασία είναί οί αλλοδαποί ή ανίδαγενείς που τους έχεί δοδεί από την αρμόδία ελληνίκή αρχή «δελτίο αίτήσαντος άσυλο αλλοδαπού» ή ««δελτίο αίτούντος δίεδνή προστασία»</w:t>
      </w:r>
    </w:p>
    <w:p>
      <w:pPr>
        <w:spacing w:before="240" w:after="240"/>
        <w:rPr>
          <w:lang w:val="el" w:eastAsia="el"/>
        </w:rPr>
      </w:pPr>
      <w:r>
        <w:rPr>
          <w:b/>
          <w:bCs/>
          <w:i/>
          <w:iCs/>
          <w:lang w:val="el" w:eastAsia="el"/>
        </w:rPr>
        <w:t xml:space="preserve">Επεξήγηση 3 </w:t>
      </w:r>
      <w:r>
        <w:rPr>
          <w:i/>
          <w:iCs/>
          <w:lang w:val="el" w:eastAsia="el"/>
        </w:rPr>
        <w:t>Ασυνόδευτοί ανήλίκοί Είναί τα πρόσωπα ηλίκίας κάτω των 18 ετών, τα οποία φδάνουν στην Ελλάδα, χωρίς να συνοδεύονταί από ενήλίκα υπεύδυνο γία τη φροντίδα τους, σύμφωνα με την ελληνίκή νομοδεσία ή πρακτίκή καί γία όσο χρόνο κανένας υπεύδυνος ενήλίκας δεν ασκεί στην πράξη την επίμέλείά τους ή οί ανήλίκοί που εγκαταλείπονταί ασυνόδευτοί μετά την είσοδό τους στην Ελλάδα.</w:t>
      </w:r>
    </w:p>
    <w:p>
      <w:pPr>
        <w:spacing w:before="240" w:after="240"/>
        <w:rPr>
          <w:lang w:val="el" w:eastAsia="el"/>
        </w:rPr>
      </w:pPr>
      <w:r>
        <w:rPr>
          <w:lang w:val="el" w:eastAsia="el"/>
        </w:rPr>
        <w:t>Δ.9 Απεξαρτημένα άτομα / άτομα υπό απεξάρτηση</w:t>
      </w:r>
    </w:p>
    <w:p>
      <w:pPr>
        <w:spacing w:before="240" w:after="240"/>
        <w:rPr>
          <w:lang w:val="el" w:eastAsia="el"/>
        </w:rPr>
      </w:pPr>
      <w:r>
        <w:rPr>
          <w:i/>
          <w:iCs/>
          <w:lang w:val="el" w:eastAsia="el"/>
        </w:rPr>
        <w:t>Τα άτομα πρώην χρήστες εξαρτησίογόνων ουσίών, που έχουν ολοκληρώσεί με επίτυχία εγκεκρίμένο κατά νόμο δεραπευτίκό πρόγραμμα σωματίκής καί ψυχίκής απεξάρτησης</w:t>
      </w:r>
    </w:p>
    <w:p>
      <w:pPr>
        <w:spacing w:before="240" w:after="240"/>
        <w:rPr>
          <w:lang w:val="el" w:eastAsia="el"/>
        </w:rPr>
      </w:pPr>
      <w:r>
        <w:rPr>
          <w:lang w:val="el" w:eastAsia="el"/>
        </w:rPr>
        <w:t>Δ.10 Φυλακισμένοι/Αποφυλακισμένοι/Ανήλικοι παραβάτες</w:t>
      </w:r>
    </w:p>
    <w:p>
      <w:pPr>
        <w:spacing w:before="240" w:after="240"/>
        <w:rPr>
          <w:lang w:val="el" w:eastAsia="el"/>
        </w:rPr>
      </w:pPr>
      <w:r>
        <w:rPr>
          <w:b/>
          <w:bCs/>
          <w:i/>
          <w:iCs/>
          <w:lang w:val="el" w:eastAsia="el"/>
        </w:rPr>
        <w:t xml:space="preserve">Επεξήγηση: </w:t>
      </w:r>
      <w:r>
        <w:rPr>
          <w:i/>
          <w:iCs/>
          <w:lang w:val="el" w:eastAsia="el"/>
        </w:rPr>
        <w:t>τα άτομα που εκτίουν ποίνές ή μέτρα που συνεπάγονταί στέρηση της ελευδερίας τους σύμφωνα με απόφαση ποίνίκής δίκαστίκής αρχής. Οί αποφυλακίσμένοί είναί τα άτομα που έχουν αποφυλακίστήρίο.</w:t>
      </w:r>
    </w:p>
    <w:p>
      <w:pPr>
        <w:spacing w:before="240" w:after="240"/>
        <w:rPr>
          <w:lang w:val="el" w:eastAsia="el"/>
        </w:rPr>
      </w:pPr>
      <w:r>
        <w:rPr>
          <w:lang w:val="el" w:eastAsia="el"/>
        </w:rPr>
        <w:t>NAI</w:t>
      </w:r>
    </w:p>
    <w:p>
      <w:pPr>
        <w:spacing w:before="240" w:after="240"/>
        <w:rPr>
          <w:lang w:val="el" w:eastAsia="el"/>
        </w:rPr>
      </w:pPr>
      <w:r>
        <w:rPr>
          <w:lang w:val="el" w:eastAsia="el"/>
        </w:rPr>
        <w:t>NAI</w:t>
      </w:r>
    </w:p>
    <w:p>
      <w:pPr>
        <w:spacing w:before="240" w:after="240"/>
        <w:rPr>
          <w:lang w:val="el" w:eastAsia="el"/>
        </w:rPr>
      </w:pPr>
      <w:r>
        <w:rPr>
          <w:lang w:val="el" w:eastAsia="el"/>
        </w:rPr>
        <w:t>NAI</w:t>
      </w:r>
    </w:p>
    <w:p>
      <w:pPr>
        <w:spacing w:before="240" w:after="240"/>
        <w:rPr>
          <w:lang w:val="el" w:eastAsia="el"/>
        </w:rPr>
      </w:pPr>
      <w:r>
        <w:rPr>
          <w:lang w:val="el" w:eastAsia="el"/>
        </w:rPr>
        <w:t>NAI</w:t>
      </w:r>
    </w:p>
    <w:p>
      <w:pPr>
        <w:spacing w:before="240" w:after="240"/>
        <w:rPr>
          <w:lang w:val="el" w:eastAsia="el"/>
        </w:rPr>
      </w:pPr>
      <w:r>
        <w:rPr>
          <w:lang w:val="el" w:eastAsia="el"/>
        </w:rPr>
        <w:t>NAI</w:t>
      </w:r>
    </w:p>
    <w:p>
      <w:pPr>
        <w:spacing w:before="240" w:after="240"/>
        <w:rPr>
          <w:lang w:val="el" w:eastAsia="el"/>
        </w:rPr>
      </w:pPr>
      <w:r>
        <w:rPr>
          <w:lang w:val="el" w:eastAsia="el"/>
        </w:rPr>
        <w:t>NAI</w:t>
      </w:r>
    </w:p>
    <w:p>
      <w:pPr>
        <w:spacing w:before="240" w:after="240"/>
        <w:rPr>
          <w:lang w:val="el" w:eastAsia="el"/>
        </w:rPr>
      </w:pPr>
      <w:r>
        <w:rPr>
          <w:lang w:val="el" w:eastAsia="el"/>
        </w:rPr>
        <w:t>NAI</w:t>
      </w:r>
    </w:p>
    <w:p>
      <w:pPr>
        <w:spacing w:before="240" w:after="240"/>
        <w:rPr>
          <w:lang w:val="el" w:eastAsia="el"/>
        </w:rPr>
      </w:pPr>
      <w:r>
        <w:rPr>
          <w:i/>
          <w:iCs/>
          <w:lang w:val="el" w:eastAsia="el"/>
        </w:rPr>
        <w:t>Ανήλίκοί παραβάτες δεωρούνταί όσοί ανήκουν στην ηλίκίακή ομάδα 13-18 ετών καί τους έχουν επίβληδεί από τα Δίκαστήρία ανηλίκων αναμορφωτίκά ή δεραπευτίκά μέτρα ή, γία την ηλίκίακή ομάδα 15-18 ετών, το μέτρο του</w:t>
      </w:r>
    </w:p>
    <w:p>
      <w:pPr>
        <w:spacing w:before="240" w:after="240"/>
        <w:rPr>
          <w:lang w:val="el" w:eastAsia="el"/>
        </w:rPr>
      </w:pPr>
      <w:r>
        <w:rPr>
          <w:i/>
          <w:iCs/>
          <w:lang w:val="el" w:eastAsia="el"/>
        </w:rPr>
        <w:t>ποίνίκού σωφρονίσμού Συμπερίλαμβάνονταί καί περίπτώσείς επίβολής αναμορφωτικών μέτρων από Ανακρίτή ή Είσαγγελέα, όταν αυτός απέχεί από την άσκηση ποίνίκής δίωξης, καδώς καί περίπτώσείς είσαγωγής ανηλίκων σε ίδρυμα )</w:t>
      </w:r>
    </w:p>
    <w:p>
      <w:pPr>
        <w:spacing w:before="240" w:after="240"/>
        <w:rPr>
          <w:lang w:val="el" w:eastAsia="el"/>
        </w:rPr>
      </w:pPr>
      <w:r>
        <w:rPr>
          <w:lang w:val="el" w:eastAsia="el"/>
        </w:rPr>
        <w:t>Δ.11 Άτομα με Αναπηρία με πιστοποίηση από το Κέντρο Πιστοποίησης Αναπηρίας (ΚΕ.Π.Α)</w:t>
      </w:r>
    </w:p>
    <w:p>
      <w:pPr>
        <w:spacing w:before="240" w:after="240"/>
        <w:rPr>
          <w:lang w:val="el" w:eastAsia="el"/>
        </w:rPr>
      </w:pPr>
      <w:r>
        <w:rPr>
          <w:b/>
          <w:bCs/>
          <w:i/>
          <w:iCs/>
          <w:lang w:val="el" w:eastAsia="el"/>
        </w:rPr>
        <w:t xml:space="preserve">Επεξήγηση </w:t>
      </w:r>
      <w:r>
        <w:rPr>
          <w:i/>
          <w:iCs/>
          <w:lang w:val="el" w:eastAsia="el"/>
        </w:rPr>
        <w:t>: Σύμφωνα με το Ν.4331/2015, το ΚΕ.Π.Α. εξασφαλίζεί ενίαία υγείονομίκή κρίση γία τον καδορίσμό του βαδμού αναπηρίας των ασφαλίσμένων όλων των ασφαλίστίκών φορέων, συμπεριλαμβανομένου του Δημοσίου, καδώς καί των ανασφάλίστων, γία τους οποίους απαίτείταί πίστοποίηση της αναπηρίας</w:t>
      </w:r>
    </w:p>
    <w:p>
      <w:pPr>
        <w:spacing w:before="240" w:after="240"/>
        <w:rPr>
          <w:lang w:val="el" w:eastAsia="el"/>
        </w:rPr>
      </w:pPr>
      <w:r>
        <w:rPr>
          <w:lang w:val="el" w:eastAsia="el"/>
        </w:rPr>
        <w:t>Δ.12 Άτομα με Αναπηρία χωρίς πιστοποίηση από το Κέντρο Πιστοποίησης Αναπηρίας (ΚΕ.Π.Α)</w:t>
      </w:r>
    </w:p>
    <w:p>
      <w:pPr>
        <w:spacing w:before="240" w:after="240"/>
        <w:rPr>
          <w:lang w:val="el" w:eastAsia="el"/>
        </w:rPr>
      </w:pPr>
      <w:r>
        <w:rPr>
          <w:lang w:val="el" w:eastAsia="el"/>
        </w:rPr>
        <w:t>NAI</w:t>
      </w:r>
    </w:p>
    <w:p>
      <w:pPr>
        <w:spacing w:before="240" w:after="240"/>
        <w:rPr>
          <w:lang w:val="el" w:eastAsia="el"/>
        </w:rPr>
      </w:pPr>
      <w:r>
        <w:rPr>
          <w:lang w:val="el" w:eastAsia="el"/>
        </w:rPr>
        <w:t>Δ.13 Άστεγοι ή άτομα που έχουν αποκλειστεί από τη στέγαση</w:t>
      </w:r>
    </w:p>
    <w:p>
      <w:pPr>
        <w:spacing w:before="240" w:after="240"/>
        <w:rPr>
          <w:lang w:val="el" w:eastAsia="el"/>
        </w:rPr>
      </w:pPr>
      <w:r>
        <w:rPr>
          <w:b/>
          <w:bCs/>
          <w:i/>
          <w:iCs/>
          <w:lang w:val="el" w:eastAsia="el"/>
        </w:rPr>
        <w:t xml:space="preserve">Επεξήγηση: </w:t>
      </w:r>
      <w:r>
        <w:rPr>
          <w:i/>
          <w:iCs/>
          <w:lang w:val="el" w:eastAsia="el"/>
        </w:rPr>
        <w:t>Τα άτομα που δίαμένουν νόμίμα στη χώρα, τα οποία στερούνταί πρόσβασης ή έχουν επίσφαλή πρόσβαση σε επαρκή ίδίόκτητη, ενοίκίαζόμενη ή παραχωρημένη κατοίκία που πληροί τίς αναγκαίες τεχνίκές προδίαγραφές καί δίαδέτεί τίς βασίκές υπηρεσίες ύδρευσης καί ηλεκτροδότησης. Συμπερίλαμβάνονταί ίδίως αυτοί που δίαβίούν στο δρόμο, σε ξενώνες, αυτοί που φίλοξενούνταί από ανάγκη προσωρίνά σε ίδρύματα ή άλλες κλείστές δομές, καδώς καί αυτοί που δίαβίούν σε ακατάλληλα καταλύματα. Συμπερίλαμβάνονταί επίσης οί γυναίκες που φίλοξενούνταί σε ξενώνες γυναίκών δυμάτων βίας καί οί ενήλίκες που φίλοξενούνταί σε Δομές Παίδίκής Προστασίας καί οί οποίοί δεν σπουδάζουν</w:t>
      </w:r>
    </w:p>
    <w:p>
      <w:pPr>
        <w:spacing w:before="240" w:after="240"/>
        <w:rPr>
          <w:lang w:val="el" w:eastAsia="el"/>
        </w:rPr>
      </w:pPr>
      <w:r>
        <w:rPr>
          <w:lang w:val="el" w:eastAsia="el"/>
        </w:rPr>
        <w:t>NAI</w:t>
      </w:r>
    </w:p>
    <w:p>
      <w:pPr>
        <w:spacing w:before="240" w:after="240"/>
        <w:rPr>
          <w:lang w:val="el" w:eastAsia="el"/>
        </w:rPr>
      </w:pPr>
      <w:r>
        <w:rPr>
          <w:i/>
          <w:iCs/>
          <w:lang w:val="el" w:eastAsia="el"/>
        </w:rPr>
        <w:t>Δ.14</w:t>
      </w:r>
      <w:r>
        <w:rPr>
          <w:lang w:val="el" w:eastAsia="el"/>
        </w:rPr>
        <w:t xml:space="preserve"> Δικαιούχοι Ελάχιστου Εγγυημένου Εισοδήματος</w:t>
      </w:r>
    </w:p>
    <w:p>
      <w:pPr>
        <w:spacing w:before="240" w:after="240"/>
        <w:rPr>
          <w:lang w:val="el" w:eastAsia="el"/>
        </w:rPr>
      </w:pPr>
      <w:r>
        <w:rPr>
          <w:b/>
          <w:bCs/>
          <w:i/>
          <w:iCs/>
          <w:lang w:val="el" w:eastAsia="el"/>
        </w:rPr>
        <w:t xml:space="preserve">Επεξήγηση: </w:t>
      </w:r>
      <w:r>
        <w:rPr>
          <w:i/>
          <w:iCs/>
          <w:lang w:val="el" w:eastAsia="el"/>
        </w:rPr>
        <w:t>Τα άτομα που λαμβάνουν το εν λόγω είσόδημα στη βάση των όρων καί προυποδέσεων εφαρμογής της ίσχύουσας νομοδεσίας [Ν.4389/2016 (ΦΕΚ 94Α), ΚΥΑ Δ23/ οικ.30299/ 2377/2016 (ΦΕΚ 208B)] καί Ν.4659/2020 (ΦΕΚ Α21-03.02.2020)</w:t>
      </w:r>
    </w:p>
    <w:p>
      <w:pPr>
        <w:spacing w:before="240" w:after="240"/>
        <w:rPr>
          <w:lang w:val="el" w:eastAsia="el"/>
        </w:rPr>
      </w:pPr>
      <w:r>
        <w:rPr>
          <w:lang w:val="el" w:eastAsia="el"/>
        </w:rPr>
        <w:t>NAI</w:t>
      </w:r>
    </w:p>
    <w:p>
      <w:pPr>
        <w:spacing w:before="240" w:after="240"/>
        <w:rPr>
          <w:lang w:val="el" w:eastAsia="el"/>
        </w:rPr>
      </w:pPr>
      <w:r>
        <w:rPr>
          <w:lang w:val="el" w:eastAsia="el"/>
        </w:rPr>
        <w:t>Δηλώνω υπεύθυνα ότι τα παραπάνω στοιχεία είναι αληθή</w:t>
      </w:r>
    </w:p>
    <w:p>
      <w:pPr>
        <w:spacing w:before="240" w:after="240"/>
        <w:rPr>
          <w:lang w:val="el" w:eastAsia="el"/>
        </w:rPr>
      </w:pPr>
      <w:r>
        <w:rPr>
          <w:lang w:val="el" w:eastAsia="el"/>
        </w:rPr>
        <w:t>Ημερομηνία Συμπλήρωσης</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ΠΛΗΡΟΦΟΡΙΑΚΑ ΣΤΟΙΧΕΙΑ ΩΦΕΛΟΥΜΕΝΩΝ ΤΟΥ ΠΡΟΓΡΑΜΜΑΤΟΣ</w:t>
      </w:r>
    </w:p>
    <w:p>
      <w:pPr>
        <w:spacing w:before="240" w:after="240"/>
        <w:rPr>
          <w:lang w:val="el" w:eastAsia="el"/>
        </w:rPr>
      </w:pPr>
      <w:r>
        <w:rPr>
          <w:b/>
          <w:bCs/>
          <w:lang w:val="el" w:eastAsia="el"/>
        </w:rPr>
        <w:t>ΕΝΤΥΠΟ II - ΛΗΞΗ ΠΡΟΓΡΑΜΜΑΤΟΣ</w:t>
      </w:r>
    </w:p>
    <w:p>
      <w:pPr>
        <w:spacing w:before="240" w:after="240"/>
        <w:rPr>
          <w:lang w:val="el" w:eastAsia="el"/>
        </w:rPr>
      </w:pPr>
      <w:r>
        <w:rPr>
          <w:lang w:val="el" w:eastAsia="el"/>
        </w:rPr>
        <w:t>Αγαπητέ κύριε/κυρία,</w:t>
      </w:r>
    </w:p>
    <w:p>
      <w:pPr>
        <w:spacing w:before="240" w:after="240"/>
        <w:rPr>
          <w:lang w:val="el" w:eastAsia="el"/>
        </w:rPr>
      </w:pPr>
      <w:r>
        <w:rPr>
          <w:lang w:val="el" w:eastAsia="el"/>
        </w:rPr>
        <w:t xml:space="preserve">Συνημμένα θα βρείτε ερωτηματολόγιο που αφορά στο </w:t>
      </w:r>
      <w:r>
        <w:rPr>
          <w:b/>
          <w:bCs/>
          <w:lang w:val="el" w:eastAsia="el"/>
        </w:rPr>
        <w:t xml:space="preserve">«Πρόγραμμα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 </w:t>
      </w:r>
      <w:r>
        <w:rPr>
          <w:lang w:val="el" w:eastAsia="el"/>
        </w:rPr>
        <w:t>στο οποίο συμμετείχατε.</w:t>
      </w:r>
    </w:p>
    <w:p>
      <w:pPr>
        <w:spacing w:before="240" w:after="240"/>
        <w:rPr>
          <w:lang w:val="el" w:eastAsia="el"/>
        </w:rPr>
      </w:pPr>
      <w:r>
        <w:rPr>
          <w:lang w:val="el" w:eastAsia="el"/>
        </w:rPr>
        <w:t xml:space="preserve">Καθώς το πρόγραμμα συγχρηματοδοτείται από την Ευρωπαϊκή Ένωση, είναι </w:t>
      </w:r>
      <w:r>
        <w:rPr>
          <w:b/>
          <w:bCs/>
          <w:lang w:val="el" w:eastAsia="el"/>
        </w:rPr>
        <w:t xml:space="preserve">υποχρεωτική </w:t>
      </w:r>
      <w:r>
        <w:rPr>
          <w:lang w:val="el" w:eastAsia="el"/>
        </w:rPr>
        <w:t xml:space="preserve">η συλλογή στοιχείων για τους ωφελούμενους, γι’ αυτό παρακαλούμε για τη συμπλήρωσή του </w:t>
      </w:r>
      <w:r>
        <w:rPr>
          <w:b/>
          <w:bCs/>
          <w:lang w:val="el" w:eastAsia="el"/>
        </w:rPr>
        <w:t>σε όλα τα πεδία.</w:t>
      </w:r>
    </w:p>
    <w:p>
      <w:pPr>
        <w:spacing w:before="240" w:after="240"/>
        <w:rPr>
          <w:lang w:val="el" w:eastAsia="el"/>
        </w:rPr>
      </w:pPr>
      <w:r>
        <w:rPr>
          <w:lang w:val="el" w:eastAsia="el"/>
        </w:rPr>
        <w:t>Παράλληλα, θα θέλαμε να σας ενημερώσουμε ότι τα δεδομένα των απαντήσεών σας θα τύχουν επεξεργασίας από τις αρμόδιες υπηρεσίες (ΕΥΔ ΕΠΑνΕΚ, ΔΥΠΑ),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Κανονισμού ΕΚΤ .</w:t>
      </w:r>
    </w:p>
    <w:p>
      <w:pPr>
        <w:spacing w:before="240" w:after="240"/>
        <w:rPr>
          <w:lang w:val="el" w:eastAsia="el"/>
        </w:rPr>
      </w:pPr>
      <w:r>
        <w:rPr>
          <w:lang w:val="el" w:eastAsia="el"/>
        </w:rPr>
        <w:t xml:space="preserve">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 της παρ. 2 του άρθρου 9 του Γενικού Κανονισμού για την Προστασία Δεδομένων (ΕΕ) 2016/679 .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r>
        <w:rPr>
          <w:i/>
          <w:iCs/>
          <w:u w:val="single"/>
          <w:lang w:val="el" w:eastAsia="el"/>
        </w:rPr>
        <w:t>(</w:t>
      </w:r>
      <w:hyperlink r:id="rId35" w:history="1">
        <w:r>
          <w:rPr>
            <w:rStyle w:val="Hyperlink"/>
            <w:i/>
            <w:iCs/>
            <w:color w:val="0000EE"/>
            <w:u w:color="0000EE"/>
            <w:lang w:val="el" w:eastAsia="el"/>
          </w:rPr>
          <w:t>www.dpa.gr</w:t>
        </w:r>
      </w:hyperlink>
      <w:r>
        <w:rPr>
          <w:i/>
          <w:iCs/>
          <w:lang w:val="el" w:eastAsia="el"/>
        </w:rPr>
        <w:t>).</w:t>
      </w:r>
    </w:p>
    <w:p>
      <w:pPr>
        <w:spacing w:before="240" w:after="240"/>
        <w:rPr>
          <w:lang w:val="el" w:eastAsia="el"/>
        </w:rPr>
      </w:pPr>
      <w:r>
        <w:rPr>
          <w:lang w:val="el" w:eastAsia="el"/>
        </w:rPr>
        <w:t>Ευχαριστούμε εκ των προτέρων για την ανταπόκριση.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90"/>
        <w:gridCol w:w="22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w:t>
            </w: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ΑΛΛΟ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ΤΗΛΕΦΩΝΟ ΕΠΙΚΟΙΝΩΝΙΑΣ:</w:t>
            </w:r>
          </w:p>
          <w:p>
            <w:pPr>
              <w:spacing w:before="240"/>
              <w:rPr>
                <w:b w:val="0"/>
                <w:bCs w:val="0"/>
                <w:i w:val="0"/>
                <w:iCs w:val="0"/>
                <w:smallCaps w:val="0"/>
                <w:color w:val="000000"/>
                <w:lang w:val="el" w:eastAsia="el"/>
              </w:rPr>
            </w:pPr>
            <w:r>
              <w:rPr>
                <w:b w:val="0"/>
                <w:bCs w:val="0"/>
                <w:i/>
                <w:iCs/>
                <w:smallCaps w:val="0"/>
                <w:color w:val="000000"/>
                <w:lang w:val="el" w:eastAsia="el"/>
              </w:rPr>
              <w:t>(Επεξήγηση : Πρέπει να δηλώνεται το τηλέφωνο του ίδιου του συμμετέχοντα το οποίο καδιστά εφικτή την επικοινωνία μαζί του και όχι οποιοδήποτε άλλο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7. </w:t>
            </w: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Επεξήγηση: Πρέπει να δηλώνεται , εφόσον υπάρχει, το μέιλ του ίδιου του συμμετέχοντα το οποίο καδιστά εφικτή την επικοινωνία μαζί του. Εάν δεν υπάρχει μέιλ, τότε να γραφτεί η φράση «δεν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ΗΜΕΡ/ΝΙΑ ΛΗΞΗΣ ΣΥΜΜΕΤΟΧΗΣ ή ΑΠΟΧΩΡΗΣΗΣ </w:t>
            </w:r>
            <w:r>
              <w:rPr>
                <w:b w:val="0"/>
                <w:bCs w:val="0"/>
                <w:i/>
                <w:iCs/>
                <w:smallCaps w:val="0"/>
                <w:color w:val="000000"/>
                <w:lang w:val="el" w:eastAsia="el"/>
              </w:rPr>
              <w:t>ΑΠΟ</w:t>
            </w:r>
            <w:r>
              <w:rPr>
                <w:b w:val="0"/>
                <w:bCs w:val="0"/>
                <w:i w:val="0"/>
                <w:iCs w:val="0"/>
                <w:smallCaps w:val="0"/>
                <w:color w:val="000000"/>
                <w:lang w:val="el" w:eastAsia="el"/>
              </w:rPr>
              <w:t xml:space="preserve"> ΤΟ </w:t>
            </w:r>
            <w:r>
              <w:rPr>
                <w:b w:val="0"/>
                <w:bCs w:val="0"/>
                <w:i/>
                <w:iCs/>
                <w:smallCaps w:val="0"/>
                <w:color w:val="000000"/>
                <w:lang w:val="el" w:eastAsia="el"/>
              </w:rPr>
              <w:t>ΠΡΟΓΡΑΜΜΑ: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η ημερομηνία υποβολής αιτήματος τρίτης δόσης</w:t>
            </w:r>
          </w:p>
        </w:tc>
      </w:tr>
    </w:tbl>
    <w:p>
      <w:pPr>
        <w:spacing w:before="240" w:after="240"/>
        <w:rPr>
          <w:lang w:val="el" w:eastAsia="el"/>
        </w:rPr>
      </w:pPr>
      <w:r>
        <w:rPr>
          <w:lang w:val="el" w:eastAsia="el"/>
        </w:rPr>
        <w:t xml:space="preserve">Παρακαλούμε απαντήστε στις παρακάτω ερωτήσεις, σημειώνοντας στο αντίστοιχο τετραγωνίδιο </w:t>
      </w:r>
      <w:r>
        <w:rPr>
          <w:b/>
          <w:bCs/>
          <w:lang w:val="el" w:eastAsia="el"/>
        </w:rPr>
        <w:t xml:space="preserve">X </w:t>
      </w:r>
      <w:r>
        <w:rPr>
          <w:lang w:val="el" w:eastAsia="el"/>
        </w:rPr>
        <w:t xml:space="preserve">σε ό,τι από τα παρακάτω </w:t>
      </w:r>
      <w:r>
        <w:rPr>
          <w:b/>
          <w:bCs/>
          <w:lang w:val="el" w:eastAsia="el"/>
        </w:rPr>
        <w:t xml:space="preserve">ισχύει </w:t>
      </w:r>
      <w:r>
        <w:rPr>
          <w:lang w:val="el" w:eastAsia="el"/>
        </w:rPr>
        <w:t xml:space="preserve">μετά την ημερομηνία </w:t>
      </w:r>
      <w:r>
        <w:rPr>
          <w:b/>
          <w:bCs/>
          <w:lang w:val="el" w:eastAsia="el"/>
        </w:rPr>
        <w:t xml:space="preserve">λήξης </w:t>
      </w:r>
      <w:r>
        <w:rPr>
          <w:lang w:val="el" w:eastAsia="el"/>
        </w:rPr>
        <w:t>συμμετοχής σας στο πρόγραμμα και σε διάστημα έως τέσσερεις (4) εβδομάδες από την ημερομηνία αυτή (π.χ. εάν η ολοκλήρωση/αποχώρηση από το πρόγραμμα πραγματοποιήθηκε στις 6 Σεπτεμβρίου 2021, απαντήστε τις παρακάτω ερωτήσεις για το τι ισχύει έως 4 Οκτωβρίου 2021).</w:t>
      </w:r>
    </w:p>
    <w:p>
      <w:pPr>
        <w:spacing w:before="240" w:after="240"/>
        <w:rPr>
          <w:lang w:val="el" w:eastAsia="el"/>
        </w:rPr>
      </w:pPr>
      <w:r>
        <w:rPr>
          <w:b/>
          <w:bCs/>
          <w:lang w:val="el" w:eastAsia="el"/>
        </w:rPr>
        <w:t>Α. ΚΑΘΕΣΤΩΣ ΕΡΓΑΣΙΑΣ ΜΕΤΑ ΤΗΝ ΕΞΟΔΟ (προσυμπληρωμένο = 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A.2 Είμαι εργαζόμενος/νη ή αυτοαπασχολούμενος/νη</w:t>
      </w:r>
    </w:p>
    <w:p>
      <w:pPr>
        <w:spacing w:before="240" w:after="240"/>
        <w:rPr>
          <w:lang w:val="el" w:eastAsia="el"/>
        </w:rPr>
      </w:pPr>
      <w:r>
        <w:rPr>
          <w:lang w:val="el" w:eastAsia="el"/>
        </w:rPr>
        <w:t>A.2.3 Είμαι Αυτοαπασχολούμενος/η</w:t>
      </w:r>
    </w:p>
    <w:p>
      <w:pPr>
        <w:spacing w:before="240" w:after="240"/>
        <w:rPr>
          <w:lang w:val="el" w:eastAsia="el"/>
        </w:rPr>
      </w:pPr>
      <w:r>
        <w:rPr>
          <w:i/>
          <w:iCs/>
          <w:lang w:val="el" w:eastAsia="el"/>
        </w:rPr>
        <w:t>Συμπερίλαμβάνονταί: α) όσοί έχουν δίκή τους επιχείρηση ανεξαρτήτως από το εάν έχουν ή δεν έχουν πωλήσείς, παρεχόμενες υπηρεσίες ή κέρδη (περίλαμβάνονταί καί οί ελεύβεροί επα^^ελματίες που δεν ασκούν δραστηρίότητα). β) άτομα που βρίσκονταί σε φάση έναρξης επαγγέλματος (π.χ έχουν παρα^^είλεί ή α^οράσεί εξοπλίσμό) καί y) όσοί ερ^άζονταί σε οίκο^ενείακή επίχείρηση καί αμείβονταί ή όσοί ερ^άζονταί σε οίκο^ενείακή επίχείρηση καί δεν αμείβονταί αλλά ζουν μαζί στο ίδίο νοίκοκυρίό, δηλ. συμβοηβούντα μέλη οίκο^ενείακών επίχείρήσεων)</w:t>
      </w:r>
    </w:p>
    <w:p>
      <w:pPr>
        <w:spacing w:before="240" w:after="240"/>
        <w:rPr>
          <w:lang w:val="el" w:eastAsia="el"/>
        </w:rPr>
      </w:pPr>
      <w:r>
        <w:rPr>
          <w:b/>
          <w:bCs/>
          <w:lang w:val="el" w:eastAsia="el"/>
        </w:rPr>
        <w:t>Β. ΚΑΘΕΣΤΩΣ ΕΚΠΑΙΔΕΥΣΗΣ ΜΕΤΑ ΤΗΝ ΕΞΟΔΟ</w:t>
      </w:r>
    </w:p>
    <w:p>
      <w:pPr>
        <w:spacing w:before="240" w:after="240"/>
        <w:rPr>
          <w:lang w:val="el" w:eastAsia="el"/>
        </w:rPr>
      </w:pPr>
      <w:r>
        <w:rPr>
          <w:lang w:val="el" w:eastAsia="el"/>
        </w:rPr>
        <w:t>ΝΑΙ</w:t>
      </w:r>
    </w:p>
    <w:p>
      <w:pPr>
        <w:spacing w:before="240" w:after="240"/>
        <w:rPr>
          <w:lang w:val="el" w:eastAsia="el"/>
        </w:rPr>
      </w:pPr>
      <w:r>
        <w:rPr>
          <w:lang w:val="el" w:eastAsia="el"/>
        </w:rPr>
        <w:t>ΟΧΙ</w:t>
      </w:r>
    </w:p>
    <w:p>
      <w:pPr>
        <w:spacing w:before="240" w:after="240"/>
        <w:rPr>
          <w:lang w:val="el" w:eastAsia="el"/>
        </w:rPr>
      </w:pPr>
      <w:r>
        <w:rPr>
          <w:lang w:val="el" w:eastAsia="el"/>
        </w:rPr>
        <w:t>Β. Συμμετέχετε σε κάποιο (άλλο) πρόγραμμα κατάρτισης ή εκπαίδευσης ή διά βίου μάθησης, επιδοτούμενο ή μη; Αν ναι, σημειώστε σε ποια από τις παρακάτω κατηγορίες ανήκετε :</w:t>
      </w:r>
    </w:p>
    <w:p>
      <w:pPr>
        <w:spacing w:before="240" w:after="240"/>
        <w:rPr>
          <w:lang w:val="el" w:eastAsia="el"/>
        </w:rPr>
      </w:pPr>
      <w:r>
        <w:rPr>
          <w:b/>
          <w:bCs/>
          <w:i/>
          <w:iCs/>
          <w:lang w:val="el" w:eastAsia="el"/>
        </w:rPr>
        <w:t>(Επεξήγηση 1</w:t>
      </w:r>
      <w:r>
        <w:rPr>
          <w:i/>
          <w:iCs/>
          <w:lang w:val="el" w:eastAsia="el"/>
        </w:rPr>
        <w:t>: Η ερώτηση αφορά τη συμμετοχή σας σε κάποιο πρόγραμμα εκπαίδευσης ή κατάρτισης ή δία βίου μάβησης τη χρονίκή στίγμή μετά την έξοδό σας/λήξη συμμετοχής σας από αυτή την πράξη του ΕΚΤ καί έως καί 1 μήνα (4 εβδομάδες) μετά.</w:t>
      </w:r>
    </w:p>
    <w:p>
      <w:pPr>
        <w:spacing w:before="240" w:after="240"/>
        <w:rPr>
          <w:lang w:val="el" w:eastAsia="el"/>
        </w:rPr>
      </w:pPr>
      <w:r>
        <w:rPr>
          <w:i/>
          <w:iCs/>
          <w:lang w:val="el" w:eastAsia="el"/>
        </w:rPr>
        <w:t>(</w:t>
      </w:r>
      <w:r>
        <w:rPr>
          <w:b/>
          <w:bCs/>
          <w:i/>
          <w:iCs/>
          <w:lang w:val="el" w:eastAsia="el"/>
        </w:rPr>
        <w:t>Επεξήγηση2</w:t>
      </w:r>
      <w:r>
        <w:rPr>
          <w:i/>
          <w:iCs/>
          <w:lang w:val="el" w:eastAsia="el"/>
        </w:rPr>
        <w:t>: Η συμμετοχή σε πρόγραμμα κατάρτίσης, εκπαίδευσης ή δία βίου μάβησης εννοεί μαβητές όλων των εκπαίδευτίκών βαβμίδων, συμπερίλαμβανομένων των συμμετεχόντων σε Σχολεία Δεύτερης Ευκαίρίας, Γενίκά καί Επαγγελματίκά Λύκεία, σπουδαστές σε Σχολές Επαγγελματίκής Κατάρτίσης που παρέχουν αρχίκή επαγγελματίκή κατάρτίση στους απόφοίτους της υποχρεωτίκής τυπίκής εκπαίδευσης, σπουδαστές καί πρακτίκά ασκούμενους σε Ινστίτούτα Επαγγελματίκής Κατάρτίσης, συμμετέχοντες σε προγράμματα Κέντρων Δία Βίου Μάβησης που παρέχουν συνεχίζόμενη επαγγελματίκή κατάρτίση, γενίκή εκπαίδευση ενηλίκων, επαγγελματίκό προσανατολίσμό καί δία βίου συμβουλευτίκή, σπουδαστές Κολλεγίων, σπουδαστές καί πρακτίκά ασκούμενους Σχολών που εποπτεύονταί από τα Υπουργεία Πολίτίσμού, Ναυτίλίας, Τουρίσμού κλπ, καί φοίτητές τρίτοβάβμίας εκπαίδευσης πλήρους φοίτησης</w:t>
      </w:r>
      <w:r>
        <w:rPr>
          <w:lang w:val="el" w:eastAsia="el"/>
        </w:rPr>
        <w:t>.)</w:t>
      </w:r>
    </w:p>
    <w:p>
      <w:pPr>
        <w:spacing w:before="240" w:after="240"/>
        <w:rPr>
          <w:lang w:val="el" w:eastAsia="el"/>
        </w:rPr>
      </w:pPr>
      <w:r>
        <w:rPr>
          <w:lang w:val="el" w:eastAsia="el"/>
        </w:rPr>
        <w:t>Β.Ι.Μαθητής/τρια πρωτοβάθμιας ή δευτεροβάθμιας εκπαίδευσης (Δημοτικό, Γυμνάσιο, Λύκειο. Συμπεριλαμβάνονται και τα Σχολεία Δεύτερης Ευκαιρίας)</w:t>
      </w:r>
    </w:p>
    <w:p>
      <w:pPr>
        <w:spacing w:before="240" w:after="240"/>
        <w:rPr>
          <w:lang w:val="el" w:eastAsia="el"/>
        </w:rPr>
      </w:pPr>
      <w:r>
        <w:rPr>
          <w:lang w:val="el" w:eastAsia="el"/>
        </w:rPr>
        <w:t>Β.2.Σπουδαστής/τρια σε Σχολή Επαγγελματικής Κατάρτισης (Σ.Ε.Κ ή Ε.Σ.Κ) ή Επαγγελματική Σχολή Μαθητείας (ΕΠΑΣ)ή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p>
      <w:pPr>
        <w:spacing w:before="240" w:after="240"/>
        <w:rPr>
          <w:lang w:val="el" w:eastAsia="el"/>
        </w:rPr>
      </w:pPr>
      <w:r>
        <w:rPr>
          <w:lang w:val="el" w:eastAsia="el"/>
        </w:rPr>
        <w:t>B.3 .Συμμετέχων/ουσα σε κάποιο πρόγραμμα συνεχιζόμενης επαγγελματικής κατάρτισης (π.χ. ΚΕΚ)</w:t>
      </w:r>
    </w:p>
    <w:p>
      <w:pPr>
        <w:spacing w:before="240" w:after="240"/>
        <w:rPr>
          <w:lang w:val="el" w:eastAsia="el"/>
        </w:rPr>
      </w:pPr>
      <w:r>
        <w:rPr>
          <w:lang w:val="el" w:eastAsia="el"/>
        </w:rPr>
        <w:t>Β.4.φοιτητής/τρια τριτοβάθμιας εκπαίδευσης πλήρους φοίτησης</w:t>
      </w:r>
    </w:p>
    <w:p>
      <w:pPr>
        <w:spacing w:before="240" w:after="240"/>
        <w:rPr>
          <w:lang w:val="el" w:eastAsia="el"/>
        </w:rPr>
      </w:pPr>
      <w:r>
        <w:rPr>
          <w:lang w:val="el" w:eastAsia="el"/>
        </w:rPr>
        <w:t>B.5 Συμμετέχων/ουσα σε πρόγραμμα πρακτικής άσκησης ή μαθητείας με αμοιβή (ως φοιτητής τριτοβάθμιας εκπαίδευσης, σπουδαστής ΙΕΚ, ΕΠΑΣ, τουριστικών σχολών, Ακαδημίας Εμπορικού Ναυτικού κλπ)</w:t>
      </w:r>
    </w:p>
    <w:p>
      <w:pPr>
        <w:spacing w:before="240" w:after="240"/>
        <w:rPr>
          <w:lang w:val="el" w:eastAsia="el"/>
        </w:rPr>
      </w:pPr>
      <w:r>
        <w:rPr>
          <w:lang w:val="el" w:eastAsia="el"/>
        </w:rPr>
        <w:t>B.6 Μεταπτυχιακός/ή φοιτητής/τρια ή υποφήφιος/α Διδάκτωρ</w:t>
      </w:r>
    </w:p>
    <w:p>
      <w:pPr>
        <w:spacing w:before="240" w:after="240"/>
        <w:rPr>
          <w:lang w:val="el" w:eastAsia="el"/>
        </w:rPr>
      </w:pPr>
      <w:r>
        <w:rPr>
          <w:b/>
          <w:bCs/>
          <w:lang w:val="el" w:eastAsia="el"/>
        </w:rPr>
        <w:t>Ε. ΑΠΟΤΕΛΕΣΜΑΤΑ ΤΗΣ ΠΡΑΞΗΣ</w:t>
      </w:r>
    </w:p>
    <w:p>
      <w:pPr>
        <w:spacing w:before="240" w:after="240"/>
        <w:rPr>
          <w:lang w:val="el" w:eastAsia="el"/>
        </w:rPr>
      </w:pPr>
      <w:r>
        <w:rPr>
          <w:lang w:val="el" w:eastAsia="el"/>
        </w:rPr>
        <w:t>Ε.1 Αποκτήθηκε εξειδίκευση μετά την συμμετοχή σας στο πρόγραμμα (πιστοποιητικό, δίπλωμα, πτυχίο κοκ)</w:t>
      </w:r>
    </w:p>
    <w:p>
      <w:pPr>
        <w:spacing w:before="240" w:after="240"/>
        <w:rPr>
          <w:lang w:val="el" w:eastAsia="el"/>
        </w:rPr>
      </w:pPr>
      <w:r>
        <w:rPr>
          <w:lang w:val="el" w:eastAsia="el"/>
        </w:rPr>
        <w:t>Δηλώνω υπεύθυνα ότι τα παραπάνω στοιχεία είναι αληθή</w:t>
      </w:r>
    </w:p>
    <w:p>
      <w:pPr>
        <w:spacing w:before="240" w:after="240"/>
        <w:rPr>
          <w:lang w:val="el" w:eastAsia="el"/>
        </w:rPr>
      </w:pPr>
      <w:r>
        <w:rPr>
          <w:lang w:val="el" w:eastAsia="el"/>
        </w:rPr>
        <w:t>Ημερομηνία Συμπλήρωσης</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ΠΑΡΑΡΤΗΜΑ VI</w:t>
      </w:r>
    </w:p>
    <w:p>
      <w:pPr>
        <w:spacing w:before="240" w:after="240"/>
        <w:rPr>
          <w:lang w:val="el" w:eastAsia="el"/>
        </w:rPr>
      </w:pPr>
      <w:r>
        <w:rPr>
          <w:b/>
          <w:bCs/>
          <w:lang w:val="el" w:eastAsia="el"/>
        </w:rPr>
        <w:t>ΣΥΝΟΠΤΙΚΟ ΕΝΤΥΠΟ ΥΠΟΒΟΛΗΣ ΑΙΤΗΣΗΣ ΧΡΗΜΑΤΟΔΟΤΗΣΗΣ</w:t>
      </w:r>
    </w:p>
    <w:p>
      <w:pPr>
        <w:spacing w:before="240" w:after="240"/>
        <w:rPr>
          <w:lang w:val="el" w:eastAsia="el"/>
        </w:rPr>
      </w:pPr>
      <w:r>
        <w:rPr>
          <w:lang w:val="el" w:eastAsia="el"/>
        </w:rPr>
        <w:t>ΕΛΛΗΝΙΚΗ ΔΗΜΟΚΡΑΤΙΑ</w:t>
      </w:r>
    </w:p>
    <w:p>
      <w:pPr>
        <w:spacing w:before="240" w:after="240"/>
        <w:rPr>
          <w:lang w:val="el" w:eastAsia="el"/>
        </w:rPr>
      </w:pPr>
      <w:r>
        <w:rPr>
          <w:b/>
          <w:bCs/>
          <w:lang w:val="el" w:eastAsia="el"/>
        </w:rPr>
        <w:t>ΥΠΟΥΡΓΕΙΟ ΕΡΓΑΣΙΑΣ &amp; ΚΟΙΝΩΝΙΚΩΝ ΥΠΟΘΕΣΕΩΝ</w:t>
      </w:r>
    </w:p>
    <w:p>
      <w:pPr>
        <w:spacing w:before="240" w:after="240"/>
        <w:rPr>
          <w:lang w:val="el" w:eastAsia="el"/>
        </w:rPr>
      </w:pPr>
      <w:r>
        <w:rPr>
          <w:lang w:val="el" w:eastAsia="el"/>
        </w:rPr>
        <w:t xml:space="preserve">Επιχειρησιακό Πρόγραμμα Ανταγωνιστικότητα-Επιχειρηματικότητα </w:t>
      </w:r>
    </w:p>
    <w:p>
      <w:pPr>
        <w:spacing w:before="240" w:after="240"/>
        <w:rPr>
          <w:lang w:val="el" w:eastAsia="el"/>
        </w:rPr>
      </w:pPr>
      <w:r>
        <w:rPr>
          <w:lang w:val="el" w:eastAsia="el"/>
        </w:rPr>
        <w:t>&amp;Καινοτομία</w:t>
      </w:r>
    </w:p>
    <w:p>
      <w:pPr>
        <w:spacing w:before="240" w:after="240"/>
        <w:rPr>
          <w:lang w:val="el" w:eastAsia="el"/>
        </w:rPr>
      </w:pPr>
      <w:r>
        <w:rPr>
          <w:lang w:val="el" w:eastAsia="el"/>
        </w:rPr>
        <w:t>ΕΠΑνΕΚ - Άξονας 02</w:t>
      </w:r>
    </w:p>
    <w:p>
      <w:pPr>
        <w:spacing w:before="240" w:after="240"/>
        <w:rPr>
          <w:lang w:val="el" w:eastAsia="el"/>
        </w:rPr>
      </w:pPr>
      <w:r>
        <w:rPr>
          <w:b/>
          <w:bCs/>
          <w:lang w:val="el" w:eastAsia="el"/>
        </w:rPr>
        <w:t>«Πρόγραμμα επιχορήγησης επιχειρηματικών πρωτοβουλιώναπασχόλησης 3.220 νέων ελεύθερων επαγγελματιών ηλικίας 30 έως 45ετών, με έμφαση στην ψηφιακή οικονομία»</w:t>
      </w:r>
    </w:p>
    <w:p>
      <w:pPr>
        <w:spacing w:before="240" w:after="240"/>
        <w:rPr>
          <w:lang w:val="el" w:eastAsia="el"/>
        </w:rPr>
      </w:pPr>
      <w:r>
        <w:rPr>
          <w:lang w:val="el" w:eastAsia="el"/>
        </w:rPr>
        <w:t>φόρμαΥποβολής</w:t>
      </w:r>
    </w:p>
    <w:p>
      <w:pPr>
        <w:spacing w:before="240" w:after="240"/>
        <w:rPr>
          <w:lang w:val="el" w:eastAsia="el"/>
        </w:rPr>
      </w:pPr>
      <w:r>
        <w:rPr>
          <w:lang w:val="el" w:eastAsia="el"/>
        </w:rPr>
        <w:t>Κωδικός πράξης:</w:t>
      </w:r>
    </w:p>
    <w:p>
      <w:pPr>
        <w:spacing w:before="240" w:after="240"/>
        <w:rPr>
          <w:lang w:val="el" w:eastAsia="el"/>
        </w:rPr>
      </w:pPr>
      <w:r>
        <w:rPr>
          <w:lang w:val="el" w:eastAsia="el"/>
        </w:rPr>
        <w:t>Ωφελούμενος:</w:t>
      </w:r>
    </w:p>
    <w:p>
      <w:pPr>
        <w:spacing w:before="240" w:after="240"/>
        <w:rPr>
          <w:lang w:val="el" w:eastAsia="el"/>
        </w:rPr>
      </w:pPr>
      <w:r>
        <w:rPr>
          <w:b/>
          <w:bCs/>
          <w:lang w:val="el" w:eastAsia="el"/>
        </w:rPr>
        <w:t>ΠΑΡΑΡΤΗΜΑ VII</w:t>
      </w:r>
    </w:p>
    <w:p>
      <w:pPr>
        <w:spacing w:before="240" w:after="240"/>
        <w:rPr>
          <w:lang w:val="el" w:eastAsia="el"/>
        </w:rPr>
      </w:pPr>
      <w:r>
        <w:rPr>
          <w:b/>
          <w:bCs/>
          <w:lang w:val="el" w:eastAsia="el"/>
        </w:rPr>
        <w:t>Απαραίτητα συνημμένα δικαιολονητικά αίτησης χρηματοδότησης</w:t>
      </w:r>
    </w:p>
    <w:p>
      <w:pPr>
        <w:pStyle w:val="MainText"/>
        <w:spacing w:before="120" w:after="0"/>
        <w:rPr>
          <w:lang w:val="el" w:eastAsia="el"/>
        </w:rPr>
      </w:pPr>
      <w:r>
        <w:rPr>
          <w:b/>
          <w:bCs/>
          <w:lang w:val="el" w:eastAsia="el"/>
        </w:rPr>
        <w:t>1.</w:t>
      </w:r>
      <w:r>
        <w:rPr>
          <w:lang w:val="el" w:eastAsia="el"/>
        </w:rPr>
        <w:t xml:space="preserve"> Πρόσφατη Εκτύπωση Προσωποποιημένης Πληροφόρησης μέσω της ιστοσελίδας gsis.gr με τα στοιχεία μητρώου και την κατάσταση ενεργών δραστηριοτήτων (ΚΑΔ) της επιχείρησης (με εμφανή την ημερομηνία εκτύπωσης η οποία Θα είναι μεταγενέστερη από την ημερομηνία της Πρόσκλησης).</w:t>
      </w:r>
    </w:p>
    <w:p>
      <w:pPr>
        <w:pStyle w:val="MainText"/>
        <w:spacing w:before="120" w:after="0"/>
        <w:rPr>
          <w:lang w:val="el" w:eastAsia="el"/>
        </w:rPr>
      </w:pPr>
      <w:r>
        <w:rPr>
          <w:b/>
          <w:bCs/>
          <w:lang w:val="el" w:eastAsia="el"/>
        </w:rPr>
        <w:t>2.</w:t>
      </w:r>
      <w:r>
        <w:rPr>
          <w:lang w:val="el" w:eastAsia="el"/>
        </w:rPr>
        <w:t xml:space="preserve"> Για τα νομικά πρόσωπα: Καταστατικό Σύστασης και τυχόν τροποποιήσεις ή Ιδιωτικό Συμφωνητικό Σύστασης και τυχόν τροποποιήσεις καταχωρημένο στη μερίδα της εταιρίας στο ΓΕΜΗ ή τα απαιτούμενα νομιμοποιητικά έγγραφα σύστασης που προβλέπονται με βάσει το εκάστοτε ισχύον νομοθετικό πλαίσιο.</w:t>
      </w:r>
    </w:p>
    <w:p>
      <w:pPr>
        <w:pStyle w:val="MainText"/>
        <w:spacing w:before="120" w:after="0"/>
        <w:rPr>
          <w:lang w:val="el" w:eastAsia="el"/>
        </w:rPr>
      </w:pPr>
      <w:r>
        <w:rPr>
          <w:b/>
          <w:bCs/>
          <w:lang w:val="el" w:eastAsia="el"/>
        </w:rPr>
        <w:t>3.</w:t>
      </w:r>
      <w:r>
        <w:rPr>
          <w:lang w:val="el" w:eastAsia="el"/>
        </w:rPr>
        <w:t xml:space="preserve"> Υπεύθυνη δήλωση (σύμφωνα με το υπόδειγμα του Παραρτήματος Ι)</w:t>
      </w:r>
    </w:p>
    <w:p>
      <w:pPr>
        <w:pStyle w:val="MainText"/>
        <w:spacing w:before="120" w:after="0"/>
        <w:rPr>
          <w:lang w:val="el" w:eastAsia="el"/>
        </w:rPr>
      </w:pPr>
      <w:r>
        <w:rPr>
          <w:b/>
          <w:bCs/>
          <w:lang w:val="el" w:eastAsia="el"/>
        </w:rPr>
        <w:t>4.</w:t>
      </w:r>
      <w:r>
        <w:rPr>
          <w:lang w:val="el" w:eastAsia="el"/>
        </w:rPr>
        <w:t xml:space="preserve"> Υπεύθυνη δήλωση (σύμφωνα με το υπόδειγμα του Παρατήματος ΙΙ)</w:t>
      </w:r>
    </w:p>
    <w:p>
      <w:pPr>
        <w:pStyle w:val="MainText"/>
        <w:spacing w:before="120" w:after="0"/>
        <w:rPr>
          <w:lang w:val="el" w:eastAsia="el"/>
        </w:rPr>
      </w:pPr>
      <w:r>
        <w:rPr>
          <w:b/>
          <w:bCs/>
          <w:lang w:val="el" w:eastAsia="el"/>
        </w:rPr>
        <w:t>5.</w:t>
      </w:r>
      <w:r>
        <w:rPr>
          <w:lang w:val="el" w:eastAsia="el"/>
        </w:rPr>
        <w:t xml:space="preserve"> Πιστοποιητικό στρατολογικής κατάστασης (όπου απαιτείται, σύμφωνα με το σημείο ε του άρθρου 4 της παρούσας).</w:t>
      </w:r>
    </w:p>
    <w:p>
      <w:pPr>
        <w:pStyle w:val="MainText"/>
        <w:spacing w:before="120" w:after="0"/>
        <w:rPr>
          <w:lang w:val="el" w:eastAsia="el"/>
        </w:rPr>
      </w:pPr>
      <w:r>
        <w:rPr>
          <w:b/>
          <w:bCs/>
          <w:lang w:val="el" w:eastAsia="el"/>
        </w:rPr>
        <w:t>6.</w:t>
      </w:r>
      <w:r>
        <w:rPr>
          <w:lang w:val="el" w:eastAsia="el"/>
        </w:rPr>
        <w:t xml:space="preserve"> Άδεια άσκησης του επαγγέλματος, όπου απαιτείται, την οποία δύναται να διαθέτει ή ο ίδιος ο ωφελούμενος ή ένας τουλάχιστον απασχολούμενος με πλήρη απασχόληση στην επιχείρηση. Σε περίπτωση που τη διαθέτει απασχολούμενος, τότε επισυνάπτεται και Έντυπο Ε4 ΠΣ ΕΡΓΑΝΗ (πίνακας προσωπικού).</w:t>
      </w:r>
    </w:p>
    <w:p>
      <w:pPr>
        <w:pStyle w:val="MainText"/>
        <w:spacing w:before="120" w:after="0"/>
        <w:rPr>
          <w:lang w:val="el" w:eastAsia="el"/>
        </w:rPr>
      </w:pPr>
      <w:r>
        <w:rPr>
          <w:b/>
          <w:bCs/>
          <w:lang w:val="el" w:eastAsia="el"/>
        </w:rPr>
        <w:t>7.</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 ν. 3982/2011 και τις σχετικές αδειοδοτικές διαδικασίες ή γνωστοποίηση για την έναρξη λειτουργίας δραστηριότητας ή/και εγκατάστασης (μέσω της ιστοσελίδας </w:t>
      </w:r>
      <w:hyperlink r:id="rId36"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 (σύμφωνα με τον ν. 4442/2016 (Α’ 230) και την ΥΑ οικ. 32790/392/Φ.15/2017 (Β’1061) ή έγγραφο απαλλαγής άδειας λειτουργίας από αδειοδοτούσα αρχή. Σε περίπτωση που, σύμφωνα με την ισχύουσα νομοθεσία, δεν απαιτείται άδεια λειτουργίας, Υπεύθυνη Δήλωση του Νόμιμου Εκπροσώπου ότι δεν απαιτείται άδεια λειτουργίας με αναφορά στις σχετικές διατάξεις σύμφωνα με το Ν.4442/2016.</w:t>
      </w:r>
    </w:p>
    <w:p>
      <w:pPr>
        <w:pStyle w:val="MainText"/>
        <w:spacing w:before="120" w:after="0"/>
        <w:rPr>
          <w:lang w:val="el" w:eastAsia="el"/>
        </w:rPr>
      </w:pPr>
      <w:r>
        <w:rPr>
          <w:b/>
          <w:bCs/>
          <w:lang w:val="el" w:eastAsia="el"/>
        </w:rPr>
        <w:t>8.</w:t>
      </w:r>
      <w:r>
        <w:rPr>
          <w:lang w:val="el" w:eastAsia="el"/>
        </w:rPr>
        <w:t xml:space="preserve"> Εφόσον ο ωφελούμενος ανήκει στις ειδικές περιπτώσεις του άρθρου 4, παρ. 5.γ σημεία 1 και 2, τα απαιτούμενα κατά περίπτωση δικαιολογητικά που αποδεικνύουν ότι ανήκει σε αυτές.</w:t>
      </w:r>
    </w:p>
    <w:p>
      <w:pPr>
        <w:pStyle w:val="MainText"/>
        <w:spacing w:before="120" w:after="0"/>
        <w:rPr>
          <w:lang w:val="el" w:eastAsia="el"/>
        </w:rPr>
      </w:pPr>
      <w:r>
        <w:rPr>
          <w:b/>
          <w:bCs/>
          <w:lang w:val="el" w:eastAsia="el"/>
        </w:rPr>
        <w:t>9.</w:t>
      </w:r>
      <w:r>
        <w:rPr>
          <w:lang w:val="el" w:eastAsia="el"/>
        </w:rPr>
        <w:t xml:space="preserve"> Δικαιολογητικά σχετικά με τα βαθμολογούμενα κριτήρια της Ομάδας Β (π.χ. πιστοποιητικό κατάρτισης σχετικό με ψηφιακή οικονομία, αναγγελία πρόσληψης προσωπικού, κλπ.), εφόσον υπάρχουν.</w:t>
      </w:r>
    </w:p>
    <w:p>
      <w:pPr>
        <w:spacing w:before="240" w:after="240"/>
        <w:rPr>
          <w:lang w:val="el" w:eastAsia="el"/>
        </w:rPr>
      </w:pPr>
      <w:r>
        <w:rPr>
          <w:b/>
          <w:bCs/>
          <w:lang w:val="el" w:eastAsia="el"/>
        </w:rPr>
        <w:t xml:space="preserve">Επισημαίνεται ότι οι Υπεύθυνες Δηλώσεις υποβάλλονται βεβαιωμένες νια το ννήσιο της υπονραφής από ΚΕΠ </w:t>
      </w:r>
      <w:r>
        <w:rPr>
          <w:b/>
          <w:bCs/>
          <w:i/>
          <w:iCs/>
          <w:lang w:val="el" w:eastAsia="el"/>
        </w:rPr>
        <w:t>ή</w:t>
      </w:r>
      <w:r>
        <w:rPr>
          <w:b/>
          <w:bCs/>
          <w:lang w:val="el" w:eastAsia="el"/>
        </w:rPr>
        <w:t xml:space="preserve"> άλλη αρμόδια αρχή ή μέσω της διαδικτυακής πύλης </w:t>
      </w:r>
      <w:hyperlink r:id="rId37" w:history="1">
        <w:r>
          <w:rPr>
            <w:rStyle w:val="Hyperlink"/>
            <w:b/>
            <w:bCs/>
            <w:color w:val="0000EE"/>
            <w:u w:color="0000EE"/>
            <w:lang w:val="el" w:eastAsia="el"/>
          </w:rPr>
          <w:t>www.gov.gr</w:t>
        </w:r>
      </w:hyperlink>
      <w:r>
        <w:rPr>
          <w:b/>
          <w:bCs/>
          <w:lang w:val="el" w:eastAsia="el"/>
        </w:rPr>
        <w:t>.</w:t>
      </w:r>
    </w:p>
    <w:p>
      <w:pPr>
        <w:spacing w:before="240" w:after="240"/>
        <w:rPr>
          <w:lang w:val="el" w:eastAsia="el"/>
        </w:rPr>
      </w:pPr>
      <w:r>
        <w:rPr>
          <w:b/>
          <w:bCs/>
          <w:lang w:val="el" w:eastAsia="el"/>
        </w:rPr>
        <w:t>ΠΑΡΑΡΤΗΜΑ VIII</w:t>
      </w:r>
    </w:p>
    <w:p>
      <w:pPr>
        <w:spacing w:before="240" w:after="240"/>
        <w:rPr>
          <w:lang w:val="el" w:eastAsia="el"/>
        </w:rPr>
      </w:pPr>
      <w:r>
        <w:rPr>
          <w:b/>
          <w:bCs/>
          <w:lang w:val="el" w:eastAsia="el"/>
        </w:rPr>
        <w:t>Απαραίτητα συνημμένα δικαιολογητικά αίτησης καταβολής επιχορήγησης</w:t>
      </w:r>
    </w:p>
    <w:p>
      <w:pPr>
        <w:spacing w:before="240" w:after="240"/>
        <w:rPr>
          <w:lang w:val="el" w:eastAsia="el"/>
        </w:rPr>
      </w:pPr>
      <w:r>
        <w:rPr>
          <w:lang w:val="el" w:eastAsia="el"/>
        </w:rPr>
        <w:t>Δικαιολογητικά που οφείλει να επισυνάψει ο ωφελούμενος στο ΠΣΚΕ για την καταβολή της πρώτης δόσης:</w:t>
      </w:r>
    </w:p>
    <w:p>
      <w:pPr>
        <w:spacing w:before="240" w:after="240"/>
        <w:rPr>
          <w:lang w:val="el" w:eastAsia="el"/>
        </w:rPr>
      </w:pPr>
      <w:r>
        <w:rPr>
          <w:lang w:val="el" w:eastAsia="el"/>
        </w:rPr>
        <w:t>• φωτογραφία της επιχείρησης με αναρτημένη αφίσα, σύμφωνα με τις υποχρεώσεις δημοσιότητας που ορίζονται στα άρθρα 4 (παρ. 5.ζ) και 11 της παρούσας.</w:t>
      </w:r>
    </w:p>
    <w:p>
      <w:pPr>
        <w:spacing w:before="240" w:after="240"/>
        <w:rPr>
          <w:lang w:val="el" w:eastAsia="el"/>
        </w:rPr>
      </w:pPr>
      <w:r>
        <w:rPr>
          <w:lang w:val="el" w:eastAsia="el"/>
        </w:rPr>
        <w:t>• Εκτυπώσεις της ιστοσελίδας της επιχείρησης (εφόσον υπάρχει) ή/και το αντίστοιχο link από τις/το οποίες/ο θα προκύπτει η συμμόρφωση με τις υποχρεώσεις δημοσιότητας που ορίζονται στα άρθρα 4 (παρ. 5.ζ) και 11 της παρούσας.</w:t>
      </w:r>
    </w:p>
    <w:p>
      <w:pPr>
        <w:spacing w:before="240" w:after="240"/>
        <w:rPr>
          <w:lang w:val="el" w:eastAsia="el"/>
        </w:rPr>
      </w:pPr>
      <w:r>
        <w:rPr>
          <w:lang w:val="el" w:eastAsia="el"/>
        </w:rPr>
        <w:t>Δικαιολογητικά που οφείλει να επισυνάψει ο ωφελούμενος στο ΠΣΚΕ για την δεύτερη και τρίτη δόση:</w:t>
      </w:r>
    </w:p>
    <w:p>
      <w:pPr>
        <w:spacing w:before="240" w:after="240"/>
        <w:rPr>
          <w:lang w:val="el" w:eastAsia="el"/>
        </w:rPr>
      </w:pPr>
      <w:r>
        <w:rPr>
          <w:lang w:val="el" w:eastAsia="el"/>
        </w:rPr>
        <w:t>• Προσωποποιημένη Πληροφόρηση από το TaxisNet (μέσω της ιστοσελίδας gsis.gr) με τα στοιχεία Μητρώου Επιχείρησης (με τα Αναλυτικά Στοιχεία Εγκαταστάσεων καθώς και τυχόν μεταβολές με εμφανή την ημερομηνία εκτύπωσης η οποία θα είναι πρόσφατη)</w:t>
      </w:r>
    </w:p>
    <w:p>
      <w:pPr>
        <w:spacing w:before="240" w:after="240"/>
        <w:rPr>
          <w:lang w:val="el" w:eastAsia="el"/>
        </w:rPr>
      </w:pPr>
      <w:r>
        <w:rPr>
          <w:lang w:val="el" w:eastAsia="el"/>
        </w:rPr>
        <w:t>•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 ν. 3982/2011 και τις σχετικές αδειοδοτικές διαδικασίες</w:t>
      </w:r>
    </w:p>
    <w:p>
      <w:pPr>
        <w:spacing w:before="240" w:after="240"/>
        <w:rPr>
          <w:lang w:val="el" w:eastAsia="el"/>
        </w:rPr>
      </w:pPr>
      <w:r>
        <w:rPr>
          <w:lang w:val="el" w:eastAsia="el"/>
        </w:rPr>
        <w:t xml:space="preserve">ή γνωστοποίηση μεταβολών λειτουργίας δραστηριότητας ή/και εγκατάστασης (μέσω της ιστοσελίδας </w:t>
      </w:r>
      <w:hyperlink r:id="rId38"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 (σύμφωνα με τον ν. 4442/2016 (Α’ 230) και την ΥΑ οικ. 32790/392/Φ.15/2017 (Β’1061)</w:t>
      </w:r>
    </w:p>
    <w:p>
      <w:pPr>
        <w:spacing w:before="240" w:after="240"/>
        <w:rPr>
          <w:lang w:val="el" w:eastAsia="el"/>
        </w:rPr>
      </w:pPr>
      <w:r>
        <w:rPr>
          <w:lang w:val="el" w:eastAsia="el"/>
        </w:rPr>
        <w:t>• Σύνοψη εσόδων εξόδων από την ψηφιακή πλατφόρμα myData της Α.Α.Δ.Ε. (ηλεκτρονικά βιβλία ΑΑΔΕ) ή/και αντίγραφο του βιβλίου εσόδων εξόδων της επιχείρησης για το επιχορηγούμενο διάστημα λειτουργίας.</w:t>
      </w:r>
    </w:p>
    <w:p>
      <w:pPr>
        <w:spacing w:before="240" w:after="240"/>
        <w:rPr>
          <w:lang w:val="el" w:eastAsia="el"/>
        </w:rPr>
      </w:pPr>
      <w:r>
        <w:rPr>
          <w:b/>
          <w:bCs/>
          <w:lang w:val="el" w:eastAsia="el"/>
        </w:rPr>
        <w:t>ΠΑΡΑΡΤΗΜΑ IX</w:t>
      </w:r>
    </w:p>
    <w:p>
      <w:pPr>
        <w:spacing w:before="240" w:after="240"/>
        <w:rPr>
          <w:lang w:val="el" w:eastAsia="el"/>
        </w:rPr>
      </w:pPr>
      <w:r>
        <w:rPr>
          <w:b/>
          <w:bCs/>
          <w:lang w:val="el" w:eastAsia="el"/>
        </w:rPr>
        <w:t>πίνακας 1: ΚΑΔ που ανήκουν στην Ψηφιακή Οικονομία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1736"/>
        <w:gridCol w:w="2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&lt;]</w:t>
            </w:r>
          </w:p>
          <w:p>
            <w:pPr>
              <w:spacing w:before="240"/>
              <w:rPr>
                <w:b w:val="0"/>
                <w:bCs w:val="0"/>
                <w:i w:val="0"/>
                <w:iCs w:val="0"/>
                <w:smallCaps w:val="0"/>
                <w:color w:val="000000"/>
                <w:lang w:val="el" w:eastAsia="el"/>
              </w:rPr>
            </w:pPr>
            <w:r>
              <w:rPr>
                <w:b/>
                <w:bCs/>
                <w:i w:val="0"/>
                <w:iCs w:val="0"/>
                <w:smallCaps w:val="0"/>
                <w:color w:val="000000"/>
                <w:lang w:val="el" w:eastAsia="el"/>
              </w:rPr>
              <w:t>“ί UJ ^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2</w:t>
            </w:r>
          </w:p>
          <w:p>
            <w:pPr>
              <w:spacing w:before="240"/>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Βάa Sts ζ &lt; ΙΟ ο ιυ &lt;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γραμματόσημων, χαρτόσημων, τίτλων, ευφυών καρτών, επιταγών και άλλων εγγράφων με διακριτική ασφαλείας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καρτών με ενσωματωμένη μαγνητική ταινία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διαφημιστικών καταλόγων, φυλλαδίων, αφισών και άλλου διαφημιστικού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εφημερίδων και περιοδικών, που εκδίδονται λιγότερο από τέσσερις φορές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βιβλίων, χαρτών, υδρογραφικών ή παρόμοιων διαγραμμάτων κάθε είδους, εικόνων, σχεδίων και φωτογραφιών, ταχυδρομικών δελταρίων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εκτύπωση εντύπων (επισκεπτηρίων, προσκλήσεων γόμων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ετικετών και πινακίδων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απευθείας σε πλαστικό, γυαλί, μέταλλο, ξύλο και πηλό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εκτύπωσης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εκτύπωσης με χρυσό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εκτύπωσης</w:t>
            </w:r>
            <w:r>
              <w:rPr>
                <w:b w:val="0"/>
                <w:bCs w:val="0"/>
                <w:i w:val="0"/>
                <w:iCs w:val="0"/>
                <w:smallCaps w:val="0"/>
                <w:color w:val="000000"/>
                <w:lang w:val="el" w:eastAsia="el"/>
              </w:rPr>
              <w:t xml:space="preserve">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μεταξοτυπίας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σταμπώματος ή επικόλλησης χαλκομανίας επί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προεκτύπωσης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προεκτύπωσης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γραφίστα ή μακετίστα, </w:t>
            </w:r>
            <w:r>
              <w:rPr>
                <w:b w:val="0"/>
                <w:bCs w:val="0"/>
                <w:i/>
                <w:iCs/>
                <w:smallCaps w:val="0"/>
                <w:color w:val="000000"/>
                <w:lang w:val="el" w:eastAsia="el"/>
              </w:rPr>
              <w:t>εκτός</w:t>
            </w:r>
            <w:r>
              <w:rPr>
                <w:b w:val="0"/>
                <w:bCs w:val="0"/>
                <w:i w:val="0"/>
                <w:iCs w:val="0"/>
                <w:smallCaps w:val="0"/>
                <w:color w:val="000000"/>
                <w:lang w:val="el" w:eastAsia="el"/>
              </w:rPr>
              <w:t xml:space="preserve"> διαφήμισης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οπτικής αναγνώρισης χαρακτήρων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στερεοτυπίας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στοιχειοθεσίας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συνδυασμού </w:t>
            </w:r>
            <w:r>
              <w:rPr>
                <w:b w:val="0"/>
                <w:bCs w:val="0"/>
                <w:i/>
                <w:iCs/>
                <w:smallCaps w:val="0"/>
                <w:color w:val="000000"/>
                <w:lang w:val="el" w:eastAsia="el"/>
              </w:rPr>
              <w:t>τεχνικών</w:t>
            </w:r>
            <w:r>
              <w:rPr>
                <w:b w:val="0"/>
                <w:bCs w:val="0"/>
                <w:i w:val="0"/>
                <w:iCs w:val="0"/>
                <w:smallCaps w:val="0"/>
                <w:color w:val="000000"/>
                <w:lang w:val="el" w:eastAsia="el"/>
              </w:rPr>
              <w:t xml:space="preserve"> κειμένου και </w:t>
            </w:r>
            <w:r>
              <w:rPr>
                <w:b w:val="0"/>
                <w:bCs w:val="0"/>
                <w:i/>
                <w:iCs/>
                <w:smallCaps w:val="0"/>
                <w:color w:val="000000"/>
                <w:lang w:val="el" w:eastAsia="el"/>
              </w:rPr>
              <w:t>εικόνας</w:t>
            </w:r>
            <w:r>
              <w:rPr>
                <w:b w:val="0"/>
                <w:bCs w:val="0"/>
                <w:i w:val="0"/>
                <w:iCs w:val="0"/>
                <w:smallCaps w:val="0"/>
                <w:color w:val="000000"/>
                <w:lang w:val="el" w:eastAsia="el"/>
              </w:rPr>
              <w:t xml:space="preserve"> για την κατασκευή αναπαραγώγιμου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φωτοσύνθεσης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φωτοτσιγκογραφίας και αναπαραγωγής φιλμ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Προετοιμασία ψηφιακών </w:t>
            </w:r>
            <w:r>
              <w:rPr>
                <w:b w:val="0"/>
                <w:bCs w:val="0"/>
                <w:i/>
                <w:iCs/>
                <w:smallCaps w:val="0"/>
                <w:color w:val="000000"/>
                <w:lang w:val="el" w:eastAsia="el"/>
              </w:rPr>
              <w:t>δεδομένων</w:t>
            </w:r>
            <w:r>
              <w:rPr>
                <w:b w:val="0"/>
                <w:bCs w:val="0"/>
                <w:i w:val="0"/>
                <w:iCs w:val="0"/>
                <w:smallCaps w:val="0"/>
                <w:color w:val="000000"/>
                <w:lang w:val="el" w:eastAsia="el"/>
              </w:rPr>
              <w:t xml:space="preserve"> (π.χ. βελτίωση, επιλογή, διασύνδεση ψηφιακών δεδομένων αποθηκευμένων σε φορείς ηλεκτρονικής επεξεργασίας δεδομένων), συναφών με την εκτύπωση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ηχογράφησης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ηχογράφησης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βιντεοεγγραφής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βιντεοεγγραφής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εξαρτημάτων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4"/>
        <w:gridCol w:w="982"/>
        <w:gridCol w:w="1219"/>
        <w:gridCol w:w="1377"/>
        <w:gridCol w:w="1643"/>
        <w:gridCol w:w="32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λυχνιών και σωλήνων Θερμής καθόδου, ψυχρής καθόδου ή φωτοκαθόδου, συμπεριλαμβανομένων των λυχνιών καθοδικών ακτίνων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λυχνιών καθοδικών ακτίνων τηλεόρασης· λυχνιών για τηλεοπτικές μηχανές λήψης· άλλων λυχνιών καθοδικών ακτίνων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λϋχνιών magnetron, λυχνιών klystron, λυχνιών μικροκυμάτων και άλλων λυχνιών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διόδων και κρυσταλλολυχνιών (transistors)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διόδων· κρυσταλλολυχνιών (transistors)· θυρίστορ (thyristors), διακοπτών δίπλευρης διόδου (DIACs) και διακοπτών δίπλευρης τριόδου (TRIACs)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με ημιαγωγούς· διόδων εκπομπής φωτός· συναρμολογημένων πιεζοηλεκτρικων κρυστάλλων·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ολοκληρωμένων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ολοκληρωμένων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ηλεκτρονικών λυχνιών και άλλων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ηλεκτρονικών λυχνιών και άλλων ηλεκτρονικών εξαρτημάτων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φωτοβολταικών κυττάρων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σχετικές με την κατασκευή ηλεκτρονικών ολοκληρωμένων κυκλωμάτων· εργασίες υπεργολαβίας στο πλαίσιο της κατασκευής ηλεκτρικών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σχετικές με την κατασκευή ηλεκτρονικών ολοκληρωμένων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τυπωμένων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τυπωμένων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Κατασκευή καρτών ήχου, βίντεο, δικτύου και παρόμοιων καρτών </w:t>
            </w:r>
            <w:r>
              <w:rPr>
                <w:b/>
                <w:bCs/>
                <w:i/>
                <w:iCs/>
                <w:smallCaps w:val="0"/>
                <w:color w:val="000000"/>
                <w:lang w:val="el" w:eastAsia="el"/>
              </w:rPr>
              <w:t>για</w:t>
            </w:r>
            <w:r>
              <w:rPr>
                <w:b/>
                <w:bCs/>
                <w:i w:val="0"/>
                <w:iCs w:val="0"/>
                <w:smallCaps w:val="0"/>
                <w:color w:val="000000"/>
                <w:lang w:val="el" w:eastAsia="el"/>
              </w:rPr>
              <w:t xml:space="preserve"> μηχανές αυτόματης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καρτών ήχου, βίντεο, δικτύου και παρόμοιων καρτών για μηχανές αυτόματης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καρτών με ηλεκτρονικά ολοκληρωμένα κυκλώματα ("έξυπνων" καρτών)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καρτών με ηλεκτρονικά ολοκληρωμένα κυκλώματα ("έξυπνων" καρτών)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σχετικές με την εκτύπωση κυκλωμάτων· εργασίες υπεργολαβίας στο πλαίσιο της κατασκευής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σχετικές με την εκτύπωση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πληροφορικής και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φορητών ψηφιακών αυτόματων μηχανών επεξεργασίας δεδομένων, βάρους &lt;= 10 kg, όπως είναι οι υπολογιστές των τύπων "laptop" και "notebook'· προσωπικών ψηφιακών βοηθών (PDA) και παρόμοιων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τερματικών σημείων πώλησης, αυτόματων ταμιακών μηχανών και παρόμοιων μηχανών που μπορούν να συνδεθούν σε μηχανές επεξεργασίας δεδομένων ή σε δίκτυο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4"/>
        <w:gridCol w:w="982"/>
        <w:gridCol w:w="1219"/>
        <w:gridCol w:w="1377"/>
        <w:gridCol w:w="1643"/>
        <w:gridCol w:w="32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αυτόματων ψηφιακών μηχανών επεξεργασίας δεδομένων, που περιέχουν στο ίδιο περίβλημα τουλάχιστον μια κεντρική μονάδα επεξεργασίας, μια μονάδα εισόδου και μια μονάδα εξόδου, συνδυασμένων ή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αυτόματων ψηφιακών μηχανών επεξεργασίας δεδομένων που παρουσιάζονται υπό μορφή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ψηφιακών αυτόματων μηχανών επεξεργασίας δεδομένων, είτε περιέχουν ή δεν περιέχουν στο ίδιο περίβλημα μια ή δύο από τους παρακάτω τύπους μονάδων: μονάδες μνήμης, μονάδες εισόδου, μονάδες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μονάδων εισόδου ή εξόδου, είτε περιέχουν ή δεν περιέχουν στο ίδιο περίβλημα μονάδες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ή οπτικών αναγνωστών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οθονών και προβολέων, που χρησιμοποιούνται κυρίως σε αυτόματο σύστημα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μονάδων που εκτελούν δύο ή περισσότερες από τις εξής λειτουργίες: εκτύπωση, σάρωση, αντιγραφή, αποστολή φαξ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μονάδων μνήμης και άλλων συσκευών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μονάδων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διατηρήσιμης μνήμης σε στερεά 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μονάδων αυτόματων μηχανών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μονάδων αυτόματων μηχανών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Κατασκευή μερών </w:t>
            </w:r>
            <w:r>
              <w:rPr>
                <w:b/>
                <w:bCs/>
                <w:i/>
                <w:iCs/>
                <w:smallCaps w:val="0"/>
                <w:color w:val="000000"/>
                <w:lang w:val="el" w:eastAsia="el"/>
              </w:rPr>
              <w:t>και</w:t>
            </w:r>
            <w:r>
              <w:rPr>
                <w:b/>
                <w:bCs/>
                <w:i w:val="0"/>
                <w:iCs w:val="0"/>
                <w:smallCaps w:val="0"/>
                <w:color w:val="000000"/>
                <w:lang w:val="el" w:eastAsia="el"/>
              </w:rPr>
              <w:t xml:space="preserve"> εξαρτημάτων υπολογιστικών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υπολογιστικών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ηλεκτρονικών υπολογιστών και περιφερειακού εξοπλισμού· εργασίες υπεργολαβίας στο πλαίσιο της κατασκευής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εκπομπής ραδιόφωνου ή τηλεόρασης· τηλεοπτικών μηχανών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εκπομπής με ενσωματωμένες συσκευές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εκπομπής χωρίς ενσωματωμένες συσκευές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τηλεοπτικών μηχανών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συσκευών για την ενσύρματη τηλεφωνία ή την ενσύρματη τηλεγραφία· εικονοτηλέφωνων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ενσύρματης τηλεφωνίας με ασύρματο ακουστικό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κυψελοειδούς (κινητής) τηλεφωνίας ή άλλων ασύρματων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Κατασκευή άλλων τηλεφωνικών συσκευών και συσκευών εκπομπής ή λήψης ήχου, εικόνας ή άλλων δεδομένων, συμπεριλαμβανομένων των συσκευών επικοινωνίας ενσύρματου ή ασύρματου δικτύου (όπως τα τοπικά δίκτυα ή τα δίκτυα ευρείας </w:t>
            </w:r>
            <w:r>
              <w:rPr>
                <w:b/>
                <w:bCs/>
                <w:i/>
                <w:iCs/>
                <w:smallCaps w:val="0"/>
                <w:color w:val="000000"/>
                <w:lang w:val="el" w:eastAsia="el"/>
              </w:rPr>
              <w:t>περιοχής)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τηλεφωνικών ή τηλεγραφικών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τηλεφωνικών ή τηλεγραφικών συσκευών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κεραιών και ανακλαστήρων κάθε είδους και μερών τους· μερών συσκευών εκπομπής ραδιόφωνου, τηλεόρασης και τηλεοπτικών μηχανών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κεραιών και ανακλαστήρων κάθε είδους και μερών τους· μερών συσκευών εκπομπής ραδιόφωνου, τηλεόρασης και τηλεοπτικών μηχανών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δορυφορικών κεραιών τηλεόρασης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26.30.40.02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κεραιών τηλεόρασης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αντικλεπτικών ή πυροσβεστικών συναγερμών και παρόμοιων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αντικλεπτικών ή πυροσβεστικών συναγερμών και παρόμοιων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συστημάτων ανίχνευσης, ελέγχου και ασφαλείας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αντικλεπτικών ή πυροσβεστικών συναγερμών και παρόμοιων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αντικλεπτικών ή πυροσβεστικών συναγερμών και παρόμοιων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τηλεοπτικών δεκτών, σε συνδυασμό με ή χωρίς ραδιοφωνικούς δέκτες ή συσκευές εγγραφής ή αναπαραγωγής ήχου ή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τηλεοπτικών δεκτών, σε συνδυασμό με ή χωρίς ραδιοφωνικούς δέκτες ή συσκευές εγγραφής ή αναπαραγωγής ήχου ή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Κατασκευή συσκευών για την εγγραφή ή αναπαραγωγή ήχου ή </w:t>
            </w:r>
            <w:r>
              <w:rPr>
                <w:b/>
                <w:bCs/>
                <w:i/>
                <w:iCs/>
                <w:smallCaps w:val="0"/>
                <w:color w:val="000000"/>
                <w:lang w:val="el" w:eastAsia="el"/>
              </w:rPr>
              <w:t>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συστημάτων περιστροφής δίσκων, πικάπ, κασετόφωνων και άλλων συσκευών αναπαραγωγής ήχου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μαγνητόφωνων και άλλων συσκευών εγγραφής ήχου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βιντεοκαμερών και άλλων συσκευών εγγραφής ή αναπαραγωγής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οθονών και προβολέων, που δεν φέρουν τηλεοπτικούς δέκτες και δεν χρησιμοποιούνται κυρίως σε αυτόματα συστήματα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εξοπλισμού εγγραφής ή αναπαραγωγής ήχου και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πλοήγησης, μετεωρολογίας, γεωφυσικής και παρόμοιων επιστημών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πυξίδων προσανατολισμού· άλλων οργάνων και συσκευών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τηλεμέτρων, θεοδόλιχων και ταχύμετρων· άλλων τοπογραφικών, υδρογραφικών, ωκεανογραφικών, υδρολογικών, μετεωρολογικών ή γεωφυσικών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ραδιοανίχνευσης (ραντάρ) και ραδιοκατεύθυνσης (ραδιοπλοήγησης)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ραδιοανίχνευσης (ραντάρ) και ραδιοκατεύθυνσης (ραδιοπλοήγησης)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ζυγαριών ακριβείας· οργάνων σχεδίασης, υπολογισμού, μέτρησης του μήκους και παρόμοιων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ζυγαριών με ευαισθησία σε βάρος &gt;= 5 cg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Κατασκευή</w:t>
            </w:r>
            <w:r>
              <w:rPr>
                <w:b w:val="0"/>
                <w:bCs w:val="0"/>
                <w:i w:val="0"/>
                <w:iCs w:val="0"/>
                <w:smallCaps w:val="0"/>
                <w:color w:val="000000"/>
                <w:lang w:val="el" w:eastAsia="el"/>
              </w:rPr>
              <w:t xml:space="preserve"> ζυγαριών ακριβείας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τραπεζιών και μηχανών σχεδίασης, και άλλων οργάνων σχεδίασης, χάραξης ή διενέργειας μαθηματικών υπολογισμών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1288"/>
        <w:gridCol w:w="1455"/>
        <w:gridCol w:w="1736"/>
        <w:gridCol w:w="43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μέτρησης του μήκους, για χρήση με το χέρι [συμπεριλαμβανομένων μικρομέτρων και μετρητών (ποδιών) με αυλακώσεις]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μέτρησης ηλεκτρικών μεγεθών ή ιοντιζουσών ακτινοβολιών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μέτρησης ή ανίχνευσης ιοντιζουσών ακτινοβολιών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ταλαντοσκόπιων και ταλαντογράφων καθοδικών ακτίνων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μέτρησης ηλεκτρικών μεγεθών χωρίς διάταξη καταγραφής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για τις τηλεπικοινωνίες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μέτρησης ή ελέγχου ηλεκτρικών μεγεθών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ελέγχου άλλων φυσικών χαρακτηριστικών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υδρόμετρων, θερμόμετρων, πυρόμετρων, βαρόμετρων, υγρόμετρων και ψυχρόμετρων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μέτρησης ή ελέγχου της παροχής, της στάθμης, της πίεσης ή άλλων μεταβλητών των υγρών και των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για φυσικές ή χημικές αναλύσεις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οργάνων και συσκευών μετρήσεων, ελέγχων και δοκιμών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μικροσκοπίων (εκτός των οπτικών μικροσκοπίων) και συσκευών περίθλασης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και συσκευών δοκιμής των μηχανικών ιδιοτήτων των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μετρητών παροχής ή παραγωγής αερίων, υγρών ή ηλεκτρικής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Κατασκευή στροφόμετρων και μετρητών παραγωγής, ταξίμετρων· οργάνων </w:t>
            </w:r>
            <w:r>
              <w:rPr>
                <w:b/>
                <w:bCs/>
                <w:i/>
                <w:iCs/>
                <w:smallCaps w:val="0"/>
                <w:color w:val="000000"/>
                <w:lang w:val="el" w:eastAsia="el"/>
              </w:rPr>
              <w:t>ένδειξης</w:t>
            </w:r>
            <w:r>
              <w:rPr>
                <w:b/>
                <w:bCs/>
                <w:i w:val="0"/>
                <w:iCs w:val="0"/>
                <w:smallCaps w:val="0"/>
                <w:color w:val="000000"/>
                <w:lang w:val="el" w:eastAsia="el"/>
              </w:rPr>
              <w:t xml:space="preserve"> της ταχύτητας και ταχογράφων· στροβοσκοπίων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οργάνων και συσκευών αυτόματης ρύθμισης ή ελέγχου, λειτουργίας με πεπιεσμένο αέρα ή υδραυλικής λειτουργίας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συσκευών και μηχανών μέτρησης ή ελέγχου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26.51.66.01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ευθυγραμμιστικών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26.51.66.02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συσκευών</w:t>
            </w:r>
            <w:r>
              <w:rPr>
                <w:b w:val="0"/>
                <w:bCs w:val="0"/>
                <w:i w:val="0"/>
                <w:iCs w:val="0"/>
                <w:smallCaps w:val="0"/>
                <w:color w:val="000000"/>
                <w:lang w:val="el" w:eastAsia="el"/>
              </w:rPr>
              <w:t xml:space="preserve"> προστασίας του περιβάλλοντος που εγκαθίστανται σε πλοία και ναυπηγεία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θερμοστατών, ρυθμιστών πίεσης (μανοστατών) και άλλων οργάνων και συσκευών αυτόματης ρύθμισης ή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θερμοστατών, ρυθμιστών πίεσης (μανοστατών) και άλλων οργάνων και συσκευών αυτόματης ρύθμισης ή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για τον εξοπλισμό μετρήσεων, ελέγχου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συσκευών ραδιοανίχνευσης (ραντάρ) και ραδιοκατεύθυνσης (ραδιοπλοήγησης)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των ειδών των υποκατηγοριών 26.51.12, 26.51.32, 26.51.33, 26.51.4 και 26.51.5· μικροτόμων· μερών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μικροσκοπίων (εκτός των οπτικών) και συσκευών περίθλασης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Κατασκευή μερών και εξαρτημάτων των ειδών των υποκατηγοριών 26.51.63 </w:t>
            </w:r>
            <w:r>
              <w:rPr>
                <w:b/>
                <w:bCs/>
                <w:i/>
                <w:iCs/>
                <w:smallCaps w:val="0"/>
                <w:color w:val="000000"/>
                <w:lang w:val="el" w:eastAsia="el"/>
              </w:rPr>
              <w:t>και</w:t>
            </w:r>
            <w:r>
              <w:rPr>
                <w:b/>
                <w:bCs/>
                <w:i w:val="0"/>
                <w:iCs w:val="0"/>
                <w:smallCaps w:val="0"/>
                <w:color w:val="000000"/>
                <w:lang w:val="el" w:eastAsia="el"/>
              </w:rPr>
              <w:t xml:space="preserve"> 26.51.64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των οργάνων και συσκευών των υποκατηγοριών 26.51.65, 26.51.66 και 26.51.70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των οργάνων και συσκευών των υποκατηγοριών 26.51.11, 26.51.62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286"/>
        <w:gridCol w:w="4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εξοπλισμού μετρήσεων, ελέγχου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εξοπλισμού μετρήσεων, ελέγχου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φωτογραφικού εξοπλισμού και μερών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αντικειμενικών φακών για φωτογραφικές μηχανές, μηχανές προβολής ή φωτογραφικές συσκευές μεγέθυνσης ή σμίκρυνσης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φωτογραφικών μηχανών για την προετοιμασία εκτυπωτικών πλακών ή κυλίνδρων· φωτογραφικών μηχανών για εγγραφή εγγράφων σε μικροφίλμ, μικροφωτοδελτία και παρόμοια είδη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ψηφιακών φωτογραφικών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φωτογραφικών μηχανών άμεσης εκτύπωσης και εμφάνισης και άλλων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κινηματογραφικών μηχανών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κινηματογραφικών μηχανών προβολής· επιδιασκοπίων· άλλων προβολέων εικόνων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φλας· φωτογραφικών συσκευών μεγέθυνσης· συσκευών για φωτογραφικά εργαστήρια· νεγκατοσκοπίων, οθονών προβολής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αναγνωστών μικροφίλμ, μικροφωτοδελτίων ή άλλων μικροφορμών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οπτικών οργάνων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Κατασκευή φύλλων και πλακών πολωτικού υλικού· φακών, πρισμάτων, καθρεπτών και άλλων στοιχείων οπτικής (εκτός στοιχείων από γυαλί, που δεν είναι κατεργασμένα οπτικά), συναρμολογημένων ή μη, εκτός συσκευών λήψης εικόνων, </w:t>
            </w:r>
            <w:r>
              <w:rPr>
                <w:b/>
                <w:bCs/>
                <w:i/>
                <w:iCs/>
                <w:smallCaps w:val="0"/>
                <w:color w:val="000000"/>
                <w:lang w:val="el" w:eastAsia="el"/>
              </w:rPr>
              <w:t>προβολέων</w:t>
            </w:r>
            <w:r>
              <w:rPr>
                <w:b/>
                <w:bCs/>
                <w:i w:val="0"/>
                <w:iCs w:val="0"/>
                <w:smallCaps w:val="0"/>
                <w:color w:val="000000"/>
                <w:lang w:val="el" w:eastAsia="el"/>
              </w:rPr>
              <w:t xml:space="preserve"> ή φωτογραφικών συσκευών μεγέθυνσης ή σμίκρυνσης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κιαλιών, μονοκιαλιών και άλλων οπτικών τηλεσκοπίων· άλλων αστρονομικών οργάνων· οπτικών μικροσκοπίων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υγρών κρυστάλλων· λέιζερ, εκτός των διόδων λέιζερ· άλλων οπτικών συσκευών και οργάνων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κιαλιών, μονοκιαλιών και άλλων οπτικών τηλεσκοπίων· άλλων αστρονομικών οργάνων και οπτικών μικροσκοπίων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συσκευών με υγρούς κρυστάλλους, λέιζερ (εκτός των διόδων λέιζερ), άλλων οπτικών συσκευών και οργάνων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μαγνητικών μέσων, μη εγγεγραμμένων, εκτός των καρτών με μαγνητική ταινία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οπτικών μέσων, μη εγγεγραμμένων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μέσων εγγραφής, συμπεριλαμβανομένων των μητρών και των γαλβανισμένων εκμαγείων για την κατασκευή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καρτών με μαγνητική ταινία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Εργασίες υπεργολαβίας στο πλαίσιο της διαδικασίας κατασκευής μαγνητικών </w:t>
            </w:r>
            <w:r>
              <w:rPr>
                <w:b/>
                <w:bCs/>
                <w:i/>
                <w:iCs/>
                <w:smallCaps w:val="0"/>
                <w:color w:val="000000"/>
                <w:lang w:val="el" w:eastAsia="el"/>
              </w:rPr>
              <w:t>και</w:t>
            </w:r>
            <w:r>
              <w:rPr>
                <w:b/>
                <w:bCs/>
                <w:i w:val="0"/>
                <w:iCs w:val="0"/>
                <w:smallCaps w:val="0"/>
                <w:color w:val="000000"/>
                <w:lang w:val="el" w:eastAsia="el"/>
              </w:rPr>
              <w:t xml:space="preserve"> οπτικών μέσων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καλωδίων οπτικών ινών που αποτελούνται από ίνες κάθε μία από τις οποίες έχει μονωθεί εξωτερικά χωριστά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οπτικών ινών και δεσμών οπτικών ινών· καλωδίων οπτικών ινών (εκτός των καλωδίων που αποτελούνται από ίνες κάθε μία από τις οποίες έχει μονωθεί εξωτερικά χωριστά)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ενδεικτικών οθονών υγρού κρυστάλλου ή διόδου εκπομπής φωτός· ηλεκτρικών μονάδων ακουστικής ή οπτικής προειδοποίησης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ενδεικτικών οθονών υγρού κρυστάλλου ή διόδου εκπομπής φωτός· ηλεκτρικών μονάδων ακουστικής ή οπτικής προειδοποίησης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Κατασκευή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w:t>
            </w:r>
            <w:r>
              <w:rPr>
                <w:b/>
                <w:bCs/>
                <w:i/>
                <w:iCs/>
                <w:smallCaps w:val="0"/>
                <w:color w:val="000000"/>
                <w:lang w:val="el" w:eastAsia="el"/>
              </w:rPr>
              <w:t>ή</w:t>
            </w:r>
            <w:r>
              <w:rPr>
                <w:b/>
                <w:bCs/>
                <w:i w:val="0"/>
                <w:iCs w:val="0"/>
                <w:smallCaps w:val="0"/>
                <w:color w:val="000000"/>
                <w:lang w:val="el" w:eastAsia="el"/>
              </w:rPr>
              <w:t xml:space="preserve"> επίπεδων οθονών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εκτύπωσης και βιβλιοδεσίας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εκτύπωσης και βιβλιοδεσίας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 μερών άλλων μηχανημάτων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άλλων μηχανημάτων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οργάνων και συσκευών μετρήσεων,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οργάνων ακρίβειας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ακτινολογικού, ηλεκτροϊατρικού και ηλεκτροθεραπευτικού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επαγγελματικών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Υπηρεσίες </w:t>
            </w:r>
            <w:r>
              <w:rPr>
                <w:b/>
                <w:bCs/>
                <w:i/>
                <w:iCs/>
                <w:smallCaps w:val="0"/>
                <w:color w:val="000000"/>
                <w:lang w:val="el" w:eastAsia="el"/>
              </w:rPr>
              <w:t>επισκευής</w:t>
            </w:r>
            <w:r>
              <w:rPr>
                <w:b/>
                <w:bCs/>
                <w:i w:val="0"/>
                <w:iCs w:val="0"/>
                <w:smallCaps w:val="0"/>
                <w:color w:val="000000"/>
                <w:lang w:val="el" w:eastAsia="el"/>
              </w:rPr>
              <w:t xml:space="preserve"> και συντήρησης άλλου επαγγελματικού ηλεκτρονικού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επαγγελματικών ιατρικών μηχανημάτων και οργάνων ακριβείας και οπτικών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επαγγελματικού ηλεκτρονικού εξοπλισμού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1288"/>
        <w:gridCol w:w="1455"/>
        <w:gridCol w:w="1736"/>
        <w:gridCol w:w="43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εξοπλισμού για τον έλεγχο παραγωγικών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εξοπλισμού για τον έλεγχο παραγωγικών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εγκατάστασης καλωδιώσεων τηλεπικοινωνιών και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λιανικό εμπόριο αυτοκινήτων και ελαφρών μηχανοκίνητων οχημάτων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λιανικό εμπόριο άλλων μηχανοκίνητων οχημάτων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άλλων μηχανοκίνητων οχημάτων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ανταλλακτικών και εξαρτημάτων μηχανοκίνητων οχημάτων μέσω του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νωπών φρούτων και λαχανικών,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μεταποιημένων φρούτων και λαχανικών,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κρέατος,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προϊόντων κρέατος,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προϊόντων αρτοποιίας,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ειδών ζαχαροπλαστικής με βάση τη ζάχαρη,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γαλακτοκομικών προϊόντων,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αβγών,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Λιανικό εμπόριο άλλων προϊόντων τροφίμων, ποτών και καπνού, </w:t>
            </w:r>
            <w:r>
              <w:rPr>
                <w:b/>
                <w:bCs/>
                <w:i/>
                <w:iCs/>
                <w:smallCaps w:val="0"/>
                <w:color w:val="000000"/>
                <w:lang w:val="el" w:eastAsia="el"/>
              </w:rPr>
              <w:t>με</w:t>
            </w:r>
            <w:r>
              <w:rPr>
                <w:b/>
                <w:bCs/>
                <w:i w:val="0"/>
                <w:iCs w:val="0"/>
                <w:smallCaps w:val="0"/>
                <w:color w:val="000000"/>
                <w:lang w:val="el" w:eastAsia="el"/>
              </w:rPr>
              <w:t xml:space="preserve">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καφέ, τσαγιού, κακάου και μπαχαρικών,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βρώσιμων ελαίων και λιπών,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τροφίμων για βρέφη, τροφίμων διαίτης και άλλων ομογενοποιημένων παρασκευασμάτων διατροφής,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άλλων τροφίμων π.δ.κ.α.,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αλκοολούχων ποτών,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άλλων ποτών,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εξοπλισμού πληροφορικής και επικοινωνιών,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ηλεκτρονικών υπολογιστών, περιφερειακών μονάδων και λογισμικού,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τηλεπικοινωνιακού εξοπλισμού,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ηχητικού εξοπλισμού και εξοπλισμού βίντεο,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κατασκευαστικών υλικών και σιδηρικών π.δ.κ.α.,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σιδηρικών,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Λιανικό εμπόριο χρωμάτων, βερνικιών και λούστρων, με αλληλογραφία ή μέσω </w:t>
            </w:r>
            <w:r>
              <w:rPr>
                <w:b/>
                <w:bCs/>
                <w:i/>
                <w:iCs/>
                <w:smallCaps w:val="0"/>
                <w:color w:val="000000"/>
                <w:lang w:val="el" w:eastAsia="el"/>
              </w:rPr>
              <w:t>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επίπεδων τζαμιών,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εξοπλισμού για το γρασίδι και τον κήπο, με αλληλογραφία ή μέσω διαδικτύου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1288"/>
        <w:gridCol w:w="1455"/>
        <w:gridCol w:w="286"/>
        <w:gridCol w:w="57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υδραυλικού εξοπλισμού και εξοπλισμού Θέρμανσης, καθώς και προμηθειών,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ειδών υγιεινής,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εργαλείων χειρός,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κατασκευαστικών υλικών π.δ.κ.α.,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οικιακών ειδών,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ειδών κλωστοϋφαντουργίας,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κουρτινών και διχτυωτών κουρτινών,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χαρτιού τοιχοστρωσίας (ταπετσαρίας) και επενδύσεων δαπέδου, χαλιών και κιλιμιών,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ηλεκτρικών οικιακών συσκευών,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επίπλων,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φωτιστικών ειδών,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ξύλινων ειδών, ειδών από φελλό και ειδών καλαθοπλεκτικής,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μουσικών οργάνων και παρτιτούρων,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Λιανικό εμπόριο μαχαιροπίρουνων, πιατικών, γυαλικών, ειδών πορσελάνης και αγγειοπλαστικής και μη ηλεκτρικών οικιακών συσκευών, ειδών και εξοπλισμού π.δ.κ.α., με αλληλογραφία ή </w:t>
            </w:r>
            <w:r>
              <w:rPr>
                <w:b/>
                <w:bCs/>
                <w:i/>
                <w:iCs/>
                <w:smallCaps w:val="0"/>
                <w:color w:val="000000"/>
                <w:lang w:val="el" w:eastAsia="el"/>
              </w:rPr>
              <w:t>μέσω</w:t>
            </w:r>
            <w:r>
              <w:rPr>
                <w:b/>
                <w:bCs/>
                <w:i w:val="0"/>
                <w:iCs w:val="0"/>
                <w:smallCaps w:val="0"/>
                <w:color w:val="000000"/>
                <w:lang w:val="el" w:eastAsia="el"/>
              </w:rPr>
              <w:t xml:space="preserve">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πολιτιστικών και ψυχαγωγικών ειδών,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βιβλίων,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εφημερίδων και περιοδικών,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χαρτικών ειδών,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εγγραφών μουσικής και βίντεο,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αθλητικού εξοπλισμού,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εξοπλισμού κατασκήνωσης,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παιχνιδιών κάθε είδους,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γραμματόσημων και νομισμάτων,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καλλιτεχνικών και αναμνηστικών ειδών,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ειδών ιματισμού, ιατροφαρμακευτικών ειδών, ειδών καλλωπισμού, λουλουδιών, φυτών, ζώων συντροφιάς και τροφών για ζώα συντροφιάς,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ειδών ιματισμού,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υποδημάτων,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Λιανικό εμπόριο δερμάτινων ειδών και ειδών ταξιδιού, με αλληλογραφία </w:t>
            </w:r>
            <w:r>
              <w:rPr>
                <w:b/>
                <w:bCs/>
                <w:i/>
                <w:iCs/>
                <w:smallCaps w:val="0"/>
                <w:color w:val="000000"/>
                <w:lang w:val="el" w:eastAsia="el"/>
              </w:rPr>
              <w:t>ή</w:t>
            </w:r>
            <w:r>
              <w:rPr>
                <w:b/>
                <w:bCs/>
                <w:i w:val="0"/>
                <w:iCs w:val="0"/>
                <w:smallCaps w:val="0"/>
                <w:color w:val="000000"/>
                <w:lang w:val="el" w:eastAsia="el"/>
              </w:rPr>
              <w:t xml:space="preserve">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φαρμακευτικών ειδών, με αλληλογραφία ή μέσω διαδικτύου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1288"/>
        <w:gridCol w:w="1455"/>
        <w:gridCol w:w="1736"/>
        <w:gridCol w:w="43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ιατρικών και ορθοπεδικών ειδών,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καλλυντικών και ειδών καλλωπισμού,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λουλουδιών, φυτών και σπόρων,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λιπασμάτων και αγροχημικών προϊόντων,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ζώων συντροφιάς και τροφών για ζώα συντροφιάς,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καυσίμων για οχήματα και άλλων νέων εμπορευμάτων π.δ.κ.α.,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καυσίμων για οχήματα,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ρολογιών και κοσμημάτων,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φωτογραφικού και οπτικού εξοπλισμού και εξοπλισμού ακριβείας,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υλικών καθαρισμού,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πετρελαίου οικιακής χρήσης, υγραέριου, άνθρακα και ξυλείας,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άλλων μη εδώδιμων καταναλωτικών προϊόντων π.δ.κ.α.,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Λιανικό εμπόριο ακατέργαστων αγροτικών προϊόντων π.δ.κ.α., με αλληλογραφία </w:t>
            </w:r>
            <w:r>
              <w:rPr>
                <w:b/>
                <w:bCs/>
                <w:i/>
                <w:iCs/>
                <w:smallCaps w:val="0"/>
                <w:color w:val="000000"/>
                <w:lang w:val="el" w:eastAsia="el"/>
              </w:rPr>
              <w:t>ή</w:t>
            </w:r>
            <w:r>
              <w:rPr>
                <w:b/>
                <w:bCs/>
                <w:i w:val="0"/>
                <w:iCs w:val="0"/>
                <w:smallCaps w:val="0"/>
                <w:color w:val="000000"/>
                <w:lang w:val="el" w:eastAsia="el"/>
              </w:rPr>
              <w:t xml:space="preserve">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μηχανημάτων και εξοπλισμού π.δ.κ.α.,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μη εδώδιμων μη καταναλωτικών προϊόντων π.δ.κ.α.,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μεταχειρισμένων και μη εξειδικευμένων ειδών,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παλαιών αντικειμένων αξίας (αντικών),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μεταχειρισμένων βιβλίων,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άλλων μεταχειρισμένων ειδών,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από επιχειρήσεις πωλήσεων με αλληλογραφία ή μέσω διαδικτύου μη εξειδικευμένων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μέσω τηλεπωλήσεων - τηλεμάρκετινγκ διαφόρων αγαθών,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λιανικό εμπόριο προϊόντων καπνού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βιβλίων σε δίσκο, ταινία ή άλλα φυσικά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βιβλίων σε δίσκο, ταινία ή άλλα φυσικά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επιγραμμικών (on line)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επιγραμμικών (on line)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διαφημιστικού χώρου σε βιβλία, ηλεκτρονικής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Παραγωγή επιγραμμικών (on line) καταλόγων τηλεφωνικών, ταχυδρομικών </w:t>
            </w:r>
            <w:r>
              <w:rPr>
                <w:b/>
                <w:bCs/>
                <w:i/>
                <w:iCs/>
                <w:smallCaps w:val="0"/>
                <w:color w:val="000000"/>
                <w:lang w:val="el" w:eastAsia="el"/>
              </w:rPr>
              <w:t>διευθύνσεων</w:t>
            </w:r>
            <w:r>
              <w:rPr>
                <w:b/>
                <w:bCs/>
                <w:i w:val="0"/>
                <w:iCs w:val="0"/>
                <w:smallCaps w:val="0"/>
                <w:color w:val="000000"/>
                <w:lang w:val="el" w:eastAsia="el"/>
              </w:rPr>
              <w:t xml:space="preserve"> και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επιγραμμικών (on line) καταλόγων τηλεφωνικών, ταχυδρομικών διευθύνσεων και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επιγραμμικών (on line)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επιγραμμικών (on line)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επιγραμμικών (on line)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επιγραμμικών (on line)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διαφημιστικού χώρου σε περιοδικά, ηλεκτρονικής μορφής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5"/>
        <w:gridCol w:w="1031"/>
        <w:gridCol w:w="1280"/>
        <w:gridCol w:w="1445"/>
        <w:gridCol w:w="1725"/>
        <w:gridCol w:w="2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Παρανωνή άλλου επινραμμικού (on line) περιεχομένου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Παρανωνή επινραμμικού (on line) περιεχομένου νια ενηλίκους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Παρανωνή άλλου επινραμμικού (on line) περιεχομενου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λονισμικού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παιχνιδιών νια ηλεκτρονικούς υπολονιστές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παιχνιδιών υπολονιστή, που διαθέτονται συσκευασμένα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παιχνιδιών υπολονιστή, που διαθέτονται συσκευασμένα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παιχνιδιών υπολονιστή, που κατεβάζονται (download) απο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παιχνιδιών υπολονιστή, που κατεβάζονται (download) απο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παιχνιδιών σε απ' ευθείας (on line) 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παιχνιδιών σε απ' ευθείας (on line) 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χορήνησης αδειών νια τη χρήση παιχνιδιών υπολονιστή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χορήνησης αδειών νια τη χρήση παιχνιδιών υπολονιστή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άλλου λονισμικού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λονισμικού συστημάτων, που διαθέτεται σε συσκευασία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λειτουρνικών συστημάτων, που διαθέτονται σε συσκευασία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λονισμικού δικτύων, που διαθέτεται σε συσκευασία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λονισμικού διαχείρισης βάσεων δεδομένων, που διαθέτεται σε συσκευασία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λονισμικού ερναλείων ανάπτυξης και νλωσσών προνραμματισμού, που διαθέτεται σε συσκευασία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'Εκδοση λονισμικού εφαρμονών, </w:t>
            </w:r>
            <w:r>
              <w:rPr>
                <w:b/>
                <w:bCs/>
                <w:i/>
                <w:iCs/>
                <w:smallCaps w:val="0"/>
                <w:color w:val="000000"/>
                <w:lang w:val="el" w:eastAsia="el"/>
              </w:rPr>
              <w:t>που</w:t>
            </w:r>
            <w:r>
              <w:rPr>
                <w:b/>
                <w:bCs/>
                <w:i w:val="0"/>
                <w:iCs w:val="0"/>
                <w:smallCaps w:val="0"/>
                <w:color w:val="000000"/>
                <w:lang w:val="el" w:eastAsia="el"/>
              </w:rPr>
              <w:t xml:space="preserve"> διαθέτεται σε συσκευασία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νενικών εφαρμονών λονισμικού επιχειρηματικής παρανωνικοτητας και οικιακής χρήσης, που διαθέτεται σε συσκευασία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άλλων λονισμικών εφαρμονών, που διαθέτονται σε συσκευασία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λονισμικού, που κατεβάζεται (download) απο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λονισμικού συστημάτων, που κατεβάζεται (download) απο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'Εκδοση λονισμικού εφαρμονών, που κατεβάζεται (download) απο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επινραμμικού (on line) λονισμικού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επινραμμικού (on line) λονισμικού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χορήνησης αδειών νια τα δικαιώματα χρήσης λονισμικού υπολονιστή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χορήνησης αδειών νια τα δικαιώματα χρήσης λονισμικού υπολονιστή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μετασχηματισμών και αναπαρανωνής πρωτοτύπων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αναπαραγωγής προεγγεγραμμένων μέσων εγγραφής ήχου, εικόνας και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χρωματικής διόρθωσης και ψηφιακής αποκατάστασης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οπτικών εφέ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κινούμενων σχεδίων (animation)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επινραφής, τιτλισμού και υποτιτλισμού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Τηλεπικοινωνίες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μετάδοσης δεδομένων και μηνυμάτων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σταθερής τηλεφωνίας - προσβαση και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σταθερής τηλεφωνίας - στοιχεία κλήσεων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6"/>
        <w:gridCol w:w="1020"/>
        <w:gridCol w:w="1266"/>
        <w:gridCol w:w="1430"/>
        <w:gridCol w:w="1706"/>
        <w:gridCol w:w="30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Ιδιωτικές υπηρεσίες δικτύου για ενσύρματα (καλωδιακά) συστήματα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φορέα για ενσύρματες (καλωδιακές) τηλεπικοινωνίες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φορέα για ενσύρματες (καλωδιακές) τηλεπικοινωνίες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μεταφοράς δεδομένων μέσω ενσύρματων (καλωδιακών) τηλεπικοινωνιακών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μεταφοράς δεδομένων μέσω ενσύρματων (καλωδιακών) τηλεπικοινωνιακών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Ενσύρματες (καλωδιακές) διαδικτυακές υπηρεσίες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Βασικές υπηρεσίες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στενοζωνικής πρόσβασης στο διαδίκτυο μέσω καλωδιακών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ευρυζωνικής πρόσβασης στο διαδίκτυο μέσω καλωδιακών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ενσύρματες (καλωδιακές) διαδικτυακές υπηρεσίες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61.10.49.01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τηλεσυνεδριάσεων μέσω καλωδιακού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διανομής προγράμματος κατ' οίκον μέσω καλωδιακής υποδομής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διανομής προγράμματος κατ' οίκον μέσω καλωδιακής υποδομής - με παροχή βασικού πακέτου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διανομής προγράμματος κατ' οίκον μέσω καλωδιακής υποδομής - με παροχή διακριτού πακέτου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διανομής προγράμματος κατ' οίκον μέσω καλωδιακής υποδομής - με χρέωση ανά Θέαση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κινητής τηλεφωνίας και ιδιωτικές υπηρεσίες δικτύου για ασύρματα συστήματα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κινητής τηλεπικοινωνίας - πρόσβαση και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αντιπροσώπου κινητής τηλεφωνίας, που αμείβεται </w:t>
            </w:r>
            <w:r>
              <w:rPr>
                <w:b w:val="0"/>
                <w:bCs w:val="0"/>
                <w:i/>
                <w:iCs/>
                <w:smallCaps w:val="0"/>
                <w:color w:val="000000"/>
                <w:lang w:val="el" w:eastAsia="el"/>
              </w:rPr>
              <w:t xml:space="preserve">με </w:t>
            </w:r>
            <w:r>
              <w:rPr>
                <w:b w:val="0"/>
                <w:bCs w:val="0"/>
                <w:i w:val="0"/>
                <w:iCs w:val="0"/>
                <w:smallCaps w:val="0"/>
                <w:color w:val="000000"/>
                <w:lang w:val="el" w:eastAsia="el"/>
              </w:rPr>
              <w:t>προμήθεια επί των λογαριασμών των συνδρομητών, σύνδεσης, φερεγγυότητας πελατών, εταιρικών συνδέσεων, κοινής διαφήμισης, επίτευξης στόχων κλπ, καθώς και επί της επιδότησης της συσκευής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κινητής τηλεπικοινωνίας - στοιχεία κλήσης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Ιδιωτικές υπηρεσίες δικτύου για ασύρματα συστήματα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φορέα για ασύρματες τηλεπικοινωνίες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φορέα για ασύρματες τηλεπικοινωνίες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μεταφοράς δεδομένων μέσω ασύρματων τηλεπικοινωνιακών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μεταφοράς δεδομένων μέσω ασύρματων τηλεπικοινωνιακών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ασύρματων διαδικτυακών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στενοζωνικής πρόσβασης στο διαδίκτυο μέσω ασύρματων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ευρυζωνικής πρόσβασης στο διαδίκτυο μέσω ασύρματων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ασύρματες διαδικτυακές υπηρεσίες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61.20.49.01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τηλεσυνεδριάσεων</w:t>
            </w:r>
            <w:r>
              <w:rPr>
                <w:b w:val="0"/>
                <w:bCs w:val="0"/>
                <w:i w:val="0"/>
                <w:iCs w:val="0"/>
                <w:smallCaps w:val="0"/>
                <w:color w:val="000000"/>
                <w:lang w:val="el" w:eastAsia="el"/>
              </w:rPr>
              <w:t xml:space="preserve"> μέσω </w:t>
            </w:r>
            <w:r>
              <w:rPr>
                <w:b w:val="0"/>
                <w:bCs w:val="0"/>
                <w:i/>
                <w:iCs/>
                <w:smallCaps w:val="0"/>
                <w:color w:val="000000"/>
                <w:lang w:val="el" w:eastAsia="el"/>
              </w:rPr>
              <w:t>ασύρματου</w:t>
            </w:r>
            <w:r>
              <w:rPr>
                <w:b w:val="0"/>
                <w:bCs w:val="0"/>
                <w:i w:val="0"/>
                <w:iCs w:val="0"/>
                <w:smallCaps w:val="0"/>
                <w:color w:val="000000"/>
                <w:lang w:val="el" w:eastAsia="el"/>
              </w:rPr>
              <w:t xml:space="preserve">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διανομής προγράμματος κατ' οίκον μέσω ασύρματης υποδομής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61.20.50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διανομής προγράμματος κατ' οίκον μέσω ασύρματης υποδομής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Δορυφορικές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Δορυφορικές τηλεπικοινωνιακές δραστηριότητες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5"/>
        <w:gridCol w:w="1031"/>
        <w:gridCol w:w="1280"/>
        <w:gridCol w:w="1445"/>
        <w:gridCol w:w="1725"/>
        <w:gridCol w:w="2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δορυφορικών τηλεπικοινωνιών, εκτός των υπηρεσιών κατ ' οίκον διανομής προγράμματος μέσω δορυφόρου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61.30.10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δορυφορικών τηλεπικοινωνιών, εκτός των υπηρεσιών κατ' οίκον διανομής προγράμματος μέσω δορυφόρου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δορυφορικών συστημάτων ραδιοτηλεφωνίας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 οίκον διανομής προγράμματος μέσω δορυφόρου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 οίκον διανομής προγράμματος μέσω δορυφόρου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Θαλάσσιας τηλεπικοινωνίας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τηλεπικοινωνίας αέρα - 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τηλεφωνίας μέσω διαδικτυακού πρωτοκόλλου (VoIP)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τηλεφωνικών τηλεσυνεδριάσεων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τηλεφωνικής εξυπηρέτησης του </w:t>
            </w:r>
            <w:r>
              <w:rPr>
                <w:b w:val="0"/>
                <w:bCs w:val="0"/>
                <w:i/>
                <w:iCs/>
                <w:smallCaps w:val="0"/>
                <w:color w:val="000000"/>
                <w:lang w:val="el" w:eastAsia="el"/>
              </w:rPr>
              <w:t>κοινού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πρόσβασης του </w:t>
            </w:r>
            <w:r>
              <w:rPr>
                <w:b w:val="0"/>
                <w:bCs w:val="0"/>
                <w:i/>
                <w:iCs/>
                <w:smallCaps w:val="0"/>
                <w:color w:val="000000"/>
                <w:lang w:val="el" w:eastAsia="el"/>
              </w:rPr>
              <w:t>κοινού</w:t>
            </w:r>
            <w:r>
              <w:rPr>
                <w:b w:val="0"/>
                <w:bCs w:val="0"/>
                <w:i w:val="0"/>
                <w:iCs w:val="0"/>
                <w:smallCaps w:val="0"/>
                <w:color w:val="000000"/>
                <w:lang w:val="el" w:eastAsia="el"/>
              </w:rPr>
              <w:t xml:space="preserve">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προγραμματισμού ηλεκτρονικών υπολογιστών</w:t>
            </w:r>
            <w:r>
              <w:rPr>
                <w:b/>
                <w:bCs/>
                <w:i/>
                <w:iCs/>
                <w:smallCaps w:val="0"/>
                <w:color w:val="000000"/>
                <w:lang w:val="el" w:eastAsia="el"/>
              </w:rPr>
              <w:t xml:space="preserve">, </w:t>
            </w:r>
            <w:r>
              <w:rPr>
                <w:b/>
                <w:bCs/>
                <w:i/>
                <w:iCs/>
                <w:smallCaps w:val="0"/>
                <w:color w:val="000000"/>
                <w:lang w:val="el" w:eastAsia="el"/>
              </w:rPr>
              <w:t>παροχής συμβουλών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προγραμματισμού ηλεκτρονικών υπολογιστών, παροχής συμβουλών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σχεδιασμού και ανάπτυξης τεχνολογιών της πληροφορίας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σχεδιασμού και ανάπτυξης τεχνολογιών της πληροφορίας για εφαρμογές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προγραμμάτων ηλεκτρονικών υπολογιστών, που παράγονται ή ολοκληρώνονται </w:t>
            </w:r>
            <w:r>
              <w:rPr>
                <w:b w:val="0"/>
                <w:bCs w:val="0"/>
                <w:i/>
                <w:iCs/>
                <w:smallCaps w:val="0"/>
                <w:color w:val="000000"/>
                <w:lang w:val="el" w:eastAsia="el"/>
              </w:rPr>
              <w:t>κατόπιν</w:t>
            </w:r>
            <w:r>
              <w:rPr>
                <w:b w:val="0"/>
                <w:bCs w:val="0"/>
                <w:i w:val="0"/>
                <w:iCs w:val="0"/>
                <w:smallCaps w:val="0"/>
                <w:color w:val="000000"/>
                <w:lang w:val="el" w:eastAsia="el"/>
              </w:rPr>
              <w:t xml:space="preserve"> παραγγελίας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ανάπτυξης και υποστήριξης λογισμικού εφαρμογών τηλεματικής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ανάπτυξης</w:t>
            </w:r>
            <w:r>
              <w:rPr>
                <w:b w:val="0"/>
                <w:bCs w:val="0"/>
                <w:i w:val="0"/>
                <w:iCs w:val="0"/>
                <w:smallCaps w:val="0"/>
                <w:color w:val="000000"/>
                <w:lang w:val="el" w:eastAsia="el"/>
              </w:rPr>
              <w:t xml:space="preserve"> λογισμικού </w:t>
            </w:r>
            <w:r>
              <w:rPr>
                <w:b w:val="0"/>
                <w:bCs w:val="0"/>
                <w:i/>
                <w:iCs/>
                <w:smallCaps w:val="0"/>
                <w:color w:val="000000"/>
                <w:lang w:val="el" w:eastAsia="el"/>
              </w:rPr>
              <w:t>πολυμέσων</w:t>
            </w:r>
            <w:r>
              <w:rPr>
                <w:b w:val="0"/>
                <w:bCs w:val="0"/>
                <w:i w:val="0"/>
                <w:iCs w:val="0"/>
                <w:smallCaps w:val="0"/>
                <w:color w:val="000000"/>
                <w:lang w:val="el" w:eastAsia="el"/>
              </w:rPr>
              <w:t xml:space="preserve"> (multimedia)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δημιουργίας ιστοσελίδων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επανόρθωσης καταστραφέντος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ποιοτικού ελέγχου συστήματος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σχεδιασμού, υποστήριξης και ολοκλήρωσης συστήματος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σχεδιασμού και ανάπτυξης τεχνολογιών της πληροφορίας για δίκτυα και 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πρωτοτύπων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πρωτοτύπων λογισμικού παιχνιδιών υπολογιστή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πρωτοτύπων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συμβουλών για Θέματα υλικού (Hardware)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συμβουλών για Θέματα υλικού (Hardware)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συμβουλών για Θέματα συστημάτων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συμβουλών για Θέματα συστημάτων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τεχνικής υποστήριξης για τεχνολογίες της πληροφορίας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τεχνικής υποστήριξης για τεχνολογίες της πληροφορίας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τεχνικής υποστήριξης δικτύων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1736"/>
        <w:gridCol w:w="2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τεχνικής υποστήριξης εξειδικευμένου λογισμικού εφαρμογών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62.02.30.03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τεχνικής υποστήριξης συστημάτων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62.02.30.04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υποστήριξης λογισμικού </w:t>
            </w:r>
            <w:r>
              <w:rPr>
                <w:b w:val="0"/>
                <w:bCs w:val="0"/>
                <w:i/>
                <w:iCs/>
                <w:smallCaps w:val="0"/>
                <w:color w:val="000000"/>
                <w:lang w:val="el" w:eastAsia="el"/>
              </w:rPr>
              <w:t>πολυμέσων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διαχείρισης 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διαχείρισης συστημάτων ηλεκτρονικού υπολογιστή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των τεχνολογιών της πληροφορίας και των ηλεκτρονικών υπολογιστών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των τεχνολογιών της πληροφορίας και των ηλεκτρονικών υπολογιστών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μετατροπής και διόρθωσης ψηφιακών υπόβαθρων (cd, δισκετών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υπηρεσιών πληρσφσρίας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δεδομένων, καταχώρηση και συναφείς δραστηριότητες· δικτυακές πύλες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δεδομένων, παροχής κεντρικού υπολογιστή, λειτουργίας εφαρμογών και παροχής λοιπής υποδομής τεχνολογιών της πληροφορίας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ανάπτυξης βάσεων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αποθήκευσης βάσεων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εξοπλισμού επεξεργασίας δεδομένων ή δικτύων (υπολογιστικής ισχύος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προετοιμασίας </w:t>
            </w:r>
            <w:r>
              <w:rPr>
                <w:b w:val="0"/>
                <w:bCs w:val="0"/>
                <w:i/>
                <w:iCs/>
                <w:smallCaps w:val="0"/>
                <w:color w:val="000000"/>
                <w:lang w:val="el" w:eastAsia="el"/>
              </w:rPr>
              <w:t>εισαγωγής</w:t>
            </w:r>
            <w:r>
              <w:rPr>
                <w:b w:val="0"/>
                <w:bCs w:val="0"/>
                <w:i w:val="0"/>
                <w:iCs w:val="0"/>
                <w:smallCaps w:val="0"/>
                <w:color w:val="000000"/>
                <w:lang w:val="el" w:eastAsia="el"/>
              </w:rPr>
              <w:t xml:space="preserve">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χρηματοδοτικής μίσθωσης ή ενοικίασης χρόνου απασχόλησης μηχανής προς επεξεργασία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ιστοφιλοξενίας (web hosting)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υπηρεσιών εφαρμογών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παροχής φιλοξενίας (καταχώρισης) και υποδομής τεχνολογιών της πληροφορίας (IT)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Μετάδοση συνεχούς ροής εικόνας και ήχου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Μετάδοση συνεχούς ροής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Μετάδοση συνεχούς ροής ήχου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διαφημιστικού χώρου ή χρόνου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διαφημιστικού χώρου ή χρόνου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περιεχόμενου δικτυακών πυλών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περιεχόμενου δικτυακών πυλών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πρωτοτύπων συλλογών δεδομένων/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63.99.20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πρωτοτύπων συλλογών δεδομένων/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ηλεκτρονικών υπολογιστών και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ηλεκτρονικών υπολογιστών και περιφερειακού εξοπλισμού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εγκατάστασης πακέτων λογισμικού ή επεκτάσεων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τηλεφωνικών, τηλεομοιοτυπικών και συναφών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καταναλωτικών ηλεκτρονικών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ηλεκτρονικών εργαστηρίων και τοποθέτησης κεραιών λήψης τηλεοπτικών δεκτών</w:t>
            </w:r>
          </w:p>
        </w:tc>
      </w:tr>
    </w:tbl>
    <w:p>
      <w:pPr>
        <w:spacing w:before="240" w:after="240"/>
        <w:rPr>
          <w:lang w:val="el" w:eastAsia="el"/>
        </w:rPr>
      </w:pPr>
      <w:r>
        <w:rPr>
          <w:b/>
          <w:bCs/>
          <w:lang w:val="el" w:eastAsia="el"/>
        </w:rPr>
        <w:t>Πίνακας 2: Μη Επιλέξιμοι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1736"/>
        <w:gridCol w:w="2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ξSΰ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 &lt; Ο Ο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aάΰ Sts 125 ω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 ΔΑΣΟΚΟΜΙΑ ΚΑΙ ΑΛΙΕΙΑ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φυτική και ζωική παραγωγή</w:t>
            </w:r>
            <w:r>
              <w:rPr>
                <w:b/>
                <w:bCs/>
                <w:i/>
                <w:iCs/>
                <w:smallCaps w:val="0"/>
                <w:color w:val="000000"/>
                <w:lang w:val="el" w:eastAsia="el"/>
              </w:rPr>
              <w:t xml:space="preserve">, </w:t>
            </w:r>
            <w:r>
              <w:rPr>
                <w:b/>
                <w:bCs/>
                <w:i/>
                <w:iCs/>
                <w:smallCaps w:val="0"/>
                <w:color w:val="000000"/>
                <w:lang w:val="el" w:eastAsia="el"/>
              </w:rPr>
              <w:t>&amp;ήρα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01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03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ΟΡΥΧΕΙΑ ΚΑΙ ΛΑΤΟΜΕΙΑ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05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06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07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08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09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κρέατος και παραγωγή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10.1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10.2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10.3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φυτικών και ζωικών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10.4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γαλακτοκομικών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επεξεργασμένου ρευστού γάλακτος και κρέμας γάλακτος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επεξεργασμένου ρευστού γάλακτος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Παραγωγή γάλακτος και κρέμας γάλακτος με περισσότερο </w:t>
            </w:r>
            <w:r>
              <w:rPr>
                <w:b/>
                <w:bCs/>
                <w:i/>
                <w:iCs/>
                <w:smallCaps w:val="0"/>
                <w:color w:val="000000"/>
                <w:lang w:val="el" w:eastAsia="el"/>
              </w:rPr>
              <w:t>από</w:t>
            </w:r>
            <w:r>
              <w:rPr>
                <w:b/>
                <w:bCs/>
                <w:i w:val="0"/>
                <w:iCs w:val="0"/>
                <w:smallCaps w:val="0"/>
                <w:color w:val="000000"/>
                <w:lang w:val="el" w:eastAsia="el"/>
              </w:rPr>
              <w:t xml:space="preserve"> 6% λίπος, μη συμπυκνωμένων ή ζαχαρούχων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γάλακτος σε στερεή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αποβουτυρωμένου γάλακτος, σε σκόνη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πλήρους γάλακτος σε σκόνη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βούτυρου και γαλακτοκομικών για επάλειψη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βούτυρου και γαλακτοκομικών για επάλειψη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τυριού και τυροπήγματος (πηγμένου γάλακτος για τυρί)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τυριού και τυροπήγματος (πηγμένου γάλακτος για τυρί)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τυριού από σκόνη γάλακτος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1736"/>
        <w:gridCol w:w="2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Παραγωνή άλλων ναλακτοκομικών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Παραγωνή γάλακτος και κρέμας γάλακτος, συμπυκνωμένων ή με πρόσθετη ζάχαρη ή άλλες γλυκαντικές ύλες, σε άλλες μορφές εκτός της στερεάς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γιαουρτιού και άλλων ειδών γάλακτος ή κρέμας γάλακτος που έχουν υποστεί ζύμωση ή οξίνιση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καζεΐνης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γαλακτόζης και σιροπιού γαλακτόζης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τυρόγαλου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γαλακτοκομικών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10.51.56.01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ρυζόγαλου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επεξεργασίας γαλακτοκομικών και τυροκομικών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επεξεργασίας γαλακτοκομικών και τυροκομικών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προϊόντων αλευρόμυλων· 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10.6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ακατέργαστης ή κατεργασμένης ζάχαρης από ζαχαροκάλαμο ή ζαχαρότευτλα· μελάσας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ακατέργαστης ζάχαρης από ζαχαροκάλαμο ή ζαχαρότευτλα, σε στερεά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κατεργασμένης ζάχαρης από ζαχαροκάλαμο ή ζαχαρότευτλα και χημικά καθαρής σακχαρόζης σε στερεά μορφή, που δεν περιέχει πρόσθετες αρωματικές ή χρωστικές ουσίες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Παραγωγή κατεργασμένης ζάχαρης από ζαχαροκάλαμο </w:t>
            </w:r>
            <w:r>
              <w:rPr>
                <w:b/>
                <w:bCs/>
                <w:i/>
                <w:iCs/>
                <w:smallCaps w:val="0"/>
                <w:color w:val="000000"/>
                <w:lang w:val="el" w:eastAsia="el"/>
              </w:rPr>
              <w:t xml:space="preserve">ή </w:t>
            </w:r>
            <w:r>
              <w:rPr>
                <w:b/>
                <w:bCs/>
                <w:i w:val="0"/>
                <w:iCs w:val="0"/>
                <w:smallCaps w:val="0"/>
                <w:color w:val="000000"/>
                <w:lang w:val="el" w:eastAsia="el"/>
              </w:rPr>
              <w:t>ζαχαρότευτλα, που περιέχει πρόσθετες αρωματικές ή χρωστικές ουσίες· ζάχαρης και σιροπιού σφένδαμου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μελασών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πολτού τεύτλων, υπολειμμάτων εκχύλισης σακχάρου (βαγάσσης) και άλλων υπολειμμάτων από την 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πολτού τεύτλων, υπολειμμάτων εκχύλισης σακχάρου (βαγάσσης) και άλλων υπολειμμάτων από την 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μηχανικής κρυστάλλωσης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προϊόντων σοκολατοποιίας και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φρούτων, καρπών με κέλυφος, φλουδών φρούτων και άλλων μερών φυτών διατηρημένων με ζάχαρη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κελυφών, μεμβρανών (φλουδών) και άλλων απορριμμάτων κακάου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κελυφών, μεμβρανών (φλουδών) και άλλων απορριμμάτων κακάου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κακάου, σοκολάτας και ζαχαρωτών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286"/>
        <w:gridCol w:w="4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καφέ, που διαθέτεται αποκαφεϊνωμένος ή καβουρδισμένος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υποκατάστατων του καφέ· εκχυλισμάτων, αποσταγμάτων και συμπυκνωμάτων του καφέ ή των υποκατάστατων του καφέ· λοβού και φλοιού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πράσινου τσαγιού (που δεν έχει υποστεί ζύμωση), μαύρου τσαγιού (που έχει υποστεί ζύμωση) και τσαγιού που έχει υποστεί εν μέρει ζύμωση, που διαθέτονται σε άμεσες συσκευασίες περιεχομένου &lt;= 3 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καφέ και τσαγιού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καφέ και τσαγιού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ξιδιού· σαλτσών· ανάμεικτων καρυκευμάτων· αλευριού και χονδράλευρου σιναπιού· παρασκευασμένης μουστάρδας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ξιδιού και υποκατάστατων του ξιδιού που λαμβάνονται από το οξικό οξύ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μπαχαρικών, που διαθέτονται κατεργασμένα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πιπεριάς (piper spp), που διαθέτεται κατεργασμένη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Παραγωγή κόκκινων και πράσινων καυτερών πιπεριών (τσίλι) και πιπεριών , που διαθέτονται αποξηραμένες (capsicum </w:t>
            </w:r>
            <w:r>
              <w:rPr>
                <w:b/>
                <w:bCs/>
                <w:i/>
                <w:iCs/>
                <w:smallCaps w:val="0"/>
                <w:color w:val="000000"/>
                <w:lang w:val="el" w:eastAsia="el"/>
              </w:rPr>
              <w:t>spp.),</w:t>
            </w:r>
            <w:r>
              <w:rPr>
                <w:b/>
                <w:bCs/>
                <w:i w:val="0"/>
                <w:iCs w:val="0"/>
                <w:smallCaps w:val="0"/>
                <w:color w:val="000000"/>
                <w:lang w:val="el" w:eastAsia="el"/>
              </w:rPr>
              <w:t xml:space="preserve">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κανέλλας, κατεργασμένης· άλλων κατεργασμένων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αλατιού κατάλληλου για τρόφιμα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σουπών, αβγών, μαγιών και άλλων προϊόντων διατροφής· εκχυλισμάτων και ζωμών κρέατος, ψαριών και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αβγών, χωρίς το κέλυφος, και κρόκων αβγών, νωπών ή διατηρημένων· αβγών με το κέλυφος διατηρημένων ή μαγειρεμένων· λευκώματος αβγού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εκχυλισμάτων και ζωμών κρέατος, ψαριών και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χυμών και εκχυλισμάτων φυτικών· πεπτικών ουσιών· βλεννωδών και πηκτικών παραγόντων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διαφόρων προϊόντων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προϊόντων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προϊόντων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ζωοτροφών για ζώα που εκτρέφονται σε αγροκτήματα, εκτός από χονδράλευρα και σβόλους τριφυλλιού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1736"/>
        <w:gridCol w:w="2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ζωοτροφών για ζώα που εκτρέφονται σε αγροκτήματα, εκτός από χονδράλευρα και σβόλους τριφυλλιού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ιχθυοτροφών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χονδράλευρου και σβόλων τριφυλλιού (alfalfa)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χονδράλευρου και σβόλων τριφυλλιού (alfalfa)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ζωοτροφών για ζώα εκτρεφόμενα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ζωοτροφών για ζώα εκτρεφόμενα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τροφίμων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τροφίμων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Ποτοποιία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Ποτοποιία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οίνου από νωπά σταφύλια· μούστου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αφρώδους οίνου από νωπά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οίνου από νωπά σταφύλια, εκτός από τον αφρώδη οίνο· μούστου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οινολασπών (κατακαθιών)· τρυγίας ακάθαρτης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οινολασπών (κατακαθιών)· τρυγίας ακάθαρτης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ποτών που προέρχονται από ζύμωση (π.χ. μηλίτη, απίτη, υδρομελιού)· μειγμάτων ποτών που περιέχουν αλκοόλη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ποτών που προέρχονται από ζύμωση (π.χ. μηλίτη, απίτη, υδρομελιού)· μειγμάτων ποτών που περιέχουν αλκοόλη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μηλίτη και άλλων οίνων από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μηλίτη και άλλων οίνων από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βερμούτ και άλλων ειδών αρωματικού κρασιού από νωπά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Παραγωγή βερμούτ και άλλων </w:t>
            </w:r>
            <w:r>
              <w:rPr>
                <w:b/>
                <w:bCs/>
                <w:i/>
                <w:iCs/>
                <w:smallCaps w:val="0"/>
                <w:color w:val="000000"/>
                <w:lang w:val="el" w:eastAsia="el"/>
              </w:rPr>
              <w:t>ειδών</w:t>
            </w:r>
            <w:r>
              <w:rPr>
                <w:b/>
                <w:bCs/>
                <w:i w:val="0"/>
                <w:iCs w:val="0"/>
                <w:smallCaps w:val="0"/>
                <w:color w:val="000000"/>
                <w:lang w:val="el" w:eastAsia="el"/>
              </w:rPr>
              <w:t xml:space="preserve"> αρωματικού κρασιού από νωπά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μη αποσταγμένων ποτών που προέρχονται από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μη αποσταγμένων ποτών που προέρχονται από ζύμωση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286"/>
        <w:gridCol w:w="4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Παραγωνή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Παραγωνή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Παραγωγή προϊόντων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12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Παραγωγή οπτάνΟρακα και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19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εκρηκτικών· Θρυαλλίδων ασφαλείας· καψουλιών και απλών πυροκροτητών· ειδών ανάφλεξης· ηλεκτρικών πυροκροτητών·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προωΘητικής πυρίτιδας και παρασκευασμένων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Θρυαλλίδων ασφαλείας· πυραγωγών σχοινιών· καψυλίων· ειδών ανάφλεξης· ηλεκτρικών πυροκροτητών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φωτοβολίδων, πυραύλων δημιουργίας βροχής, σημάτων ομίχλης και άλλων πυροτεχνικών ειδών (εξαιρουμένων των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σπίρτων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σπίρτων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24.46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25.4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στρατιωτικών οχημάτων μάχης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Όλες οι δραστηριότητες που ανήκουν στον30.4 είναι </w:t>
            </w:r>
            <w:r>
              <w:rPr>
                <w:b/>
                <w:bCs/>
                <w:i/>
                <w:iCs/>
                <w:smallCaps w:val="0"/>
                <w:color w:val="000000"/>
                <w:lang w:val="el" w:eastAsia="el"/>
              </w:rPr>
              <w:t xml:space="preserve">μη </w:t>
            </w:r>
            <w:r>
              <w:rPr>
                <w:b/>
                <w:bCs/>
                <w:i w:val="0"/>
                <w:iCs w:val="0"/>
                <w:smallCaps w:val="0"/>
                <w:color w:val="000000"/>
                <w:lang w:val="el" w:eastAsia="el"/>
              </w:rPr>
              <w:t>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αυτοκινήτων και ελαφρών μηχανοκίνητων οχημάτων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αυτοκινήτων και ελαφρών μηχανοκίνητων οχημάτων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5"/>
        <w:gridCol w:w="972"/>
        <w:gridCol w:w="1206"/>
        <w:gridCol w:w="1362"/>
        <w:gridCol w:w="1625"/>
        <w:gridCol w:w="3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αυτοκινήτων οχημάτων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επιβατικών </w:t>
            </w:r>
            <w:r>
              <w:rPr>
                <w:b w:val="0"/>
                <w:bCs w:val="0"/>
                <w:i/>
                <w:iCs/>
                <w:smallCaps w:val="0"/>
                <w:color w:val="000000"/>
                <w:lang w:val="el" w:eastAsia="el"/>
              </w:rPr>
              <w:t>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καινούργιων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μεταχειρισμένων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επισώτρων (ελαστικών οχημάτων) και εσωτερικών αεροθαλάμων,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καινούργιων</w:t>
            </w:r>
            <w:r>
              <w:rPr>
                <w:b w:val="0"/>
                <w:bCs w:val="0"/>
                <w:i w:val="0"/>
                <w:iCs w:val="0"/>
                <w:smallCaps w:val="0"/>
                <w:color w:val="000000"/>
                <w:lang w:val="el" w:eastAsia="el"/>
              </w:rPr>
              <w:t xml:space="preserve"> ανταλλακτικών και εξαρτημάτων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κινητήρων εσωτερικής καύσης που χρησιμοποιούνται στα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παλιών ανταλλακτικών και εξαρτημάτων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μοτοσικλετών και μοτοποδήλατων και συναφών ανταλλακτικών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μοτοσικλετών και μοτοποδήλατων και συναφών ανταλλακτικών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μερών και εξαρτημάτων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45.40.40.02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κινητήρων εσωτερικής καύσης που χρησιμοποιούνται στις μοτοσικλέτες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45.40.40.03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Χονδρικό εμπόριο</w:t>
            </w:r>
            <w:r>
              <w:rPr>
                <w:b/>
                <w:bCs/>
                <w:i/>
                <w:iCs/>
                <w:smallCaps w:val="0"/>
                <w:color w:val="000000"/>
                <w:lang w:val="el" w:eastAsia="el"/>
              </w:rPr>
              <w:t xml:space="preserve">, </w:t>
            </w:r>
            <w:r>
              <w:rPr>
                <w:b/>
                <w:bCs/>
                <w:i/>
                <w:iCs/>
                <w:smallCaps w:val="0"/>
                <w:color w:val="000000"/>
                <w:lang w:val="el" w:eastAsia="el"/>
              </w:rPr>
              <w:t>εκτός από το εμπόριο μηχανοκίνητων οχημάτων και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ακατέργαστων αγροτικών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ζώντων ζώων, που εκτρέφονται σε αγροκτήματα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1455"/>
        <w:gridCol w:w="1736"/>
        <w:gridCol w:w="5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αιγοπροβάτων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βοοειδών και βουβαλιών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ζώντων καμήλων και καμηλίδων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ωδικών πτηνών, διακοσμητικών ψαριών, σκύλων, γατών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δασικών φυτών· σπόρων δασικών φυτών, φυτωρίων δασικών δέντρων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κομμένων ανθέων και μπουμπουκιών ανθέων καθώς και ανθοδεσμών, στεφανιών και παρόμοιων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υλικών φύτευσης: ζώντων φυτών· κονδύλων, βολβών και ριζών· μοσχευμάτων και ξεμασκαλιδιών· μυκηλίων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άλλων ακατέργαστων αγροτικών πρώτων υλών,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ακατέργαστων </w:t>
            </w:r>
            <w:r>
              <w:rPr>
                <w:b w:val="0"/>
                <w:bCs w:val="0"/>
                <w:i/>
                <w:iCs/>
                <w:smallCaps w:val="0"/>
                <w:color w:val="000000"/>
                <w:lang w:val="el" w:eastAsia="el"/>
              </w:rPr>
              <w:t>αγροτικών</w:t>
            </w:r>
            <w:r>
              <w:rPr>
                <w:b w:val="0"/>
                <w:bCs w:val="0"/>
                <w:i w:val="0"/>
                <w:iCs w:val="0"/>
                <w:smallCaps w:val="0"/>
                <w:color w:val="000000"/>
                <w:lang w:val="el" w:eastAsia="el"/>
              </w:rPr>
              <w:t xml:space="preserve"> προϊόντων </w:t>
            </w:r>
            <w:r>
              <w:rPr>
                <w:b w:val="0"/>
                <w:bCs w:val="0"/>
                <w:i/>
                <w:iCs/>
                <w:smallCaps w:val="0"/>
                <w:color w:val="000000"/>
                <w:lang w:val="el" w:eastAsia="el"/>
              </w:rPr>
              <w:t>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άλλων δενδρωδών και θαμνωδών καλλιεργειών φρούτων και </w:t>
            </w:r>
            <w:r>
              <w:rPr>
                <w:b w:val="0"/>
                <w:bCs w:val="0"/>
                <w:i/>
                <w:iCs/>
                <w:smallCaps w:val="0"/>
                <w:color w:val="000000"/>
                <w:lang w:val="el" w:eastAsia="el"/>
              </w:rPr>
              <w:t>καρπών</w:t>
            </w:r>
            <w:r>
              <w:rPr>
                <w:b w:val="0"/>
                <w:bCs w:val="0"/>
                <w:i w:val="0"/>
                <w:iCs w:val="0"/>
                <w:smallCaps w:val="0"/>
                <w:color w:val="000000"/>
                <w:lang w:val="el" w:eastAsia="el"/>
              </w:rPr>
              <w:t xml:space="preserve"> με κέλυφος και προϊόντων </w:t>
            </w:r>
            <w:r>
              <w:rPr>
                <w:b w:val="0"/>
                <w:bCs w:val="0"/>
                <w:i/>
                <w:iCs/>
                <w:smallCaps w:val="0"/>
                <w:color w:val="000000"/>
                <w:lang w:val="el" w:eastAsia="el"/>
              </w:rPr>
              <w:t>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ζωικών προϊόντων που παράγονται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άλλων υδρόβιων ασπόνδυλων, φυσικών μαργαριταριών και άλλων υδρόβιων φυτών, ζώων και </w:t>
            </w:r>
            <w:r>
              <w:rPr>
                <w:b w:val="0"/>
                <w:bCs w:val="0"/>
                <w:i/>
                <w:iCs/>
                <w:smallCaps w:val="0"/>
                <w:color w:val="000000"/>
                <w:lang w:val="el" w:eastAsia="el"/>
              </w:rPr>
              <w:t>των</w:t>
            </w:r>
            <w:r>
              <w:rPr>
                <w:b w:val="0"/>
                <w:bCs w:val="0"/>
                <w:i w:val="0"/>
                <w:iCs w:val="0"/>
                <w:smallCaps w:val="0"/>
                <w:color w:val="000000"/>
                <w:lang w:val="el" w:eastAsia="el"/>
              </w:rPr>
              <w:t xml:space="preserve"> προϊόντων </w:t>
            </w:r>
            <w:r>
              <w:rPr>
                <w:b w:val="0"/>
                <w:bCs w:val="0"/>
                <w:i/>
                <w:iCs/>
                <w:smallCaps w:val="0"/>
                <w:color w:val="000000"/>
                <w:lang w:val="el" w:eastAsia="el"/>
              </w:rPr>
              <w:t>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βαμβακιού και προϊόντων </w:t>
            </w:r>
            <w:r>
              <w:rPr>
                <w:b w:val="0"/>
                <w:bCs w:val="0"/>
                <w:i/>
                <w:iCs/>
                <w:smallCaps w:val="0"/>
                <w:color w:val="000000"/>
                <w:lang w:val="el" w:eastAsia="el"/>
              </w:rPr>
              <w:t>του,</w:t>
            </w:r>
            <w:r>
              <w:rPr>
                <w:b w:val="0"/>
                <w:bCs w:val="0"/>
                <w:i w:val="0"/>
                <w:iCs w:val="0"/>
                <w:smallCaps w:val="0"/>
                <w:color w:val="000000"/>
                <w:lang w:val="el" w:eastAsia="el"/>
              </w:rPr>
              <w:t xml:space="preserve"> εκκοκκισμένου ή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δημητριακών (εκτός ρυζιού)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ελαιών και άλλων καρπών, ελαιοποιήσιμων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ζαχαροκάλαμων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καπνού,</w:t>
            </w:r>
            <w:r>
              <w:rPr>
                <w:b w:val="0"/>
                <w:bCs w:val="0"/>
                <w:i w:val="0"/>
                <w:iCs w:val="0"/>
                <w:smallCaps w:val="0"/>
                <w:color w:val="000000"/>
                <w:lang w:val="el" w:eastAsia="el"/>
              </w:rPr>
              <w:t xml:space="preserve"> ακατέργαστου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καρυκευτικών, αρωματικών, θεραπευτικών και φαρμακευτικών φυτών και προϊόντων </w:t>
            </w:r>
            <w:r>
              <w:rPr>
                <w:b w:val="0"/>
                <w:bCs w:val="0"/>
                <w:i/>
                <w:iCs/>
                <w:smallCaps w:val="0"/>
                <w:color w:val="000000"/>
                <w:lang w:val="el" w:eastAsia="el"/>
              </w:rPr>
              <w:t>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λαχανικών και </w:t>
            </w:r>
            <w:r>
              <w:rPr>
                <w:b w:val="0"/>
                <w:bCs w:val="0"/>
                <w:i/>
                <w:iCs/>
                <w:smallCaps w:val="0"/>
                <w:color w:val="000000"/>
                <w:lang w:val="el" w:eastAsia="el"/>
              </w:rPr>
              <w:t>πεπονοειδών,</w:t>
            </w:r>
            <w:r>
              <w:rPr>
                <w:b w:val="0"/>
                <w:bCs w:val="0"/>
                <w:i w:val="0"/>
                <w:iCs w:val="0"/>
                <w:smallCaps w:val="0"/>
                <w:color w:val="000000"/>
                <w:lang w:val="el" w:eastAsia="el"/>
              </w:rPr>
              <w:t xml:space="preserve"> ριζών και </w:t>
            </w:r>
            <w:r>
              <w:rPr>
                <w:b w:val="0"/>
                <w:bCs w:val="0"/>
                <w:i/>
                <w:iCs/>
                <w:smallCaps w:val="0"/>
                <w:color w:val="000000"/>
                <w:lang w:val="el" w:eastAsia="el"/>
              </w:rPr>
              <w:t>κονδύλων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μηλοειδών και πυρηνόκαρπων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οσπρίων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άλλων μη πολυετών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άλλων φυτών πολυετών καλλιεργειών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προϊόντων </w:t>
            </w:r>
            <w:r>
              <w:rPr>
                <w:b w:val="0"/>
                <w:bCs w:val="0"/>
                <w:i/>
                <w:iCs/>
                <w:smallCaps w:val="0"/>
                <w:color w:val="000000"/>
                <w:lang w:val="el" w:eastAsia="el"/>
              </w:rPr>
              <w:t>ινωδών</w:t>
            </w:r>
            <w:r>
              <w:rPr>
                <w:b w:val="0"/>
                <w:bCs w:val="0"/>
                <w:i w:val="0"/>
                <w:iCs w:val="0"/>
                <w:smallCaps w:val="0"/>
                <w:color w:val="000000"/>
                <w:lang w:val="el" w:eastAsia="el"/>
              </w:rPr>
              <w:t xml:space="preserve">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ρυζιού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φυτών και προϊόντων τους για αφεψήματα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καυσίμων, μεταλλευμάτων, μετάλλων και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αερίων πετρελαίου και άλλων αέριων υδρογονανθράκων, εκτός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προϊόντων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βενζίνης αυτοκινήτων, συμπεριλαμβανομένης και της βενζίνης αεροπλάνων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ελαίων που λαμβάνονται από ασφαλτούχα ορυκτά, σχιστόλιθο και πισσούχες άμμους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καυσίμων </w:t>
            </w:r>
            <w:r>
              <w:rPr>
                <w:b w:val="0"/>
                <w:bCs w:val="0"/>
                <w:i/>
                <w:iCs/>
                <w:smallCaps w:val="0"/>
                <w:color w:val="000000"/>
                <w:lang w:val="el" w:eastAsia="el"/>
              </w:rPr>
              <w:t>ελαίων</w:t>
            </w:r>
            <w:r>
              <w:rPr>
                <w:b w:val="0"/>
                <w:bCs w:val="0"/>
                <w:i w:val="0"/>
                <w:iCs w:val="0"/>
                <w:smallCaps w:val="0"/>
                <w:color w:val="000000"/>
                <w:lang w:val="el" w:eastAsia="el"/>
              </w:rPr>
              <w:t xml:space="preserve"> και αερίων· λιπαντικών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καυσόξυλων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λιπαντικών ελαίων πετρελαίου, βαρέων παρασκευασμάτων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μπρικετών, σφαιρών και παρόμοιων στερεών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οπτανθρακοποίησης, πίσσας και πισσάσφαλτου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φυσικού αερίου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1455"/>
        <w:gridCol w:w="1736"/>
        <w:gridCol w:w="5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μεταλλευμάτων και μετάλλων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μη σιδηρούχων μεταλλευμάτων σε πρωτογενείς τους μορφές (περιλαμβανομενων </w:t>
            </w:r>
            <w:r>
              <w:rPr>
                <w:b w:val="0"/>
                <w:bCs w:val="0"/>
                <w:i/>
                <w:iCs/>
                <w:smallCaps w:val="0"/>
                <w:color w:val="000000"/>
                <w:lang w:val="el" w:eastAsia="el"/>
              </w:rPr>
              <w:t>των</w:t>
            </w:r>
            <w:r>
              <w:rPr>
                <w:b w:val="0"/>
                <w:bCs w:val="0"/>
                <w:i w:val="0"/>
                <w:iCs w:val="0"/>
                <w:smallCaps w:val="0"/>
                <w:color w:val="000000"/>
                <w:lang w:val="el" w:eastAsia="el"/>
              </w:rPr>
              <w:t xml:space="preserve"> σωλήνων και του σύρματος)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παλαιών σιδήρων και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σιδηρούχων μεταλλευμάτων σε πρωτογενείς τους μορφές (περιλαμβανομενων </w:t>
            </w:r>
            <w:r>
              <w:rPr>
                <w:b w:val="0"/>
                <w:bCs w:val="0"/>
                <w:i/>
                <w:iCs/>
                <w:smallCaps w:val="0"/>
                <w:color w:val="000000"/>
                <w:lang w:val="el" w:eastAsia="el"/>
              </w:rPr>
              <w:t>των</w:t>
            </w:r>
            <w:r>
              <w:rPr>
                <w:b w:val="0"/>
                <w:bCs w:val="0"/>
                <w:i w:val="0"/>
                <w:iCs w:val="0"/>
                <w:smallCaps w:val="0"/>
                <w:color w:val="000000"/>
                <w:lang w:val="el" w:eastAsia="el"/>
              </w:rPr>
              <w:t xml:space="preserve"> σωλήνων και του σύρματος)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χρυσού ή αργύρου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χημικών προϊόντων, λιπασμάτων και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αλατιού και καθαρού χλωριούχου νάτριου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άλλων προϊόντων </w:t>
            </w:r>
            <w:r>
              <w:rPr>
                <w:b w:val="0"/>
                <w:bCs w:val="0"/>
                <w:i/>
                <w:iCs/>
                <w:smallCaps w:val="0"/>
                <w:color w:val="000000"/>
                <w:lang w:val="el" w:eastAsia="el"/>
              </w:rPr>
              <w:t>από</w:t>
            </w:r>
            <w:r>
              <w:rPr>
                <w:b w:val="0"/>
                <w:bCs w:val="0"/>
                <w:i w:val="0"/>
                <w:iCs w:val="0"/>
                <w:smallCaps w:val="0"/>
                <w:color w:val="000000"/>
                <w:lang w:val="el" w:eastAsia="el"/>
              </w:rPr>
              <w:t xml:space="preserve"> ελαστικό </w:t>
            </w:r>
            <w:r>
              <w:rPr>
                <w:b w:val="0"/>
                <w:bCs w:val="0"/>
                <w:i/>
                <w:iCs/>
                <w:smallCaps w:val="0"/>
                <w:color w:val="000000"/>
                <w:lang w:val="el" w:eastAsia="el"/>
              </w:rPr>
              <w:t>(καουτσούκ)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ανόργανων βασικών χημικών </w:t>
            </w:r>
            <w:r>
              <w:rPr>
                <w:b w:val="0"/>
                <w:bCs w:val="0"/>
                <w:i/>
                <w:iCs/>
                <w:smallCaps w:val="0"/>
                <w:color w:val="000000"/>
                <w:lang w:val="el" w:eastAsia="el"/>
              </w:rPr>
              <w:t>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βιομηχανικών </w:t>
            </w:r>
            <w:r>
              <w:rPr>
                <w:b w:val="0"/>
                <w:bCs w:val="0"/>
                <w:i/>
                <w:iCs/>
                <w:smallCaps w:val="0"/>
                <w:color w:val="000000"/>
                <w:lang w:val="el" w:eastAsia="el"/>
              </w:rPr>
              <w:t>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διαφόρων </w:t>
            </w:r>
            <w:r>
              <w:rPr>
                <w:b w:val="0"/>
                <w:bCs w:val="0"/>
                <w:i/>
                <w:iCs/>
                <w:smallCaps w:val="0"/>
                <w:color w:val="000000"/>
                <w:lang w:val="el" w:eastAsia="el"/>
              </w:rPr>
              <w:t>τύπων</w:t>
            </w:r>
            <w:r>
              <w:rPr>
                <w:b w:val="0"/>
                <w:bCs w:val="0"/>
                <w:i w:val="0"/>
                <w:iCs w:val="0"/>
                <w:smallCaps w:val="0"/>
                <w:color w:val="000000"/>
                <w:lang w:val="el" w:eastAsia="el"/>
              </w:rPr>
              <w:t xml:space="preserve">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λιπαντικών παρασκευασμάτων, προσθετικών, αντιψυκτικών παρασκευασμάτων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λιπασμάτων και αζωτούχων </w:t>
            </w:r>
            <w:r>
              <w:rPr>
                <w:b w:val="0"/>
                <w:bCs w:val="0"/>
                <w:i/>
                <w:iCs/>
                <w:smallCaps w:val="0"/>
                <w:color w:val="000000"/>
                <w:lang w:val="el" w:eastAsia="el"/>
              </w:rPr>
              <w:t>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μελανιών τυπογραφίας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w:t>
            </w:r>
            <w:r>
              <w:rPr>
                <w:b w:val="0"/>
                <w:bCs w:val="0"/>
                <w:i/>
                <w:iCs/>
                <w:smallCaps w:val="0"/>
                <w:color w:val="000000"/>
                <w:lang w:val="el" w:eastAsia="el"/>
              </w:rPr>
              <w:t>οργανικών</w:t>
            </w:r>
            <w:r>
              <w:rPr>
                <w:b w:val="0"/>
                <w:bCs w:val="0"/>
                <w:i w:val="0"/>
                <w:iCs w:val="0"/>
                <w:smallCaps w:val="0"/>
                <w:color w:val="000000"/>
                <w:lang w:val="el" w:eastAsia="el"/>
              </w:rPr>
              <w:t xml:space="preserve"> βασικών χημικών </w:t>
            </w:r>
            <w:r>
              <w:rPr>
                <w:b w:val="0"/>
                <w:bCs w:val="0"/>
                <w:i/>
                <w:iCs/>
                <w:smallCaps w:val="0"/>
                <w:color w:val="000000"/>
                <w:lang w:val="el" w:eastAsia="el"/>
              </w:rPr>
              <w:t>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πλαστικών πλακών, φύλλων, σωλήνων και ειδών καθορισμένης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συνθετικού ελαστικού (συνθετικού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συνθετικών </w:t>
            </w:r>
            <w:r>
              <w:rPr>
                <w:b w:val="0"/>
                <w:bCs w:val="0"/>
                <w:i/>
                <w:iCs/>
                <w:smallCaps w:val="0"/>
                <w:color w:val="000000"/>
                <w:lang w:val="el" w:eastAsia="el"/>
              </w:rPr>
              <w:t>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χρωστικών </w:t>
            </w:r>
            <w:r>
              <w:rPr>
                <w:b w:val="0"/>
                <w:bCs w:val="0"/>
                <w:i/>
                <w:iCs/>
                <w:smallCaps w:val="0"/>
                <w:color w:val="000000"/>
                <w:lang w:val="el" w:eastAsia="el"/>
              </w:rPr>
              <w:t>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υγρών αναπλήρωσης ηλεκτρονικών τσιγάρων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ξυλείας και προϊόντων ξυλείας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ακατέργαστης ξυλείας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ξυλουργικών προϊόντων οικοδομικής (περιλαμβανομένων των κουφωμάτων)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αντικολλητών (κόντρα-πλακέ) και άλλων πλακών με βάση το </w:t>
            </w:r>
            <w:r>
              <w:rPr>
                <w:b w:val="0"/>
                <w:bCs w:val="0"/>
                <w:i/>
                <w:iCs/>
                <w:smallCaps w:val="0"/>
                <w:color w:val="000000"/>
                <w:lang w:val="el" w:eastAsia="el"/>
              </w:rPr>
              <w:t>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προϊόντων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ξύλινων</w:t>
            </w:r>
            <w:r>
              <w:rPr>
                <w:b w:val="0"/>
                <w:bCs w:val="0"/>
                <w:i w:val="0"/>
                <w:iCs w:val="0"/>
                <w:smallCaps w:val="0"/>
                <w:color w:val="000000"/>
                <w:lang w:val="el" w:eastAsia="el"/>
              </w:rPr>
              <w:t xml:space="preserve">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προκατασκευασμένων </w:t>
            </w:r>
            <w:r>
              <w:rPr>
                <w:b w:val="0"/>
                <w:bCs w:val="0"/>
                <w:i/>
                <w:iCs/>
                <w:smallCaps w:val="0"/>
                <w:color w:val="000000"/>
                <w:lang w:val="el" w:eastAsia="el"/>
              </w:rPr>
              <w:t>ξύλινων</w:t>
            </w:r>
            <w:r>
              <w:rPr>
                <w:b w:val="0"/>
                <w:bCs w:val="0"/>
                <w:i w:val="0"/>
                <w:iCs w:val="0"/>
                <w:smallCaps w:val="0"/>
                <w:color w:val="000000"/>
                <w:lang w:val="el" w:eastAsia="el"/>
              </w:rPr>
              <w:t xml:space="preserve">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άλλων μεταλλικών σκελετών και μερών μεταλλικών </w:t>
            </w:r>
            <w:r>
              <w:rPr>
                <w:b w:val="0"/>
                <w:bCs w:val="0"/>
                <w:i/>
                <w:iCs/>
                <w:smallCaps w:val="0"/>
                <w:color w:val="000000"/>
                <w:lang w:val="el" w:eastAsia="el"/>
              </w:rPr>
              <w:t>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αμμοχάλικου και άμμου· αργίλου και καολίνη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δομικών προϊόντων από τσιμέντο, σκυρόδεμα ή τεχνητό λίθο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μεταλλικών πορτών και παράθυρων και των πλαισίων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πλαστικών οικοδομικών </w:t>
            </w:r>
            <w:r>
              <w:rPr>
                <w:b w:val="0"/>
                <w:bCs w:val="0"/>
                <w:i/>
                <w:iCs/>
                <w:smallCaps w:val="0"/>
                <w:color w:val="000000"/>
                <w:lang w:val="el" w:eastAsia="el"/>
              </w:rPr>
              <w:t>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πορτών, παράθυρων, πλαισίων και κατωφλιών τους, παραθυρόφυλλων, ρολών και παρόμοιων ειδών και μερών τους από πλαστικές ύλες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σιδηρικών οικοδομών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χρωμάτων, βερνικιών και παρόμοιων επιχρισμάτων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ηλεκτρονικών υπολογιστών, λογισμικού, ηλεκτρονικού και τηλεπικοινωνιακού εξοπλισμού και άλλου εξοπλισμού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άλλου ηλεκτρονικού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πλοίων και αεροσκαφών και άλλου εξοπλισμού μεταφοράς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αεροσκαφών και διαστημόπλοιων και συναφών μηχανημάτων και μερών </w:t>
            </w:r>
            <w:r>
              <w:rPr>
                <w:b w:val="0"/>
                <w:bCs w:val="0"/>
                <w:i/>
                <w:iCs/>
                <w:smallCaps w:val="0"/>
                <w:color w:val="000000"/>
                <w:lang w:val="el" w:eastAsia="el"/>
              </w:rPr>
              <w:t>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πλοίων και </w:t>
            </w:r>
            <w:r>
              <w:rPr>
                <w:b w:val="0"/>
                <w:bCs w:val="0"/>
                <w:i/>
                <w:iCs/>
                <w:smallCaps w:val="0"/>
                <w:color w:val="000000"/>
                <w:lang w:val="el" w:eastAsia="el"/>
              </w:rPr>
              <w:t>πλωτών</w:t>
            </w:r>
            <w:r>
              <w:rPr>
                <w:b w:val="0"/>
                <w:bCs w:val="0"/>
                <w:i w:val="0"/>
                <w:iCs w:val="0"/>
                <w:smallCaps w:val="0"/>
                <w:color w:val="000000"/>
                <w:lang w:val="el" w:eastAsia="el"/>
              </w:rPr>
              <w:t xml:space="preserve"> κατασκευών και μερών </w:t>
            </w:r>
            <w:r>
              <w:rPr>
                <w:b w:val="0"/>
                <w:bCs w:val="0"/>
                <w:i/>
                <w:iCs/>
                <w:smallCaps w:val="0"/>
                <w:color w:val="000000"/>
                <w:lang w:val="el" w:eastAsia="el"/>
              </w:rPr>
              <w:t>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σκαφών αναψυχής και αθλητισμού και μερών </w:t>
            </w:r>
            <w:r>
              <w:rPr>
                <w:b w:val="0"/>
                <w:bCs w:val="0"/>
                <w:i/>
                <w:iCs/>
                <w:smallCaps w:val="0"/>
                <w:color w:val="000000"/>
                <w:lang w:val="el" w:eastAsia="el"/>
              </w:rPr>
              <w:t>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στρατιωτικών οχημάτων μάχης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άλλων μηχανημάτων και βιομηχανικού εξοπλισμού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αντλιών και συμπιεστών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1736"/>
        <w:gridCol w:w="64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ειδών γυαλιού, περιλαμβανομενου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κεραμικών προϊόντων για τεχνικές χρήσεις, περιλαμβανομένων των μονωτικών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γεωργικών ελκυστήρων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γεωργικών</w:t>
            </w:r>
            <w:r>
              <w:rPr>
                <w:b w:val="0"/>
                <w:bCs w:val="0"/>
                <w:i w:val="0"/>
                <w:iCs w:val="0"/>
                <w:smallCaps w:val="0"/>
                <w:color w:val="000000"/>
                <w:lang w:val="el" w:eastAsia="el"/>
              </w:rPr>
              <w:t xml:space="preserve">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ηλεκτρικών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ινών</w:t>
            </w:r>
            <w:r>
              <w:rPr>
                <w:b w:val="0"/>
                <w:bCs w:val="0"/>
                <w:i w:val="0"/>
                <w:iCs w:val="0"/>
                <w:smallCaps w:val="0"/>
                <w:color w:val="000000"/>
                <w:lang w:val="el" w:eastAsia="el"/>
              </w:rPr>
              <w:t xml:space="preserve">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κεραμικών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μέσων προεκτύπωσης και προεγγραφής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την παραγωγή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την υποδηματοποιία και εξαρτημάτων 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μηχανημάτων επεξεργασίας τροφίμων, </w:t>
            </w:r>
            <w:r>
              <w:rPr>
                <w:b w:val="0"/>
                <w:bCs w:val="0"/>
                <w:i/>
                <w:iCs/>
                <w:smallCaps w:val="0"/>
                <w:color w:val="000000"/>
                <w:lang w:val="el" w:eastAsia="el"/>
              </w:rPr>
              <w:t>ποτών</w:t>
            </w:r>
            <w:r>
              <w:rPr>
                <w:b w:val="0"/>
                <w:bCs w:val="0"/>
                <w:i w:val="0"/>
                <w:iCs w:val="0"/>
                <w:smallCaps w:val="0"/>
                <w:color w:val="000000"/>
                <w:lang w:val="el" w:eastAsia="el"/>
              </w:rPr>
              <w:t xml:space="preserve"> και </w:t>
            </w:r>
            <w:r>
              <w:rPr>
                <w:b w:val="0"/>
                <w:bCs w:val="0"/>
                <w:i/>
                <w:iCs/>
                <w:smallCaps w:val="0"/>
                <w:color w:val="000000"/>
                <w:lang w:val="el" w:eastAsia="el"/>
              </w:rPr>
              <w:t>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w:t>
            </w:r>
            <w:r>
              <w:rPr>
                <w:b w:val="0"/>
                <w:bCs w:val="0"/>
                <w:i/>
                <w:iCs/>
                <w:smallCaps w:val="0"/>
                <w:color w:val="000000"/>
                <w:lang w:val="el" w:eastAsia="el"/>
              </w:rPr>
              <w:t>όπλων</w:t>
            </w:r>
            <w:r>
              <w:rPr>
                <w:b w:val="0"/>
                <w:bCs w:val="0"/>
                <w:i w:val="0"/>
                <w:iCs w:val="0"/>
                <w:smallCaps w:val="0"/>
                <w:color w:val="000000"/>
                <w:lang w:val="el" w:eastAsia="el"/>
              </w:rPr>
              <w:t xml:space="preserve">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οργάνων και </w:t>
            </w:r>
            <w:r>
              <w:rPr>
                <w:b w:val="0"/>
                <w:bCs w:val="0"/>
                <w:i/>
                <w:iCs/>
                <w:smallCaps w:val="0"/>
                <w:color w:val="000000"/>
                <w:lang w:val="el" w:eastAsia="el"/>
              </w:rPr>
              <w:t>συσκευών</w:t>
            </w:r>
            <w:r>
              <w:rPr>
                <w:b w:val="0"/>
                <w:bCs w:val="0"/>
                <w:i w:val="0"/>
                <w:iCs w:val="0"/>
                <w:smallCaps w:val="0"/>
                <w:color w:val="000000"/>
                <w:lang w:val="el" w:eastAsia="el"/>
              </w:rPr>
              <w:t xml:space="preserve">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συσκευών</w:t>
            </w:r>
            <w:r>
              <w:rPr>
                <w:b w:val="0"/>
                <w:bCs w:val="0"/>
                <w:i w:val="0"/>
                <w:iCs w:val="0"/>
                <w:smallCaps w:val="0"/>
                <w:color w:val="000000"/>
                <w:lang w:val="el" w:eastAsia="el"/>
              </w:rPr>
              <w:t xml:space="preserve">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τριβέων, οδοντωτών μηχανισμών μετάδοσης κίνησης,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υδραυλικού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εξοπλισμού ραδιοφωνίας, τηλεόρασης και βίντεο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Εμπορικοί αντιπρόσωποι που μεσολαβούν στην </w:t>
            </w:r>
            <w:r>
              <w:rPr>
                <w:b/>
                <w:bCs/>
                <w:i/>
                <w:iCs/>
                <w:smallCaps w:val="0"/>
                <w:color w:val="000000"/>
                <w:lang w:val="el" w:eastAsia="el"/>
              </w:rPr>
              <w:t xml:space="preserve">πώληση </w:t>
            </w:r>
            <w:r>
              <w:rPr>
                <w:b/>
                <w:bCs/>
                <w:i w:val="0"/>
                <w:iCs w:val="0"/>
                <w:smallCaps w:val="0"/>
                <w:color w:val="000000"/>
                <w:lang w:val="el" w:eastAsia="el"/>
              </w:rPr>
              <w:t>σιδηρικών και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μαχαιροπίρουνων και ειδών οικιακής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άλλων ειδών από </w:t>
            </w:r>
            <w:r>
              <w:rPr>
                <w:b w:val="0"/>
                <w:bCs w:val="0"/>
                <w:i/>
                <w:iCs/>
                <w:smallCaps w:val="0"/>
                <w:color w:val="000000"/>
                <w:lang w:val="el" w:eastAsia="el"/>
              </w:rPr>
              <w:t>κοινά</w:t>
            </w:r>
            <w:r>
              <w:rPr>
                <w:b w:val="0"/>
                <w:bCs w:val="0"/>
                <w:i w:val="0"/>
                <w:iCs w:val="0"/>
                <w:smallCaps w:val="0"/>
                <w:color w:val="000000"/>
                <w:lang w:val="el" w:eastAsia="el"/>
              </w:rPr>
              <w:t xml:space="preserve">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άλλων πλαστικών προϊόντων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προϊόντων από ξύλο· ειδών από φελλό και ειδών καλαθοποιίας και σπαρτοπλεκτικής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γυάλινων ειδών οικιακής χρήσης (καθρεπτών, φιαλών, ποτηριών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κεραμικών ειδών οικιακής χρήσης και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ηλεκτρικών οικιακών </w:t>
            </w:r>
            <w:r>
              <w:rPr>
                <w:b w:val="0"/>
                <w:bCs w:val="0"/>
                <w:i/>
                <w:iCs/>
                <w:smallCaps w:val="0"/>
                <w:color w:val="000000"/>
                <w:lang w:val="el" w:eastAsia="el"/>
              </w:rPr>
              <w:t>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ηλεκτρολογικού φωτιστικού εξοπλισμού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μαχαιροπίρουνων και κοπτικών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μεταλλικών οικιακών σκευών και παρόμοιων αντικειμένων οικιακής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μη ηλεκτρικών οικιακών </w:t>
            </w:r>
            <w:r>
              <w:rPr>
                <w:b w:val="0"/>
                <w:bCs w:val="0"/>
                <w:i/>
                <w:iCs/>
                <w:smallCaps w:val="0"/>
                <w:color w:val="000000"/>
                <w:lang w:val="el" w:eastAsia="el"/>
              </w:rPr>
              <w:t>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κλωστοϋφαντουργικών προϊόντων, ειδών ιματισμού, γουνών,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κουρτινών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μη υφασμένων ειδών και προϊόντων από μη υφασμένα είδη, εκτός </w:t>
            </w:r>
            <w:r>
              <w:rPr>
                <w:b w:val="0"/>
                <w:bCs w:val="0"/>
                <w:i/>
                <w:iCs/>
                <w:smallCaps w:val="0"/>
                <w:color w:val="000000"/>
                <w:lang w:val="el" w:eastAsia="el"/>
              </w:rPr>
              <w:t>από</w:t>
            </w:r>
            <w:r>
              <w:rPr>
                <w:b w:val="0"/>
                <w:bCs w:val="0"/>
                <w:i w:val="0"/>
                <w:iCs w:val="0"/>
                <w:smallCaps w:val="0"/>
                <w:color w:val="000000"/>
                <w:lang w:val="el" w:eastAsia="el"/>
              </w:rPr>
              <w:t xml:space="preserve">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ειδών ιματισμού, γουνών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αθλητικών 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εξωτερικών ενδυμάτων για άνδρες και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εξωτερικών ενδυμάτων για γυναίκες και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βρεφικών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γούνινων</w:t>
            </w:r>
            <w:r>
              <w:rPr>
                <w:b w:val="0"/>
                <w:bCs w:val="0"/>
                <w:i w:val="0"/>
                <w:iCs w:val="0"/>
                <w:smallCaps w:val="0"/>
                <w:color w:val="000000"/>
                <w:lang w:val="el" w:eastAsia="el"/>
              </w:rPr>
              <w:t xml:space="preserve"> ειδών ένδυσης και εξαρτημάτων ένδυσης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πουκάμισων πουλόβερ, ζακετών, γιλέκων και μπλουζών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δερμάτινων ειδών και ειδών ταξιδιού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άλλων δερμάτινων και </w:t>
            </w:r>
            <w:r>
              <w:rPr>
                <w:b w:val="0"/>
                <w:bCs w:val="0"/>
                <w:i/>
                <w:iCs/>
                <w:smallCaps w:val="0"/>
                <w:color w:val="000000"/>
                <w:lang w:val="el" w:eastAsia="el"/>
              </w:rPr>
              <w:t>γούνινων</w:t>
            </w:r>
            <w:r>
              <w:rPr>
                <w:b w:val="0"/>
                <w:bCs w:val="0"/>
                <w:i w:val="0"/>
                <w:iCs w:val="0"/>
                <w:smallCaps w:val="0"/>
                <w:color w:val="000000"/>
                <w:lang w:val="el" w:eastAsia="el"/>
              </w:rPr>
              <w:t xml:space="preserve">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ειδών ταξιδιού (αποσκευών), </w:t>
            </w:r>
            <w:r>
              <w:rPr>
                <w:b w:val="0"/>
                <w:bCs w:val="0"/>
                <w:i/>
                <w:iCs/>
                <w:smallCaps w:val="0"/>
                <w:color w:val="000000"/>
                <w:lang w:val="el" w:eastAsia="el"/>
              </w:rPr>
              <w:t>τσαντών</w:t>
            </w:r>
            <w:r>
              <w:rPr>
                <w:b w:val="0"/>
                <w:bCs w:val="0"/>
                <w:i w:val="0"/>
                <w:iCs w:val="0"/>
                <w:smallCaps w:val="0"/>
                <w:color w:val="000000"/>
                <w:lang w:val="el" w:eastAsia="el"/>
              </w:rPr>
              <w:t xml:space="preserve">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αβγών με </w:t>
            </w:r>
            <w:r>
              <w:rPr>
                <w:b w:val="0"/>
                <w:bCs w:val="0"/>
                <w:i/>
                <w:iCs/>
                <w:smallCaps w:val="0"/>
                <w:color w:val="000000"/>
                <w:lang w:val="el" w:eastAsia="el"/>
              </w:rPr>
              <w:t>το</w:t>
            </w:r>
            <w:r>
              <w:rPr>
                <w:b w:val="0"/>
                <w:bCs w:val="0"/>
                <w:i w:val="0"/>
                <w:iCs w:val="0"/>
                <w:smallCaps w:val="0"/>
                <w:color w:val="000000"/>
                <w:lang w:val="el" w:eastAsia="el"/>
              </w:rPr>
              <w:t xml:space="preserve"> κέλυφος, που διαθέτονται </w:t>
            </w:r>
            <w:r>
              <w:rPr>
                <w:b w:val="0"/>
                <w:bCs w:val="0"/>
                <w:i/>
                <w:iCs/>
                <w:smallCaps w:val="0"/>
                <w:color w:val="000000"/>
                <w:lang w:val="el" w:eastAsia="el"/>
              </w:rPr>
              <w:t>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γαλακτοκομικών και τυροκομικών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ειδών αρτοποιίας και </w:t>
            </w:r>
            <w:r>
              <w:rPr>
                <w:b w:val="0"/>
                <w:bCs w:val="0"/>
                <w:i/>
                <w:iCs/>
                <w:smallCaps w:val="0"/>
                <w:color w:val="000000"/>
                <w:lang w:val="el" w:eastAsia="el"/>
              </w:rPr>
              <w:t>νωπών</w:t>
            </w:r>
            <w:r>
              <w:rPr>
                <w:b w:val="0"/>
                <w:bCs w:val="0"/>
                <w:i w:val="0"/>
                <w:iCs w:val="0"/>
                <w:smallCaps w:val="0"/>
                <w:color w:val="000000"/>
                <w:lang w:val="el" w:eastAsia="el"/>
              </w:rPr>
              <w:t xml:space="preserve">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υγιεινής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ελαίων</w:t>
            </w:r>
            <w:r>
              <w:rPr>
                <w:b w:val="0"/>
                <w:bCs w:val="0"/>
                <w:i w:val="0"/>
                <w:iCs w:val="0"/>
                <w:smallCaps w:val="0"/>
                <w:color w:val="000000"/>
                <w:lang w:val="el" w:eastAsia="el"/>
              </w:rPr>
              <w:t xml:space="preserve">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w:t>
            </w:r>
            <w:r>
              <w:rPr>
                <w:b w:val="0"/>
                <w:bCs w:val="0"/>
                <w:i/>
                <w:iCs/>
                <w:smallCaps w:val="0"/>
                <w:color w:val="000000"/>
                <w:lang w:val="el" w:eastAsia="el"/>
              </w:rPr>
              <w:t>κακάου,</w:t>
            </w:r>
            <w:r>
              <w:rPr>
                <w:b w:val="0"/>
                <w:bCs w:val="0"/>
                <w:i w:val="0"/>
                <w:iCs w:val="0"/>
                <w:smallCaps w:val="0"/>
                <w:color w:val="000000"/>
                <w:lang w:val="el" w:eastAsia="el"/>
              </w:rPr>
              <w:t xml:space="preserve">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κρέατος </w:t>
            </w:r>
            <w:r>
              <w:rPr>
                <w:b w:val="0"/>
                <w:bCs w:val="0"/>
                <w:i/>
                <w:iCs/>
                <w:smallCaps w:val="0"/>
                <w:color w:val="000000"/>
                <w:lang w:val="el" w:eastAsia="el"/>
              </w:rPr>
              <w:t>εκτός</w:t>
            </w:r>
            <w:r>
              <w:rPr>
                <w:b w:val="0"/>
                <w:bCs w:val="0"/>
                <w:i w:val="0"/>
                <w:iCs w:val="0"/>
                <w:smallCaps w:val="0"/>
                <w:color w:val="000000"/>
                <w:lang w:val="el" w:eastAsia="el"/>
              </w:rPr>
              <w:t xml:space="preserve">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παξιμαδιών και μπισκότων·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παρασκευασμένων και διατηρημένων λαχανικών, πατατών, φρούτων και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τυποποιημένων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άλλων μη αποσταγμένων </w:t>
            </w:r>
            <w:r>
              <w:rPr>
                <w:b w:val="0"/>
                <w:bCs w:val="0"/>
                <w:i/>
                <w:iCs/>
                <w:smallCaps w:val="0"/>
                <w:color w:val="000000"/>
                <w:lang w:val="el" w:eastAsia="el"/>
              </w:rPr>
              <w:t>ποτών</w:t>
            </w:r>
            <w:r>
              <w:rPr>
                <w:b w:val="0"/>
                <w:bCs w:val="0"/>
                <w:i w:val="0"/>
                <w:iCs w:val="0"/>
                <w:smallCaps w:val="0"/>
                <w:color w:val="000000"/>
                <w:lang w:val="el" w:eastAsia="el"/>
              </w:rPr>
              <w:t xml:space="preserve">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αναψυκτικών·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αποσταγμένων αλκοολούχων </w:t>
            </w:r>
            <w:r>
              <w:rPr>
                <w:b w:val="0"/>
                <w:bCs w:val="0"/>
                <w:i/>
                <w:iCs/>
                <w:smallCaps w:val="0"/>
                <w:color w:val="000000"/>
                <w:lang w:val="el" w:eastAsia="el"/>
              </w:rPr>
              <w:t>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ζύθου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μηλίτη και </w:t>
            </w:r>
            <w:r>
              <w:rPr>
                <w:b w:val="0"/>
                <w:bCs w:val="0"/>
                <w:i/>
                <w:iCs/>
                <w:smallCaps w:val="0"/>
                <w:color w:val="000000"/>
                <w:lang w:val="el" w:eastAsia="el"/>
              </w:rPr>
              <w:t>κρασιών</w:t>
            </w:r>
            <w:r>
              <w:rPr>
                <w:b w:val="0"/>
                <w:bCs w:val="0"/>
                <w:i w:val="0"/>
                <w:iCs w:val="0"/>
                <w:smallCaps w:val="0"/>
                <w:color w:val="000000"/>
                <w:lang w:val="el" w:eastAsia="el"/>
              </w:rPr>
              <w:t xml:space="preserve">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προϊόντων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ειδικευμένοι στην πώληση άλλων συγκεκριμένων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άλλων συγκεκριμένων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φαρμακευτικών και ιατρικών ειδών, αρωμάτων και ειδών καλλωπισμού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βασικών φαρμακευτικών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εργαστηριακών ειδών, ιατροφαρμακευτικών ειδών υγιεινής ή φαρμακευτικών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1455"/>
        <w:gridCol w:w="1736"/>
        <w:gridCol w:w="5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ιατρικών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σαπουνιών και απορρυπαντικών, προϊόντων καθαρισμού και στιλβωτικών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φαρμακευτικών 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παιχνιδιών κάθε είδους, ειδών αθλητισμού, ποδηλάτων, βιβλίων, εφημερίδων, περιοδικών και χαρτικών ειδών, μουσικών οργάνων, ρολογιών χεριού και τοίχου, φωτογραφικού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άλλου έντυπου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οικιακής χρήσης, ειδών υγιεινής και ειδών τουαλέτας από χαρτί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χαρτοπωλείου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εφημερίδων και περιοδικών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μαγνητικών και οπτικών μέσων εγγραφής δεδομένων, ήχου και </w:t>
            </w:r>
            <w:r>
              <w:rPr>
                <w:b w:val="0"/>
                <w:bCs w:val="0"/>
                <w:i/>
                <w:iCs/>
                <w:smallCaps w:val="0"/>
                <w:color w:val="000000"/>
                <w:lang w:val="el" w:eastAsia="el"/>
              </w:rPr>
              <w:t>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οπτικών</w:t>
            </w:r>
            <w:r>
              <w:rPr>
                <w:b w:val="0"/>
                <w:bCs w:val="0"/>
                <w:i w:val="0"/>
                <w:iCs w:val="0"/>
                <w:smallCaps w:val="0"/>
                <w:color w:val="000000"/>
                <w:lang w:val="el" w:eastAsia="el"/>
              </w:rPr>
              <w:t xml:space="preserve">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ποδηλάτων και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χαρτοπολτού,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άλλων συγκεκριμένων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άλλων οργάνων και </w:t>
            </w:r>
            <w:r>
              <w:rPr>
                <w:b w:val="0"/>
                <w:bCs w:val="0"/>
                <w:i/>
                <w:iCs/>
                <w:smallCaps w:val="0"/>
                <w:color w:val="000000"/>
                <w:lang w:val="el" w:eastAsia="el"/>
              </w:rPr>
              <w:t>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αναλώσιμων ειδών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διάφορων άλλων ειδών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διάφορων καλλιτεχνικών και διακοσμητικών ειδών και ειδών πολυτελείας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1736"/>
        <w:gridCol w:w="2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νομισμάτων, κοσμημάτων, πολύτιμων λίθων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στην πώληση </w:t>
            </w:r>
            <w:r>
              <w:rPr>
                <w:b w:val="0"/>
                <w:bCs w:val="0"/>
                <w:i/>
                <w:iCs/>
                <w:smallCaps w:val="0"/>
                <w:color w:val="000000"/>
                <w:lang w:val="el" w:eastAsia="el"/>
              </w:rPr>
              <w:t>σκουπών</w:t>
            </w:r>
            <w:r>
              <w:rPr>
                <w:b w:val="0"/>
                <w:bCs w:val="0"/>
                <w:i w:val="0"/>
                <w:iCs w:val="0"/>
                <w:smallCaps w:val="0"/>
                <w:color w:val="000000"/>
                <w:lang w:val="el" w:eastAsia="el"/>
              </w:rPr>
              <w:t xml:space="preserve">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ηλεκτρονικών τσιγάρων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ποικιλίας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Εμπορικοί αντιπρόσωποι που μεσολαβούν στην πώληση ποικιλίας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ποικιλίας ειδών για πλοία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αρχαιοτήτων, αντικών και γενικά παλαιών αντικειμένων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διάφορων ειδών αλλοδαπών οίκων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διάφορων ειδών οίκων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γενικά προς το Δημόσιο, Νομικά Πρόσωπα Δημοσίου Δικαίου, Οργανισμούς Τοπικής Αυτοδιοικήσεως, νοσοκομεία, δημοτικά κλπ κοινωφελή ή όχι ιδρύματα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γεωργικών μεσολαβητικών οργανισμών (για αγροτικά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ακατέργαστων γεωργικών πρώτων υλών και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δημητριακών,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καλαμποκιού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κριθαριού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μαλακού σιταριού και σμιγαδιού, για κατανάλωση από ανθρώπους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μαλακού σιταριού και σμιγαδιού, για κατανάλωση </w:t>
            </w:r>
            <w:r>
              <w:rPr>
                <w:b w:val="0"/>
                <w:bCs w:val="0"/>
                <w:i/>
                <w:iCs/>
                <w:smallCaps w:val="0"/>
                <w:color w:val="000000"/>
                <w:lang w:val="el" w:eastAsia="el"/>
              </w:rPr>
              <w:t>από</w:t>
            </w:r>
            <w:r>
              <w:rPr>
                <w:b w:val="0"/>
                <w:bCs w:val="0"/>
                <w:i w:val="0"/>
                <w:iCs w:val="0"/>
                <w:smallCaps w:val="0"/>
                <w:color w:val="000000"/>
                <w:lang w:val="el" w:eastAsia="el"/>
              </w:rPr>
              <w:t xml:space="preserve"> ζώα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ρυζιού, μη αποφλοιωμένου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σίκαλης, βρώμης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σκληρού </w:t>
            </w:r>
            <w:r>
              <w:rPr>
                <w:b w:val="0"/>
                <w:bCs w:val="0"/>
                <w:i/>
                <w:iCs/>
                <w:smallCaps w:val="0"/>
                <w:color w:val="000000"/>
                <w:lang w:val="el" w:eastAsia="el"/>
              </w:rPr>
              <w:t>σιταριού,</w:t>
            </w:r>
            <w:r>
              <w:rPr>
                <w:b w:val="0"/>
                <w:bCs w:val="0"/>
                <w:i w:val="0"/>
                <w:iCs w:val="0"/>
                <w:smallCaps w:val="0"/>
                <w:color w:val="000000"/>
                <w:lang w:val="el" w:eastAsia="el"/>
              </w:rPr>
              <w:t xml:space="preserve"> για κατανάλωση </w:t>
            </w:r>
            <w:r>
              <w:rPr>
                <w:b w:val="0"/>
                <w:bCs w:val="0"/>
                <w:i/>
                <w:iCs/>
                <w:smallCaps w:val="0"/>
                <w:color w:val="000000"/>
                <w:lang w:val="el" w:eastAsia="el"/>
              </w:rPr>
              <w:t xml:space="preserve">από </w:t>
            </w:r>
            <w:r>
              <w:rPr>
                <w:b w:val="0"/>
                <w:bCs w:val="0"/>
                <w:i w:val="0"/>
                <w:iCs w:val="0"/>
                <w:smallCaps w:val="0"/>
                <w:color w:val="000000"/>
                <w:lang w:val="el" w:eastAsia="el"/>
              </w:rPr>
              <w:t>ανθρώπους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σκληρού σιταριού, για κατανάλωση από ζώα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σπόρων για πτηνοτροφές και κτηνοτροφές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σπόρων (εκτός των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δημητριακών, για σπορά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αποξηραμένων οσπριωδών λαχανικών, αποφλοιωμένων, για σπορά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βρώσιμων ριζών και βολβών με υψηλό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1455"/>
        <w:gridCol w:w="1736"/>
        <w:gridCol w:w="5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περιεχόμενο σε άμυλο ή ινουλινη, για σπορά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καλαμποκιού για σπορά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κριθαριού, για σπορά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μαλακού σιταριού και σμιγαδιού, για σπορά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σκληρού σιταριού, για σπορά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σπόρων ανθέων και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σπόρων ζαχαρότευτλων και σπόρων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σπόρων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σπόρων πατάτας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ελαιούχων σπόρων και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ελαιούχων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w:t>
            </w:r>
            <w:r>
              <w:rPr>
                <w:b w:val="0"/>
                <w:bCs w:val="0"/>
                <w:i/>
                <w:iCs/>
                <w:smallCaps w:val="0"/>
                <w:color w:val="000000"/>
                <w:lang w:val="el" w:eastAsia="el"/>
              </w:rPr>
              <w:t>αράπικων</w:t>
            </w:r>
            <w:r>
              <w:rPr>
                <w:b w:val="0"/>
                <w:bCs w:val="0"/>
                <w:i w:val="0"/>
                <w:iCs w:val="0"/>
                <w:smallCaps w:val="0"/>
                <w:color w:val="000000"/>
                <w:lang w:val="el" w:eastAsia="el"/>
              </w:rPr>
              <w:t xml:space="preserve"> φιστικιών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w:t>
            </w:r>
            <w:r>
              <w:rPr>
                <w:b w:val="0"/>
                <w:bCs w:val="0"/>
                <w:i/>
                <w:iCs/>
                <w:smallCaps w:val="0"/>
                <w:color w:val="000000"/>
                <w:lang w:val="el" w:eastAsia="el"/>
              </w:rPr>
              <w:t>ελαιών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σπόρων βαμβακιού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w:t>
            </w:r>
            <w:r>
              <w:rPr>
                <w:b w:val="0"/>
                <w:bCs w:val="0"/>
                <w:i/>
                <w:iCs/>
                <w:smallCaps w:val="0"/>
                <w:color w:val="000000"/>
                <w:lang w:val="el" w:eastAsia="el"/>
              </w:rPr>
              <w:t>σπόρων</w:t>
            </w:r>
            <w:r>
              <w:rPr>
                <w:b w:val="0"/>
                <w:bCs w:val="0"/>
                <w:i w:val="0"/>
                <w:iCs w:val="0"/>
                <w:smallCaps w:val="0"/>
                <w:color w:val="000000"/>
                <w:lang w:val="el" w:eastAsia="el"/>
              </w:rPr>
              <w:t xml:space="preserve"> ηλίανθου, </w:t>
            </w:r>
            <w:r>
              <w:rPr>
                <w:b w:val="0"/>
                <w:bCs w:val="0"/>
                <w:i/>
                <w:iCs/>
                <w:smallCaps w:val="0"/>
                <w:color w:val="000000"/>
                <w:lang w:val="el" w:eastAsia="el"/>
              </w:rPr>
              <w:t xml:space="preserve">σουσαμιού, </w:t>
            </w:r>
            <w:r>
              <w:rPr>
                <w:b w:val="0"/>
                <w:bCs w:val="0"/>
                <w:i w:val="0"/>
                <w:iCs w:val="0"/>
                <w:smallCaps w:val="0"/>
                <w:color w:val="000000"/>
                <w:lang w:val="el" w:eastAsia="el"/>
              </w:rPr>
              <w:t xml:space="preserve">κάρδαμου, κράμβης, ελαιοκράμβης και </w:t>
            </w:r>
            <w:r>
              <w:rPr>
                <w:b w:val="0"/>
                <w:bCs w:val="0"/>
                <w:i/>
                <w:iCs/>
                <w:smallCaps w:val="0"/>
                <w:color w:val="000000"/>
                <w:lang w:val="el" w:eastAsia="el"/>
              </w:rPr>
              <w:t>σιναπιού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αλευριών και χονδράλευρων από ελαιούχους σπόρους ή καρπούς </w:t>
            </w:r>
            <w:r>
              <w:rPr>
                <w:b w:val="0"/>
                <w:bCs w:val="0"/>
                <w:i/>
                <w:iCs/>
                <w:smallCaps w:val="0"/>
                <w:color w:val="000000"/>
                <w:lang w:val="el" w:eastAsia="el"/>
              </w:rPr>
              <w:t>εκτός</w:t>
            </w:r>
            <w:r>
              <w:rPr>
                <w:b w:val="0"/>
                <w:bCs w:val="0"/>
                <w:i w:val="0"/>
                <w:iCs w:val="0"/>
                <w:smallCaps w:val="0"/>
                <w:color w:val="000000"/>
                <w:lang w:val="el" w:eastAsia="el"/>
              </w:rPr>
              <w:t xml:space="preserve"> του </w:t>
            </w:r>
            <w:r>
              <w:rPr>
                <w:b w:val="0"/>
                <w:bCs w:val="0"/>
                <w:i/>
                <w:iCs/>
                <w:smallCaps w:val="0"/>
                <w:color w:val="000000"/>
                <w:lang w:val="el" w:eastAsia="el"/>
              </w:rPr>
              <w:t>σιναπιού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αλευριών, χονδράλευρων και σβόλων κρέατος, ακατάλληλων για ανθρώπινη κατανάλωση, υπολειμμάτων ζωικού λιπους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αλευριών, </w:t>
            </w:r>
            <w:r>
              <w:rPr>
                <w:b w:val="0"/>
                <w:bCs w:val="0"/>
                <w:i/>
                <w:iCs/>
                <w:smallCaps w:val="0"/>
                <w:color w:val="000000"/>
                <w:lang w:val="el" w:eastAsia="el"/>
              </w:rPr>
              <w:t>χονδράλευρων</w:t>
            </w:r>
            <w:r>
              <w:rPr>
                <w:b w:val="0"/>
                <w:bCs w:val="0"/>
                <w:i w:val="0"/>
                <w:iCs w:val="0"/>
                <w:smallCaps w:val="0"/>
                <w:color w:val="000000"/>
                <w:lang w:val="el" w:eastAsia="el"/>
              </w:rPr>
              <w:t xml:space="preserve"> και σβόλων ψαριών, καρκινοειδών, μαλακίων ή άλλων υδρόβιων </w:t>
            </w:r>
            <w:r>
              <w:rPr>
                <w:b w:val="0"/>
                <w:bCs w:val="0"/>
                <w:i/>
                <w:iCs/>
                <w:smallCaps w:val="0"/>
                <w:color w:val="000000"/>
                <w:lang w:val="el" w:eastAsia="el"/>
              </w:rPr>
              <w:t>ασπόνδυλων,</w:t>
            </w:r>
            <w:r>
              <w:rPr>
                <w:b w:val="0"/>
                <w:bCs w:val="0"/>
                <w:i w:val="0"/>
                <w:iCs w:val="0"/>
                <w:smallCaps w:val="0"/>
                <w:color w:val="000000"/>
                <w:lang w:val="el" w:eastAsia="el"/>
              </w:rPr>
              <w:t xml:space="preserve"> μη βρώσιμων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αποξηραμένων οσπριωδών λαχανικών, αποφλοιωμένων για τροφή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άχυρων και </w:t>
            </w:r>
            <w:r>
              <w:rPr>
                <w:b w:val="0"/>
                <w:bCs w:val="0"/>
                <w:i/>
                <w:iCs/>
                <w:smallCaps w:val="0"/>
                <w:color w:val="000000"/>
                <w:lang w:val="el" w:eastAsia="el"/>
              </w:rPr>
              <w:t>σανού</w:t>
            </w:r>
            <w:r>
              <w:rPr>
                <w:b w:val="0"/>
                <w:bCs w:val="0"/>
                <w:i w:val="0"/>
                <w:iCs w:val="0"/>
                <w:smallCaps w:val="0"/>
                <w:color w:val="000000"/>
                <w:lang w:val="el" w:eastAsia="el"/>
              </w:rPr>
              <w:t xml:space="preserve"> (χορτονομής)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βιολογικών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w:t>
            </w:r>
            <w:r>
              <w:rPr>
                <w:b w:val="0"/>
                <w:bCs w:val="0"/>
                <w:i/>
                <w:iCs/>
                <w:smallCaps w:val="0"/>
                <w:color w:val="000000"/>
                <w:lang w:val="el" w:eastAsia="el"/>
              </w:rPr>
              <w:t>ελαιοπιτών</w:t>
            </w:r>
            <w:r>
              <w:rPr>
                <w:b w:val="0"/>
                <w:bCs w:val="0"/>
                <w:i w:val="0"/>
                <w:iCs w:val="0"/>
                <w:smallCaps w:val="0"/>
                <w:color w:val="000000"/>
                <w:lang w:val="el" w:eastAsia="el"/>
              </w:rPr>
              <w:t xml:space="preserve"> και άλλων στερεών κατάλοιπων φυτικών λιπών ή ελαιων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κατάλοιπων παραγωγής αμύλου, ζυθοποιίας και παρόμοιων </w:t>
            </w:r>
            <w:r>
              <w:rPr>
                <w:b w:val="0"/>
                <w:bCs w:val="0"/>
                <w:i/>
                <w:iCs/>
                <w:smallCaps w:val="0"/>
                <w:color w:val="000000"/>
                <w:lang w:val="el" w:eastAsia="el"/>
              </w:rPr>
              <w:t>κατάλοιπων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πίτουρου, πιτουράλευρων και άλλων κατάλοιπων από την επεξεργασία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σβόλων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φυτικών αλευριών και χονδράλευρων, για τροφή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φυτικών </w:t>
            </w:r>
            <w:r>
              <w:rPr>
                <w:b w:val="0"/>
                <w:bCs w:val="0"/>
                <w:i/>
                <w:iCs/>
                <w:smallCaps w:val="0"/>
                <w:color w:val="000000"/>
                <w:lang w:val="el" w:eastAsia="el"/>
              </w:rPr>
              <w:t>υλών</w:t>
            </w:r>
            <w:r>
              <w:rPr>
                <w:b w:val="0"/>
                <w:bCs w:val="0"/>
                <w:i w:val="0"/>
                <w:iCs w:val="0"/>
                <w:smallCaps w:val="0"/>
                <w:color w:val="000000"/>
                <w:lang w:val="el" w:eastAsia="el"/>
              </w:rPr>
              <w:t xml:space="preserve"> και φυτικών απορριμμάτων, για τροφή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χονδράλευρου και σβόλων τριφυλλιού (alfalfa)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άλλων ακατέργαστων αγροτικών πρώτων υλών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 μετά από εισαγωγή - άφρυκτου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άλλων φυτικών πρώτων </w:t>
            </w:r>
            <w:r>
              <w:rPr>
                <w:b w:val="0"/>
                <w:bCs w:val="0"/>
                <w:i/>
                <w:iCs/>
                <w:smallCaps w:val="0"/>
                <w:color w:val="000000"/>
                <w:lang w:val="el" w:eastAsia="el"/>
              </w:rPr>
              <w:t>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βαλάτας, </w:t>
            </w:r>
            <w:r>
              <w:rPr>
                <w:b w:val="0"/>
                <w:bCs w:val="0"/>
                <w:i/>
                <w:iCs/>
                <w:smallCaps w:val="0"/>
                <w:color w:val="000000"/>
                <w:lang w:val="el" w:eastAsia="el"/>
              </w:rPr>
              <w:t>γουταπέρκας,</w:t>
            </w:r>
            <w:r>
              <w:rPr>
                <w:b w:val="0"/>
                <w:bCs w:val="0"/>
                <w:i w:val="0"/>
                <w:iCs w:val="0"/>
                <w:smallCaps w:val="0"/>
                <w:color w:val="000000"/>
                <w:lang w:val="el" w:eastAsia="el"/>
              </w:rPr>
              <w:t xml:space="preserve"> γουαγιούλης, τσίκλας, λάκας, ρητινών, κομμεορητινών, βάλσαμων και παρόμοιων φυσικών κόμμεων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βαμβακιού, εκκοκκισμένου ή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γιούτας, λιναριού, κάνναβης, σιζάλ και άλλων υφαντικών </w:t>
            </w:r>
            <w:r>
              <w:rPr>
                <w:b w:val="0"/>
                <w:bCs w:val="0"/>
                <w:i/>
                <w:iCs/>
                <w:smallCaps w:val="0"/>
                <w:color w:val="000000"/>
                <w:lang w:val="el" w:eastAsia="el"/>
              </w:rPr>
              <w:t>ινών,</w:t>
            </w:r>
            <w:r>
              <w:rPr>
                <w:b w:val="0"/>
                <w:bCs w:val="0"/>
                <w:i w:val="0"/>
                <w:iCs w:val="0"/>
                <w:smallCaps w:val="0"/>
                <w:color w:val="000000"/>
                <w:lang w:val="el" w:eastAsia="el"/>
              </w:rPr>
              <w:t xml:space="preserve">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εκκοκκισμένου βαμβακιού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ζαχαροκάλαμων και ζαχαρότευτλων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κεριών εντόμων και σπαρματσέτων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λοβού και φλοιού καφέ (άφρυκτου)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 εκκοκκισμένου (σύσπορου) βαμβακιού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ρητίνης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σπέρματος βοοειδών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σφου^αριών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φτερών και </w:t>
            </w:r>
            <w:r>
              <w:rPr>
                <w:b w:val="0"/>
                <w:bCs w:val="0"/>
                <w:i/>
                <w:iCs/>
                <w:smallCaps w:val="0"/>
                <w:color w:val="000000"/>
                <w:lang w:val="el" w:eastAsia="el"/>
              </w:rPr>
              <w:t>πούπουλων</w:t>
            </w:r>
            <w:r>
              <w:rPr>
                <w:b w:val="0"/>
                <w:bCs w:val="0"/>
                <w:i w:val="0"/>
                <w:iCs w:val="0"/>
                <w:smallCaps w:val="0"/>
                <w:color w:val="000000"/>
                <w:lang w:val="el" w:eastAsia="el"/>
              </w:rPr>
              <w:t xml:space="preserve"> και δερμάτων πουλιών με φτερά και πούπουλα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φυκιών και άλλων αλγών, </w:t>
            </w:r>
            <w:r>
              <w:rPr>
                <w:b w:val="0"/>
                <w:bCs w:val="0"/>
                <w:i/>
                <w:iCs/>
                <w:smallCaps w:val="0"/>
                <w:color w:val="000000"/>
                <w:lang w:val="el" w:eastAsia="el"/>
              </w:rPr>
              <w:t>νωπών</w:t>
            </w:r>
            <w:r>
              <w:rPr>
                <w:b w:val="0"/>
                <w:bCs w:val="0"/>
                <w:i w:val="0"/>
                <w:iCs w:val="0"/>
                <w:smallCaps w:val="0"/>
                <w:color w:val="000000"/>
                <w:lang w:val="el" w:eastAsia="el"/>
              </w:rPr>
              <w:t xml:space="preserve"> ή αποξηραμένων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φυσικού </w:t>
            </w:r>
            <w:r>
              <w:rPr>
                <w:b w:val="0"/>
                <w:bCs w:val="0"/>
                <w:i/>
                <w:iCs/>
                <w:smallCaps w:val="0"/>
                <w:color w:val="000000"/>
                <w:lang w:val="el" w:eastAsia="el"/>
              </w:rPr>
              <w:t>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φυσικού φελλού, ακατέργαστου ή απλής κατεργασίας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σφουγγαριών ζωικής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φυτικών </w:t>
            </w:r>
            <w:r>
              <w:rPr>
                <w:b w:val="0"/>
                <w:bCs w:val="0"/>
                <w:i/>
                <w:iCs/>
                <w:smallCaps w:val="0"/>
                <w:color w:val="000000"/>
                <w:lang w:val="el" w:eastAsia="el"/>
              </w:rPr>
              <w:t>υλών</w:t>
            </w:r>
            <w:r>
              <w:rPr>
                <w:b w:val="0"/>
                <w:bCs w:val="0"/>
                <w:i w:val="0"/>
                <w:iCs w:val="0"/>
                <w:smallCaps w:val="0"/>
                <w:color w:val="000000"/>
                <w:lang w:val="el" w:eastAsia="el"/>
              </w:rPr>
              <w:t xml:space="preserve"> π.δ.κ.α. για σπαρτοπλεκτική, παραγέμισμα, βάτες, βαφή ή δέψη, φυτικών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φυτών που χρησιμοποιούνται κυρίως στην αρωματοποιία, τη φαρμακευτική ή την παραγωγή εντομοκτόνων, μυκητοκτόνων ή για παρόμοιους σκοπούς, ξηρών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φυτών που χρησιμοποιούνται κυρίως στην αρωματοποιία, τη φαρμακευτική ή την παραγωγή εντομοκτόνων, μυκητοκτόνων ή για παρόμοιους σκοπούς, φρέσκων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ωμών εντοσθίων, μη βρώσιμων, υποπροϊόντων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ακατέργαστου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ακατέργαστου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μη μεταποιημένου </w:t>
            </w:r>
            <w:r>
              <w:rPr>
                <w:b w:val="0"/>
                <w:bCs w:val="0"/>
                <w:i/>
                <w:iCs/>
                <w:smallCaps w:val="0"/>
                <w:color w:val="000000"/>
                <w:lang w:val="el" w:eastAsia="el"/>
              </w:rPr>
              <w:t>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αποξηραμένων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δενδρυλλίων και φυτών </w:t>
            </w:r>
            <w:r>
              <w:rPr>
                <w:b w:val="0"/>
                <w:bCs w:val="0"/>
                <w:i/>
                <w:iCs/>
                <w:smallCaps w:val="0"/>
                <w:color w:val="000000"/>
                <w:lang w:val="el" w:eastAsia="el"/>
              </w:rPr>
              <w:t xml:space="preserve">(εκτός </w:t>
            </w:r>
            <w:r>
              <w:rPr>
                <w:b w:val="0"/>
                <w:bCs w:val="0"/>
                <w:i w:val="0"/>
                <w:iCs w:val="0"/>
                <w:smallCaps w:val="0"/>
                <w:color w:val="000000"/>
                <w:lang w:val="el" w:eastAsia="el"/>
              </w:rPr>
              <w:t>καλλωπιστικών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ζώντων φυτών, </w:t>
            </w:r>
            <w:r>
              <w:rPr>
                <w:b w:val="0"/>
                <w:bCs w:val="0"/>
                <w:i/>
                <w:iCs/>
                <w:smallCaps w:val="0"/>
                <w:color w:val="000000"/>
                <w:lang w:val="el" w:eastAsia="el"/>
              </w:rPr>
              <w:t>κονδύλων,</w:t>
            </w:r>
            <w:r>
              <w:rPr>
                <w:b w:val="0"/>
                <w:bCs w:val="0"/>
                <w:i w:val="0"/>
                <w:iCs w:val="0"/>
                <w:smallCaps w:val="0"/>
                <w:color w:val="000000"/>
                <w:lang w:val="el" w:eastAsia="el"/>
              </w:rPr>
              <w:t xml:space="preserve"> βολβών και ριζών, μοσχευμάτων και παραφυάδων, μυκηλιών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κομμένων ανθέων και μπουμπουκιών τους, συνθέσεων ανθέων καθώς και ανθοδεσμών, στεφανιών και παρόμοιων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φυτών, χορταριών, βρύων και λειχήνων, κατάλληλων για διακοσμητική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πολλαπλασιαστικού υλικού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χριστουγεννιάτικων δέντρων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w:t>
            </w:r>
            <w:r>
              <w:rPr>
                <w:b w:val="0"/>
                <w:bCs w:val="0"/>
                <w:i/>
                <w:iCs/>
                <w:smallCaps w:val="0"/>
                <w:color w:val="000000"/>
                <w:lang w:val="el" w:eastAsia="el"/>
              </w:rPr>
              <w:t>αιγοειδών,</w:t>
            </w:r>
            <w:r>
              <w:rPr>
                <w:b w:val="0"/>
                <w:bCs w:val="0"/>
                <w:i w:val="0"/>
                <w:iCs w:val="0"/>
                <w:smallCaps w:val="0"/>
                <w:color w:val="000000"/>
                <w:lang w:val="el" w:eastAsia="el"/>
              </w:rPr>
              <w:t xml:space="preserve">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αλόγων, όνων, ημιόνων και γίννων,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βοοειδών, ζώντων, </w:t>
            </w:r>
            <w:r>
              <w:rPr>
                <w:b w:val="0"/>
                <w:bCs w:val="0"/>
                <w:i/>
                <w:iCs/>
                <w:smallCaps w:val="0"/>
                <w:color w:val="000000"/>
                <w:lang w:val="el" w:eastAsia="el"/>
              </w:rPr>
              <w:t>εκτός</w:t>
            </w:r>
            <w:r>
              <w:rPr>
                <w:b w:val="0"/>
                <w:bCs w:val="0"/>
                <w:i w:val="0"/>
                <w:iCs w:val="0"/>
                <w:smallCaps w:val="0"/>
                <w:color w:val="000000"/>
                <w:lang w:val="el" w:eastAsia="el"/>
              </w:rPr>
              <w:t xml:space="preserve"> των μοσχαριών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κουνελιών,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μελισσοσμηνών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
        <w:gridCol w:w="1029"/>
        <w:gridCol w:w="1277"/>
        <w:gridCol w:w="1442"/>
        <w:gridCol w:w="1857"/>
        <w:gridCol w:w="34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μοσχαριών,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πουλερικών,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προβάτων,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σαλιγκαριών,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χοιροειδών,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ωδικών πτηνών, σκύλων, γατών κλπ,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προϊόντων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46.35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αποκαφεινωμένου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μη αποκαφεινωμένου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46.38.1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εξειδικευμένο χονδρικό εμπόριο κατεψυγμένων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εξειδικευμένο χονδρικό εμπόριο μη κατεψυγμένων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βιολογικών τροφίμων, μη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46.71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46.75.12.73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υγρών αναπλήρωσης ηλεκτρονικών τσιγάρων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Χονδρικό εμπόριο κοραλλιών </w:t>
            </w:r>
            <w:r>
              <w:rPr>
                <w:b/>
                <w:bCs/>
                <w:i/>
                <w:iCs/>
                <w:smallCaps w:val="0"/>
                <w:color w:val="000000"/>
                <w:lang w:val="el" w:eastAsia="el"/>
              </w:rPr>
              <w:t>και</w:t>
            </w:r>
            <w:r>
              <w:rPr>
                <w:b/>
                <w:bCs/>
                <w:i w:val="0"/>
                <w:iCs w:val="0"/>
                <w:smallCaps w:val="0"/>
                <w:color w:val="000000"/>
                <w:lang w:val="el" w:eastAsia="el"/>
              </w:rPr>
              <w:t xml:space="preserve">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46.77.10.10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κατάλοιπων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46.77.10.27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υπολειμμάτων φελλού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46.77.10.31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ωμών εντοσθίων απορριμμάτων, μη βρώσιμων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46.90.10.02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εφοδιασμού σκαφών αναψυχής, ιδιωτικών αεροσκαφών και οποιουδήποτε άλλου μεταφορικού μέσου ιδιωτικής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46.90.10.08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προμήθειας διάφορων ειδών γενικά προς το Δημόσιο, Νομικά Πρόσωπα Δημοσίου Δικαίου, Οργανισμούς Τοπικής Αυτοδιοίκησης, νοσοκομεία, δημοτικά κλπ κοινωφελή ή όχι ιδρύματα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47.19.10.10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διαφόρων προϊόντων από καταστήματα αφορολόγητων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
        <w:gridCol w:w="1008"/>
        <w:gridCol w:w="1251"/>
        <w:gridCol w:w="1413"/>
        <w:gridCol w:w="1819"/>
        <w:gridCol w:w="30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47.23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προϊόντων καπνού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47.26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47.54.54.43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τσιγάρων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καλλιεργημένων μαργαριταριών, πολύτιμων ή ημιπολύτιμων λίθων, συμπεριλαμβανομένων των συνθετικών ή ανασχηματισμένων λίθων, κατεργασμένων αλλά μη δεμένων σε κοσμήματα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Λιανικό</w:t>
            </w:r>
            <w:r>
              <w:rPr>
                <w:b w:val="0"/>
                <w:bCs w:val="0"/>
                <w:i w:val="0"/>
                <w:iCs w:val="0"/>
                <w:smallCaps w:val="0"/>
                <w:color w:val="000000"/>
                <w:lang w:val="el" w:eastAsia="el"/>
              </w:rPr>
              <w:t xml:space="preserve">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Λιανικό</w:t>
            </w:r>
            <w:r>
              <w:rPr>
                <w:b w:val="0"/>
                <w:bCs w:val="0"/>
                <w:i w:val="0"/>
                <w:iCs w:val="0"/>
                <w:smallCaps w:val="0"/>
                <w:color w:val="000000"/>
                <w:lang w:val="el" w:eastAsia="el"/>
              </w:rPr>
              <w:t xml:space="preserve">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Λιανικό</w:t>
            </w:r>
            <w:r>
              <w:rPr>
                <w:b w:val="0"/>
                <w:bCs w:val="0"/>
                <w:i w:val="0"/>
                <w:iCs w:val="0"/>
                <w:smallCaps w:val="0"/>
                <w:color w:val="000000"/>
                <w:lang w:val="el" w:eastAsia="el"/>
              </w:rPr>
              <w:t xml:space="preserve">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47.8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προϊόντων καπνού,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49.1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49.2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49.3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49.41.11.01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Οδικές μεταφορές φορτηγού αυτοκινήτου ψυγείου διεθνών μεταφορών</w:t>
            </w:r>
            <w:r>
              <w:rPr>
                <w:b/>
                <w:bCs/>
                <w:i/>
                <w:iCs/>
                <w:smallCaps w:val="0"/>
                <w:color w:val="000000"/>
                <w:lang w:val="el" w:eastAsia="el"/>
              </w:rPr>
              <w:t xml:space="preserve">, </w:t>
            </w:r>
            <w:r>
              <w:rPr>
                <w:b/>
                <w:bCs/>
                <w:i/>
                <w:iCs/>
                <w:smallCaps w:val="0"/>
                <w:color w:val="000000"/>
                <w:lang w:val="el" w:eastAsia="el"/>
              </w:rPr>
              <w:t>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49.41.12.01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Μεταφορές πετρελαϊκών προϊόντων με βυτιοφόρα αυτοκίνητα</w:t>
            </w:r>
            <w:r>
              <w:rPr>
                <w:b/>
                <w:bCs/>
                <w:i/>
                <w:iCs/>
                <w:smallCaps w:val="0"/>
                <w:color w:val="000000"/>
                <w:lang w:val="el" w:eastAsia="el"/>
              </w:rPr>
              <w:t xml:space="preserve">, </w:t>
            </w:r>
            <w:r>
              <w:rPr>
                <w:b/>
                <w:bCs/>
                <w:i/>
                <w:iCs/>
                <w:smallCaps w:val="0"/>
                <w:color w:val="000000"/>
                <w:lang w:val="el" w:eastAsia="el"/>
              </w:rPr>
              <w:t>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49.41.13.01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Μεταφορές άλλων υγρών ή αερίων με βυτιοφόρα αυτοκίνητα</w:t>
            </w:r>
            <w:r>
              <w:rPr>
                <w:b/>
                <w:bCs/>
                <w:i/>
                <w:iCs/>
                <w:smallCaps w:val="0"/>
                <w:color w:val="000000"/>
                <w:lang w:val="el" w:eastAsia="el"/>
              </w:rPr>
              <w:t xml:space="preserve">, </w:t>
            </w:r>
            <w:r>
              <w:rPr>
                <w:b/>
                <w:bCs/>
                <w:i/>
                <w:iCs/>
                <w:smallCaps w:val="0"/>
                <w:color w:val="000000"/>
                <w:lang w:val="el" w:eastAsia="el"/>
              </w:rPr>
              <w:t>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49.41.19.01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Οδικές μεταφορές άλλων εμπορευμάτων με φορτηγό αυτοκίνητο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49.41.19.03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Οδικές μεταφορές άλλων εμπορευμάτων</w:t>
            </w:r>
            <w:r>
              <w:rPr>
                <w:b/>
                <w:bCs/>
                <w:i/>
                <w:iCs/>
                <w:smallCaps w:val="0"/>
                <w:color w:val="000000"/>
                <w:lang w:val="el" w:eastAsia="el"/>
              </w:rPr>
              <w:t xml:space="preserve">, </w:t>
            </w:r>
            <w:r>
              <w:rPr>
                <w:b/>
                <w:bCs/>
                <w:i/>
                <w:iCs/>
                <w:smallCaps w:val="0"/>
                <w:color w:val="000000"/>
                <w:lang w:val="el" w:eastAsia="el"/>
              </w:rPr>
              <w:t>με φορτηγό αυτοκίνητο διεβνών μεταφορών και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50.1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50.3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εναέριας μεταφοράς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τακτικής εσωτερικής εναέριας μεταφοράς επιβατών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μη τακτικής εσωτερικής εναέριας μεταφαράς επιβατών, εκτός από περιηγήσεις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τακτικής διεθναύς εναέριας μεταφαράς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μη τακτικής διεθναύς εναέριας μεταφαράς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μη τακτικής εναέριας μεταφαράς επιβατών για περιηγήσεις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αεροταξί (που παρέχονται από ελικόπτερα ή αεροσκάφη)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εναικίασης εξαπλισμαύ εναέριας μεταφαράς επιβατών με 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εναικίασης εξαπλισμαύ εναέριας μεταφαράς επιβατών με 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Διαστημικές μεταφαρές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διαστημικών μεταφαρών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διαστημικών μεταφαρών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51.22.12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διαστημικών μεταφαρών εμπαρευμάτων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ταξί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συνοδού</w:t>
            </w:r>
            <w:r>
              <w:rPr>
                <w:b w:val="0"/>
                <w:bCs w:val="0"/>
                <w:i w:val="0"/>
                <w:iCs w:val="0"/>
                <w:smallCaps w:val="0"/>
                <w:color w:val="000000"/>
                <w:lang w:val="el" w:eastAsia="el"/>
              </w:rPr>
              <w:t xml:space="preserve"> σχολικών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εκμίσθωσης μικρής διάρκειας δωματίων σπιτιών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παραχής δωματίαυ ή μανάδας καταλύματας για επισκέπτες σε ιδιακτησίες χραναμεριστικής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παραχής δωματίαυ ή μανάδας καταλύματας για επισκέπτες, χωρίς καθημερινή καθαριότητα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ενοικίασης επιπλωμένων διαμερισμάτων μικρής διάρκειας, χωρίς παροχή υπηρεσιών περιποίησης </w:t>
            </w:r>
            <w:r>
              <w:rPr>
                <w:b w:val="0"/>
                <w:bCs w:val="0"/>
                <w:i/>
                <w:iCs/>
                <w:smallCaps w:val="0"/>
                <w:color w:val="000000"/>
                <w:lang w:val="el" w:eastAsia="el"/>
              </w:rPr>
              <w:t>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δωματίαυ ή μανάδας καταλύματας για σπαυδαστές σε φαιτητικές εστίες και σχαλικαύς καιτώνες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δωματίαυ ή μανάδας καταλύματας για εργαζαμέναυς σε ξενώνες εργαζαμένων ή κατασκηνώσεις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κλιναμαξών (βαγκόν-λι) και υπηρεσίες ύπναυ σε άλλα μεταφαρικά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εστιατορίου μέσα σε ξενοδοχείο </w:t>
            </w:r>
            <w:r>
              <w:rPr>
                <w:b w:val="0"/>
                <w:bCs w:val="0"/>
                <w:i/>
                <w:iCs/>
                <w:smallCaps w:val="0"/>
                <w:color w:val="000000"/>
                <w:lang w:val="el" w:eastAsia="el"/>
              </w:rPr>
              <w:t>ύπνου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παραχής γευμάτων σε βαγόνι-εστιατόρια και σε πλαία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παροχής γευμάτων και </w:t>
            </w:r>
            <w:r>
              <w:rPr>
                <w:b w:val="0"/>
                <w:bCs w:val="0"/>
                <w:i/>
                <w:iCs/>
                <w:smallCaps w:val="0"/>
                <w:color w:val="000000"/>
                <w:lang w:val="el" w:eastAsia="el"/>
              </w:rPr>
              <w:t>ποτών</w:t>
            </w:r>
            <w:r>
              <w:rPr>
                <w:b w:val="0"/>
                <w:bCs w:val="0"/>
                <w:i w:val="0"/>
                <w:iCs w:val="0"/>
                <w:smallCaps w:val="0"/>
                <w:color w:val="000000"/>
                <w:lang w:val="el" w:eastAsia="el"/>
              </w:rPr>
              <w:t xml:space="preserve"> από κυλικείο, που βρίσκεται σε πλοίο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γευμάτων</w:t>
            </w:r>
            <w:r>
              <w:rPr>
                <w:b w:val="0"/>
                <w:bCs w:val="0"/>
                <w:i w:val="0"/>
                <w:iCs w:val="0"/>
                <w:smallCaps w:val="0"/>
                <w:color w:val="000000"/>
                <w:lang w:val="el" w:eastAsia="el"/>
              </w:rPr>
              <w:t xml:space="preserve"> που παρέχονται </w:t>
            </w:r>
            <w:r>
              <w:rPr>
                <w:b w:val="0"/>
                <w:bCs w:val="0"/>
                <w:i/>
                <w:iCs/>
                <w:smallCaps w:val="0"/>
                <w:color w:val="000000"/>
                <w:lang w:val="el" w:eastAsia="el"/>
              </w:rPr>
              <w:t>από</w:t>
            </w:r>
            <w:r>
              <w:rPr>
                <w:b w:val="0"/>
                <w:bCs w:val="0"/>
                <w:i w:val="0"/>
                <w:iCs w:val="0"/>
                <w:smallCaps w:val="0"/>
                <w:color w:val="000000"/>
                <w:lang w:val="el" w:eastAsia="el"/>
              </w:rPr>
              <w:t xml:space="preserve"> κινητές καντίνες, που λειτουργούν υπαίθρια (ή εξυπηρετούν υπαίθριες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παροχής γευμάτων και </w:t>
            </w:r>
            <w:r>
              <w:rPr>
                <w:b w:val="0"/>
                <w:bCs w:val="0"/>
                <w:i/>
                <w:iCs/>
                <w:smallCaps w:val="0"/>
                <w:color w:val="000000"/>
                <w:lang w:val="el" w:eastAsia="el"/>
              </w:rPr>
              <w:t>ποτών</w:t>
            </w:r>
            <w:r>
              <w:rPr>
                <w:b w:val="0"/>
                <w:bCs w:val="0"/>
                <w:i w:val="0"/>
                <w:iCs w:val="0"/>
                <w:smallCaps w:val="0"/>
                <w:color w:val="000000"/>
                <w:lang w:val="el" w:eastAsia="el"/>
              </w:rPr>
              <w:t xml:space="preserve"> από κυλικείο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παροχής </w:t>
            </w:r>
            <w:r>
              <w:rPr>
                <w:b w:val="0"/>
                <w:bCs w:val="0"/>
                <w:i/>
                <w:iCs/>
                <w:smallCaps w:val="0"/>
                <w:color w:val="000000"/>
                <w:lang w:val="el" w:eastAsia="el"/>
              </w:rPr>
              <w:t>γευμάτων</w:t>
            </w:r>
            <w:r>
              <w:rPr>
                <w:b w:val="0"/>
                <w:bCs w:val="0"/>
                <w:i w:val="0"/>
                <w:iCs w:val="0"/>
                <w:smallCaps w:val="0"/>
                <w:color w:val="000000"/>
                <w:lang w:val="el" w:eastAsia="el"/>
              </w:rPr>
              <w:t xml:space="preserve"> και </w:t>
            </w:r>
            <w:r>
              <w:rPr>
                <w:b w:val="0"/>
                <w:bCs w:val="0"/>
                <w:i/>
                <w:iCs/>
                <w:smallCaps w:val="0"/>
                <w:color w:val="000000"/>
                <w:lang w:val="el" w:eastAsia="el"/>
              </w:rPr>
              <w:t>ποτών</w:t>
            </w:r>
            <w:r>
              <w:rPr>
                <w:b w:val="0"/>
                <w:bCs w:val="0"/>
                <w:i w:val="0"/>
                <w:iCs w:val="0"/>
                <w:smallCaps w:val="0"/>
                <w:color w:val="000000"/>
                <w:lang w:val="el" w:eastAsia="el"/>
              </w:rPr>
              <w:t xml:space="preserve"> από κυλικείο γηπέδου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παροχής γευμάτων και </w:t>
            </w:r>
            <w:r>
              <w:rPr>
                <w:b w:val="0"/>
                <w:bCs w:val="0"/>
                <w:i/>
                <w:iCs/>
                <w:smallCaps w:val="0"/>
                <w:color w:val="000000"/>
                <w:lang w:val="el" w:eastAsia="el"/>
              </w:rPr>
              <w:t>ποτών</w:t>
            </w:r>
            <w:r>
              <w:rPr>
                <w:b w:val="0"/>
                <w:bCs w:val="0"/>
                <w:i w:val="0"/>
                <w:iCs w:val="0"/>
                <w:smallCaps w:val="0"/>
                <w:color w:val="000000"/>
                <w:lang w:val="el" w:eastAsia="el"/>
              </w:rPr>
              <w:t xml:space="preserve"> από κυλικείο θεάτρου ή κινηματογράφου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παροχής γευμάτων και </w:t>
            </w:r>
            <w:r>
              <w:rPr>
                <w:b w:val="0"/>
                <w:bCs w:val="0"/>
                <w:i/>
                <w:iCs/>
                <w:smallCaps w:val="0"/>
                <w:color w:val="000000"/>
                <w:lang w:val="el" w:eastAsia="el"/>
              </w:rPr>
              <w:t>ποτών</w:t>
            </w:r>
            <w:r>
              <w:rPr>
                <w:b w:val="0"/>
                <w:bCs w:val="0"/>
                <w:i w:val="0"/>
                <w:iCs w:val="0"/>
                <w:smallCaps w:val="0"/>
                <w:color w:val="000000"/>
                <w:lang w:val="el" w:eastAsia="el"/>
              </w:rPr>
              <w:t xml:space="preserve"> από κυλικείο, που βρίσκεται σε αεροδρόμια, δημόσιες υπηρεσίες και άλλους δημόσιους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παροχής γευμάτων και </w:t>
            </w:r>
            <w:r>
              <w:rPr>
                <w:b w:val="0"/>
                <w:bCs w:val="0"/>
                <w:i/>
                <w:iCs/>
                <w:smallCaps w:val="0"/>
                <w:color w:val="000000"/>
                <w:lang w:val="el" w:eastAsia="el"/>
              </w:rPr>
              <w:t>ποτών</w:t>
            </w:r>
            <w:r>
              <w:rPr>
                <w:b w:val="0"/>
                <w:bCs w:val="0"/>
                <w:i w:val="0"/>
                <w:iCs w:val="0"/>
                <w:smallCaps w:val="0"/>
                <w:color w:val="000000"/>
                <w:lang w:val="el" w:eastAsia="el"/>
              </w:rPr>
              <w:t xml:space="preserve"> σε υπαίθριες εκδηλώσεις, όχι από κινητές καντίνες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μάγειρα (με σύμβαση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καντίνας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καντίνας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γευμάτων</w:t>
            </w:r>
            <w:r>
              <w:rPr>
                <w:b w:val="0"/>
                <w:bCs w:val="0"/>
                <w:i w:val="0"/>
                <w:iCs w:val="0"/>
                <w:smallCaps w:val="0"/>
                <w:color w:val="000000"/>
                <w:lang w:val="el" w:eastAsia="el"/>
              </w:rPr>
              <w:t xml:space="preserve"> που παρέχονται </w:t>
            </w:r>
            <w:r>
              <w:rPr>
                <w:b w:val="0"/>
                <w:bCs w:val="0"/>
                <w:i/>
                <w:iCs/>
                <w:smallCaps w:val="0"/>
                <w:color w:val="000000"/>
                <w:lang w:val="el" w:eastAsia="el"/>
              </w:rPr>
              <w:t>από</w:t>
            </w:r>
            <w:r>
              <w:rPr>
                <w:b w:val="0"/>
                <w:bCs w:val="0"/>
                <w:i w:val="0"/>
                <w:iCs w:val="0"/>
                <w:smallCaps w:val="0"/>
                <w:color w:val="000000"/>
                <w:lang w:val="el" w:eastAsia="el"/>
              </w:rPr>
              <w:t xml:space="preserve"> στρατιωτικές τραπεζαρίες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που παρέχονται από </w:t>
            </w:r>
            <w:r>
              <w:rPr>
                <w:b w:val="0"/>
                <w:bCs w:val="0"/>
                <w:i/>
                <w:iCs/>
                <w:smallCaps w:val="0"/>
                <w:color w:val="000000"/>
                <w:lang w:val="el" w:eastAsia="el"/>
              </w:rPr>
              <w:t>καντίνες</w:t>
            </w:r>
            <w:r>
              <w:rPr>
                <w:b w:val="0"/>
                <w:bCs w:val="0"/>
                <w:i w:val="0"/>
                <w:iCs w:val="0"/>
                <w:smallCaps w:val="0"/>
                <w:color w:val="000000"/>
                <w:lang w:val="el" w:eastAsia="el"/>
              </w:rPr>
              <w:t xml:space="preserve"> αθλητικών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286"/>
        <w:gridCol w:w="286"/>
        <w:gridCol w:w="1455"/>
        <w:gridCol w:w="1736"/>
        <w:gridCol w:w="4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εργοστάσιων ή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που</w:t>
            </w:r>
            <w:r>
              <w:rPr>
                <w:b w:val="0"/>
                <w:bCs w:val="0"/>
                <w:i w:val="0"/>
                <w:iCs w:val="0"/>
                <w:smallCaps w:val="0"/>
                <w:color w:val="000000"/>
                <w:lang w:val="el" w:eastAsia="el"/>
              </w:rPr>
              <w:t xml:space="preserve"> παρέχονται </w:t>
            </w:r>
            <w:r>
              <w:rPr>
                <w:b w:val="0"/>
                <w:bCs w:val="0"/>
                <w:i/>
                <w:iCs/>
                <w:smallCaps w:val="0"/>
                <w:color w:val="000000"/>
                <w:lang w:val="el" w:eastAsia="el"/>
              </w:rPr>
              <w:t>από</w:t>
            </w:r>
            <w:r>
              <w:rPr>
                <w:b w:val="0"/>
                <w:bCs w:val="0"/>
                <w:i w:val="0"/>
                <w:iCs w:val="0"/>
                <w:smallCaps w:val="0"/>
                <w:color w:val="000000"/>
                <w:lang w:val="el" w:eastAsia="el"/>
              </w:rPr>
              <w:t xml:space="preserve"> σχολικές καντίνες (κυλικεία)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φοιτητικά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μπαρ, που παρέχονται από χορευτικό κέντρο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καφενείο, με τεχνικά ή μηχανικά παιχνίδια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καμπαρέ ή νάιτ κλαμπ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καφωδείο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μπουάτ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ντισκοτέκ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μπαρ ξενοδοχείων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χρηματοπιστωτικών υπηρεσιών</w:t>
            </w:r>
            <w:r>
              <w:rPr>
                <w:b/>
                <w:bCs/>
                <w:i/>
                <w:iCs/>
                <w:smallCaps w:val="0"/>
                <w:color w:val="000000"/>
                <w:lang w:val="el" w:eastAsia="el"/>
              </w:rPr>
              <w:t xml:space="preserve">, </w:t>
            </w:r>
            <w:r>
              <w:rPr>
                <w:b/>
                <w:bCs/>
                <w:i/>
                <w:iCs/>
                <w:smallCaps w:val="0"/>
                <w:color w:val="000000"/>
                <w:lang w:val="el" w:eastAsia="el"/>
              </w:rPr>
              <w:t>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64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Ασφαλιστικά</w:t>
            </w:r>
            <w:r>
              <w:rPr>
                <w:b/>
                <w:bCs/>
                <w:i/>
                <w:iCs/>
                <w:smallCaps w:val="0"/>
                <w:color w:val="000000"/>
                <w:lang w:val="el" w:eastAsia="el"/>
              </w:rPr>
              <w:t xml:space="preserve">, </w:t>
            </w:r>
            <w:r>
              <w:rPr>
                <w:b/>
                <w:bCs/>
                <w:i/>
                <w:iCs/>
                <w:smallCaps w:val="0"/>
                <w:color w:val="000000"/>
                <w:lang w:val="el" w:eastAsia="el"/>
              </w:rPr>
              <w:t>αντασφαλιστικά και συνταξιοδοτικά ταμεία</w:t>
            </w:r>
            <w:r>
              <w:rPr>
                <w:b/>
                <w:bCs/>
                <w:i/>
                <w:iCs/>
                <w:smallCaps w:val="0"/>
                <w:color w:val="000000"/>
                <w:lang w:val="el" w:eastAsia="el"/>
              </w:rPr>
              <w:t xml:space="preserve">, </w:t>
            </w:r>
            <w:r>
              <w:rPr>
                <w:b/>
                <w:bCs/>
                <w:i/>
                <w:iCs/>
                <w:smallCaps w:val="0"/>
                <w:color w:val="000000"/>
                <w:lang w:val="el" w:eastAsia="el"/>
              </w:rPr>
              <w:t>εκτός από την υποχρεωτική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65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συναφείς προς τις χρηματοπιστωτικές υπηρεσίες και τις ασφαλιστικές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66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ΔΙΑΧΕΙΡΙΣΗ ΑΚΙΝΗΤΗΣ ΠΕΡΙΌΥΣΙΑΣ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Διαχείριση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68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Συμβολαιογραφικές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69.10.17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διαιτησίας και συμβιβασμού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69.10.18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Νομικές υπηρεσίες δημοπρασιών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διοργάνωσης πλειστηριασμών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ασκούμενου δικηγόρου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δικαστικού επιμελητή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δικολάβου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μεσεγγύησης και συμβιβασμού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εκτελεστή διαθήκης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εκτελωνιστή ή διασαφιστή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κηδεμόνα σχολάζουσας κληρονομιάς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ιατρικού επισκέπτη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78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80.1 είναι μη επιλέξιμες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1"/>
        <w:gridCol w:w="1014"/>
        <w:gridCol w:w="1258"/>
        <w:gridCol w:w="1421"/>
        <w:gridCol w:w="1695"/>
        <w:gridCol w:w="3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80.3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εργολάβου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καθαριστή οικιών και άλλων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οδοκαθαρισμού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πλειστηριασμών, που δεν συνδέονται με νομικές διαδικασίες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προώθησης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συνοδού εκδρομών ταξιδιωτικού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φωτομοντέλου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ΔΗΜΟΣΙΑ ΔΙΟΙΚΗΣΗ ΚΑΙ ΑΜΥΝΑ· ΥΠΟΧΡΕΩΤΙΚΗ ΚΟΙΝΩΝΙΚΗ ΑΣΦΑΛΙΣΗ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Δημόσια διοίκηση και άμυνα</w:t>
            </w:r>
            <w:r>
              <w:rPr>
                <w:b/>
                <w:bCs/>
                <w:i/>
                <w:iCs/>
                <w:smallCaps w:val="0"/>
                <w:color w:val="000000"/>
                <w:lang w:val="el" w:eastAsia="el"/>
              </w:rPr>
              <w:t xml:space="preserve">· </w:t>
            </w:r>
            <w:r>
              <w:rPr>
                <w:b/>
                <w:bCs/>
                <w:i/>
                <w:iCs/>
                <w:smallCaps w:val="0"/>
                <w:color w:val="000000"/>
                <w:lang w:val="el" w:eastAsia="el"/>
              </w:rPr>
              <w:t>υποχρεωτική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84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προσχολικής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προσχολικής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πρωτοβάθμιας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πρωτοβάθμιας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υπηρεσίες πρωτοβάθμιας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κατώτερης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υπηρεσίες κατώτερης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ανώτερης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υπηρεσίες ανώτερης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τεχνικής και επαγγελματικής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τεχνικής και επαγγελματικής κατώτερης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υπηρεσίες τεχνικής και επαγγελματικής κατώτερης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τεχνικής και επαγγελματικής ανώτερης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υπηρεσίες τεχνικής και επαγγελματικής ανώτερης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Ανώτερη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μεταδευτεροβάθμιας μη τριτοβάθμιας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μεταδευτεροβάθμιας μη τριτοβάθμιας γενικής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μεταδευτεροβάθμιας μη τριτοβάθμιας γενικής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μεταδευτεροβάθμιας μη τριτοβάθμιας τεχνικής και επαγγελματικής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μεταδευτεροβάθμιας μη τριτοβάθμιας τεχνικής και επαγγελματικής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πρώτης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πρώτης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εκπαίδευσης που παρέχονται από Ανώτερες Σχολές Εμπορικού Ναυτικού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δεύτερης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δεύτερης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Επιγραμμικές (on line) υπηρεσίες τρίτης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τρίτης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αθλημάτων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προπονητή αθλητών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χορού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μουσικής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ζωγραφικής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δασκάλου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διδασκαλίας (εισηγήσεων) σε επιμορφωτικά σεμινάρια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ειδικού παιδαγωγού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παράδοσης ιδιαίτερων μαθημάτων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σχολικού γραμματέα ή σχολικού τροχονόμου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86.90.12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νοσοκόμου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αποκλειστικών </w:t>
            </w:r>
            <w:r>
              <w:rPr>
                <w:b w:val="0"/>
                <w:bCs w:val="0"/>
                <w:i/>
                <w:iCs/>
                <w:smallCaps w:val="0"/>
                <w:color w:val="000000"/>
                <w:lang w:val="el" w:eastAsia="el"/>
              </w:rPr>
              <w:t>νοσοκόμων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βοηθού ιατρικών και βιολογικών εργαστηρίων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επισκεπτών</w:t>
            </w:r>
            <w:r>
              <w:rPr>
                <w:b w:val="0"/>
                <w:bCs w:val="0"/>
                <w:i w:val="0"/>
                <w:iCs w:val="0"/>
                <w:smallCaps w:val="0"/>
                <w:color w:val="000000"/>
                <w:lang w:val="el" w:eastAsia="el"/>
              </w:rPr>
              <w:t xml:space="preserve"> νοσοκόμων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νοσηλευτή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χειροπράκτη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συμβούλου ψυχικής </w:t>
            </w:r>
            <w:r>
              <w:rPr>
                <w:b w:val="0"/>
                <w:bCs w:val="0"/>
                <w:i/>
                <w:iCs/>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επισκέψεων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 οίκον φύλαξης μικρών παιδιών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κοινωνικών γνωριμιών και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90.1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κειμενογράφου - σεναριογράφου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σκηνοθέτη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θεατρώνη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7"/>
        <w:gridCol w:w="286"/>
        <w:gridCol w:w="286"/>
        <w:gridCol w:w="1455"/>
        <w:gridCol w:w="1736"/>
        <w:gridCol w:w="48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θεατρικού ή κινηματογραφικού ενδυματολόγου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θεατρικού φωτιστή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μακιγιέρ θεάτρου - σκηνής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σκηνογράφου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άμισθου υποθηκοφύλακα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Τυχερά παιχνίδια και στοιχήματα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92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φυσικής αγωγής ή γυμναστή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αθλητών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αμειβόμενου αθλητή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διαιτησίας αθλητικών αγώνων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καταμετρητή αθλητικών επιδόσεων (χρονομέτρη κλπ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εκμετάλλευσης παιχνιδιών θάλασσας (θαλάσσιων ποδηλάτων, </w:t>
            </w:r>
            <w:r>
              <w:rPr>
                <w:b w:val="0"/>
                <w:bCs w:val="0"/>
                <w:i/>
                <w:iCs/>
                <w:smallCaps w:val="0"/>
                <w:color w:val="000000"/>
                <w:lang w:val="el" w:eastAsia="el"/>
              </w:rPr>
              <w:t>κανό</w:t>
            </w:r>
            <w:r>
              <w:rPr>
                <w:b w:val="0"/>
                <w:bCs w:val="0"/>
                <w:i w:val="0"/>
                <w:iCs w:val="0"/>
                <w:smallCaps w:val="0"/>
                <w:color w:val="000000"/>
                <w:lang w:val="el" w:eastAsia="el"/>
              </w:rPr>
              <w:t xml:space="preserve"> και παρόμοιων ειδών αναψυχής)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μίσθωσης ομπρελών ή/και καθισμάτων παραλιών (πλαζ)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χιονοδρομικού κέντρου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93.29.22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παιγνιδομηχανών με κερματοδέκτη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94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μασάζ (εκτός του θεραπευτικού μασάζ)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συνοδού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Αστρολογικές και πνευματιστικές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αχθοφόρων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οικιακού</w:t>
            </w:r>
            <w:r>
              <w:rPr>
                <w:b w:val="0"/>
                <w:bCs w:val="0"/>
                <w:i w:val="0"/>
                <w:iCs w:val="0"/>
                <w:smallCaps w:val="0"/>
                <w:color w:val="000000"/>
                <w:lang w:val="el" w:eastAsia="el"/>
              </w:rPr>
              <w:t xml:space="preserve"> υπηρέτη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πορτιέρη και </w:t>
            </w:r>
            <w:r>
              <w:rPr>
                <w:b w:val="0"/>
                <w:bCs w:val="0"/>
                <w:i/>
                <w:iCs/>
                <w:smallCaps w:val="0"/>
                <w:color w:val="000000"/>
                <w:lang w:val="el" w:eastAsia="el"/>
              </w:rPr>
              <w:t>παρκαδόρου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προσωπικού</w:t>
            </w:r>
            <w:r>
              <w:rPr>
                <w:b w:val="0"/>
                <w:bCs w:val="0"/>
                <w:i w:val="0"/>
                <w:iCs w:val="0"/>
                <w:smallCaps w:val="0"/>
                <w:color w:val="000000"/>
                <w:lang w:val="el" w:eastAsia="el"/>
              </w:rPr>
              <w:t xml:space="preserve"> οδηγού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ΔΡΑΣΤΗΡΙΟΤΗΤΕΣ ΝΟΙΚΟΚΥΡΙΩΝ ΩΣ ΕΡΓΟΔΟΤΩΝ· ΜΗ ΔΙΑΦΟΡΟΠΟΙΗΜΕΝΕΣ ΔΡΑΣΤΗΡΙΟΤΗΤΕΣ ΝΟΙΚΟΚΥΡΙΩΝ, ΠΟΥ ΑΦΟΡΟΥΝ ΤΗΝ ΠΑΡΑΓΩΓΗ ΑΓΑΘΩΝ -ΚΑΙ ΥΠΗΡΕΣΙΩΝ- ΓΙΑ ΙΔΙΑ ΧΡΗΣΗ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νοικοκυριών ως εργοδοτών οικιακού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97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ιδιωτικών νοικοκυριών</w:t>
            </w:r>
            <w:r>
              <w:rPr>
                <w:b/>
                <w:bCs/>
                <w:i/>
                <w:iCs/>
                <w:smallCaps w:val="0"/>
                <w:color w:val="000000"/>
                <w:lang w:val="el" w:eastAsia="el"/>
              </w:rPr>
              <w:t xml:space="preserve">, </w:t>
            </w:r>
            <w:r>
              <w:rPr>
                <w:b/>
                <w:bCs/>
                <w:i/>
                <w:iCs/>
                <w:smallCaps w:val="0"/>
                <w:color w:val="000000"/>
                <w:lang w:val="el" w:eastAsia="el"/>
              </w:rPr>
              <w:t xml:space="preserve">που αφορούν την παραγωγή μη διακριτών αγαθών </w:t>
            </w:r>
            <w:r>
              <w:rPr>
                <w:b/>
                <w:bCs/>
                <w:i/>
                <w:iCs/>
                <w:smallCaps w:val="0"/>
                <w:color w:val="000000"/>
                <w:lang w:val="el" w:eastAsia="el"/>
              </w:rPr>
              <w:t>-</w:t>
            </w:r>
            <w:r>
              <w:rPr>
                <w:b/>
                <w:bCs/>
                <w:i/>
                <w:iCs/>
                <w:smallCaps w:val="0"/>
                <w:color w:val="000000"/>
                <w:lang w:val="el" w:eastAsia="el"/>
              </w:rPr>
              <w:t>και υπηρεσιών</w:t>
            </w:r>
            <w:r>
              <w:rPr>
                <w:b/>
                <w:bCs/>
                <w:i/>
                <w:iCs/>
                <w:smallCaps w:val="0"/>
                <w:color w:val="000000"/>
                <w:lang w:val="el" w:eastAsia="el"/>
              </w:rPr>
              <w:t xml:space="preserve">- </w:t>
            </w:r>
            <w:r>
              <w:rPr>
                <w:b/>
                <w:bCs/>
                <w:i/>
                <w:iCs/>
                <w:smallCaps w:val="0"/>
                <w:color w:val="000000"/>
                <w:lang w:val="el" w:eastAsia="el"/>
              </w:rPr>
              <w:t>για ίδια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98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ΔΡΑΣΤΗΡΙΟΤΗΤΕΣ ΕΞΩΧΩΡΙΩΝ ΟΡΓΑΝΙΣΜΩΝ ΚΑΙ ΦΟΡΕΩΝ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εξωχώριων οργανισμών και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99 είναι μη επιλέξιμες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ΕΛΑΕΙΨΗ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ΐλλειψη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δραστηριότητες που ανήκουν στον 00 είναι μη επιλέξιμες</w:t>
            </w:r>
          </w:p>
        </w:tc>
      </w:tr>
    </w:tbl>
    <w:p>
      <w:pPr>
        <w:spacing w:before="240" w:after="240"/>
        <w:rPr>
          <w:lang w:val="el" w:eastAsia="el"/>
        </w:rPr>
      </w:pPr>
      <w:r>
        <w:rPr>
          <w:b/>
          <w:bCs/>
          <w:lang w:val="el" w:eastAsia="el"/>
        </w:rPr>
        <w:t>ΠΑΡΑΡΤΗΜΑ X</w:t>
      </w:r>
    </w:p>
    <w:p>
      <w:pPr>
        <w:spacing w:before="240" w:after="240"/>
        <w:rPr>
          <w:lang w:val="el" w:eastAsia="el"/>
        </w:rPr>
      </w:pPr>
      <w:r>
        <w:rPr>
          <w:lang w:val="el" w:eastAsia="el"/>
        </w:rPr>
        <w:t>νια την εξειδίκευση του κριτηρίου αξιολόνησης «</w:t>
      </w:r>
    </w:p>
    <w:p>
      <w:pPr>
        <w:spacing w:before="240" w:after="240"/>
        <w:rPr>
          <w:lang w:val="el" w:eastAsia="el"/>
        </w:rPr>
      </w:pPr>
      <w:r>
        <w:rPr>
          <w:lang w:val="el" w:eastAsia="el"/>
        </w:rPr>
        <w:t>Εξασφάλιση της προσβασιμότητας στα άτομα μεαναπηρία»</w:t>
      </w:r>
    </w:p>
    <w:p>
      <w:pPr>
        <w:spacing w:before="240" w:after="240"/>
        <w:rPr>
          <w:lang w:val="el" w:eastAsia="el"/>
        </w:rPr>
      </w:pPr>
      <w:r>
        <w:rPr>
          <w:b/>
          <w:bCs/>
          <w:lang w:val="el" w:eastAsia="el"/>
        </w:rPr>
        <w:t>Τήρηση των κανόνων για την εξασφάλιση προσβασιμότητας στα άτομα με αναπηρία</w:t>
      </w:r>
    </w:p>
    <w:p>
      <w:pPr>
        <w:spacing w:before="240" w:after="240"/>
        <w:rPr>
          <w:lang w:val="el" w:eastAsia="el"/>
        </w:rPr>
      </w:pPr>
      <w:r>
        <w:rPr>
          <w:lang w:val="el" w:eastAsia="el"/>
        </w:rPr>
        <w:t>Εξετάζεται ο τρόπος με τον οποίο η πράξη/δράση ικανοποιεί τις απαιτήσεις προσβασιμότητας και τους κανόνες ασφαλείας νια όλες τις κατηνορίες ΑμεΑ.</w:t>
      </w:r>
    </w:p>
    <w:p>
      <w:pPr>
        <w:spacing w:before="240" w:after="240"/>
        <w:rPr>
          <w:lang w:val="el" w:eastAsia="el"/>
        </w:rPr>
      </w:pPr>
      <w:r>
        <w:rPr>
          <w:lang w:val="el" w:eastAsia="el"/>
        </w:rPr>
        <w:t>Σημειώνεται ότι, ανάλονα με το είδος και τη φύση της πρόσκλησης και της προτεινόμενης Πράξης, οι κάτωθι περιπτώσεις (Α έως και ΣΤ ) δύνανται να εφαρμόζονται συνδυαστικά.</w:t>
      </w:r>
    </w:p>
    <w:p>
      <w:pPr>
        <w:spacing w:before="240" w:after="240"/>
        <w:rPr>
          <w:lang w:val="el" w:eastAsia="el"/>
        </w:rPr>
      </w:pPr>
      <w:r>
        <w:rPr>
          <w:b/>
          <w:bCs/>
          <w:lang w:val="el" w:eastAsia="el"/>
        </w:rPr>
        <w:t>(Α) Πρόσβαση στο φυσικό περιβάλλον και τους εξωτερικούς χώρους συμπεριλαμβ. αρχαιολογικών χώρων, παραλιών, χώρων πρασίνου, αλσών κ.λπ.</w:t>
      </w:r>
    </w:p>
    <w:p>
      <w:pPr>
        <w:spacing w:before="240" w:after="240"/>
        <w:rPr>
          <w:lang w:val="el" w:eastAsia="el"/>
        </w:rPr>
      </w:pPr>
      <w:r>
        <w:rPr>
          <w:lang w:val="el" w:eastAsia="el"/>
        </w:rPr>
        <w:t>πρόβλεψη οριζόντιας ή/και κατακόρυφης προσβασιμότητας (π.χ. προσβάσιμες διαδρομές, ‘οδηνοί τυφλών’, ράμπες/’σκάφες’, αναβατόρια κ.λπ.)</w:t>
      </w:r>
    </w:p>
    <w:p>
      <w:pPr>
        <w:spacing w:before="240" w:after="240"/>
        <w:rPr>
          <w:lang w:val="el" w:eastAsia="el"/>
        </w:rPr>
      </w:pPr>
      <w:r>
        <w:rPr>
          <w:lang w:val="el" w:eastAsia="el"/>
        </w:rPr>
        <w:t>(2) πρόβλεψη προσβάσιμων εξοπλισμών νια χρήση κοινού (π.χ. παιδικές χαρές, καθιστικά, εξοπλισμοί παραλιών, αποδυτήρια, χώροι υνιεινής, παρατηρητήρια πουλιών κ.λπ.)</w:t>
      </w:r>
    </w:p>
    <w:p>
      <w:pPr>
        <w:spacing w:before="240" w:after="240"/>
        <w:rPr>
          <w:lang w:val="el" w:eastAsia="el"/>
        </w:rPr>
      </w:pPr>
      <w:r>
        <w:rPr>
          <w:lang w:val="el" w:eastAsia="el"/>
        </w:rPr>
        <w:t>(3) πρόβλεψη σήμανσης σε προσβάσιμες μορφές (έντονο κοντράστ-μενάλοι χαρακτήρες, εικονίδια, νραφή Braille, ηχητική και οπτική σήμανση κ.λπ.)</w:t>
      </w:r>
    </w:p>
    <w:p>
      <w:pPr>
        <w:spacing w:before="240" w:after="240"/>
        <w:rPr>
          <w:lang w:val="el" w:eastAsia="el"/>
        </w:rPr>
      </w:pPr>
      <w:r>
        <w:rPr>
          <w:b/>
          <w:bCs/>
          <w:lang w:val="el" w:eastAsia="el"/>
        </w:rPr>
        <w:t>(Β) Πρόσβαση στις κτιριακές υποδομές και υπαίθριους χώρους οικοπέδων</w:t>
      </w:r>
    </w:p>
    <w:p>
      <w:pPr>
        <w:spacing w:before="240" w:after="240"/>
        <w:rPr>
          <w:lang w:val="el" w:eastAsia="el"/>
        </w:rPr>
      </w:pPr>
      <w:r>
        <w:rPr>
          <w:lang w:val="el" w:eastAsia="el"/>
        </w:rPr>
        <w:t>(1) πρόβλεψη οριζόντιας προσβασιμότητας (σύνδεση πεζοδρομίου με είσοδο, προσβάσιμη είσοδος, προσβασιμότητα εσωτερικών χώρων, διαδρομές ισόπεδες ή με ράμπες, ικανοποιητικό άνοινμα θυρών, ικανοποιητικό πλάτος διαδρόμων κ.λπ.)</w:t>
      </w:r>
    </w:p>
    <w:p>
      <w:pPr>
        <w:spacing w:before="240" w:after="240"/>
        <w:rPr>
          <w:lang w:val="el" w:eastAsia="el"/>
        </w:rPr>
      </w:pPr>
      <w:r>
        <w:rPr>
          <w:lang w:val="el" w:eastAsia="el"/>
        </w:rPr>
        <w:t>(2) πρόβλεψη κατακόρυφης προσβασιμότητας (ανελκυστήρας/ αναβατόριο, κλιμακοστάσιο κ.λπ.)</w:t>
      </w:r>
    </w:p>
    <w:p>
      <w:pPr>
        <w:spacing w:before="240" w:after="240"/>
        <w:rPr>
          <w:lang w:val="el" w:eastAsia="el"/>
        </w:rPr>
      </w:pPr>
      <w:r>
        <w:rPr>
          <w:lang w:val="el" w:eastAsia="el"/>
        </w:rPr>
        <w:t>(3) πρόβλεψη προσβάσιμων χώρων υνιεινής</w:t>
      </w:r>
    </w:p>
    <w:p>
      <w:pPr>
        <w:spacing w:before="240" w:after="240"/>
        <w:rPr>
          <w:lang w:val="el" w:eastAsia="el"/>
        </w:rPr>
      </w:pPr>
      <w:r>
        <w:rPr>
          <w:lang w:val="el" w:eastAsia="el"/>
        </w:rPr>
        <w:t>(4) πρόβλεψη χώρων αναμονής σε περίπτωση κινδύνου</w:t>
      </w:r>
    </w:p>
    <w:p>
      <w:pPr>
        <w:spacing w:before="240" w:after="240"/>
        <w:rPr>
          <w:lang w:val="el" w:eastAsia="el"/>
        </w:rPr>
      </w:pPr>
      <w:r>
        <w:rPr>
          <w:lang w:val="el" w:eastAsia="el"/>
        </w:rPr>
        <w:t>(5) πρόβλεψη σήμανσης σε προσβάσιμες μορφές (έντονο κοντράστ-μενάλοι χαρακτήρες, εικονίδια, νραφή Braille, ηχητική και οπτική σήμανση κ.λπ.)</w:t>
      </w:r>
    </w:p>
    <w:p>
      <w:pPr>
        <w:spacing w:before="240" w:after="240"/>
        <w:rPr>
          <w:lang w:val="el" w:eastAsia="el"/>
        </w:rPr>
      </w:pPr>
      <w:r>
        <w:rPr>
          <w:lang w:val="el" w:eastAsia="el"/>
        </w:rPr>
        <w:t>(6) πρόβλεψη προσβάσιμων εξοπλισμών (χαμηλά νκισέ, προσβάσιμες οθόνες πληροφοριών κ.λπ.)</w:t>
      </w:r>
    </w:p>
    <w:p>
      <w:pPr>
        <w:spacing w:before="240" w:after="240"/>
        <w:rPr>
          <w:lang w:val="el" w:eastAsia="el"/>
        </w:rPr>
      </w:pPr>
      <w:r>
        <w:rPr>
          <w:b/>
          <w:bCs/>
          <w:lang w:val="el" w:eastAsia="el"/>
        </w:rPr>
        <w:t>(Γ) Πρόσβαση στις μεταφορές</w:t>
      </w:r>
    </w:p>
    <w:p>
      <w:pPr>
        <w:spacing w:before="240" w:after="240"/>
        <w:rPr>
          <w:lang w:val="el" w:eastAsia="el"/>
        </w:rPr>
      </w:pPr>
      <w:r>
        <w:rPr>
          <w:lang w:val="el" w:eastAsia="el"/>
        </w:rPr>
        <w:t>(1) πρόβλεψη προσβασιμότητας σταθμών/στάσεων επιβατών (βλ. περίπτωση Β - “Πρόσβαση σε κτιριακές υποδομές και υπαίθριους χώρους οικοπέδων”)</w:t>
      </w:r>
    </w:p>
    <w:p>
      <w:pPr>
        <w:spacing w:before="240" w:after="240"/>
        <w:rPr>
          <w:lang w:val="el" w:eastAsia="el"/>
        </w:rPr>
      </w:pPr>
      <w:r>
        <w:rPr>
          <w:lang w:val="el" w:eastAsia="el"/>
        </w:rPr>
        <w:t>(2) πρόβλεψη προσβασιμότητας οχημάτων/βανονιών/πλοίων κ.λπ. (δυνατότητα εισόδου, δυνατότητα κίνησης και στάσης εντός, προσβάσιμοι χώροι υνιεινής, προσβάσιμοι θάλαμοι, προσβάσιμοι χώροι εστίασης κ.λπ.)</w:t>
      </w:r>
    </w:p>
    <w:p>
      <w:pPr>
        <w:spacing w:before="240" w:after="240"/>
        <w:rPr>
          <w:lang w:val="el" w:eastAsia="el"/>
        </w:rPr>
      </w:pPr>
      <w:r>
        <w:rPr>
          <w:lang w:val="el" w:eastAsia="el"/>
        </w:rPr>
        <w:t>(3) πρόβλεψη προσβάσιμου εξοπλισμού (μηχανήματα έκδοσης εισιτηρίων, οπτική και ηχητική πληροφόρηση κοινού, τηλεματικές εφαρμονές, ιστοσελίδες κ.λπ.)</w:t>
      </w:r>
    </w:p>
    <w:p>
      <w:pPr>
        <w:spacing w:before="240" w:after="240"/>
        <w:rPr>
          <w:lang w:val="el" w:eastAsia="el"/>
        </w:rPr>
      </w:pPr>
      <w:r>
        <w:rPr>
          <w:lang w:val="el" w:eastAsia="el"/>
        </w:rPr>
        <w:t>(4) πρόβλεψη προσβάσιμων διαδικασιών (υπηρεσία εξυπηρέτησης ΑμεΑ και ατόμων μειωμένης κινητικότητας, διαδικασίες έκδοσης εισιτηρίων, διαδικασίες εκτάκτων ανανκών κ.λπ.)</w:t>
      </w:r>
    </w:p>
    <w:p>
      <w:pPr>
        <w:spacing w:before="240" w:after="240"/>
        <w:rPr>
          <w:lang w:val="el" w:eastAsia="el"/>
        </w:rPr>
      </w:pPr>
      <w:r>
        <w:rPr>
          <w:b/>
          <w:bCs/>
          <w:lang w:val="el" w:eastAsia="el"/>
        </w:rPr>
        <w:t>(Δ) Πρόσβαση στις υπηρεσίες</w:t>
      </w:r>
    </w:p>
    <w:p>
      <w:pPr>
        <w:spacing w:before="240" w:after="240"/>
        <w:rPr>
          <w:lang w:val="el" w:eastAsia="el"/>
        </w:rPr>
      </w:pPr>
      <w:r>
        <w:rPr>
          <w:lang w:val="el" w:eastAsia="el"/>
        </w:rPr>
        <w:t>(1) δυνατότητα χρήσης της υπηρεσίας αυτόνομα από άτομα με αναπηρία (π.χ. άτομα σε αναπηρικό αμαξίδιο ή, άτομα τυφλά ή κωφά ή με λοιπές αναπηρίες), πρόβλεψη εναλλακτικών τρόπων εξυπηρέτησης ατόμων με αναπηρία (π.χ. πρόβλεψη προσβάσιμων ετικετών σε προϊόντα, πρόβλεψη διάθεσης αναπηρικού αμαξιδίου νια χρήση εντός της επιχείρησης από άτομα δυνάμενα να διανύσουν μικρές μόνο αποστάσεις, πρόβλεψη παραννελίας μέσω προσβάσιμης ιστοσελίδας και παράδοσης εμπορευμάτων κατ’ οίκον, πρόβλεψη διαδικασίας παραπόνων μέσω SMS/ e-mail/ τηλεφώνου κ.λπ.) ή πρόβλεψη ‘ζωντανής βοήθειας και ενδιαμέσων’ (πχ. διερμηνείας στη νοηματική, συνοδείας τυφλών ατόμων κ.λπ.)</w:t>
      </w:r>
    </w:p>
    <w:p>
      <w:pPr>
        <w:spacing w:before="240" w:after="240"/>
        <w:rPr>
          <w:lang w:val="el" w:eastAsia="el"/>
        </w:rPr>
      </w:pPr>
      <w:r>
        <w:rPr>
          <w:lang w:val="el" w:eastAsia="el"/>
        </w:rPr>
        <w:t>(2) πρόβλεψη προσβάσιμων, στα άτομα με αναπηρία [ως δυνητικά ωφελούμενων], διαδικασιών υποβολής αίτησης (π.χ. προσβάσιμο ηλεκτρονικό εργαλείο, εναλλακτικός τρόπος εξυπηρέτησης μέσω συγκεκριμένης υπηρεσίας κ.λπ.).</w:t>
      </w:r>
    </w:p>
    <w:p>
      <w:pPr>
        <w:spacing w:before="240" w:after="240"/>
        <w:rPr>
          <w:lang w:val="el" w:eastAsia="el"/>
        </w:rPr>
      </w:pPr>
      <w:r>
        <w:rPr>
          <w:b/>
          <w:bCs/>
          <w:lang w:val="el" w:eastAsia="el"/>
        </w:rPr>
        <w:t>(Ε) Πρόσβαση στα ηλεκτρονικά περιβάλλοντα</w:t>
      </w:r>
    </w:p>
    <w:p>
      <w:pPr>
        <w:spacing w:before="240" w:after="240"/>
        <w:rPr>
          <w:lang w:val="el" w:eastAsia="el"/>
        </w:rPr>
      </w:pPr>
      <w:r>
        <w:rPr>
          <w:lang w:val="el" w:eastAsia="el"/>
        </w:rPr>
        <w:t>(1) συμμόρφωση των διαδικτυακών τόπων και των διαδικτυακών εφαρμογών και υπηρεσιών με τις Οδηγίες για την Προσβασιμότητα του Περιεχομένου του Ιστού, έκδοση 2.0 (Web Content Accessibility Guidelines 2.0) του διεθνή oργανισμού World Wide Web Consortium (W3C), κατ’ ελάχιστο στο μεσαίο επίπεδο προσβασιμότητας “ΑΑ”, ενώ συνίσταται η συμμόρφωση στο ανώτατο επίπεδο προσβασιμότητας “ΑΑΑ”</w:t>
      </w:r>
    </w:p>
    <w:p>
      <w:pPr>
        <w:spacing w:before="240" w:after="240"/>
        <w:rPr>
          <w:lang w:val="el" w:eastAsia="el"/>
        </w:rPr>
      </w:pPr>
      <w:r>
        <w:rPr>
          <w:lang w:val="el" w:eastAsia="el"/>
        </w:rPr>
        <w:t>(2) στην περίπτωση διαδικτυακών τόπων ή των διαδικτυακών εφαρμογών και υπηρεσιών που προορίζονται για χρήση κυρίως μέσω κινητών και φορητών συσκευών (πχ. wearables, tablets, έξυπνα τηλέφωνα κ.λπ.) συνιστάται να λαμβάνονται υπόψη οι Βέλτιστες Πρακτικές για Χρήση Διαδικτυακού Περιεχομένου από Κινητές Συσκευές, έκδοση 1.0 (Mobile Web Best Practices 1.0) του W3C</w:t>
      </w:r>
    </w:p>
    <w:p>
      <w:pPr>
        <w:spacing w:before="240" w:after="240"/>
        <w:rPr>
          <w:lang w:val="el" w:eastAsia="el"/>
        </w:rPr>
      </w:pPr>
      <w:r>
        <w:rPr>
          <w:lang w:val="el" w:eastAsia="el"/>
        </w:rPr>
        <w:t>(3) σε περίπτωση λογισμικού user agents, δηλαδή λογισμικού που αναλαμβάνει να συλλέξει, εξάγει και διευκολύνει την αλληλεπίδραση του χρήστη με τα περιεχόμενα του Ιστού, συνιστάται να λαμβάνονται υπόψη οι Οδηγίες Προσβασιμότητας για User Agents, έκδοση 2.0 (User Agent Accessibility Guidelines 2.0) του W3C</w:t>
      </w:r>
    </w:p>
    <w:p>
      <w:pPr>
        <w:spacing w:before="240" w:after="240"/>
        <w:rPr>
          <w:lang w:val="el" w:eastAsia="el"/>
        </w:rPr>
      </w:pPr>
      <w:r>
        <w:rPr>
          <w:lang w:val="el" w:eastAsia="el"/>
        </w:rPr>
        <w:t>(4) σε περίπτωση εργαλείων συγγραφής και διαχείρισης περιεχομένου Ιστού, συνιστάται να λαμβάνονται υπόψη οι Οδηγίες Προσβασιμότητας για Εργαλεία Συγγραφής, έκδοση 2.0 (Authoring Tool Accessibility Guidelines 2.0) του W3C</w:t>
      </w:r>
    </w:p>
    <w:p>
      <w:pPr>
        <w:spacing w:before="240" w:after="240"/>
        <w:rPr>
          <w:lang w:val="el" w:eastAsia="el"/>
        </w:rPr>
      </w:pPr>
      <w:r>
        <w:rPr>
          <w:lang w:val="el" w:eastAsia="el"/>
        </w:rPr>
        <w:t>(5) σε περίπτωση τεχνολογικών λύσεων και προϊόντων που δεν εμπίπτουν στην κατηγορία διαδικτυακών τόπων ή διαδικτυακών εφαρμογών και υπηρεσιών (π.χ. αυτόματοι πωλητές, κιόσκια πληροφόρησης κ.λπ.) είναι απαραίτητη η σχεδίασή τους βάσει των αρχών του «Καθολικού Σχεδιασμού»</w:t>
      </w:r>
    </w:p>
    <w:p>
      <w:pPr>
        <w:spacing w:before="240" w:after="240"/>
        <w:rPr>
          <w:lang w:val="el" w:eastAsia="el"/>
        </w:rPr>
      </w:pPr>
      <w:r>
        <w:rPr>
          <w:lang w:val="el" w:eastAsia="el"/>
        </w:rPr>
        <w:t>(6) σε κάθε περίπτωση εξασφάλιση συμβατότητας των παρεχόμενων υπηρεσιών και συστημάτων με διαδεδομένες υποστηρικτικές τεχνολογίες και τεχνικά βοηθήματα που χρησιμοποιούν τα ΑμεΑ (π.χ. αναγνώστες οθόνης, ειδικοί διακόπτες και συστήματα αλληλεπίδρασης, μεγεθυντές οθόνης).</w:t>
      </w:r>
    </w:p>
    <w:p>
      <w:pPr>
        <w:spacing w:before="240" w:after="240"/>
        <w:rPr>
          <w:lang w:val="el" w:eastAsia="el"/>
        </w:rPr>
      </w:pPr>
      <w:r>
        <w:rPr>
          <w:b/>
          <w:bCs/>
          <w:lang w:val="el" w:eastAsia="el"/>
        </w:rPr>
        <w:t>(ΣΤ) Πρόσβαση στην πληροφορία και την πληροφόρηση</w:t>
      </w:r>
    </w:p>
    <w:p>
      <w:pPr>
        <w:spacing w:before="240" w:after="240"/>
        <w:rPr>
          <w:lang w:val="el" w:eastAsia="el"/>
        </w:rPr>
      </w:pPr>
      <w:r>
        <w:rPr>
          <w:lang w:val="el" w:eastAsia="el"/>
        </w:rPr>
        <w:t>(1) πρόβλεψη προσβάσιμων μορφών πληροφόρησης (προσβάσιμες ιστοσελίδες ως περίπτωση Ε- “Πρόσβαση στα ηλεκτρονικά περιβάλλοντα”, έντυπα σε γραφή Braille, έντυπα με μεγάλους χαρακτήρες, κασέτες ή CD, πρόβλεψη υπότιτλων, πρόβλεψη διερμηνείας στη νοηματική κ.λπ.)</w:t>
      </w:r>
    </w:p>
    <w:p>
      <w:pPr>
        <w:spacing w:before="240" w:after="240"/>
        <w:rPr>
          <w:lang w:val="el" w:eastAsia="el"/>
        </w:rPr>
      </w:pPr>
      <w:r>
        <w:rPr>
          <w:lang w:val="el" w:eastAsia="el"/>
        </w:rPr>
        <w:t>(2) πρόβλεψη προσβασιμότητας εκδηλώσεων (πρόβλεψη προσβάσιμων κτιριακών υποδομών ως περίπτωση Β -“Πρόσβαση σε κτιριακές υποδομές και υπαίθριους χώρους οικοπέδων”, προσβάσιμων εντύπων, διερμηνείας στη νοηματική κ.λπ.)</w:t>
      </w:r>
    </w:p>
    <w:p>
      <w:pPr>
        <w:spacing w:before="240" w:after="240"/>
        <w:rPr>
          <w:lang w:val="el" w:eastAsia="el"/>
        </w:rPr>
      </w:pPr>
      <w:r>
        <w:rPr>
          <w:b/>
          <w:bCs/>
          <w:lang w:val="el" w:eastAsia="el"/>
        </w:rPr>
        <w:t>Σχετικό Θεσμικό πλαίσιο και πρότυπα για την προσβασιμότητα σε ΑμεΑ</w:t>
      </w:r>
    </w:p>
    <w:p>
      <w:pPr>
        <w:spacing w:before="240" w:after="240"/>
        <w:rPr>
          <w:lang w:val="el" w:eastAsia="el"/>
        </w:rPr>
      </w:pPr>
      <w:r>
        <w:rPr>
          <w:lang w:val="el" w:eastAsia="el"/>
        </w:rPr>
        <w:t>Οι παρακάτω αναφορές αφορούν στο βασικό ισχύον θεσμικό πλαίσιο, το οποίο ανάλογα με τη φύση της πράξης ισχύει ταυτόχρονα με τυχόν ισχύον ειδικό θεσμικό πλαίσιο και προδιαγραφές (π.χ. ειδική νομοθεσία/προδιαγραφές για τουριστικές εγκαταστάσεις, παιδικές χαρές, εκπαιδευτήρια, αθλητικές εγκαταστάσεις κ.λπ.).</w:t>
      </w:r>
    </w:p>
    <w:p>
      <w:pPr>
        <w:spacing w:before="240" w:after="240"/>
        <w:rPr>
          <w:lang w:val="el" w:eastAsia="el"/>
        </w:rPr>
      </w:pPr>
      <w:r>
        <w:rPr>
          <w:b/>
          <w:bCs/>
          <w:i/>
          <w:iCs/>
          <w:lang w:val="el" w:eastAsia="el"/>
        </w:rPr>
        <w:t>(</w:t>
      </w:r>
      <w:r>
        <w:rPr>
          <w:b/>
          <w:bCs/>
          <w:i/>
          <w:iCs/>
          <w:lang w:val="el" w:eastAsia="el"/>
        </w:rPr>
        <w:t>Α</w:t>
      </w:r>
      <w:r>
        <w:rPr>
          <w:b/>
          <w:bCs/>
          <w:i/>
          <w:iCs/>
          <w:lang w:val="el" w:eastAsia="el"/>
        </w:rPr>
        <w:t>)</w:t>
      </w:r>
      <w:r>
        <w:rPr>
          <w:b/>
          <w:bCs/>
          <w:lang w:val="el" w:eastAsia="el"/>
        </w:rPr>
        <w:t xml:space="preserve"> Πρόσβαση στο φυσικό περιβάλλον</w:t>
      </w:r>
    </w:p>
    <w:p>
      <w:pPr>
        <w:spacing w:before="240" w:after="240"/>
        <w:rPr>
          <w:lang w:val="el" w:eastAsia="el"/>
        </w:rPr>
      </w:pPr>
      <w:r>
        <w:rPr>
          <w:lang w:val="el" w:eastAsia="el"/>
        </w:rPr>
        <w:t>Α.1.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 Α.2. Ν. 4067/2012 ΦΕΚ 79 Α’ “ΝΟΚ” και σχετικές εγκύκλιοι ΥΠΕΚΑ: Εγκύκλιος 9 με A.n.OLK.29467/13.06.2012 “Διευκρινίσεις νια την υποβολή μελέτης προσβασιμότητας για ΑμεΑ η οποία απαιτείται να εμπεριέχεται στις μελέτες που Θα υποβάλλονται κατά την εφαρμογή του Νέου Οικοδομικού Κανονισμού N.4067 (ΦΕΚ 79/A/2012)”,</w:t>
      </w:r>
    </w:p>
    <w:p>
      <w:pPr>
        <w:spacing w:before="240" w:after="240"/>
        <w:rPr>
          <w:lang w:val="el" w:eastAsia="el"/>
        </w:rPr>
      </w:pPr>
      <w:r>
        <w:rPr>
          <w:lang w:val="el" w:eastAsia="el"/>
        </w:rPr>
        <w:t>Εγκύκλιος ΑμεΑ με Α.Π.οικ 42382/16.07.2013 “ Διευκρινίσεις για την εφαρμογή του άρθρου 26 του Νέου Οικοδομικού Κανονισμού (Ν.4067/2012), που αφορά στις ειδικές ρυθμίσεις για την προσβασιμότητα ΑμεΑ/εμποδιζόμενων ατόμων και Απόφαση ΥΠΕΚΑ με Αριθ. οικ. 55174/ΦΕΚ 2605 Β/ 15.10.2013 “Διαδικασία έγκρισης και απαιτούμενα δικαιολογητικά για εργασίες για τις οποίες απαιτείται Έγκριση Εργασιών Μικρής Κλίμακας.”</w:t>
      </w:r>
    </w:p>
    <w:p>
      <w:pPr>
        <w:spacing w:before="240" w:after="240"/>
        <w:rPr>
          <w:lang w:val="el" w:eastAsia="el"/>
        </w:rPr>
      </w:pPr>
      <w:r>
        <w:rPr>
          <w:lang w:val="el" w:eastAsia="el"/>
        </w:rPr>
        <w:t>Α.3. Οδηγίες Σχεδιασμού ΥΠΕΚΑ</w:t>
      </w:r>
    </w:p>
    <w:p>
      <w:pPr>
        <w:spacing w:before="240" w:after="240"/>
        <w:rPr>
          <w:lang w:val="el" w:eastAsia="el"/>
        </w:rPr>
      </w:pPr>
      <w:r>
        <w:rPr>
          <w:lang w:val="el" w:eastAsia="el"/>
        </w:rPr>
        <w:t>Α.4. Απόφαση ΥΠΕΚΑ 52907/2009 ΦΕΚ 2621 Β’ “Ειδικές ρυθμίσεις για την εξυπηρέτηση ατόμων με αναπηρία σε κοινόχρηστους χώρους των οικισμών που προορίζονται για την κυκλοφορία πεζών”, Α.5. Απόφαση ΥΠ.ΕΣΩΤΕΡΙΚΩΝ ΚΑΙ ΟΙΚΟΝΟΜΙΚΩΝ 1052758/1451/Β0010 (1)/2012 ΦΕΚ 1411 Β’ “Συμπλήρωση της υπ’ αριθ. 1038460/2439/Β0010/15-4-2009 (ΦΕΚ 792 Β ' ) κοινής απόφασης των Υπουργών Οικονομίας και Οικονομικών και Εσωτερικών”,</w:t>
      </w:r>
    </w:p>
    <w:p>
      <w:pPr>
        <w:spacing w:before="240" w:after="240"/>
        <w:rPr>
          <w:lang w:val="el" w:eastAsia="el"/>
        </w:rPr>
      </w:pPr>
      <w:r>
        <w:rPr>
          <w:lang w:val="el" w:eastAsia="el"/>
        </w:rPr>
        <w:t>Α.6. Απόφαση ΥΠ.ΕΣΩΤΕΡΙΚΩΝ Αριθμ. 28492/2009 ΦΕΚ 931 Β’ “Καθορισμός των προϋποθέσεων και των τεχνικών προδιαγραφών για την κατασκευή και τη λειτουργία των παιδικών χαρών των Δήμων και των Κοινοτήτων, τα όργανα και η διαδικασία αδειοδότησης και ελέγχου τους, τη διαδικασία συντήρησης αυτών, καθώς και κάθε άλλη αναγκαία λεπτομέρεια”.</w:t>
      </w:r>
    </w:p>
    <w:p>
      <w:pPr>
        <w:spacing w:before="240" w:after="240"/>
        <w:rPr>
          <w:lang w:val="el" w:eastAsia="el"/>
        </w:rPr>
      </w:pPr>
      <w:r>
        <w:rPr>
          <w:b/>
          <w:bCs/>
          <w:lang w:val="el" w:eastAsia="el"/>
        </w:rPr>
        <w:t>(Β) Πρόσβαση στις κτιριακές υποδομές και υπαίθριους χώρους οικοπέδων</w:t>
      </w:r>
    </w:p>
    <w:p>
      <w:pPr>
        <w:spacing w:before="240" w:after="240"/>
        <w:rPr>
          <w:lang w:val="el" w:eastAsia="el"/>
        </w:rPr>
      </w:pPr>
      <w:r>
        <w:rPr>
          <w:lang w:val="el" w:eastAsia="el"/>
        </w:rPr>
        <w:t>Β.1.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w:t>
      </w:r>
    </w:p>
    <w:p>
      <w:pPr>
        <w:spacing w:before="240" w:after="240"/>
        <w:rPr>
          <w:lang w:val="el" w:eastAsia="el"/>
        </w:rPr>
      </w:pPr>
      <w:r>
        <w:rPr>
          <w:lang w:val="el" w:eastAsia="el"/>
        </w:rPr>
        <w:t>Β.2. Ν. 4067/2012 ΦΕΚ 79 Α’ “ΝΟΚ” και Οδηγίες Σχεδιασμού ΥΠΕΚΑ</w:t>
      </w:r>
    </w:p>
    <w:p>
      <w:pPr>
        <w:spacing w:before="240" w:after="240"/>
        <w:rPr>
          <w:lang w:val="el" w:eastAsia="el"/>
        </w:rPr>
      </w:pPr>
      <w:r>
        <w:rPr>
          <w:b/>
          <w:bCs/>
          <w:lang w:val="el" w:eastAsia="el"/>
        </w:rPr>
        <w:t>(Γ) Πρόσβαση στις μεταφορές</w:t>
      </w:r>
    </w:p>
    <w:p>
      <w:pPr>
        <w:spacing w:before="240" w:after="240"/>
        <w:rPr>
          <w:lang w:val="el" w:eastAsia="el"/>
        </w:rPr>
      </w:pPr>
      <w:r>
        <w:rPr>
          <w:lang w:val="el" w:eastAsia="el"/>
        </w:rPr>
        <w:t>Γ.1. Κανονισμοί (ΕΕ) με αρ. 1107/2006, 1371/2007, 1177/2010 και 181/2011 για τα δικαιώματα των επιβατών</w:t>
      </w:r>
    </w:p>
    <w:p>
      <w:pPr>
        <w:spacing w:before="240" w:after="240"/>
        <w:rPr>
          <w:lang w:val="el" w:eastAsia="el"/>
        </w:rPr>
      </w:pPr>
      <w:r>
        <w:rPr>
          <w:lang w:val="el" w:eastAsia="el"/>
        </w:rPr>
        <w:t>Γ.2. Κανονισμός (EE) με αρ. 1300/2014 της 18ης Νοεμβρίου 2014, σχετικά με τις τεχνικές προδιαγραφές διαλειτουργικότητας για την προσβασιμότητα του σιδηροδρομικού συστήματος της 'Ένωσης για τα άτομα με αναπηρία και άτομα με μειωμένη κινητικότητα</w:t>
      </w:r>
    </w:p>
    <w:p>
      <w:pPr>
        <w:spacing w:before="240" w:after="240"/>
        <w:rPr>
          <w:lang w:val="el" w:eastAsia="el"/>
        </w:rPr>
      </w:pPr>
      <w:r>
        <w:rPr>
          <w:lang w:val="el" w:eastAsia="el"/>
        </w:rPr>
        <w:t>Γ.3.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w:t>
      </w:r>
    </w:p>
    <w:p>
      <w:pPr>
        <w:spacing w:before="240" w:after="240"/>
        <w:rPr>
          <w:lang w:val="el" w:eastAsia="el"/>
        </w:rPr>
      </w:pPr>
      <w:r>
        <w:rPr>
          <w:lang w:val="el" w:eastAsia="el"/>
        </w:rPr>
        <w:t>Γ.4. Ν. 4067/2012 ΦΕΚ 79 Α’ “ΝΟΚ”</w:t>
      </w:r>
    </w:p>
    <w:p>
      <w:pPr>
        <w:spacing w:before="240" w:after="240"/>
        <w:rPr>
          <w:lang w:val="el" w:eastAsia="el"/>
        </w:rPr>
      </w:pPr>
      <w:r>
        <w:rPr>
          <w:lang w:val="el" w:eastAsia="el"/>
        </w:rPr>
        <w:t>Γ.5. Οδηγίες Σχεδιασμού ΥΠΕΚΑ</w:t>
      </w:r>
    </w:p>
    <w:p>
      <w:pPr>
        <w:spacing w:before="240" w:after="240"/>
        <w:rPr>
          <w:lang w:val="el" w:eastAsia="el"/>
        </w:rPr>
      </w:pPr>
      <w:r>
        <w:rPr>
          <w:b/>
          <w:bCs/>
          <w:lang w:val="el" w:eastAsia="el"/>
        </w:rPr>
        <w:t>(Δ) Πρόσβαση στις υπηρεσίες:</w:t>
      </w:r>
    </w:p>
    <w:p>
      <w:pPr>
        <w:spacing w:before="240" w:after="240"/>
        <w:rPr>
          <w:lang w:val="el" w:eastAsia="el"/>
        </w:rPr>
      </w:pPr>
      <w:r>
        <w:rPr>
          <w:lang w:val="el" w:eastAsia="el"/>
        </w:rPr>
        <w:t>Δ.1.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w:t>
      </w:r>
    </w:p>
    <w:p>
      <w:pPr>
        <w:spacing w:before="240" w:after="240"/>
        <w:rPr>
          <w:lang w:val="el" w:eastAsia="el"/>
        </w:rPr>
      </w:pPr>
      <w:r>
        <w:rPr>
          <w:lang w:val="el" w:eastAsia="el"/>
        </w:rPr>
        <w:t>Δ.2. Πρότυπο ΕΑΟΤ 1439 “Οργανισμός φιλικός σε πολίτες με αναπηρία -Απαιτήσεις και συστάσεις”</w:t>
      </w:r>
    </w:p>
    <w:p>
      <w:pPr>
        <w:spacing w:before="240" w:after="240"/>
        <w:rPr>
          <w:lang w:val="el" w:eastAsia="el"/>
        </w:rPr>
      </w:pPr>
      <w:r>
        <w:rPr>
          <w:b/>
          <w:bCs/>
          <w:lang w:val="el" w:eastAsia="el"/>
        </w:rPr>
        <w:t>(Ε) Πρόσβαση στα ηλεκτρονικά περιβάλλοντα</w:t>
      </w:r>
    </w:p>
    <w:p>
      <w:pPr>
        <w:spacing w:before="240" w:after="240"/>
        <w:rPr>
          <w:lang w:val="el" w:eastAsia="el"/>
        </w:rPr>
      </w:pPr>
      <w:r>
        <w:rPr>
          <w:lang w:val="el" w:eastAsia="el"/>
        </w:rPr>
        <w:t>Ε.1.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w:t>
      </w:r>
    </w:p>
    <w:p>
      <w:pPr>
        <w:spacing w:before="240" w:after="240"/>
        <w:rPr>
          <w:lang w:val="el" w:eastAsia="el"/>
        </w:rPr>
      </w:pPr>
      <w:r>
        <w:rPr>
          <w:lang w:val="el" w:eastAsia="el"/>
        </w:rPr>
        <w:t>Ε.2. N. 3979/2011 ΦΕΚ 138 Α’ “Για την ηλεκτρονική διακυβέρνηση και λοιπές διατάξεις” Ε.3. Αριθ. ΥΑΠ/Φ.40.4/1/989/2012 ΦΕΚ 1301 Β’ “Κύρωση Πλαισίου Παροχής Υπηρεσιών Ηλεκτρονικής Διακυβέρνησης”</w:t>
      </w:r>
    </w:p>
    <w:p>
      <w:pPr>
        <w:spacing w:before="240" w:after="240"/>
        <w:rPr>
          <w:lang w:val="el" w:eastAsia="el"/>
        </w:rPr>
      </w:pPr>
      <w:r>
        <w:rPr>
          <w:lang w:val="el" w:eastAsia="el"/>
        </w:rPr>
        <w:t>Ε.4. Οδηγίες για την Προσβασιμότητα του Περιεχομένου του Ιστού WCAG 2.0 (</w:t>
      </w:r>
      <w:hyperlink r:id="rId39" w:history="1">
        <w:r>
          <w:rPr>
            <w:rStyle w:val="Hyperlink"/>
            <w:color w:val="0000EE"/>
            <w:u w:color="0000EE"/>
            <w:lang w:val="el" w:eastAsia="el"/>
          </w:rPr>
          <w:t>http://www.w3c.gr/wai/translations/wcag20.html</w:t>
        </w:r>
      </w:hyperlink>
      <w:r>
        <w:rPr>
          <w:lang w:val="el" w:eastAsia="el"/>
        </w:rPr>
        <w:t>)</w:t>
      </w:r>
    </w:p>
    <w:p>
      <w:pPr>
        <w:spacing w:before="240" w:after="240"/>
        <w:rPr>
          <w:lang w:val="el" w:eastAsia="el"/>
        </w:rPr>
      </w:pPr>
      <w:r>
        <w:rPr>
          <w:lang w:val="el" w:eastAsia="el"/>
        </w:rPr>
        <w:t>Ε.5. Βέλτιστες Πρακτικές για Χρήση Διαδικτυακού Περιεχομένου από Κινητές Συσκευές, έκδοση 1.0 (</w:t>
      </w:r>
      <w:hyperlink r:id="rId40" w:history="1">
        <w:r>
          <w:rPr>
            <w:rStyle w:val="Hyperlink"/>
            <w:color w:val="0000EE"/>
            <w:u w:color="0000EE"/>
            <w:lang w:val="el" w:eastAsia="el"/>
          </w:rPr>
          <w:t>http://www.w3.org/TR/mobile-bp/</w:t>
        </w:r>
      </w:hyperlink>
      <w:r>
        <w:rPr>
          <w:lang w:val="el" w:eastAsia="el"/>
        </w:rPr>
        <w:t xml:space="preserve"> - Αγγλικά)</w:t>
      </w:r>
    </w:p>
    <w:p>
      <w:pPr>
        <w:spacing w:before="240" w:after="240"/>
        <w:rPr>
          <w:lang w:val="el" w:eastAsia="el"/>
        </w:rPr>
      </w:pPr>
      <w:r>
        <w:rPr>
          <w:lang w:val="el" w:eastAsia="el"/>
        </w:rPr>
        <w:t>E.6. Οδηγίες Προσβασιμότητας νια User Agents UAAG 2.0 (</w:t>
      </w:r>
      <w:hyperlink r:id="rId41" w:history="1">
        <w:r>
          <w:rPr>
            <w:rStyle w:val="Hyperlink"/>
            <w:color w:val="0000EE"/>
            <w:u w:color="0000EE"/>
            <w:lang w:val="el" w:eastAsia="el"/>
          </w:rPr>
          <w:t>http://www.w3.org/TR/UAAG20/- Αγγλικά</w:t>
        </w:r>
      </w:hyperlink>
      <w:r>
        <w:rPr>
          <w:lang w:val="el" w:eastAsia="el"/>
        </w:rPr>
        <w:t>)</w:t>
      </w:r>
    </w:p>
    <w:p>
      <w:pPr>
        <w:spacing w:before="240" w:after="240"/>
        <w:rPr>
          <w:lang w:val="el" w:eastAsia="el"/>
        </w:rPr>
      </w:pPr>
      <w:r>
        <w:rPr>
          <w:lang w:val="el" w:eastAsia="el"/>
        </w:rPr>
        <w:t>E.7. Οδηγίες Προσβασιμότητας για Συγγραφή Περιεχομένου Ιστού ATAG 2.0 (</w:t>
      </w:r>
      <w:hyperlink r:id="rId42" w:history="1">
        <w:r>
          <w:rPr>
            <w:rStyle w:val="Hyperlink"/>
            <w:color w:val="0000EE"/>
            <w:u w:color="0000EE"/>
            <w:lang w:val="el" w:eastAsia="el"/>
          </w:rPr>
          <w:t>http://www.w3.org/TR/ATAG20/</w:t>
        </w:r>
      </w:hyperlink>
      <w:r>
        <w:rPr>
          <w:lang w:val="el" w:eastAsia="el"/>
        </w:rPr>
        <w:t xml:space="preserve"> -Αγγλικά)</w:t>
      </w:r>
    </w:p>
    <w:p>
      <w:pPr>
        <w:spacing w:before="240" w:after="240"/>
        <w:rPr>
          <w:lang w:val="el" w:eastAsia="el"/>
        </w:rPr>
      </w:pPr>
      <w:r>
        <w:rPr>
          <w:b/>
          <w:bCs/>
          <w:lang w:val="el" w:eastAsia="el"/>
        </w:rPr>
        <w:t>(ΣΤ) Πρόσβαση στην πληροφορία και την πληροφόρηση</w:t>
      </w:r>
    </w:p>
    <w:p>
      <w:pPr>
        <w:spacing w:before="240" w:after="240"/>
        <w:rPr>
          <w:lang w:val="el" w:eastAsia="el"/>
        </w:rPr>
      </w:pPr>
      <w:r>
        <w:rPr>
          <w:lang w:val="el" w:eastAsia="el"/>
        </w:rPr>
        <w:t>ΣΤ.1.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 άρθρα 2, 9 και 21 της Σύμβασης</w:t>
      </w:r>
    </w:p>
    <w:p>
      <w:pPr>
        <w:spacing w:before="240" w:after="240"/>
        <w:rPr>
          <w:lang w:val="el" w:eastAsia="el"/>
        </w:rPr>
      </w:pPr>
      <w:r>
        <w:rPr>
          <w:b/>
          <w:bCs/>
          <w:lang w:val="el" w:eastAsia="el"/>
        </w:rPr>
        <w:t>ΠΑΡΑΡΤΗΜΑ XI</w:t>
      </w:r>
    </w:p>
    <w:p>
      <w:pPr>
        <w:spacing w:before="240" w:after="240"/>
        <w:rPr>
          <w:lang w:val="el" w:eastAsia="el"/>
        </w:rPr>
      </w:pPr>
      <w:r>
        <w:rPr>
          <w:b/>
          <w:bCs/>
          <w:lang w:val="el" w:eastAsia="el"/>
        </w:rPr>
        <w:t>ΟΡΙΣΜΟΣ ΜΙΚΡΟΜΕΣΑΙΩΝ ΕΠΙΧΕΙΡΗΣΕΩΝ (ΜΜΕ)</w:t>
      </w:r>
    </w:p>
    <w:p>
      <w:pPr>
        <w:spacing w:before="240" w:after="240"/>
        <w:rPr>
          <w:lang w:val="el" w:eastAsia="el"/>
        </w:rPr>
      </w:pPr>
      <w:r>
        <w:rPr>
          <w:lang w:val="el" w:eastAsia="el"/>
        </w:rPr>
        <w:t>ΟΡΙΣΜΟΣ ΤΩΝ ΜΜΕ όπως αυτές ορίζονται στη Σύσταση της Επιτροπής 2003/361/ΕΚ</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Επιχείρηση</w:t>
      </w:r>
    </w:p>
    <w:p>
      <w:pPr>
        <w:spacing w:before="240" w:after="240"/>
        <w:rPr>
          <w:lang w:val="el" w:eastAsia="el"/>
        </w:rPr>
      </w:pPr>
      <w:r>
        <w:rPr>
          <w:lang w:val="el" w:eastAsia="el"/>
        </w:rPr>
        <w:t>Επιχείρηση Θεωρείται κάθε μονάδα, ανεξάρτητα από τη νομική της μορφή, που ασκεί οικονομική δραστηριότητα, ως τέτοιες νοούνται ιδίως οι μονάδες που ασκούν βιοτεχνική ή άλλη δραστηριότητα, ατομικά ή οικογενειακά, προσωπικές εταιρείες ή ενώσεις προσώπων που ασκούν τακτικά μια οικονομική δραστηριότητα.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Αριθμός απασχολούμενων και οικονομικά όρια προσδιορίζοντα τις κατηγορίες επιχειρήσεων</w:t>
      </w:r>
    </w:p>
    <w:p>
      <w:pPr>
        <w:pStyle w:val="MainText"/>
        <w:spacing w:before="120" w:after="0"/>
        <w:rPr>
          <w:lang w:val="el" w:eastAsia="el"/>
        </w:rPr>
      </w:pPr>
      <w:r>
        <w:rPr>
          <w:b/>
          <w:bCs/>
          <w:lang w:val="el" w:eastAsia="el"/>
        </w:rPr>
        <w:t>1.</w:t>
      </w:r>
      <w:r>
        <w:rPr>
          <w:lang w:val="el" w:eastAsia="el"/>
        </w:rPr>
        <w:t xml:space="preserve">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εκατομμύρια ευρώ ή το σύνολο του ετήσιου ισολογισμού δεν υπερβαίνει τα 43 εκατομμύρια ευρώ.</w:t>
      </w:r>
    </w:p>
    <w:p>
      <w:pPr>
        <w:pStyle w:val="MainText"/>
        <w:spacing w:before="120" w:after="0"/>
        <w:rPr>
          <w:lang w:val="el" w:eastAsia="el"/>
        </w:rPr>
      </w:pPr>
      <w:r>
        <w:rPr>
          <w:b/>
          <w:bCs/>
          <w:lang w:val="el" w:eastAsia="el"/>
        </w:rPr>
        <w:t>2.</w:t>
      </w:r>
      <w:r>
        <w:rPr>
          <w:lang w:val="el" w:eastAsia="el"/>
        </w:rPr>
        <w:t xml:space="preserve">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ή το σύνολο του ετήσιου ισολογισμού δεν υπερβαίνει τα 10 εκατομμύρια ευρώ.</w:t>
      </w:r>
    </w:p>
    <w:p>
      <w:pPr>
        <w:pStyle w:val="MainText"/>
        <w:spacing w:before="120" w:after="0"/>
        <w:rPr>
          <w:lang w:val="el" w:eastAsia="el"/>
        </w:rPr>
      </w:pPr>
      <w:r>
        <w:rPr>
          <w:b/>
          <w:bCs/>
          <w:lang w:val="el" w:eastAsia="el"/>
        </w:rPr>
        <w:t>3.</w:t>
      </w:r>
      <w:r>
        <w:rPr>
          <w:lang w:val="el" w:eastAsia="el"/>
        </w:rPr>
        <w:t xml:space="preserve"> Στην κατηγορία των ΜΜΕ, ως πολύ μικρή επιχείρηση ορίζεται η επιχείρηση η οποία απασχολεί λιγότερους από δέκα εργαζομένους και της οποίας ο ετήσιος κύκλος εργασιών ή το σύνολο του ετήσιου ισολογισμού δεν υπερβαίνει τα 2 εκατομμύρια ευρώ.</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Τύποι επιχειρήσεων που λαμβάνονται υπόψη για τον υπολογισμό του αριθμούαπασχολούμενων και των χρηματοοικονομικών ποσών</w:t>
      </w:r>
    </w:p>
    <w:p>
      <w:pPr>
        <w:pStyle w:val="MainText"/>
        <w:spacing w:before="120" w:after="0"/>
        <w:rPr>
          <w:lang w:val="el" w:eastAsia="el"/>
        </w:rPr>
      </w:pPr>
      <w:r>
        <w:rPr>
          <w:b/>
          <w:bCs/>
          <w:lang w:val="el" w:eastAsia="el"/>
        </w:rPr>
        <w:t>1.</w:t>
      </w:r>
      <w:r>
        <w:rPr>
          <w:lang w:val="el" w:eastAsia="el"/>
        </w:rPr>
        <w:t xml:space="preserve"> "Ανεξάρτητη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pPr>
        <w:pStyle w:val="MainText"/>
        <w:spacing w:before="120" w:after="0"/>
        <w:rPr>
          <w:lang w:val="el" w:eastAsia="el"/>
        </w:rPr>
      </w:pPr>
      <w:r>
        <w:rPr>
          <w:b/>
          <w:bCs/>
          <w:lang w:val="el" w:eastAsia="el"/>
        </w:rPr>
        <w:t>2.</w:t>
      </w:r>
      <w:r>
        <w:rPr>
          <w:lang w:val="el" w:eastAsia="el"/>
        </w:rPr>
        <w:t xml:space="preserve"> "Συνεργαζόμενες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η ίδια ή από 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(κατάντη επιχείρηση).</w:t>
      </w:r>
    </w:p>
    <w:p>
      <w:pPr>
        <w:spacing w:before="240" w:after="240"/>
        <w:rPr>
          <w:lang w:val="el" w:eastAsia="el"/>
        </w:rPr>
      </w:pPr>
      <w:r>
        <w:rPr>
          <w:lang w:val="el" w:eastAsia="el"/>
        </w:rPr>
        <w:t>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οικεία επιχείρηση:</w:t>
      </w:r>
    </w:p>
    <w:p>
      <w:pPr>
        <w:pStyle w:val="StructureList1"/>
        <w:spacing w:before="120" w:after="0"/>
        <w:rPr>
          <w:lang w:val="el" w:eastAsia="el"/>
        </w:rPr>
      </w:pPr>
      <w:r>
        <w:rPr>
          <w:lang w:val="el" w:eastAsia="el"/>
        </w:rPr>
        <w:t>α)</w:t>
      </w:r>
      <w:r>
        <w:rPr>
          <w:lang w:val="en" w:eastAsia="en"/>
        </w:rPr>
        <w:tab/>
      </w:r>
      <w:r>
        <w:rPr>
          <w:lang w:val="el" w:eastAsia="el"/>
        </w:rPr>
        <w:t>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κινδύνου ("business angels") και επενδύουν ίδια κεφάλαια σε μη εισηγμένες 2 στο χρηματιστήριο επιχειρήσεις, εφόσον το σύνολο της επένδυσης σε μια ίδια επιχείρηση δεν υπερβαίνει 1250000 ευρώ·</w:t>
      </w:r>
    </w:p>
    <w:p>
      <w:pPr>
        <w:pStyle w:val="StructureList1"/>
        <w:spacing w:before="120" w:after="0"/>
        <w:rPr>
          <w:lang w:val="el" w:eastAsia="el"/>
        </w:rPr>
      </w:pPr>
      <w:r>
        <w:rPr>
          <w:lang w:val="el" w:eastAsia="el"/>
        </w:rPr>
        <w:t>β)</w:t>
      </w:r>
      <w:r>
        <w:rPr>
          <w:lang w:val="en" w:eastAsia="en"/>
        </w:rPr>
        <w:tab/>
      </w:r>
      <w:r>
        <w:rPr>
          <w:lang w:val="el" w:eastAsia="el"/>
        </w:rPr>
        <w:t>πανεπιστήμια ή ερευνητικά κέντρα μη κερδοσκοπικού σκοπού·</w:t>
      </w:r>
    </w:p>
    <w:p>
      <w:pPr>
        <w:pStyle w:val="StructureList1"/>
        <w:spacing w:before="120" w:after="0"/>
        <w:rPr>
          <w:lang w:val="el" w:eastAsia="el"/>
        </w:rPr>
      </w:pPr>
      <w:r>
        <w:rPr>
          <w:lang w:val="el" w:eastAsia="el"/>
        </w:rPr>
        <w:t>ν)</w:t>
      </w:r>
      <w:r>
        <w:rPr>
          <w:lang w:val="en" w:eastAsia="en"/>
        </w:rPr>
        <w:tab/>
      </w:r>
      <w:r>
        <w:rPr>
          <w:lang w:val="el" w:eastAsia="el"/>
        </w:rPr>
        <w:t>Θεσμικοί επενδυτές, συμπεριλαμβανομένων των ταμείων περιφερειακής ανάπτυξης</w:t>
      </w:r>
    </w:p>
    <w:p>
      <w:pPr>
        <w:pStyle w:val="StructureList1"/>
        <w:spacing w:before="120" w:after="0"/>
        <w:rPr>
          <w:lang w:val="el" w:eastAsia="el"/>
        </w:rPr>
      </w:pPr>
      <w:r>
        <w:rPr>
          <w:lang w:val="el" w:eastAsia="el"/>
        </w:rPr>
        <w:t>δ)</w:t>
      </w:r>
      <w:r>
        <w:rPr>
          <w:lang w:val="en" w:eastAsia="en"/>
        </w:rPr>
        <w:tab/>
      </w:r>
      <w:r>
        <w:rPr>
          <w:lang w:val="el" w:eastAsia="el"/>
        </w:rPr>
        <w:t>αυτόνομες τοπικές αρχές με ετήσιο προϋπολονισμό μικρότερο από 10 εκατομμύρια ευρώ και λινότερο από 5000 κατοίκους.</w:t>
      </w:r>
    </w:p>
    <w:p>
      <w:pPr>
        <w:pStyle w:val="MainText"/>
        <w:spacing w:before="120" w:after="0"/>
        <w:rPr>
          <w:lang w:val="el" w:eastAsia="el"/>
        </w:rPr>
      </w:pPr>
      <w:r>
        <w:rPr>
          <w:b/>
          <w:bCs/>
          <w:lang w:val="el" w:eastAsia="el"/>
        </w:rPr>
        <w:t>3.</w:t>
      </w:r>
      <w:r>
        <w:rPr>
          <w:lang w:val="el" w:eastAsia="el"/>
        </w:rPr>
        <w:t xml:space="preserve"> "Συνδεδεμένες επιχειρήσεις" είναι οι επιχειρήσεις που διατηρούν μεταξύ τους μια από τις ακόλουθες σχέσεις: \</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ορνάνου άλλης επιχείρησης·</w:t>
      </w:r>
    </w:p>
    <w:p>
      <w:pPr>
        <w:pStyle w:val="StructureList1"/>
        <w:spacing w:before="120" w:after="0"/>
        <w:rPr>
          <w:lang w:val="el" w:eastAsia="el"/>
        </w:rPr>
      </w:pPr>
      <w:r>
        <w:rPr>
          <w:lang w:val="el" w:eastAsia="el"/>
        </w:rPr>
        <w:t>ν)</w:t>
      </w:r>
      <w:r>
        <w:rPr>
          <w:lang w:val="en" w:eastAsia="en"/>
        </w:rPr>
        <w:tab/>
      </w:r>
      <w:r>
        <w:rPr>
          <w:lang w:val="el" w:eastAsia="el"/>
        </w:rPr>
        <w:t>μια επιχείρηση έχει το δικαίωμα να ασκήσει κυριαρχική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ελένχει μόνη της, βάσει συμφωνίας που έχει συνάψει με άλλους μετόχους ή εταίρους της εν λόνω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Τεκμαίρεται ότι δεν υπάρχει κυρίαρχη επιρροή, εφόσον οι επενδυτές που αναφέρονται στην παράνραφο 2 δεύτερο εδάφιο δεν υπεισέρχονται άμεσα ή έμμεσα στη διαχείριση της εξεταζόμενης επιχείρησης, με την επιφύλαξη των δικαιωμάτων που κατέχουν με την ιδιότητά τους ως μετόχων ή εταίρων.</w:t>
      </w:r>
    </w:p>
    <w:p>
      <w:pPr>
        <w:spacing w:before="240" w:after="240"/>
        <w:rPr>
          <w:lang w:val="el" w:eastAsia="el"/>
        </w:rPr>
      </w:pPr>
      <w:r>
        <w:rPr>
          <w:lang w:val="el" w:eastAsia="el"/>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με τους επενδυτές που αναφέρονται στην παράνραφο 2.</w:t>
      </w:r>
    </w:p>
    <w:p>
      <w:pPr>
        <w:spacing w:before="240" w:after="240"/>
        <w:rPr>
          <w:lang w:val="el" w:eastAsia="el"/>
        </w:rPr>
      </w:pPr>
      <w:r>
        <w:rPr>
          <w:lang w:val="el" w:eastAsia="el"/>
        </w:rPr>
        <w:t>Οι επιχειρήσεις που διατηρούν μια από τις εν λόνω σχέσεις μέσω ενός φυσικού προσώπου ή ομάδας φυσικών προσώπων που ενερνούν από κοινού θεωρούνται επίσης συνδεδεμένες επιχειρήσεις καθόσον ασκούν το σύνολο ή τμήμα των δραστηριοτήτων τους στην ίδια ανορά ή σε όμορες ανορές.</w:t>
      </w:r>
    </w:p>
    <w:p>
      <w:pPr>
        <w:spacing w:before="240" w:after="240"/>
        <w:rPr>
          <w:lang w:val="el" w:eastAsia="el"/>
        </w:rPr>
      </w:pPr>
      <w:r>
        <w:rPr>
          <w:lang w:val="el" w:eastAsia="el"/>
        </w:rPr>
        <w:t>Ως όμορη ανορά θεωρείται η ανορά ενός προϊόντος ή υπηρεσίας που βρίσκεται αμέσως ανάντη ή κατάντη της σχετικής ανοράς.</w:t>
      </w:r>
    </w:p>
    <w:p>
      <w:pPr>
        <w:pStyle w:val="MainText"/>
        <w:spacing w:before="120" w:after="0"/>
        <w:rPr>
          <w:lang w:val="el" w:eastAsia="el"/>
        </w:rPr>
      </w:pPr>
      <w:r>
        <w:rPr>
          <w:b/>
          <w:bCs/>
          <w:lang w:val="el" w:eastAsia="el"/>
        </w:rPr>
        <w:t>4.</w:t>
      </w:r>
      <w:r>
        <w:rPr>
          <w:lang w:val="el" w:eastAsia="el"/>
        </w:rPr>
        <w:t xml:space="preserve"> Εκτός από τις περιπτώσεις που ορίζονται στην παράνραφο 2 δεύτερο εδάφιο, μια επιχείρηση δεν μπορεί να θεωρηθεί ΜΜΕ, εάν το 25 % ή περισσότερο του κεφαλαίου της ή των δικαιωμάτων ψήφου της ελένχεται, άμεσα ή έμμεσα, από έναν ή περισσότερους δημόσιους ορνανισμούς ή δημόσιους φορείς, μεμονωμένα ή από κοινού.</w:t>
      </w:r>
    </w:p>
    <w:p>
      <w:pPr>
        <w:pStyle w:val="MainText"/>
        <w:spacing w:before="120" w:after="0"/>
        <w:rPr>
          <w:lang w:val="el" w:eastAsia="el"/>
        </w:rPr>
      </w:pPr>
      <w:r>
        <w:rPr>
          <w:b/>
          <w:bCs/>
          <w:lang w:val="el" w:eastAsia="el"/>
        </w:rPr>
        <w:t>5.</w:t>
      </w:r>
      <w:r>
        <w:rPr>
          <w:lang w:val="el" w:eastAsia="el"/>
        </w:rPr>
        <w:t xml:space="preserve"> Μια επιχείρηση δύναται να υποβάλει δηλώσεις σχετικά με την ιδιότητά της ως ανεξάρτητης, συνερναζόμενης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ποιος το κατέχει εφόσον η επιχείρηση δηλώνει υπεύθυνα ότι μπορεί εύλονα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ή μέσω φυσικών προσώπων ή ομάδας φυσικών προσώπων. Οι δηλώσεις αυτές πρανματοποιούνται με την επιφύλαξη των ελένχων και εξακριβώσεων που προβλέπονται από τις εθνικές ή κοινοτικές κανονιστικές ρυθμίσεις.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Στοιχεία για τον υπολογισμό του αριθμού απασχολούμενων και των χρηματοοικονομικώνποσών και περίοδος αναφοράς</w:t>
      </w:r>
    </w:p>
    <w:p>
      <w:pPr>
        <w:pStyle w:val="MainText"/>
        <w:spacing w:before="120" w:after="0"/>
        <w:rPr>
          <w:lang w:val="el" w:eastAsia="el"/>
        </w:rPr>
      </w:pPr>
      <w:r>
        <w:rPr>
          <w:b/>
          <w:bCs/>
          <w:lang w:val="el" w:eastAsia="el"/>
        </w:rPr>
        <w:t>1.</w:t>
      </w:r>
      <w:r>
        <w:rPr>
          <w:lang w:val="el" w:eastAsia="el"/>
        </w:rPr>
        <w:t xml:space="preserve"> Τα στοιχεία που χρησιμοποιούνται για τον υπολογισμό του αριθμού απασχολούμενων και των χρηματοοικονομικών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 φόρο προστιθέμενης αξίας (ΦΠΑ) και χωρίς άλλους έμμεσους δασμούς.</w:t>
      </w:r>
    </w:p>
    <w:p>
      <w:pPr>
        <w:pStyle w:val="MainText"/>
        <w:spacing w:before="120" w:after="0"/>
        <w:rPr>
          <w:lang w:val="el" w:eastAsia="el"/>
        </w:rPr>
      </w:pPr>
      <w:r>
        <w:rPr>
          <w:b/>
          <w:bCs/>
          <w:lang w:val="el" w:eastAsia="el"/>
        </w:rPr>
        <w:t>2.</w:t>
      </w:r>
      <w:r>
        <w:rPr>
          <w:lang w:val="el" w:eastAsia="el"/>
        </w:rPr>
        <w:t xml:space="preserve">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απασχολούμενων ή τα χρηματοοικονομικά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το φαινόμενο επαναληφθεί επί δύο διαδοχικά οικονομικά έτη.</w:t>
      </w:r>
    </w:p>
    <w:p>
      <w:pPr>
        <w:pStyle w:val="MainText"/>
        <w:spacing w:before="120" w:after="0"/>
        <w:rPr>
          <w:lang w:val="el" w:eastAsia="el"/>
        </w:rPr>
      </w:pPr>
      <w:r>
        <w:rPr>
          <w:b/>
          <w:bCs/>
          <w:lang w:val="el" w:eastAsia="el"/>
        </w:rPr>
        <w:t>3.</w:t>
      </w:r>
      <w:r>
        <w:rPr>
          <w:lang w:val="el" w:eastAsia="el"/>
        </w:rPr>
        <w:t xml:space="preserve"> Στην περίπτωση νεοσύστατων επιχειρήσεων, οι λογαριασμοί των οποίων δεν έχουν κλείσει ακόμη, τα στοιχεία που λαμβάνονται υπόψη πρέπει να προκύπτουν από αξιόπιστες εκτιμήσεις που πραγματοποιούνται κατά τη διάρκεια του οικονομικού έτους.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0 αριθμός απασχολούμενων</w:t>
      </w:r>
    </w:p>
    <w:p>
      <w:pPr>
        <w:spacing w:before="240" w:after="240"/>
        <w:rPr>
          <w:lang w:val="el" w:eastAsia="el"/>
        </w:rPr>
      </w:pPr>
      <w:r>
        <w:rPr>
          <w:lang w:val="el" w:eastAsia="el"/>
        </w:rPr>
        <w:t>0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απασχολούμενων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μισθωτοί</w:t>
      </w:r>
    </w:p>
    <w:p>
      <w:pPr>
        <w:pStyle w:val="StructureList1"/>
        <w:spacing w:before="120" w:after="0"/>
        <w:rPr>
          <w:lang w:val="el" w:eastAsia="el"/>
        </w:rPr>
      </w:pPr>
      <w:r>
        <w:rPr>
          <w:lang w:val="el" w:eastAsia="el"/>
        </w:rPr>
        <w:t>β)</w:t>
      </w:r>
      <w:r>
        <w:rPr>
          <w:lang w:val="en" w:eastAsia="en"/>
        </w:rPr>
        <w:tab/>
      </w:r>
      <w:r>
        <w:rPr>
          <w:lang w:val="el" w:eastAsia="el"/>
        </w:rPr>
        <w:t>τα άτομα που εργάζονται για την επιχείρηση, έχουν σχέση εξάρτησης προς αυτήν και εξομοιούνται με μισθωτούς με βάση το εθνικό δίκαιο·</w:t>
      </w:r>
    </w:p>
    <w:p>
      <w:pPr>
        <w:pStyle w:val="StructureList1"/>
        <w:spacing w:before="120" w:after="0"/>
        <w:rPr>
          <w:lang w:val="el" w:eastAsia="el"/>
        </w:rPr>
      </w:pPr>
      <w:r>
        <w:rPr>
          <w:lang w:val="el" w:eastAsia="el"/>
        </w:rPr>
        <w:t>γ)</w:t>
      </w:r>
      <w:r>
        <w:rPr>
          <w:lang w:val="en" w:eastAsia="en"/>
        </w:rPr>
        <w:tab/>
      </w:r>
      <w:r>
        <w:rPr>
          <w:lang w:val="el" w:eastAsia="el"/>
        </w:rPr>
        <w:t>οι ιδιοκτήτες επιχειρηματίες</w:t>
      </w:r>
    </w:p>
    <w:p>
      <w:pPr>
        <w:pStyle w:val="StructureList1"/>
        <w:spacing w:before="120" w:after="0"/>
        <w:rPr>
          <w:lang w:val="el" w:eastAsia="el"/>
        </w:rPr>
      </w:pPr>
      <w:r>
        <w:rPr>
          <w:lang w:val="el" w:eastAsia="el"/>
        </w:rPr>
        <w:t>δ)</w:t>
      </w:r>
      <w:r>
        <w:rPr>
          <w:lang w:val="en" w:eastAsia="en"/>
        </w:rPr>
        <w:tab/>
      </w:r>
      <w:r>
        <w:rPr>
          <w:lang w:val="el" w:eastAsia="el"/>
        </w:rPr>
        <w:t>οι εταίροι που ασκούν τακτική δραστηριότητα εντός της επιχείρησης και προσπορίζονται οικονομικά πλεονεκτήματα από την επιχείρηση.</w:t>
      </w:r>
    </w:p>
    <w:p>
      <w:pPr>
        <w:spacing w:before="240" w:after="240"/>
        <w:rPr>
          <w:lang w:val="el" w:eastAsia="el"/>
        </w:rPr>
      </w:pPr>
      <w:r>
        <w:rPr>
          <w:lang w:val="el" w:eastAsia="el"/>
        </w:rPr>
        <w:t>0ι μαθητευόμενοι ή οι σπουδαστές που βρίσκονται σε επαγγελματική εκπαίδευση στο πλαίσιο σύμβασης μαθητείας ή επαγγελματικής κατάρτισης δεν συνυπολογίζονται στον αριθμό απασχολούμενων. Η διάρκεια των αδειών μητρότητας ή των γονικών αδειών δεν συνυπολογίζεται.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Καθορισμός των στοιχείων της επιχείρησης</w:t>
      </w:r>
    </w:p>
    <w:p>
      <w:pPr>
        <w:pStyle w:val="MainText"/>
        <w:spacing w:before="120" w:after="0"/>
        <w:rPr>
          <w:lang w:val="el" w:eastAsia="el"/>
        </w:rPr>
      </w:pPr>
      <w:r>
        <w:rPr>
          <w:b/>
          <w:bCs/>
          <w:lang w:val="el" w:eastAsia="el"/>
        </w:rPr>
        <w:t>1.</w:t>
      </w:r>
      <w:r>
        <w:rPr>
          <w:lang w:val="el" w:eastAsia="el"/>
        </w:rPr>
        <w:t xml:space="preserve"> Στην περίπτωση ανεξάρτητης επιχείρησης, ο καθορισμός των στοιχείων, συμπεριλαμβανομένου του αριθμού απασχολούμενων, πραγματοποιείται αποκλειστικά με βάση τους λογαριασμούς αυτής της επιχείρησης.</w:t>
      </w:r>
    </w:p>
    <w:p>
      <w:pPr>
        <w:pStyle w:val="MainText"/>
        <w:spacing w:before="120" w:after="0"/>
        <w:rPr>
          <w:lang w:val="el" w:eastAsia="el"/>
        </w:rPr>
      </w:pPr>
      <w:r>
        <w:rPr>
          <w:b/>
          <w:bCs/>
          <w:lang w:val="el" w:eastAsia="el"/>
        </w:rPr>
        <w:t>2.</w:t>
      </w:r>
      <w:r>
        <w:rPr>
          <w:lang w:val="el" w:eastAsia="el"/>
        </w:rPr>
        <w:t xml:space="preserve"> Στην περίπτωση επιχείρησης που συνεργάζεται ή συνδέεται με άλλες επιχειρήσεις, ο καθορισμός των στοιχείων, συμπεριλαμβανομένου του αριθμού απασχολούμενων, γίνεται με βάση τους λογαριασμούς και τα λοιπά στοιχεία της επιχείρησης, ή -εφόσον υπάρχουν- 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 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ακριβώς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4 αυτά ποσοστά). Σε περίπτωση διασταυρωμένης συμμετοχής, λαμβάνεται υπόψη το υψηλότερο των ποσοστών αυτών. 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w:t>
      </w:r>
    </w:p>
    <w:p>
      <w:pPr>
        <w:pStyle w:val="MainText"/>
        <w:spacing w:before="120" w:after="0"/>
        <w:rPr>
          <w:lang w:val="el" w:eastAsia="el"/>
        </w:rPr>
      </w:pPr>
      <w:r>
        <w:rPr>
          <w:b/>
          <w:bCs/>
          <w:lang w:val="el" w:eastAsia="el"/>
        </w:rPr>
        <w:t>3.</w:t>
      </w:r>
      <w:r>
        <w:rPr>
          <w:lang w:val="el" w:eastAsia="el"/>
        </w:rPr>
        <w:t xml:space="preserve">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ενοποιημένα εφόσον υπάρχουν, στα οποία προστίθεται το 100 % των στοιχείων των επιχειρήσεων που συνδέονται με τις συνεργαζόμενες αυτές επιχειρήσεις, εκτός εάν τα στοιχεία τους περιλαμβάνονται ήδη βάσει ενοποίησης. Για την εφαρμογή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ακριβώς ανάντη ή κατάντη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w:t>
      </w:r>
    </w:p>
    <w:p>
      <w:pPr>
        <w:pStyle w:val="MainText"/>
        <w:spacing w:before="120" w:after="0"/>
        <w:rPr>
          <w:lang w:val="el" w:eastAsia="el"/>
        </w:rPr>
      </w:pPr>
      <w:r>
        <w:rPr>
          <w:b/>
          <w:bCs/>
          <w:lang w:val="el" w:eastAsia="el"/>
        </w:rPr>
        <w:t>4.</w:t>
      </w:r>
      <w:r>
        <w:rPr>
          <w:lang w:val="el" w:eastAsia="el"/>
        </w:rPr>
        <w:t xml:space="preserve"> 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τα σχετικά με τις επιχειρήσεις που συνεργάζονται με την εν λόγω επιχείρηση, και προσθέτοντας τα στοιχεία τα σχετικά με τις επιχειρήσεις που συνδέονται μαζί της.</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Aθήνα, 21 Οκτωβρίου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otifybusiness.gov.gr/" TargetMode="External" /><Relationship Id="rId11" Type="http://schemas.openxmlformats.org/officeDocument/2006/relationships/hyperlink" Target="http://www.dypa.gov.gr" TargetMode="External" /><Relationship Id="rId12" Type="http://schemas.openxmlformats.org/officeDocument/2006/relationships/hyperlink" Target="http://www.ependyseis" TargetMode="External" /><Relationship Id="rId13" Type="http://schemas.openxmlformats.org/officeDocument/2006/relationships/hyperlink" Target="http://www.espa.gr" TargetMode="External" /><Relationship Id="rId14" Type="http://schemas.openxmlformats.org/officeDocument/2006/relationships/hyperlink" Target="https://www.sorefsis.gr" TargetMode="External" /><Relationship Id="rId15" Type="http://schemas.openxmlformats.org/officeDocument/2006/relationships/hyperlink" Target="http://www.dypa.gov.gr" TargetMode="External" /><Relationship Id="rId16" Type="http://schemas.openxmlformats.org/officeDocument/2006/relationships/hyperlink" Target="http://www.ependyseis.gr" TargetMode="External" /><Relationship Id="rId17" Type="http://schemas.openxmlformats.org/officeDocument/2006/relationships/hyperlink" Target="http://www.espa.gr" TargetMode="External" /><Relationship Id="rId18" Type="http://schemas.openxmlformats.org/officeDocument/2006/relationships/hyperlink" Target="http://www.antagonistikotita.gr" TargetMode="External" /><Relationship Id="rId19" Type="http://schemas.openxmlformats.org/officeDocument/2006/relationships/hyperlink" Target="http://www.dypa.gov.gr" TargetMode="External" /><Relationship Id="rId2" Type="http://schemas.openxmlformats.org/officeDocument/2006/relationships/webSettings" Target="webSettings.xml" /><Relationship Id="rId20" Type="http://schemas.openxmlformats.org/officeDocument/2006/relationships/hyperlink" Target="https://notifybusiness.gov.gr/" TargetMode="External" /><Relationship Id="rId21" Type="http://schemas.openxmlformats.org/officeDocument/2006/relationships/hyperlink" Target="https://notifybusiness.gov.gr/" TargetMode="External" /><Relationship Id="rId22" Type="http://schemas.openxmlformats.org/officeDocument/2006/relationships/hyperlink" Target="http://www.espa.gr" TargetMode="External" /><Relationship Id="rId23" Type="http://schemas.openxmlformats.org/officeDocument/2006/relationships/hyperlink" Target="http://www.espa.gr" TargetMode="External" /><Relationship Id="rId24" Type="http://schemas.openxmlformats.org/officeDocument/2006/relationships/hyperlink" Target="http://www.espa.gr/el/Pages/staticAntiFraudPolicy.aspx" TargetMode="External" /><Relationship Id="rId25" Type="http://schemas.openxmlformats.org/officeDocument/2006/relationships/hyperlink" Target="http://www.dypa" TargetMode="External" /><Relationship Id="rId26" Type="http://schemas.openxmlformats.org/officeDocument/2006/relationships/hyperlink" Target="http://www.ependyseis.gr" TargetMode="External" /><Relationship Id="rId27" Type="http://schemas.openxmlformats.org/officeDocument/2006/relationships/hyperlink" Target="http://www.espa.gr" TargetMode="External" /><Relationship Id="rId28" Type="http://schemas.openxmlformats.org/officeDocument/2006/relationships/hyperlink" Target="http://www.antagonistikotita.gr" TargetMode="External" /><Relationship Id="rId29" Type="http://schemas.openxmlformats.org/officeDocument/2006/relationships/hyperlink" Target="http://www.ependyseis.gr/mis" TargetMode="External" /><Relationship Id="rId3" Type="http://schemas.openxmlformats.org/officeDocument/2006/relationships/fontTable" Target="fontTable.xml" /><Relationship Id="rId30" Type="http://schemas.openxmlformats.org/officeDocument/2006/relationships/hyperlink" Target="http://www.antagonistikotita.gr" TargetMode="External" /><Relationship Id="rId31" Type="http://schemas.openxmlformats.org/officeDocument/2006/relationships/hyperlink" Target="http://www.dypa.gov.gr" TargetMode="External" /><Relationship Id="rId32" Type="http://schemas.openxmlformats.org/officeDocument/2006/relationships/hyperlink" Target="http://www.espa.gr" TargetMode="External" /><Relationship Id="rId33" Type="http://schemas.openxmlformats.org/officeDocument/2006/relationships/hyperlink" Target="http://www.antagonistikotita.gr" TargetMode="External" /><Relationship Id="rId34" Type="http://schemas.openxmlformats.org/officeDocument/2006/relationships/hyperlink" Target="http://www.dpa.gr" TargetMode="External" /><Relationship Id="rId35" Type="http://schemas.openxmlformats.org/officeDocument/2006/relationships/hyperlink" Target="http://www.dpa.gr" TargetMode="External" /><Relationship Id="rId36" Type="http://schemas.openxmlformats.org/officeDocument/2006/relationships/hyperlink" Target="https://notifybusiness.gov.gr/" TargetMode="External" /><Relationship Id="rId37" Type="http://schemas.openxmlformats.org/officeDocument/2006/relationships/hyperlink" Target="http://www.gov.gr" TargetMode="External" /><Relationship Id="rId38" Type="http://schemas.openxmlformats.org/officeDocument/2006/relationships/hyperlink" Target="https://notifybusiness.gov.gr/" TargetMode="External" /><Relationship Id="rId39" Type="http://schemas.openxmlformats.org/officeDocument/2006/relationships/hyperlink" Target="http://www.w3c.gr/wai/translations/wcag20.html" TargetMode="External" /><Relationship Id="rId4" Type="http://schemas.openxmlformats.org/officeDocument/2006/relationships/hyperlink" Target="http://www.dypa.gov.gr" TargetMode="External" /><Relationship Id="rId40" Type="http://schemas.openxmlformats.org/officeDocument/2006/relationships/hyperlink" Target="http://www.w3.org/TR/mobile-bp/" TargetMode="External" /><Relationship Id="rId41" Type="http://schemas.openxmlformats.org/officeDocument/2006/relationships/hyperlink" Target="http://www.w3.org/TR/UAAG20/-%ce%91%ce%b3%ce%b3%ce%bb%ce%b9%ce%ba%ce%ac" TargetMode="External" /><Relationship Id="rId42" Type="http://schemas.openxmlformats.org/officeDocument/2006/relationships/hyperlink" Target="http://www.w3.org/TR/ATAG20/" TargetMode="Externa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hyperlink" Target="http://www.ependyseis.gr" TargetMode="External" /><Relationship Id="rId6" Type="http://schemas.openxmlformats.org/officeDocument/2006/relationships/hyperlink" Target="http://www.espa.gr" TargetMode="External" /><Relationship Id="rId7" Type="http://schemas.openxmlformats.org/officeDocument/2006/relationships/hyperlink" Target="http://www.antagonistikotita.gr" TargetMode="External" /><Relationship Id="rId8" Type="http://schemas.openxmlformats.org/officeDocument/2006/relationships/hyperlink" Target="http://www.ependyseis.gr" TargetMode="External" /><Relationship Id="rId9" Type="http://schemas.openxmlformats.org/officeDocument/2006/relationships/hyperlink" Target="http://www.ependyseis.gr/m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