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Γ. ΔΙΕΥΘΥΝΣΗ ΕΞΥΠΗΡΕΤΗΣΗΣ (Δ.ΕΞΥ.)</w:t>
      </w:r>
    </w:p>
    <w:p>
      <w:pPr>
        <w:pStyle w:val="Heading1"/>
        <w:spacing w:before="240" w:after="240"/>
        <w:rPr>
          <w:lang w:val="el" w:eastAsia="el"/>
        </w:rPr>
      </w:pPr>
      <w:r>
        <w:rPr>
          <w:rStyle w:val="hierarchy-num"/>
          <w:b/>
          <w:bCs/>
          <w:lang w:val="el" w:eastAsia="el"/>
        </w:rPr>
        <w:t>ΤΜΗΜΑ 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2103605159,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2103630573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dideisep@aade.gr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«Τροποποίηση της υπό στοιχεία Α. 1143/2023 (Β΄5599) απόφασης Υφυπουργού Εθνικής Οικονομίας και Οικονομικών περί παράτασης καταβολής και αναστολής είσπραξης βεβαιωμένων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lang w:val="el" w:eastAsia="el"/>
        </w:rPr>
        <w:t>10.Την υπό στοιχεία Α 3610/06-09-2023 (ΑΔΑ: 6ΙΘΧ46ΝΠΙΘ-ΒΛΜ)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Δημοτικής Ενότητας Φερών του Δήμου Ρήγα Φεραίου της Περιφερειακής Ενότητας Μαγνησίας και του Δήμου Αλοννήσου και του Δήμου Σκοπέλου της Περιφερειακής Ενότητας Σποράδων της Περιφέρειας Θεσσαλίας και την παράταση των αποφάσεων κήρυξης για τις υπόλοιπες περιοχές των Περιφερειακών Ενοτήτων Μαγνησίας και Σποράδων</w:t>
      </w:r>
      <w:r>
        <w:rPr>
          <w:lang w:val="el" w:eastAsia="el"/>
        </w:rPr>
        <w:t>.</w:t>
      </w:r>
    </w:p>
    <w:p>
      <w:pPr>
        <w:spacing w:before="240" w:after="240"/>
        <w:rPr>
          <w:lang w:val="el" w:eastAsia="el"/>
        </w:rPr>
      </w:pPr>
      <w:r>
        <w:rPr>
          <w:lang w:val="el" w:eastAsia="el"/>
        </w:rPr>
        <w:t xml:space="preserve">11. </w:t>
      </w:r>
      <w:r>
        <w:rPr>
          <w:b/>
          <w:bCs/>
          <w:lang w:val="el" w:eastAsia="el"/>
        </w:rPr>
        <w:t>Την υπό στοιχεία Α 3613/6.9.2023 (ΑΔΑ: Ρ8ΓΧ46ΝΠΙΘ-9ΜΡ)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 και την ενημέρωση για το γεγονός ότι η Δημοτική Κοινότητα Αγίας Άννας της Δημοτικής Κοινότητας Νηλέως είναι ήδη κηρυγμένη σε κατάσταση έκτακτης ανάγκης [υπό στοιχεία Α 3604/5.9.2023 (ΑΔΑ: ΕΩΗ246ΝΠΙΘ-Σ9Χ) απόφαση του Γενικού Γραμματέα Πολιτικής Προστασίας].</w:t>
      </w:r>
    </w:p>
    <w:p>
      <w:pPr>
        <w:spacing w:before="240" w:after="240"/>
        <w:rPr>
          <w:lang w:val="el" w:eastAsia="el"/>
        </w:rPr>
      </w:pPr>
      <w:r>
        <w:rPr>
          <w:b/>
          <w:bCs/>
          <w:lang w:val="el" w:eastAsia="el"/>
        </w:rPr>
        <w:t>12.Την υπό στοιχεία Α 3617/6.9.2023 (ΑΔΑ: ΨΩ7146ΝΠΙΘ-Τ43) απόφαση του Γενικού Γραμματέα Πολιτικής Προστασίας για την κήρυξη σε κατάσταση Έκτακτης Ανάγκης Πολιτικής Προστασίας της Δημοτικής Κοινότητας Αλμυροποτάμου της Δημοτικής Κοινότητας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b/>
          <w:bCs/>
          <w:lang w:val="el" w:eastAsia="el"/>
        </w:rPr>
        <w:t>13.Την υπό στοιχεία Α 3625/6.9.2023 (ΑΔΑ: ΨΛ7Π46ΝΠΙΘ-Κ6Π) απόφαση του Γενικού Γραμματέα Πολιτικής Προστασίας για την κήρυξη σε κατάσταση Έκτακτης Ανάγκης Πολιτικής Προστασίας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spacing w:before="240" w:after="240"/>
        <w:rPr>
          <w:lang w:val="el" w:eastAsia="el"/>
        </w:rPr>
      </w:pPr>
      <w:r>
        <w:rPr>
          <w:b/>
          <w:bCs/>
          <w:lang w:val="el" w:eastAsia="el"/>
        </w:rPr>
        <w:t>14.Την υπό στοιχεία Α 3626/6.9.2023 (ΑΔΑ: ΡΛΛΙ46ΝΠΙΘ-ΦΛΧ)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b/>
          <w:bCs/>
          <w:lang w:val="el" w:eastAsia="el"/>
        </w:rPr>
        <w:t>15.Την υπό στοιχεία Α 3630/7.9.2023 (ΑΔΑ: 6ΑΜΦ46ΝΠΙΘ-ΙΔΡ) απόφαση του Γενικού Γραμματέα Πολιτικής Προστασίας για την κήρυξη σε κατάσταση Έκτακτης Ανάγκης Πολιτικής Προστασίας του Δήμου Τροιζηνίας – Μεθάνων της Περιφερειακής Ενότητας Νήσων της Περιφέρειας Αττικής.</w:t>
      </w:r>
    </w:p>
    <w:p>
      <w:pPr>
        <w:spacing w:before="240" w:after="240"/>
        <w:rPr>
          <w:lang w:val="el" w:eastAsia="el"/>
        </w:rPr>
      </w:pPr>
      <w:r>
        <w:rPr>
          <w:b/>
          <w:bCs/>
          <w:lang w:val="el" w:eastAsia="el"/>
        </w:rPr>
        <w:t>16.Την υπό στοιχεία Α 3638/6.9.2023 (ΑΔΑ: ΩΜΝΛ46ΝΠΙΘ-4ΞΤ) απόφαση του Γενικού Γραμματέα Πολιτικής Προστασίας για την κήρυξη σε κατάσταση Έκτακτης Ανάγκης Πολιτικής Προστασίας του Δήμου Λαρισαίων της Περιφερειακής Ενότητας Λάρισας της Περιφέρειας Θεσσαλίας και την παράταση των αποφάσεων κήρυξης για τους Δήμους Φαρσάλων, Τεμπών, Κιλελέρ και Αγιάς.</w:t>
      </w:r>
    </w:p>
    <w:p>
      <w:pPr>
        <w:spacing w:before="240" w:after="240"/>
        <w:rPr>
          <w:lang w:val="el" w:eastAsia="el"/>
        </w:rPr>
      </w:pPr>
      <w:r>
        <w:rPr>
          <w:b/>
          <w:bCs/>
          <w:lang w:val="el" w:eastAsia="el"/>
        </w:rPr>
        <w:t>17.Την υπό στοιχεία Α 3650 /7.9.2023 (ΑΔΑ: 9Δ5Σ46ΝΠΙΘ-ΨΝΗ)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b/>
          <w:bCs/>
          <w:lang w:val="el" w:eastAsia="el"/>
        </w:rPr>
        <w:t>18.Την υπό στοιχεία Α 3656/7.9.2023 (ΑΔΑ: ΡΚ2346ΝΠΙΘ-ΑΗΩ)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b/>
          <w:bCs/>
          <w:lang w:val="el" w:eastAsia="el"/>
        </w:rPr>
        <w:t>19.Την υπό στοιχεία Α 3672/7.9.2023 (ΑΔΑ: 93ΓΠ46ΝΠΙΘ-8ΛΙ) απόφαση του Γενικού Γραμματέα Πολιτικής Προστασίας για την κήρυξη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 xml:space="preserve">20 </w:t>
      </w:r>
      <w:r>
        <w:rPr>
          <w:b/>
          <w:bCs/>
          <w:lang w:val="el" w:eastAsia="el"/>
        </w:rPr>
        <w:t>.Την υπό στοιχεία Α 3675/7.9.2023 (ΑΔΑ: 6ΖΖΛ46ΝΠΙΘ-ΙΛΤ)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21 </w:t>
      </w:r>
      <w:r>
        <w:rPr>
          <w:b/>
          <w:bCs/>
          <w:lang w:val="el" w:eastAsia="el"/>
        </w:rPr>
        <w:t>. Την υπό στοιχεία Α 3678/7.9.2023 (ΑΔΑ: 6ΝΤ046ΝΠΙΘ-ΟΤΣ)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 xml:space="preserve">22 </w:t>
      </w:r>
      <w:r>
        <w:rPr>
          <w:b/>
          <w:bCs/>
          <w:lang w:val="el" w:eastAsia="el"/>
        </w:rPr>
        <w:t>.Την υπό στοιχεία Α 3683/7.9.2023 (ΑΔΑ: ΡΝ7Α46ΝΠΙΘ-ΦΜΕ)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 xml:space="preserve">23 </w:t>
      </w:r>
      <w:r>
        <w:rPr>
          <w:b/>
          <w:bCs/>
          <w:lang w:val="el" w:eastAsia="el"/>
        </w:rPr>
        <w:t>.Την υπό στοιχεία Α 3685/7.9.2023 (ΑΔΑ: 9ΜΑΑ46ΝΠΙΘ-ΜΔ5)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 xml:space="preserve">24 </w:t>
      </w:r>
      <w:r>
        <w:rPr>
          <w:b/>
          <w:bCs/>
          <w:lang w:val="el" w:eastAsia="el"/>
        </w:rPr>
        <w:t>.Την υπό στοιχεία Α 3687/7.9.2023 (ΑΔΑ: 92Δ346ΝΠΙΘ-2ΥΔ)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 xml:space="preserve">25 </w:t>
      </w:r>
      <w:r>
        <w:rPr>
          <w:b/>
          <w:bCs/>
          <w:lang w:val="el" w:eastAsia="el"/>
        </w:rPr>
        <w:t>.Την υπό στοιχεία Α 3688/7.9.2023 (ΑΔΑ: 67ΗΡ46ΝΠΙΘ-ΑΘ5) απόφαση του Γενικού Γραμματέα Πολιτικής Προστασίας για την κήρυξη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 xml:space="preserve">26 </w:t>
      </w:r>
      <w:r>
        <w:rPr>
          <w:b/>
          <w:bCs/>
          <w:lang w:val="el" w:eastAsia="el"/>
        </w:rPr>
        <w:t>.Την υπό στοιχεία Α 3695/8.9.2023 (ΑΔΑ: 64Ο146ΝΠΙΘ-ΨΕΧ)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 και την ενημέρωση για το γεγονός ότι η Δημοτική Ενότητα Πελασγίας είναι ήδη κηρυγμένη σε κατάσταση έκτακτης ανάγκης [υπό στοιχεία Α 3657/7.9.2023 (ΑΔΑ: 6ΛΧ146ΝΠΙΘ-ΥΜ6) απόφαση του Γενικού Γραμματέα Πολιτικής Προστασίας].</w:t>
      </w:r>
    </w:p>
    <w:p>
      <w:pPr>
        <w:spacing w:before="240" w:after="240"/>
        <w:rPr>
          <w:lang w:val="el" w:eastAsia="el"/>
        </w:rPr>
      </w:pPr>
      <w:r>
        <w:rPr>
          <w:lang w:val="el" w:eastAsia="el"/>
        </w:rPr>
        <w:t xml:space="preserve">27 </w:t>
      </w:r>
      <w:r>
        <w:rPr>
          <w:b/>
          <w:bCs/>
          <w:lang w:val="el" w:eastAsia="el"/>
        </w:rPr>
        <w:t>.Την υπό στοιχεία Α 3711/9.9.2023 (ΑΔΑ: ΕΡΞΔ46ΝΠΙΘ-Ε47)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 xml:space="preserve">28 </w:t>
      </w:r>
      <w:r>
        <w:rPr>
          <w:b/>
          <w:bCs/>
          <w:lang w:val="el" w:eastAsia="el"/>
        </w:rPr>
        <w:t>.Την υπό στοιχεία Α 3714/9.9.2023 (ΑΔΑ: ΨΚΑΟ46ΝΠΙΘ-344) απόφαση του Γενικού Γραμματέα Πολιτικής Προστασίας για την κήρυξη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 xml:space="preserve">29 </w:t>
      </w:r>
      <w:r>
        <w:rPr>
          <w:b/>
          <w:bCs/>
          <w:lang w:val="el" w:eastAsia="el"/>
        </w:rPr>
        <w:t>.Την υπό στοιχεία Α 3798/13.9.2023 (ΑΔΑ: 97ΤΗ46ΝΠΙΘ-ΓΧΨ) απόφαση του Γενικού Γραμματέα Πολιτικής Προστασίας για την κήρυξη σε κατάσταση Έκτακτης Ανάγκης Πολιτικής Προστασίας του Δήμου Φυλής της Περιφερειακής Ενότητας Δυτικής Αττικής της Περιφέρειας Αττικής.</w:t>
      </w:r>
    </w:p>
    <w:p>
      <w:pPr>
        <w:spacing w:before="240" w:after="240"/>
        <w:rPr>
          <w:lang w:val="el" w:eastAsia="el"/>
        </w:rPr>
      </w:pPr>
      <w:r>
        <w:rPr>
          <w:lang w:val="el" w:eastAsia="el"/>
        </w:rPr>
        <w:t xml:space="preserve">30 </w:t>
      </w:r>
      <w:r>
        <w:rPr>
          <w:b/>
          <w:bCs/>
          <w:lang w:val="el" w:eastAsia="el"/>
        </w:rPr>
        <w:t>.Την υπό στοιχεία Α 3799/13.9.2023 (ΑΔΑ: 6ΞΙΩ46ΝΠΙΘ-ΗΚΤ) απόφαση του Γενικού Γραμματέα Πολιτικής Προστασίας για την κήρυξη σε κατάσταση Έκτακτης Ανάγκης Πολιτικής Προστασίας του Δήμου Μαρκοπούλου Μεσογαίας της Περιφερειακής Ενότητας Ανατολικής Αττικής της Περιφέρειας Αττικής.</w:t>
      </w:r>
    </w:p>
    <w:p>
      <w:pPr>
        <w:spacing w:before="240" w:after="240"/>
        <w:rPr>
          <w:lang w:val="el" w:eastAsia="el"/>
        </w:rPr>
      </w:pPr>
      <w:r>
        <w:rPr>
          <w:lang w:val="el" w:eastAsia="el"/>
        </w:rPr>
        <w:t xml:space="preserve">31. </w:t>
      </w:r>
      <w:r>
        <w:rPr>
          <w:b/>
          <w:bCs/>
          <w:lang w:val="el" w:eastAsia="el"/>
        </w:rPr>
        <w:t>Την υπό στοιχεία Α 3816/14.9.2023 (ΑΔΑ: 6ΒΝ846ΝΠΙΘ-ΜΩΣ) απόφαση του Γενικού Γραμματέα Πολιτικής Προστασίας για την κήρυξη σε κατάσταση Έκτακτης Ανάγκης Πολιτικής Προστασίας του Δημοτικών Κοινοτήτων Μετσόβου, Ανηλίου και Βοτονοσίου της Δημοτικής Ενότητας Μετσόβου και της Δημοτικής Ενότητας Μηλέας του Δήμου Μετσόβου της Περιφερειακής Ενότητας Ιωαννίνων της Περιφέρειας Ηπείρου.</w:t>
      </w:r>
    </w:p>
    <w:p>
      <w:pPr>
        <w:spacing w:before="240" w:after="240"/>
        <w:rPr>
          <w:lang w:val="el" w:eastAsia="el"/>
        </w:rPr>
      </w:pPr>
      <w:r>
        <w:rPr>
          <w:b/>
          <w:bCs/>
          <w:lang w:val="el" w:eastAsia="el"/>
        </w:rPr>
        <w:t>32.Την υπό στοιχεία Α 3852/15.9.2023 (ΑΔΑ: ΠΖΨ146ΝΠΙΘ-ΜΑΙ) απόφαση του Γενικού Γραμματέα Πολιτικής Προστασίας για την κήρυξη σε κατάσταση Έκτακτης Ανάγκης Πολιτικής Προστασίας του Δήμου Σπετσών της Περιφερειακής Ενότητας Νήσων της Περιφέρειας Αττικής.</w:t>
      </w:r>
    </w:p>
    <w:p>
      <w:pPr>
        <w:spacing w:before="240" w:after="240"/>
        <w:rPr>
          <w:lang w:val="el" w:eastAsia="el"/>
        </w:rPr>
      </w:pPr>
      <w:r>
        <w:rPr>
          <w:b/>
          <w:bCs/>
          <w:lang w:val="el" w:eastAsia="el"/>
        </w:rPr>
        <w:t>33.Την από 10.09.2023 Εισήγηση της Κυβερνητικής Επιτροπής Κρατικής Αρωγής του άρθρου 13 του ν. 4797/2021 (Α΄66) - ΠΥΣ 3/29.03.2021 (Α΄ 56)</w:t>
      </w:r>
    </w:p>
    <w:p>
      <w:pPr>
        <w:spacing w:before="240" w:after="240"/>
        <w:rPr>
          <w:lang w:val="el" w:eastAsia="el"/>
        </w:rPr>
      </w:pPr>
      <w:r>
        <w:rPr>
          <w:b/>
          <w:bCs/>
          <w:lang w:val="el" w:eastAsia="el"/>
        </w:rPr>
        <w:t>34.Τα υπό στοιχεία 4515 Φ/9.9.2023 και υπ’ αρ. 4275/9.9.2023 έγγραφα του Πυροσβεστικού Σώματος Ελλάδας.</w:t>
      </w:r>
    </w:p>
    <w:p>
      <w:pPr>
        <w:spacing w:before="240" w:after="240"/>
        <w:rPr>
          <w:lang w:val="el" w:eastAsia="el"/>
        </w:rPr>
      </w:pPr>
      <w:r>
        <w:rPr>
          <w:b/>
          <w:bCs/>
          <w:lang w:val="el" w:eastAsia="el"/>
        </w:rPr>
        <w:t>35.Την από 08.11.2023 Εισήγηση της Κυβερνητικής Επιτροπής Κρατικής Αρωγής του άρθρου 13 του ν. 4797/2021 (Α΄66) - ΠΥΣ 3/29.03.2021 (Α΄ 56).</w:t>
      </w:r>
    </w:p>
    <w:p>
      <w:pPr>
        <w:spacing w:before="240" w:after="240"/>
        <w:rPr>
          <w:lang w:val="el" w:eastAsia="el"/>
        </w:rPr>
      </w:pPr>
      <w:r>
        <w:rPr>
          <w:b/>
          <w:bCs/>
          <w:lang w:val="el" w:eastAsia="el"/>
        </w:rPr>
        <w:t>36.Την από 16.11.2023 Εισήγηση της Κυβερνητικής Επιτροπής Κρατικής Αρωγής του άρθρου 13 του ν. 4797/2021 (Α΄66) - ΠΥΣ 3/29.03.2021 (Α΄ 56).</w:t>
      </w:r>
    </w:p>
    <w:p>
      <w:pPr>
        <w:spacing w:before="240" w:after="240"/>
        <w:rPr>
          <w:lang w:val="el" w:eastAsia="el"/>
        </w:rPr>
      </w:pPr>
      <w:r>
        <w:rPr>
          <w:b/>
          <w:bCs/>
          <w:lang w:val="el" w:eastAsia="el"/>
        </w:rPr>
        <w:t>37.Το υπ’ αρ. 132/23.11.2023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38 </w:t>
      </w:r>
      <w:r>
        <w:rPr>
          <w:b/>
          <w:bCs/>
          <w:lang w:val="el" w:eastAsia="el"/>
        </w:rPr>
        <w:t>.Την υπό στοιχεία Α. 1143/2023 (Β΄5599) απόφαση Υφυπουργού Εθνικής Οικονομίας και Οικονομικών και την ανάγκη τροποποίησης αυτής λόγω της ανάγκης συνεχόμενης στήριξης των πληγέντων.</w:t>
      </w:r>
    </w:p>
    <w:p>
      <w:pPr>
        <w:spacing w:before="240" w:after="240"/>
        <w:rPr>
          <w:lang w:val="el" w:eastAsia="el"/>
        </w:rPr>
      </w:pPr>
      <w:r>
        <w:rPr>
          <w:lang w:val="el" w:eastAsia="el"/>
        </w:rPr>
        <w:t xml:space="preserve">39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1 της υπό στοιχεία Α. 1143/2023 (Β΄5599) απόφασης Υφυπουργού Εθνικής Οικονομίας και Οικονομικών τροποποιείται και διαμορφώνεται αντίστοιχα σύμφωνα με την από 08.11.2023 Εισήγηση της Κυβερνητικής Επιτροπής Κρατικής Αρωγής του άρθρου 13 του ν. 4797/2021 (Α΄66) - ΠΥΣ 3/29.03.2021 (Α΄ 56). Πιο συγκεκριμένα:</w:t>
      </w:r>
    </w:p>
    <w:p>
      <w:pPr>
        <w:spacing w:before="240" w:after="240"/>
        <w:rPr>
          <w:lang w:val="el" w:eastAsia="el"/>
        </w:rPr>
      </w:pPr>
      <w:r>
        <w:rPr>
          <w:b/>
          <w:bCs/>
          <w:lang w:val="el" w:eastAsia="el"/>
        </w:rPr>
        <w:t>«Άρθρο 1</w:t>
      </w:r>
    </w:p>
    <w:p>
      <w:pPr>
        <w:spacing w:before="240" w:after="240"/>
        <w:rPr>
          <w:lang w:val="el" w:eastAsia="el"/>
        </w:rPr>
      </w:pPr>
      <w:r>
        <w:rPr>
          <w:lang w:val="el" w:eastAsia="el"/>
        </w:rPr>
        <w:t xml:space="preserve">1. </w:t>
      </w:r>
      <w:r>
        <w:rPr>
          <w:b/>
          <w:bCs/>
          <w:lang w:val="el" w:eastAsia="el"/>
        </w:rPr>
        <w:t>Σε ό,τι αφορά τις περιοχές:</w:t>
      </w:r>
    </w:p>
    <w:p>
      <w:pPr>
        <w:spacing w:before="240" w:after="240"/>
        <w:rPr>
          <w:lang w:val="el" w:eastAsia="el"/>
        </w:rPr>
      </w:pPr>
      <w:r>
        <w:rPr>
          <w:lang w:val="el" w:eastAsia="el"/>
        </w:rPr>
        <w:t xml:space="preserve">i. </w:t>
      </w:r>
      <w:r>
        <w:rPr>
          <w:b/>
          <w:bCs/>
          <w:lang w:val="el" w:eastAsia="el"/>
        </w:rPr>
        <w:t>Δημοτική Κοινότητα Αερινού της Δημοτικής Ενότητας Φερών του Δήμου Ρήγα Φεραίου της Περιφερειακής Ενότητας Μαγνησίας, Δήμος Αλοννήσου και Δήμος Σκοπέλου της Περιφερειακής Ενότητας Σποράδων της Περιφέρειας Θεσσαλίας</w:t>
      </w:r>
    </w:p>
    <w:p>
      <w:pPr>
        <w:spacing w:before="240" w:after="240"/>
        <w:rPr>
          <w:lang w:val="el" w:eastAsia="el"/>
        </w:rPr>
      </w:pPr>
      <w:r>
        <w:rPr>
          <w:lang w:val="el" w:eastAsia="el"/>
        </w:rPr>
        <w:t xml:space="preserve">ii. </w:t>
      </w:r>
      <w:r>
        <w:rPr>
          <w:b/>
          <w:bCs/>
          <w:lang w:val="el" w:eastAsia="el"/>
        </w:rPr>
        <w:t>Δημοτική Κοινότητα Μ. Περιβολακίου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iii. </w:t>
      </w:r>
      <w:r>
        <w:rPr>
          <w:b/>
          <w:bCs/>
          <w:lang w:val="el" w:eastAsia="el"/>
        </w:rPr>
        <w:t>Δημοτικές Κοινότητες Βελεστίνου και Αγίου Γεωργίου της Δημοτικής Ενότητας Φερών, Δημοτικές Κοινότητες Καναλίων, Κερασιάς, Στεφανοβικείου και Ριζομύλου της Δημοτικής Ενότητας Κάρλας και Δημοτική Ενότητα Κεραμιδίου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iv. </w:t>
      </w:r>
      <w:r>
        <w:rPr>
          <w:b/>
          <w:bCs/>
          <w:lang w:val="el" w:eastAsia="el"/>
        </w:rPr>
        <w:t>Δημοτική Κοινότητα Περιβλέπτου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v. </w:t>
      </w:r>
      <w:r>
        <w:rPr>
          <w:b/>
          <w:bCs/>
          <w:lang w:val="el" w:eastAsia="el"/>
        </w:rPr>
        <w:t>Δήμος Ζαγοράς- Μουρεσίου της Περιφερειακής Ενότητας Μαγνησίας της Περιφέρειας Θεσσαλίας</w:t>
      </w:r>
    </w:p>
    <w:p>
      <w:pPr>
        <w:spacing w:before="240" w:after="240"/>
        <w:rPr>
          <w:lang w:val="el" w:eastAsia="el"/>
        </w:rPr>
      </w:pPr>
      <w:r>
        <w:rPr>
          <w:lang w:val="el" w:eastAsia="el"/>
        </w:rPr>
        <w:t xml:space="preserve">vi. </w:t>
      </w:r>
      <w:r>
        <w:rPr>
          <w:b/>
          <w:bCs/>
          <w:lang w:val="el" w:eastAsia="el"/>
        </w:rPr>
        <w:t>Δήμος Νοτίου Πηλίου της Περιφερειακής Ενότητας Μαγνησίας της Περιφέρειας Θεσσαλίας και ειδικότερα Κοινότητες Αργαλαστής, Μετοχίου και Ξινόβρυσης της Δημοτικής Ενότητας Αργαλαστής, Κοινότητες Αφετών, Νεοχωρίου, Συκής, Πρόπαν (Καλαμακίου) και Λαμπινούς της Δημοτικής Ενότητας Αφετών, Κοινότητα Τρικερίου της Δημοτικής Ενότητας Τρικερίου, Κοινότητες Μηλεών, Βυζίτσας, Πινακατών, Καλών Νερών, Αγίου Γεωργίου Νηλείας της Δημοτικής Ενότητας Μηλεών, Κοινότητες Λαύκου, Μηλίνας και Προμυρίου της Δημοτικής Ενότητας Σηπιάδος.</w:t>
      </w:r>
    </w:p>
    <w:p>
      <w:pPr>
        <w:spacing w:before="240" w:after="240"/>
        <w:rPr>
          <w:lang w:val="el" w:eastAsia="el"/>
        </w:rPr>
      </w:pPr>
      <w:r>
        <w:rPr>
          <w:lang w:val="el" w:eastAsia="el"/>
        </w:rPr>
        <w:t xml:space="preserve">vii. </w:t>
      </w:r>
      <w:r>
        <w:rPr>
          <w:b/>
          <w:bCs/>
          <w:lang w:val="el" w:eastAsia="el"/>
        </w:rPr>
        <w:t>Δήμος Βόλου της Περιφερειακής Ενότητας Μαγνησίας της Περιφέρειας Θεσσαλίας.</w:t>
      </w:r>
    </w:p>
    <w:p>
      <w:pPr>
        <w:spacing w:before="240" w:after="240"/>
        <w:rPr>
          <w:lang w:val="el" w:eastAsia="el"/>
        </w:rPr>
      </w:pPr>
      <w:r>
        <w:rPr>
          <w:lang w:val="el" w:eastAsia="el"/>
        </w:rPr>
        <w:t xml:space="preserve">viii. </w:t>
      </w:r>
      <w:r>
        <w:rPr>
          <w:b/>
          <w:bCs/>
          <w:lang w:val="el" w:eastAsia="el"/>
        </w:rPr>
        <w:t>Δήμος Αλμυρού της Περιφερειακής Ενότητας Μαγνησίας της Περιφέρειας Θεσσαλίας.</w:t>
      </w:r>
    </w:p>
    <w:p>
      <w:pPr>
        <w:spacing w:before="240" w:after="240"/>
        <w:rPr>
          <w:lang w:val="el" w:eastAsia="el"/>
        </w:rPr>
      </w:pPr>
      <w:r>
        <w:rPr>
          <w:lang w:val="el" w:eastAsia="el"/>
        </w:rPr>
        <w:t xml:space="preserve">ix. </w:t>
      </w:r>
      <w:r>
        <w:rPr>
          <w:b/>
          <w:bCs/>
          <w:lang w:val="el" w:eastAsia="el"/>
        </w:rPr>
        <w:t>Δήμος Σκιάθου της Περιφερειακής Ενότητας Σποράδων της Περιφέρειας Θεσσαλίας.</w:t>
      </w:r>
    </w:p>
    <w:p>
      <w:pPr>
        <w:spacing w:before="240" w:after="240"/>
        <w:rPr>
          <w:lang w:val="el" w:eastAsia="el"/>
        </w:rPr>
      </w:pPr>
      <w:r>
        <w:rPr>
          <w:lang w:val="el" w:eastAsia="el"/>
        </w:rPr>
        <w:t xml:space="preserve">x. </w:t>
      </w:r>
      <w:r>
        <w:rPr>
          <w:b/>
          <w:bCs/>
          <w:lang w:val="el" w:eastAsia="el"/>
        </w:rPr>
        <w:t>Δημοτικές Ενότητες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 xml:space="preserve">xi. </w:t>
      </w:r>
      <w:r>
        <w:rPr>
          <w:b/>
          <w:bCs/>
          <w:lang w:val="el" w:eastAsia="el"/>
        </w:rPr>
        <w:t>Δήμος Τυρνάβου της Περιφερειακής Ενότητας Λάρισας της Περιφέρειας Θεσσαλίας και Δημοτική Κοινότητα Μεγάλου Ελευθεροχωρίου της Δημοτικής Ενότητας Ποταμιάς, Δημοτική Κοινότητα Βερδικούσιας της Δημοτικής Ενότητας Βερδικούσιας, Δημοτική Κοινότητα Κρανέας της Δημοτικής Ενότητας Αντιχασίων, Δημοτικές Κοινότητες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 xml:space="preserve">xii. </w:t>
      </w:r>
      <w:r>
        <w:rPr>
          <w:b/>
          <w:bCs/>
          <w:lang w:val="el" w:eastAsia="el"/>
        </w:rPr>
        <w:t>Περιφερειακή Ενότητα Τρικάλων της Περιφέρειας Θεσσαλίας.</w:t>
      </w:r>
    </w:p>
    <w:p>
      <w:pPr>
        <w:spacing w:before="240" w:after="240"/>
        <w:rPr>
          <w:lang w:val="el" w:eastAsia="el"/>
        </w:rPr>
      </w:pPr>
      <w:r>
        <w:rPr>
          <w:lang w:val="el" w:eastAsia="el"/>
        </w:rPr>
        <w:t xml:space="preserve">xiii. </w:t>
      </w:r>
      <w:r>
        <w:rPr>
          <w:b/>
          <w:bCs/>
          <w:lang w:val="el" w:eastAsia="el"/>
        </w:rPr>
        <w:t>Δημοτικές Ενότητες Καλλιφωνίου, Κάμπου, Καρδίτσας και Μητρόπολης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 xml:space="preserve">xiv. </w:t>
      </w:r>
      <w:r>
        <w:rPr>
          <w:b/>
          <w:bCs/>
          <w:lang w:val="el" w:eastAsia="el"/>
        </w:rPr>
        <w:t>Δήμος Μουζακίου της Περιφερειακής Ενότητας Καρδίτσας της Περιφέρειας Θεσσαλίας.</w:t>
      </w:r>
    </w:p>
    <w:p>
      <w:pPr>
        <w:spacing w:before="240" w:after="240"/>
        <w:rPr>
          <w:lang w:val="el" w:eastAsia="el"/>
        </w:rPr>
      </w:pPr>
      <w:r>
        <w:rPr>
          <w:lang w:val="el" w:eastAsia="el"/>
        </w:rPr>
        <w:t xml:space="preserve">xv. </w:t>
      </w:r>
      <w:r>
        <w:rPr>
          <w:b/>
          <w:bCs/>
          <w:lang w:val="el" w:eastAsia="el"/>
        </w:rPr>
        <w:t>Δημοτική Ενότητα Ιτάμου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 xml:space="preserve">xvi. </w:t>
      </w:r>
      <w:r>
        <w:rPr>
          <w:b/>
          <w:bCs/>
          <w:lang w:val="el" w:eastAsia="el"/>
        </w:rPr>
        <w:t>Δήμος Σοφάδων της Περιφερειακής Ενότητας Καρδίτσας της Περιφέρειας Θεσσαλίας.</w:t>
      </w:r>
    </w:p>
    <w:p>
      <w:pPr>
        <w:spacing w:before="240" w:after="240"/>
        <w:rPr>
          <w:lang w:val="el" w:eastAsia="el"/>
        </w:rPr>
      </w:pPr>
      <w:r>
        <w:rPr>
          <w:lang w:val="el" w:eastAsia="el"/>
        </w:rPr>
        <w:t xml:space="preserve">xvii. </w:t>
      </w:r>
      <w:r>
        <w:rPr>
          <w:b/>
          <w:bCs/>
          <w:lang w:val="el" w:eastAsia="el"/>
        </w:rPr>
        <w:t>Δήμος Παλαμά της Περιφερειακής Ενότητας Καρδίτσας της Περιφέρειας Θεσσαλίας.</w:t>
      </w:r>
    </w:p>
    <w:p>
      <w:pPr>
        <w:spacing w:before="240" w:after="240"/>
        <w:rPr>
          <w:lang w:val="el" w:eastAsia="el"/>
        </w:rPr>
      </w:pPr>
      <w:r>
        <w:rPr>
          <w:lang w:val="el" w:eastAsia="el"/>
        </w:rPr>
        <w:t xml:space="preserve">xviii. </w:t>
      </w:r>
      <w:r>
        <w:rPr>
          <w:b/>
          <w:bCs/>
          <w:lang w:val="el" w:eastAsia="el"/>
        </w:rPr>
        <w:t>Δήμος Λίμνης Πλαστήρα της Περιφερειακής Ενότητας Καρδίτσας της Περιφέρειας Θεσσαλίας.</w:t>
      </w:r>
    </w:p>
    <w:p>
      <w:pPr>
        <w:spacing w:before="240" w:after="240"/>
        <w:rPr>
          <w:lang w:val="el" w:eastAsia="el"/>
        </w:rPr>
      </w:pPr>
      <w:r>
        <w:rPr>
          <w:lang w:val="el" w:eastAsia="el"/>
        </w:rPr>
        <w:t xml:space="preserve">xix. </w:t>
      </w:r>
      <w:r>
        <w:rPr>
          <w:b/>
          <w:bCs/>
          <w:lang w:val="el" w:eastAsia="el"/>
        </w:rPr>
        <w:t>Δήμος Αργιθέας της Περιφερειακής Ενότητας Καρδίτσας της Περιφέρειας Θεσσαλίας.</w:t>
      </w:r>
    </w:p>
    <w:p>
      <w:pPr>
        <w:spacing w:before="240" w:after="240"/>
        <w:rPr>
          <w:lang w:val="el" w:eastAsia="el"/>
        </w:rPr>
      </w:pPr>
      <w:r>
        <w:rPr>
          <w:lang w:val="el" w:eastAsia="el"/>
        </w:rPr>
        <w:t xml:space="preserve">xx. </w:t>
      </w:r>
      <w:r>
        <w:rPr>
          <w:b/>
          <w:bCs/>
          <w:lang w:val="el" w:eastAsia="el"/>
        </w:rPr>
        <w:t>Δήμος Λαρισαίων της Περιφερειακής Ενότητας Λάρισας της Περιφέρειας Θεσσαλίας.</w:t>
      </w:r>
    </w:p>
    <w:p>
      <w:pPr>
        <w:spacing w:before="240" w:after="240"/>
        <w:rPr>
          <w:lang w:val="el" w:eastAsia="el"/>
        </w:rPr>
      </w:pPr>
      <w:r>
        <w:rPr>
          <w:lang w:val="el" w:eastAsia="el"/>
        </w:rPr>
        <w:t xml:space="preserve">xxi. </w:t>
      </w:r>
      <w:r>
        <w:rPr>
          <w:b/>
          <w:bCs/>
          <w:lang w:val="el" w:eastAsia="el"/>
        </w:rPr>
        <w:t>Δήμος Τεμπών της Περιφερειακής Ενότητας Λάρισας της Περιφέρειας Θεσσαλίας.</w:t>
      </w:r>
    </w:p>
    <w:p>
      <w:pPr>
        <w:spacing w:before="240" w:after="240"/>
        <w:rPr>
          <w:lang w:val="el" w:eastAsia="el"/>
        </w:rPr>
      </w:pPr>
      <w:r>
        <w:rPr>
          <w:lang w:val="el" w:eastAsia="el"/>
        </w:rPr>
        <w:t xml:space="preserve">xxii. </w:t>
      </w:r>
      <w:r>
        <w:rPr>
          <w:b/>
          <w:bCs/>
          <w:lang w:val="el" w:eastAsia="el"/>
        </w:rPr>
        <w:t>Δήμος Κιλελέρ της Περιφερειακής Ενότητας Λάρισας της Περιφέρειας Θεσσαλίας.</w:t>
      </w:r>
    </w:p>
    <w:p>
      <w:pPr>
        <w:spacing w:before="240" w:after="240"/>
        <w:rPr>
          <w:lang w:val="el" w:eastAsia="el"/>
        </w:rPr>
      </w:pPr>
      <w:r>
        <w:rPr>
          <w:lang w:val="el" w:eastAsia="el"/>
        </w:rPr>
        <w:t xml:space="preserve">xxiii. </w:t>
      </w:r>
      <w:r>
        <w:rPr>
          <w:b/>
          <w:bCs/>
          <w:lang w:val="el" w:eastAsia="el"/>
        </w:rPr>
        <w:t>Δήμος Φαρσάλων της Περιφερειακής Ενότητας Λάρισας της Περιφέρειας Θεσσαλίας.</w:t>
      </w:r>
    </w:p>
    <w:p>
      <w:pPr>
        <w:spacing w:before="240" w:after="240"/>
        <w:rPr>
          <w:lang w:val="el" w:eastAsia="el"/>
        </w:rPr>
      </w:pPr>
      <w:r>
        <w:rPr>
          <w:lang w:val="el" w:eastAsia="el"/>
        </w:rPr>
        <w:t xml:space="preserve">xxiv. </w:t>
      </w:r>
      <w:r>
        <w:rPr>
          <w:b/>
          <w:bCs/>
          <w:lang w:val="el" w:eastAsia="el"/>
        </w:rPr>
        <w:t>Δήμος Αγιάς της Περιφερειακής Ενότητας Λάρισας της Περιφέρειας Θεσσαλίας</w:t>
      </w:r>
    </w:p>
    <w:p>
      <w:pPr>
        <w:spacing w:before="240" w:after="240"/>
        <w:rPr>
          <w:lang w:val="el" w:eastAsia="el"/>
        </w:rPr>
      </w:pPr>
      <w:r>
        <w:rPr>
          <w:lang w:val="el" w:eastAsia="el"/>
        </w:rPr>
        <w:t xml:space="preserve">xxv. </w:t>
      </w:r>
      <w:r>
        <w:rPr>
          <w:b/>
          <w:bCs/>
          <w:lang w:val="el" w:eastAsia="el"/>
        </w:rPr>
        <w:t>Δήμος Φυλής της Περιφερειακής Ενότητας Δυτικής Αττικής της Περιφέρειας Αττικής,</w:t>
      </w:r>
    </w:p>
    <w:p>
      <w:pPr>
        <w:spacing w:before="240" w:after="240"/>
        <w:rPr>
          <w:lang w:val="el" w:eastAsia="el"/>
        </w:rPr>
      </w:pPr>
      <w:r>
        <w:rPr>
          <w:b/>
          <w:bCs/>
          <w:lang w:val="el" w:eastAsia="el"/>
        </w:rPr>
        <w:t>α. Παρατείνονται μέχρι και 29.12.2023 οι προθεσμίες καταβολής των βεβαιωμένων στις Δ.Ο.Υ./Κ.Ε.ΜΕ.ΕΠ./Κ.Ε.ΦΟ.ΜΕ.Π./ΚΕ.Β.ΕΙΣ. οφειλών, οι οποίες λήγουν ή έληξαν από 04.09.2023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1β και δεν εμπίπτουν στις διατάξεις των άρθρων 2 και 3 της παρούσας απόφασης.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04.09.2023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του υπ’ αρ. 132/23.11.2023 εγγράφου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lang w:val="el" w:eastAsia="el"/>
        </w:rPr>
        <w:t xml:space="preserve">2. </w:t>
      </w:r>
      <w:r>
        <w:rPr>
          <w:b/>
          <w:bCs/>
          <w:lang w:val="el" w:eastAsia="el"/>
        </w:rPr>
        <w:t>Σε ό,τι αφορά τις περιοχές:</w:t>
      </w:r>
    </w:p>
    <w:p>
      <w:pPr>
        <w:spacing w:before="240" w:after="240"/>
        <w:rPr>
          <w:lang w:val="el" w:eastAsia="el"/>
        </w:rPr>
      </w:pPr>
      <w:r>
        <w:rPr>
          <w:lang w:val="el" w:eastAsia="el"/>
        </w:rPr>
        <w:t xml:space="preserve">i. </w:t>
      </w:r>
      <w:r>
        <w:rPr>
          <w:b/>
          <w:bCs/>
          <w:lang w:val="el" w:eastAsia="el"/>
        </w:rPr>
        <w:t>Δημοτική Ενότητα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ii. </w:t>
      </w:r>
      <w:r>
        <w:rPr>
          <w:b/>
          <w:bCs/>
          <w:lang w:val="el" w:eastAsia="el"/>
        </w:rPr>
        <w:t>Δημοτικές Ενότητες Νηλέως και Κηρέως του Δήμου Λίμνης-Μαντουδίου- 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iii. </w:t>
      </w:r>
      <w:r>
        <w:rPr>
          <w:b/>
          <w:bCs/>
          <w:lang w:val="el" w:eastAsia="el"/>
        </w:rPr>
        <w:t>Δημοτική Κοινότητα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 xml:space="preserve">iv. </w:t>
      </w:r>
      <w:r>
        <w:rPr>
          <w:b/>
          <w:bCs/>
          <w:lang w:val="el" w:eastAsia="el"/>
        </w:rPr>
        <w:t>Δήμος Ερμιονίδας της Περιφερειακής Ενότητας Αργολίδας της Περιφέρειας Πελοποννήσου.</w:t>
      </w:r>
    </w:p>
    <w:p>
      <w:pPr>
        <w:spacing w:before="240" w:after="240"/>
        <w:rPr>
          <w:lang w:val="el" w:eastAsia="el"/>
        </w:rPr>
      </w:pPr>
      <w:r>
        <w:rPr>
          <w:lang w:val="el" w:eastAsia="el"/>
        </w:rPr>
        <w:t xml:space="preserve">v. </w:t>
      </w:r>
      <w:r>
        <w:rPr>
          <w:b/>
          <w:bCs/>
          <w:lang w:val="el" w:eastAsia="el"/>
        </w:rPr>
        <w:t>Δήμος Σπετσών της Περιφερειακής Ενότητας Νήσων της Περιφέρειας Αττικής.</w:t>
      </w:r>
    </w:p>
    <w:p>
      <w:pPr>
        <w:spacing w:before="240" w:after="240"/>
        <w:rPr>
          <w:lang w:val="el" w:eastAsia="el"/>
        </w:rPr>
      </w:pPr>
      <w:r>
        <w:rPr>
          <w:lang w:val="el" w:eastAsia="el"/>
        </w:rPr>
        <w:t xml:space="preserve">vi. </w:t>
      </w:r>
      <w:r>
        <w:rPr>
          <w:b/>
          <w:bCs/>
          <w:lang w:val="el" w:eastAsia="el"/>
        </w:rPr>
        <w:t>Δήμος Μαρκοπούλου Μεσογαίας της Περιφερειακής Ενότητας Ανατολικής Αττικής της Περιφέρειας Αττικής.</w:t>
      </w:r>
    </w:p>
    <w:p>
      <w:pPr>
        <w:spacing w:before="240" w:after="240"/>
        <w:rPr>
          <w:lang w:val="el" w:eastAsia="el"/>
        </w:rPr>
      </w:pPr>
      <w:r>
        <w:rPr>
          <w:lang w:val="el" w:eastAsia="el"/>
        </w:rPr>
        <w:t xml:space="preserve">vii. </w:t>
      </w:r>
      <w:r>
        <w:rPr>
          <w:b/>
          <w:bCs/>
          <w:lang w:val="el" w:eastAsia="el"/>
        </w:rPr>
        <w:t>Δημοτικές Κοινότητες Μετσόβου, Ανηλίου και Βοτονοσίου της Δημοτικής Ενότητας Μετσόβου και Δημοτική Ενότητα Μηλέας του Δήμου Μετσόβου της Περιφερειακής Ενότητας Ιωαννίνων της Περιφέρειας Ηπείρου,</w:t>
      </w:r>
    </w:p>
    <w:p>
      <w:pPr>
        <w:spacing w:before="240" w:after="240"/>
        <w:rPr>
          <w:lang w:val="el" w:eastAsia="el"/>
        </w:rPr>
      </w:pPr>
      <w:r>
        <w:rPr>
          <w:b/>
          <w:bCs/>
          <w:lang w:val="el" w:eastAsia="el"/>
        </w:rPr>
        <w:t>α. Παρατείνονται μέχρι και την 29.12.2023 οι προθεσμίες καταβολής των βεβαιωμένων στις Δ.Ο.Υ./Κ.Ε.ΜΕ.ΕΠ./Κ.Ε.ΦΟ.ΜΕ.Π./ΚΕ.Β.ΕΙΣ. οφειλών, οι οποίες λήγουν ή έληξαν από 05.09.2023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2β και δεν εμπίπτουν στις διατάξεις των άρθρων 2 και 3 της παρούσας απόφασης.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05.09.2023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του υπ’ αρ. 132/23.11.2023 εγγράφου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lang w:val="el" w:eastAsia="el"/>
        </w:rPr>
        <w:t xml:space="preserve">3. </w:t>
      </w:r>
      <w:r>
        <w:rPr>
          <w:b/>
          <w:bCs/>
          <w:lang w:val="el" w:eastAsia="el"/>
        </w:rPr>
        <w:t>Σε ό,τι αφορά τις περιοχές:</w:t>
      </w:r>
    </w:p>
    <w:p>
      <w:pPr>
        <w:spacing w:before="240" w:after="240"/>
        <w:rPr>
          <w:lang w:val="el" w:eastAsia="el"/>
        </w:rPr>
      </w:pPr>
      <w:r>
        <w:rPr>
          <w:lang w:val="el" w:eastAsia="el"/>
        </w:rPr>
        <w:t xml:space="preserve">i. </w:t>
      </w:r>
      <w:r>
        <w:rPr>
          <w:b/>
          <w:bCs/>
          <w:lang w:val="el" w:eastAsia="el"/>
        </w:rPr>
        <w:t>Δήμος Τροιζηνίας – Μεθάνων της Περιφερειακής Ενότητας Νήσων της Περιφέρειας Αττικής.</w:t>
      </w:r>
    </w:p>
    <w:p>
      <w:pPr>
        <w:spacing w:before="240" w:after="240"/>
        <w:rPr>
          <w:lang w:val="el" w:eastAsia="el"/>
        </w:rPr>
      </w:pPr>
      <w:r>
        <w:rPr>
          <w:lang w:val="el" w:eastAsia="el"/>
        </w:rPr>
        <w:t xml:space="preserve">ii. </w:t>
      </w:r>
      <w:r>
        <w:rPr>
          <w:b/>
          <w:bCs/>
          <w:lang w:val="el" w:eastAsia="el"/>
        </w:rPr>
        <w:t>Δημοτική Ενότητα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lang w:val="el" w:eastAsia="el"/>
        </w:rPr>
        <w:t xml:space="preserve">iii. </w:t>
      </w:r>
      <w:r>
        <w:rPr>
          <w:b/>
          <w:bCs/>
          <w:lang w:val="el" w:eastAsia="el"/>
        </w:rPr>
        <w:t>Δήμος Λαμιέων της Περιφερειακής Ενότητας Φθιώτιδας της Περιφέρειας Στερεάς Ελλάδας.</w:t>
      </w:r>
    </w:p>
    <w:p>
      <w:pPr>
        <w:spacing w:before="240" w:after="240"/>
        <w:rPr>
          <w:lang w:val="el" w:eastAsia="el"/>
        </w:rPr>
      </w:pPr>
      <w:r>
        <w:rPr>
          <w:lang w:val="el" w:eastAsia="el"/>
        </w:rPr>
        <w:t xml:space="preserve">iv. </w:t>
      </w:r>
      <w:r>
        <w:rPr>
          <w:b/>
          <w:bCs/>
          <w:lang w:val="el" w:eastAsia="el"/>
        </w:rPr>
        <w:t>Δήμος Αίγινας της Περιφερειακής Ενότητας Νήσων της Περιφέρειας Αττικής.</w:t>
      </w:r>
    </w:p>
    <w:p>
      <w:pPr>
        <w:spacing w:before="240" w:after="240"/>
        <w:rPr>
          <w:lang w:val="el" w:eastAsia="el"/>
        </w:rPr>
      </w:pPr>
      <w:r>
        <w:rPr>
          <w:lang w:val="el" w:eastAsia="el"/>
        </w:rPr>
        <w:t xml:space="preserve">v. </w:t>
      </w:r>
      <w:r>
        <w:rPr>
          <w:b/>
          <w:bCs/>
          <w:lang w:val="el" w:eastAsia="el"/>
        </w:rPr>
        <w:t>Δημοτικές Κοινότητες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 xml:space="preserve">vi. </w:t>
      </w:r>
      <w:r>
        <w:rPr>
          <w:b/>
          <w:bCs/>
          <w:lang w:val="el" w:eastAsia="el"/>
        </w:rPr>
        <w:t>Δήμος Σαρωνικού της Περιφερειακής Ενότητας Ανατολικής Αττικής της Περιφέρειας Αττικής.</w:t>
      </w:r>
    </w:p>
    <w:p>
      <w:pPr>
        <w:spacing w:before="240" w:after="240"/>
        <w:rPr>
          <w:lang w:val="el" w:eastAsia="el"/>
        </w:rPr>
      </w:pPr>
      <w:r>
        <w:rPr>
          <w:lang w:val="el" w:eastAsia="el"/>
        </w:rPr>
        <w:t xml:space="preserve">vii. </w:t>
      </w:r>
      <w:r>
        <w:rPr>
          <w:b/>
          <w:bCs/>
          <w:lang w:val="el" w:eastAsia="el"/>
        </w:rPr>
        <w:t>Δήμος Δομοκού της Περιφερειακής Ενότητας Φθιώτιδας της Περιφέρειας Στερεάς Ελλάδας.</w:t>
      </w:r>
    </w:p>
    <w:p>
      <w:pPr>
        <w:spacing w:before="240" w:after="240"/>
        <w:rPr>
          <w:lang w:val="el" w:eastAsia="el"/>
        </w:rPr>
      </w:pPr>
      <w:r>
        <w:rPr>
          <w:lang w:val="el" w:eastAsia="el"/>
        </w:rPr>
        <w:t xml:space="preserve">viii. </w:t>
      </w:r>
      <w:r>
        <w:rPr>
          <w:b/>
          <w:bCs/>
          <w:lang w:val="el" w:eastAsia="el"/>
        </w:rPr>
        <w:t>Δήμος Στυλίδας της Περιφερειακής Ενότητας Φθιώτιδας της Περιφέρειας Στερεάς Ελλάδας.</w:t>
      </w:r>
    </w:p>
    <w:p>
      <w:pPr>
        <w:spacing w:before="240" w:after="240"/>
        <w:rPr>
          <w:lang w:val="el" w:eastAsia="el"/>
        </w:rPr>
      </w:pPr>
      <w:r>
        <w:rPr>
          <w:lang w:val="el" w:eastAsia="el"/>
        </w:rPr>
        <w:t xml:space="preserve">ix. </w:t>
      </w:r>
      <w:r>
        <w:rPr>
          <w:b/>
          <w:bCs/>
          <w:lang w:val="el" w:eastAsia="el"/>
        </w:rPr>
        <w:t>Δήμος Μακρακώμης της Περιφερειακής Ενότητας Φθιώτιδας της Περιφέρειας Στερεάς Ελλάδας,</w:t>
      </w:r>
    </w:p>
    <w:p>
      <w:pPr>
        <w:spacing w:before="240" w:after="240"/>
        <w:rPr>
          <w:lang w:val="el" w:eastAsia="el"/>
        </w:rPr>
      </w:pPr>
      <w:r>
        <w:rPr>
          <w:b/>
          <w:bCs/>
          <w:lang w:val="el" w:eastAsia="el"/>
        </w:rPr>
        <w:t>α. Παρατείνονται μέχρι και την 29.12.2023 οι προθεσμίες καταβολής των βεβαιωμένων στις Δ.Ο.Υ./Κ.Ε.ΜΕ.ΕΠ./Κ.Ε.ΦΟ.ΜΕ.Π./ΚΕ.Β.ΕΙΣ. οφειλών, οι οποίες λήγουν ή έληξαν από 06.09.2023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3β και δεν εμπίπτουν στις διατάξεις των άρθρων 2 και 3 της παρούσας απόφασης.</w:t>
      </w:r>
    </w:p>
    <w:p>
      <w:pPr>
        <w:spacing w:before="240" w:after="240"/>
        <w:rPr>
          <w:lang w:val="el" w:eastAsia="el"/>
        </w:rPr>
      </w:pPr>
      <w:r>
        <w:rPr>
          <w:b/>
          <w:bCs/>
          <w:lang w:val="el" w:eastAsia="el"/>
        </w:rPr>
        <w:t>β. Παρατείνονται μέχρι και την 29.03.2024 οι προθεσμίες καταβολής των βεβαιωμένων στις Δ.Ο.Υ./Κ.Ε.ΜΕ.ΕΠ./Κ.Ε.ΦΟ.ΜΕ.Π./ΚΕ.Β.ΕΙΣ. οφειλών, οι οποίες λήγουν ή έληξαν από 06.09.2023 μέχρι και 29.03.2024,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του υπ’ αρ. 132/23.11.2023 εγγράφου του Γενικού Γραμματέα Αποκατάστασης Φυσικών Καταστροφών και Κρατικής Αρωγής όσον αφορά στους</w:t>
      </w:r>
    </w:p>
    <w:p>
      <w:pPr>
        <w:spacing w:before="240" w:after="240"/>
        <w:rPr>
          <w:lang w:val="el" w:eastAsia="el"/>
        </w:rPr>
      </w:pPr>
      <w:r>
        <w:rPr>
          <w:b/>
          <w:bCs/>
          <w:lang w:val="el" w:eastAsia="el"/>
        </w:rPr>
        <w:t>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lang w:val="el" w:eastAsia="el"/>
        </w:rPr>
        <w:t xml:space="preserve">4. </w:t>
      </w:r>
      <w:r>
        <w:rPr>
          <w:b/>
          <w:bCs/>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lang w:val="el" w:eastAsia="el"/>
        </w:rPr>
        <w:t>α. 04.09.2023 μέχρι και 04.12.2023 για τα πρόσωπα της παρ. 1α. του παρόντος άρθρου</w:t>
      </w:r>
    </w:p>
    <w:p>
      <w:pPr>
        <w:spacing w:before="240" w:after="240"/>
        <w:rPr>
          <w:lang w:val="el" w:eastAsia="el"/>
        </w:rPr>
      </w:pPr>
      <w:r>
        <w:rPr>
          <w:b/>
          <w:bCs/>
          <w:lang w:val="el" w:eastAsia="el"/>
        </w:rPr>
        <w:t>β. 04.09.2023 μέχρι και 04.03.2024 για τα πρόσωπα της παρ. 1β. του παρόντος άρθρου</w:t>
      </w:r>
    </w:p>
    <w:p>
      <w:pPr>
        <w:spacing w:before="240" w:after="240"/>
        <w:rPr>
          <w:lang w:val="el" w:eastAsia="el"/>
        </w:rPr>
      </w:pPr>
      <w:r>
        <w:rPr>
          <w:b/>
          <w:bCs/>
          <w:lang w:val="el" w:eastAsia="el"/>
        </w:rPr>
        <w:t>γ. 05.09.2023 μέχρι και 05.12.2023 για τα πρόσωπα της παρ. 2α. του παρόντος άρθρου</w:t>
      </w:r>
    </w:p>
    <w:p>
      <w:pPr>
        <w:spacing w:before="240" w:after="240"/>
        <w:rPr>
          <w:lang w:val="el" w:eastAsia="el"/>
        </w:rPr>
      </w:pPr>
      <w:r>
        <w:rPr>
          <w:b/>
          <w:bCs/>
          <w:lang w:val="el" w:eastAsia="el"/>
        </w:rPr>
        <w:t>δ. 05.09.2023 μέχρι και 05.03.2024 για τα πρόσωπα της παρ. 2β. του παρόντος άρθρου</w:t>
      </w:r>
    </w:p>
    <w:p>
      <w:pPr>
        <w:spacing w:before="240" w:after="240"/>
        <w:rPr>
          <w:lang w:val="el" w:eastAsia="el"/>
        </w:rPr>
      </w:pPr>
      <w:r>
        <w:rPr>
          <w:b/>
          <w:bCs/>
          <w:lang w:val="el" w:eastAsia="el"/>
        </w:rPr>
        <w:t>ε. 06.09.2023 μέχρι και 06.12.2023 για τα πρόσωπα της παρ. 3α. του παρόντος άρθρου</w:t>
      </w:r>
    </w:p>
    <w:p>
      <w:pPr>
        <w:spacing w:before="240" w:after="240"/>
        <w:rPr>
          <w:lang w:val="el" w:eastAsia="el"/>
        </w:rPr>
      </w:pPr>
      <w:r>
        <w:rPr>
          <w:b/>
          <w:bCs/>
          <w:lang w:val="el" w:eastAsia="el"/>
        </w:rPr>
        <w:t>στ. 06.09.2023 μέχρι και 06.03.2024 για τα πρόσωπα της παρ. 3β. του παρόντος άρθρου</w:t>
      </w:r>
    </w:p>
    <w:p>
      <w:pPr>
        <w:spacing w:before="240" w:after="240"/>
        <w:rPr>
          <w:lang w:val="el" w:eastAsia="el"/>
        </w:rPr>
      </w:pPr>
      <w:r>
        <w:rPr>
          <w:b/>
          <w:bCs/>
          <w:lang w:val="el" w:eastAsia="el"/>
        </w:rPr>
        <w:t>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spacing w:before="240" w:after="240"/>
        <w:rPr>
          <w:lang w:val="el" w:eastAsia="el"/>
        </w:rPr>
      </w:pPr>
      <w:r>
        <w:rPr>
          <w:lang w:val="el" w:eastAsia="el"/>
        </w:rPr>
        <w:t xml:space="preserve">5. </w:t>
      </w:r>
      <w:r>
        <w:rPr>
          <w:b/>
          <w:bCs/>
          <w:lang w:val="el" w:eastAsia="el"/>
        </w:rPr>
        <w:t>Αναστέλλεται μέχρι και την:</w:t>
      </w:r>
    </w:p>
    <w:p>
      <w:pPr>
        <w:spacing w:before="240" w:after="240"/>
        <w:rPr>
          <w:lang w:val="el" w:eastAsia="el"/>
        </w:rPr>
      </w:pPr>
      <w:r>
        <w:rPr>
          <w:b/>
          <w:bCs/>
          <w:lang w:val="el" w:eastAsia="el"/>
        </w:rPr>
        <w:t>α. 04.12.2023 η πληρωμή των βεβαιωμένων και ληξιπρόθεσμων την 04.09.2023 οφειλών των προσώπων και οντοτήτων της παρ. 1α. του παρόντος άρθρου</w:t>
      </w:r>
    </w:p>
    <w:p>
      <w:pPr>
        <w:spacing w:before="240" w:after="240"/>
        <w:rPr>
          <w:lang w:val="el" w:eastAsia="el"/>
        </w:rPr>
      </w:pPr>
      <w:r>
        <w:rPr>
          <w:b/>
          <w:bCs/>
          <w:lang w:val="el" w:eastAsia="el"/>
        </w:rPr>
        <w:t>β. 04.03.2024 η πληρωμή των βεβαιωμένων και ληξιπρόθεσμων την 04.09.2023 οφειλών των προσώπων και οντοτήτων της παρ. 1β. του παρόντος άρθρου</w:t>
      </w:r>
    </w:p>
    <w:p>
      <w:pPr>
        <w:spacing w:before="240" w:after="240"/>
        <w:rPr>
          <w:lang w:val="el" w:eastAsia="el"/>
        </w:rPr>
      </w:pPr>
      <w:r>
        <w:rPr>
          <w:b/>
          <w:bCs/>
          <w:lang w:val="el" w:eastAsia="el"/>
        </w:rPr>
        <w:t>γ. 05.12.2023 η πληρωμή των βεβαιωμένων και ληξιπρόθεσμων την 05.09.2023 οφειλών των προσώπων και οντοτήτων της παρ. 2α. του παρόντος άρθρου</w:t>
      </w:r>
    </w:p>
    <w:p>
      <w:pPr>
        <w:spacing w:before="240" w:after="240"/>
        <w:rPr>
          <w:lang w:val="el" w:eastAsia="el"/>
        </w:rPr>
      </w:pPr>
      <w:r>
        <w:rPr>
          <w:b/>
          <w:bCs/>
          <w:lang w:val="el" w:eastAsia="el"/>
        </w:rPr>
        <w:t>δ. 05.03.2024 η πληρωμή των βεβαιωμένων και ληξιπρόθεσμων την 05.09.2023 οφειλών των προσώπων και οντοτήτων της παρ. 2β. του παρόντος άρθρου</w:t>
      </w:r>
    </w:p>
    <w:p>
      <w:pPr>
        <w:spacing w:before="240" w:after="240"/>
        <w:rPr>
          <w:lang w:val="el" w:eastAsia="el"/>
        </w:rPr>
      </w:pPr>
      <w:r>
        <w:rPr>
          <w:b/>
          <w:bCs/>
          <w:lang w:val="el" w:eastAsia="el"/>
        </w:rPr>
        <w:t>ε. 06.12.2023 η πληρωμή των βεβαιωμένων και ληξιπρόθεσμων την 06.09.2023 οφειλών των προσώπων και οντοτήτων της παρ. 3α. του παρόντος άρθρου</w:t>
      </w:r>
    </w:p>
    <w:p>
      <w:pPr>
        <w:spacing w:before="240" w:after="240"/>
        <w:rPr>
          <w:lang w:val="el" w:eastAsia="el"/>
        </w:rPr>
      </w:pPr>
      <w:r>
        <w:rPr>
          <w:b/>
          <w:bCs/>
          <w:lang w:val="el" w:eastAsia="el"/>
        </w:rPr>
        <w:t>στ. 06.03.2024 η πληρωμή των βεβαιωμένων και ληξιπρόθεσμων την 06.09.2023 οφειλών των προσώπων και οντοτήτων της παρ. 3β. του παρόντος άρθρου»</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2 της υπό στοιχεία Α. 1143/2023 (Β΄5599) απόφασης Υφυπουργού Εθνικής Οικονομίας και Οικονομικών τροποποιείται και διαμορφώνεται ως εξής:</w:t>
      </w:r>
    </w:p>
    <w:p>
      <w:pPr>
        <w:spacing w:before="240" w:after="240"/>
        <w:rPr>
          <w:lang w:val="el" w:eastAsia="el"/>
        </w:rPr>
      </w:pPr>
      <w:r>
        <w:rPr>
          <w:b/>
          <w:bCs/>
          <w:lang w:val="el" w:eastAsia="el"/>
        </w:rPr>
        <w:t>« Άρθρο 2</w:t>
      </w:r>
    </w:p>
    <w:p>
      <w:pPr>
        <w:spacing w:before="240" w:after="240"/>
        <w:rPr>
          <w:lang w:val="el" w:eastAsia="el"/>
        </w:rPr>
      </w:pPr>
      <w:r>
        <w:rPr>
          <w:b/>
          <w:bCs/>
          <w:lang w:val="el" w:eastAsia="el"/>
        </w:rPr>
        <w:t>1.Παρατείνονται μέχρι και 29.03.2024 οι προθεσμίες καταβολής των βεβαιωμένων στις Δ.Ο.Υ./Κ.Ε.ΜΕ.ΕΠ./Κ.Ε.ΦΟ.ΜΕ.Π./ΚΕ.Β.ΕΙΣ. οφειλών, οι οποίες λήγουν ή έληξαν από 04.09.2023 μέχρι και 29.03.2024, των φυσικών και νομικών προσώπων και οντοτήτων με κύρια κατοικία ή έδρα ή εγκατάσταση σε περιοχές που έχουν πληγεί καθολικά από τις πλημμύρες Σεπτεμβρίου 2023, οι οποίες περιλαμβάνονται στα υπό στοιχεία 4515 Φ/ 09.09.2023 και υπ’ αρ. 4275/09.09.2023 έγγραφα του Πυροσβεστικού Σώματος Ελλάδας.</w:t>
      </w:r>
    </w:p>
    <w:p>
      <w:pPr>
        <w:spacing w:before="240" w:after="240"/>
        <w:rPr>
          <w:lang w:val="el" w:eastAsia="el"/>
        </w:rPr>
      </w:pPr>
      <w:r>
        <w:rPr>
          <w:lang w:val="el" w:eastAsia="el"/>
        </w:rPr>
        <w:t xml:space="preserve">2. </w:t>
      </w:r>
      <w:r>
        <w:rPr>
          <w:b/>
          <w:bCs/>
          <w:lang w:val="el" w:eastAsia="el"/>
        </w:rPr>
        <w:t>Οι δόσεις ρυθμίσεων/διευκολύνσεων τμηματικής καταβολής που λήγουν ή έληξαν από 04.9.2023 μέχρι και 04.03.2024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spacing w:before="240" w:after="240"/>
        <w:rPr>
          <w:lang w:val="el" w:eastAsia="el"/>
        </w:rPr>
      </w:pPr>
      <w:r>
        <w:rPr>
          <w:lang w:val="el" w:eastAsia="el"/>
        </w:rPr>
        <w:t xml:space="preserve">3. </w:t>
      </w:r>
      <w:r>
        <w:rPr>
          <w:b/>
          <w:bCs/>
          <w:lang w:val="el" w:eastAsia="el"/>
        </w:rPr>
        <w:t>Αναστέλλεται μέχρι και 04.03.2024 η πληρωμή των βεβαιωμένων και ληξιπρόθεσμων την 04.9.2023 οφειλών των προσώπων και οντοτήτων της παρ. 1 του παρόντος άρθρου.»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το άρθρο 2 προστίθεται άρθρο 3 στην υπό στοιχεία Α. 1143/2023 (Β΄5599) απόφαση Υφυπουργού Εθνικής Οικονομίας και Οικονομικών σύμφωνα με την από 16.11.2023 Εισήγηση της Κυβερνητικής Επιτροπής Κρατικής Αρωγής του άρθρου 13 του ν. 4797/2021 (Α΄66) - ΠΥΣ 3/29.03.2021 (Α΄ 56). Πιο συγκεκριμένα:</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1. Παρατείνονται μέχρι και την 29.03.2024 οι προθεσμίες καταβολής των βεβαιωμένων στις Δ.Ο.Υ./Κ.Ε.ΜΕ.ΕΠ./Κ.Ε.ΦΟ.ΜΕ.Π./ΚΕ.Β.ΕΙΣ. οφειλών, οι οποίες λήγουν ή έληξαν από 04.09.2023 μέχρι και 29.03.2024:</w:t>
      </w:r>
    </w:p>
    <w:p>
      <w:pPr>
        <w:spacing w:before="240" w:after="240"/>
        <w:rPr>
          <w:lang w:val="el" w:eastAsia="el"/>
        </w:rPr>
      </w:pPr>
      <w:r>
        <w:rPr>
          <w:b/>
          <w:bCs/>
          <w:lang w:val="el" w:eastAsia="el"/>
        </w:rPr>
        <w:t>α. των επιχειρήσεων που σχετίζονται με την τουριστική βιομηχανία (καταλύματα, εστίαση, τουριστικές επιχειρήσεις) και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με έδρα ή εγκατάσταση στις κάτωθι περιοχές που</w:t>
      </w:r>
    </w:p>
    <w:p>
      <w:pPr>
        <w:spacing w:before="240" w:after="240"/>
        <w:rPr>
          <w:lang w:val="el" w:eastAsia="el"/>
        </w:rPr>
      </w:pPr>
      <w:r>
        <w:rPr>
          <w:b/>
          <w:bCs/>
          <w:lang w:val="el" w:eastAsia="el"/>
        </w:rPr>
        <w:t>επλήγησαν λόγω (α) της μη ασφαλούς οδικής πρόσβασης και (β) της ακαταλληλότητας των υδάτων:</w:t>
      </w:r>
    </w:p>
    <w:p>
      <w:pPr>
        <w:spacing w:before="240" w:after="240"/>
        <w:rPr>
          <w:lang w:val="el" w:eastAsia="el"/>
        </w:rPr>
      </w:pPr>
      <w:r>
        <w:rPr>
          <w:lang w:val="el" w:eastAsia="el"/>
        </w:rPr>
        <w:t xml:space="preserve">i. </w:t>
      </w:r>
      <w:r>
        <w:rPr>
          <w:b/>
          <w:bCs/>
          <w:lang w:val="el" w:eastAsia="el"/>
        </w:rPr>
        <w:t>Δημοτικές Κοινότητες Μορφοβουνίου, Κερασέας, Λαμπερού, Μεσενικόλα και Μοσχάτου της Δημοτικής Ενότητας Πλαστήρα και Δημοτικές Κοινότητες Πεζούλας, Καρβασαρά, Καρίτσης Δολόπων, Κρυονερίου, Μπελοκομίτης, Νεοχωρίου και Φυλακτής της Δημοτικής Ενότητας Νεβρόπολης Αγράφων του Δήμου Λίμνης Πλαστήρα</w:t>
      </w:r>
    </w:p>
    <w:p>
      <w:pPr>
        <w:spacing w:before="240" w:after="240"/>
        <w:rPr>
          <w:lang w:val="el" w:eastAsia="el"/>
        </w:rPr>
      </w:pPr>
      <w:r>
        <w:rPr>
          <w:lang w:val="el" w:eastAsia="el"/>
        </w:rPr>
        <w:t xml:space="preserve">ii. </w:t>
      </w:r>
      <w:r>
        <w:rPr>
          <w:b/>
          <w:bCs/>
          <w:lang w:val="el" w:eastAsia="el"/>
        </w:rPr>
        <w:t>Δημοτικές Κοινότητες Ελάτης, Νεραιδοχωρίου και Περτουλίου της Δημοτικής Ενότητας Αιθηκών του Δήμου Πύλης</w:t>
      </w:r>
    </w:p>
    <w:p>
      <w:pPr>
        <w:spacing w:before="240" w:after="240"/>
        <w:rPr>
          <w:lang w:val="el" w:eastAsia="el"/>
        </w:rPr>
      </w:pPr>
      <w:r>
        <w:rPr>
          <w:lang w:val="el" w:eastAsia="el"/>
        </w:rPr>
        <w:t xml:space="preserve">iii. </w:t>
      </w:r>
      <w:r>
        <w:rPr>
          <w:b/>
          <w:bCs/>
          <w:lang w:val="el" w:eastAsia="el"/>
        </w:rPr>
        <w:t>Δημοτικές Ενότητες Αγριάς, Ιωλκού, Πορταριάς, Αρτέμιδος και Μακρινίτσης του Δήμου Βόλου</w:t>
      </w:r>
    </w:p>
    <w:p>
      <w:pPr>
        <w:spacing w:before="240" w:after="240"/>
        <w:rPr>
          <w:lang w:val="el" w:eastAsia="el"/>
        </w:rPr>
      </w:pPr>
      <w:r>
        <w:rPr>
          <w:lang w:val="el" w:eastAsia="el"/>
        </w:rPr>
        <w:t xml:space="preserve">iv. </w:t>
      </w:r>
      <w:r>
        <w:rPr>
          <w:b/>
          <w:bCs/>
          <w:lang w:val="el" w:eastAsia="el"/>
        </w:rPr>
        <w:t>Δήμος Νοτίου Πηλίου</w:t>
      </w:r>
    </w:p>
    <w:p>
      <w:pPr>
        <w:spacing w:before="240" w:after="240"/>
        <w:rPr>
          <w:lang w:val="el" w:eastAsia="el"/>
        </w:rPr>
      </w:pPr>
      <w:r>
        <w:rPr>
          <w:lang w:val="el" w:eastAsia="el"/>
        </w:rPr>
        <w:t xml:space="preserve">v. </w:t>
      </w:r>
      <w:r>
        <w:rPr>
          <w:b/>
          <w:bCs/>
          <w:lang w:val="el" w:eastAsia="el"/>
        </w:rPr>
        <w:t>Δήμος Ζαγοράς – Μουρεσίου</w:t>
      </w:r>
    </w:p>
    <w:p>
      <w:pPr>
        <w:spacing w:before="240" w:after="240"/>
        <w:rPr>
          <w:lang w:val="el" w:eastAsia="el"/>
        </w:rPr>
      </w:pPr>
      <w:r>
        <w:rPr>
          <w:lang w:val="el" w:eastAsia="el"/>
        </w:rPr>
        <w:t xml:space="preserve">vi. </w:t>
      </w:r>
      <w:r>
        <w:rPr>
          <w:b/>
          <w:bCs/>
          <w:lang w:val="el" w:eastAsia="el"/>
        </w:rPr>
        <w:t>Δημοτική Κοινότητα Στομίου της Δημοτικής Ενότητας Ευρυμενών, Οικισμός Κάτω Σωτηρίτσα της Δημοτικής Κοινότητας Σωτηρίτσης, οικισμοί Βελίκα, Παλιουριά, Κουτσουπιά και Κόκκινο Νερό Μελιβοίας της Δημοτικής Κοινότητας Μελιβοίας, οικισμοί Αγιόκαμπος και Κάτω Πολυδένδρι της Δημοτικής Κοινότητας Σκήτης, της Δημοτικής Ενότητας Μελιβοίας, Οικισμός Αλεξανδρινή της Δημοτικής Κοινότητας Παλαιοπύργου της Δημοτικής Ενότητας Ευρυμενών του Δήμου Αγιάς</w:t>
      </w:r>
    </w:p>
    <w:p>
      <w:pPr>
        <w:spacing w:before="240" w:after="240"/>
        <w:rPr>
          <w:lang w:val="el" w:eastAsia="el"/>
        </w:rPr>
      </w:pPr>
      <w:r>
        <w:rPr>
          <w:lang w:val="el" w:eastAsia="el"/>
        </w:rPr>
        <w:t xml:space="preserve">vii. </w:t>
      </w:r>
      <w:r>
        <w:rPr>
          <w:b/>
          <w:bCs/>
          <w:lang w:val="el" w:eastAsia="el"/>
        </w:rPr>
        <w:t>Οικισμοί Νέα Μεσάγκαλα και Καστρί Λουτρό της Δημοτικής Κοινότητας Αιγάνης της Δημοτικής Ενότητας Κάτω Ολύμπου του Δήμου Τεμπών</w:t>
      </w:r>
    </w:p>
    <w:p>
      <w:pPr>
        <w:spacing w:before="240" w:after="240"/>
        <w:rPr>
          <w:lang w:val="el" w:eastAsia="el"/>
        </w:rPr>
      </w:pPr>
      <w:r>
        <w:rPr>
          <w:lang w:val="el" w:eastAsia="el"/>
        </w:rPr>
        <w:t xml:space="preserve">viii. </w:t>
      </w:r>
      <w:r>
        <w:rPr>
          <w:b/>
          <w:bCs/>
          <w:lang w:val="el" w:eastAsia="el"/>
        </w:rPr>
        <w:t>Δημοτικές Κοινότητες Καλλιρρόης, Αγίας Παρασκευής, Ανθούσης, Κατάφυτου (οικισμοί Κατάφυτο, Μηλέα), Κρανέας (οικισμοί Κρανέα, Δολιανά, Κονάκια), Πολυθέας, Στεφανίου και Χαλικίου της Δημοτικής Ενότητας Ασπροποτάμου του Δήμου Μετεώρων, β. των επιχειρήσεων με καταλύματα (ξενοδοχεία, ενοικιαζόμενα δωμάτια) που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και έδρα ή εγκατάσταση στις κάτωθι περιοχές που επλήγησαν μόνο ή κυρίως λόγω της ακαταλληλότητας των υδάτων:</w:t>
      </w:r>
    </w:p>
    <w:p>
      <w:pPr>
        <w:spacing w:before="240" w:after="240"/>
        <w:rPr>
          <w:lang w:val="el" w:eastAsia="el"/>
        </w:rPr>
      </w:pPr>
      <w:r>
        <w:rPr>
          <w:lang w:val="el" w:eastAsia="el"/>
        </w:rPr>
        <w:t xml:space="preserve">i. </w:t>
      </w:r>
      <w:r>
        <w:rPr>
          <w:b/>
          <w:bCs/>
          <w:lang w:val="el" w:eastAsia="el"/>
        </w:rPr>
        <w:t>Δημοτική Κοινότητα Πύλης της Δημοτικής Ενότητας Πύλης του Δήμου Πύλης</w:t>
      </w:r>
    </w:p>
    <w:p>
      <w:pPr>
        <w:spacing w:before="240" w:after="240"/>
        <w:rPr>
          <w:lang w:val="el" w:eastAsia="el"/>
        </w:rPr>
      </w:pPr>
      <w:r>
        <w:rPr>
          <w:lang w:val="el" w:eastAsia="el"/>
        </w:rPr>
        <w:t xml:space="preserve">ii. </w:t>
      </w:r>
      <w:r>
        <w:rPr>
          <w:b/>
          <w:bCs/>
          <w:lang w:val="el" w:eastAsia="el"/>
        </w:rPr>
        <w:t>Δημοτικές Ενότητες Βόλου, Νέας Αγχιάλου και Νέας Ιωνίας του Δήμου Βόλου</w:t>
      </w:r>
    </w:p>
    <w:p>
      <w:pPr>
        <w:spacing w:before="240" w:after="240"/>
        <w:rPr>
          <w:lang w:val="el" w:eastAsia="el"/>
        </w:rPr>
      </w:pPr>
      <w:r>
        <w:rPr>
          <w:lang w:val="el" w:eastAsia="el"/>
        </w:rPr>
        <w:t xml:space="preserve">iii. </w:t>
      </w:r>
      <w:r>
        <w:rPr>
          <w:b/>
          <w:bCs/>
          <w:lang w:val="el" w:eastAsia="el"/>
        </w:rPr>
        <w:t>Δημοτικές Ενότητες Κάτω Ολύμπου και Αμπελακίων του Δήμου Τεμπών (εκτός των περιοχών που είναι στην περ. vii. της παρ. 1α. του παρόντος άρθρου) και</w:t>
      </w:r>
    </w:p>
    <w:p>
      <w:pPr>
        <w:spacing w:before="240" w:after="240"/>
        <w:rPr>
          <w:lang w:val="el" w:eastAsia="el"/>
        </w:rPr>
      </w:pPr>
      <w:r>
        <w:rPr>
          <w:b/>
          <w:bCs/>
          <w:lang w:val="el" w:eastAsia="el"/>
        </w:rPr>
        <w:t>γ. των αλιέων και των επιχειρήσεων εμπορίας αλιευμάτων που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και έδρα ή εγκατάσταση στις κάτωθι περιοχές που επλήγησαν λόγω των επιπτώσεων στο παραλιακό μέτωπο της Θεσσαλίας: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1"/>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iii.</w:t>
            </w:r>
          </w:p>
          <w:p>
            <w:pPr>
              <w:spacing w:before="240" w:after="240"/>
              <w:rPr>
                <w:b w:val="0"/>
                <w:bCs w:val="0"/>
                <w:i w:val="0"/>
                <w:iCs w:val="0"/>
                <w:smallCaps w:val="0"/>
                <w:color w:val="000000"/>
                <w:lang w:val="el" w:eastAsia="el"/>
              </w:rPr>
            </w:pPr>
            <w:r>
              <w:rPr>
                <w:b/>
                <w:bCs/>
                <w:i w:val="0"/>
                <w:iCs w:val="0"/>
                <w:smallCaps w:val="0"/>
                <w:color w:val="000000"/>
                <w:lang w:val="el" w:eastAsia="el"/>
              </w:rPr>
              <w:t>iv.</w:t>
            </w:r>
          </w:p>
          <w:p>
            <w:pPr>
              <w:spacing w:before="240" w:after="240"/>
              <w:rPr>
                <w:b w:val="0"/>
                <w:bCs w:val="0"/>
                <w:i w:val="0"/>
                <w:iCs w:val="0"/>
                <w:smallCaps w:val="0"/>
                <w:color w:val="000000"/>
                <w:lang w:val="el" w:eastAsia="el"/>
              </w:rPr>
            </w:pPr>
            <w:r>
              <w:rPr>
                <w:b/>
                <w:bCs/>
                <w:i w:val="0"/>
                <w:iCs w:val="0"/>
                <w:smallCaps w:val="0"/>
                <w:color w:val="000000"/>
                <w:lang w:val="el" w:eastAsia="el"/>
              </w:rPr>
              <w:t>v.</w:t>
            </w:r>
          </w:p>
          <w:p>
            <w:pPr>
              <w:spacing w:before="240"/>
              <w:rPr>
                <w:b w:val="0"/>
                <w:bCs w:val="0"/>
                <w:i w:val="0"/>
                <w:iCs w:val="0"/>
                <w:smallCaps w:val="0"/>
                <w:color w:val="000000"/>
                <w:lang w:val="el" w:eastAsia="el"/>
              </w:rPr>
            </w:pPr>
            <w:r>
              <w:rPr>
                <w:b/>
                <w:bCs/>
                <w:i w:val="0"/>
                <w:iCs w:val="0"/>
                <w:smallCaps w:val="0"/>
                <w:color w:val="000000"/>
                <w:lang w:val="el" w:eastAsia="el"/>
              </w:rPr>
              <w:t>vi. 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Δήμος Βόλου</w:t>
            </w:r>
          </w:p>
          <w:p>
            <w:pPr>
              <w:spacing w:before="240" w:after="240"/>
              <w:rPr>
                <w:b w:val="0"/>
                <w:bCs w:val="0"/>
                <w:i w:val="0"/>
                <w:iCs w:val="0"/>
                <w:smallCaps w:val="0"/>
                <w:color w:val="000000"/>
                <w:lang w:val="el" w:eastAsia="el"/>
              </w:rPr>
            </w:pPr>
            <w:r>
              <w:rPr>
                <w:b/>
                <w:bCs/>
                <w:i w:val="0"/>
                <w:iCs w:val="0"/>
                <w:smallCaps w:val="0"/>
                <w:color w:val="000000"/>
                <w:lang w:val="el" w:eastAsia="el"/>
              </w:rPr>
              <w:t>Δήμος Νοτίου Πηλίου</w:t>
            </w:r>
          </w:p>
          <w:p>
            <w:pPr>
              <w:spacing w:before="240" w:after="240"/>
              <w:rPr>
                <w:b w:val="0"/>
                <w:bCs w:val="0"/>
                <w:i w:val="0"/>
                <w:iCs w:val="0"/>
                <w:smallCaps w:val="0"/>
                <w:color w:val="000000"/>
                <w:lang w:val="el" w:eastAsia="el"/>
              </w:rPr>
            </w:pPr>
            <w:r>
              <w:rPr>
                <w:b/>
                <w:bCs/>
                <w:i w:val="0"/>
                <w:iCs w:val="0"/>
                <w:smallCaps w:val="0"/>
                <w:color w:val="000000"/>
                <w:lang w:val="el" w:eastAsia="el"/>
              </w:rPr>
              <w:t>Δήμος Αλμυρού</w:t>
            </w:r>
          </w:p>
          <w:p>
            <w:pPr>
              <w:spacing w:before="240" w:after="240"/>
              <w:rPr>
                <w:b w:val="0"/>
                <w:bCs w:val="0"/>
                <w:i w:val="0"/>
                <w:iCs w:val="0"/>
                <w:smallCaps w:val="0"/>
                <w:color w:val="000000"/>
                <w:lang w:val="el" w:eastAsia="el"/>
              </w:rPr>
            </w:pPr>
            <w:r>
              <w:rPr>
                <w:b/>
                <w:bCs/>
                <w:i w:val="0"/>
                <w:iCs w:val="0"/>
                <w:smallCaps w:val="0"/>
                <w:color w:val="000000"/>
                <w:lang w:val="el" w:eastAsia="el"/>
              </w:rPr>
              <w:t>Δήμος Ζαγοράς Μουρεσίου</w:t>
            </w:r>
          </w:p>
          <w:p>
            <w:pPr>
              <w:spacing w:before="240" w:after="240"/>
              <w:rPr>
                <w:b w:val="0"/>
                <w:bCs w:val="0"/>
                <w:i w:val="0"/>
                <w:iCs w:val="0"/>
                <w:smallCaps w:val="0"/>
                <w:color w:val="000000"/>
                <w:lang w:val="el" w:eastAsia="el"/>
              </w:rPr>
            </w:pPr>
            <w:r>
              <w:rPr>
                <w:b/>
                <w:bCs/>
                <w:i w:val="0"/>
                <w:iCs w:val="0"/>
                <w:smallCaps w:val="0"/>
                <w:color w:val="000000"/>
                <w:lang w:val="el" w:eastAsia="el"/>
              </w:rPr>
              <w:t>Δήμος Ρήγα Φεραίου</w:t>
            </w:r>
          </w:p>
          <w:p>
            <w:pPr>
              <w:spacing w:before="240" w:after="240"/>
              <w:rPr>
                <w:b w:val="0"/>
                <w:bCs w:val="0"/>
                <w:i w:val="0"/>
                <w:iCs w:val="0"/>
                <w:smallCaps w:val="0"/>
                <w:color w:val="000000"/>
                <w:lang w:val="el" w:eastAsia="el"/>
              </w:rPr>
            </w:pPr>
            <w:r>
              <w:rPr>
                <w:b/>
                <w:bCs/>
                <w:i w:val="0"/>
                <w:iCs w:val="0"/>
                <w:smallCaps w:val="0"/>
                <w:color w:val="000000"/>
                <w:lang w:val="el" w:eastAsia="el"/>
              </w:rPr>
              <w:t>Δήμος Τεμπών</w:t>
            </w:r>
          </w:p>
          <w:p>
            <w:pPr>
              <w:spacing w:before="240"/>
              <w:rPr>
                <w:b w:val="0"/>
                <w:bCs w:val="0"/>
                <w:i w:val="0"/>
                <w:iCs w:val="0"/>
                <w:smallCaps w:val="0"/>
                <w:color w:val="000000"/>
                <w:lang w:val="el" w:eastAsia="el"/>
              </w:rPr>
            </w:pPr>
            <w:r>
              <w:rPr>
                <w:b/>
                <w:bCs/>
                <w:i w:val="0"/>
                <w:iCs w:val="0"/>
                <w:smallCaps w:val="0"/>
                <w:color w:val="000000"/>
                <w:lang w:val="el" w:eastAsia="el"/>
              </w:rPr>
              <w:t>Δήμος Αγιάς</w:t>
            </w:r>
          </w:p>
        </w:tc>
      </w:tr>
    </w:tbl>
    <w:p>
      <w:pPr>
        <w:spacing w:before="240" w:after="240"/>
        <w:rPr>
          <w:lang w:val="el" w:eastAsia="el"/>
        </w:rPr>
      </w:pPr>
      <w:r>
        <w:rPr>
          <w:lang w:val="el" w:eastAsia="el"/>
        </w:rPr>
        <w:t xml:space="preserve">2. </w:t>
      </w:r>
      <w:r>
        <w:rPr>
          <w:b/>
          <w:bCs/>
          <w:lang w:val="el" w:eastAsia="el"/>
        </w:rPr>
        <w:t>Οι δόσεις ρυθμίσεων/διευκολύνσεων τμηματικής καταβολής που λήγουν ή έληξαν από 04.9.2023 μέχρι και 04.03.2024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spacing w:before="240" w:after="240"/>
        <w:rPr>
          <w:lang w:val="el" w:eastAsia="el"/>
        </w:rPr>
      </w:pPr>
      <w:r>
        <w:rPr>
          <w:lang w:val="el" w:eastAsia="el"/>
        </w:rPr>
        <w:t xml:space="preserve">3. </w:t>
      </w:r>
      <w:r>
        <w:rPr>
          <w:b/>
          <w:bCs/>
          <w:lang w:val="el" w:eastAsia="el"/>
        </w:rPr>
        <w:t>Αναστέλλεται μέχρι και την 04.03.2024 η πληρωμή των βεβαιωμένων και ληξιπρόθεσμων την 04.09.2023 οφειλών των προσώπων και οντοτήτων της παρ. 1 του παρόντος άρθρου.».</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1745"/>
        <w:gridCol w:w="505"/>
        <w:gridCol w:w="654"/>
        <w:gridCol w:w="2361"/>
        <w:gridCol w:w="2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Ο -Z LU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O &lt; Z N LU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UJίω ΜΧ z &lt; Ιο ο, Ο ιυ &lt;1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286"/>
        <w:gridCol w:w="286"/>
        <w:gridCol w:w="6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55.1</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
        <w:gridCol w:w="800"/>
        <w:gridCol w:w="1182"/>
        <w:gridCol w:w="1336"/>
        <w:gridCol w:w="1594"/>
        <w:gridCol w:w="4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καταλυμάτων διακοπών και άλλων τύπων καταλύματος σύντομης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ξενώνες νεότητας και σε αυτόνομες ενότητες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δωματίων ή διαμερισμάτων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έως επτά (7) επιπλωμένων δωματίων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ιδιοκτησίες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δωματίου ή μονάδας καταλύματος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μικρής διάρκειας, χωρίς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55.3</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μακρόχρονης μίσθωσης χώρου για τροχόσπιτα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κλιναμαξών (βαγκόν-λι) και υπηρεσίες ύπνου σε άλλα μεταφορικά μέσα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μακράς διάρκειας,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με πλήρη εξυπηρέτηση εστιατορίου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καφεζαχαροπλαστείου,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εστιατορίου μέσα σε ξενοδοχείο ύπνου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ψησταριά, με ζωντανή μουσική από ορχήστρα τριών τουλάχιστον οργάνων, [που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ψησταριά, χωρίς ζωντανή μουσική ή με ορχήστρα λιγότερη των τριών οργάνων [που δεν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 - φουντ), με παροχή σερβιρίσματος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κέντρο διασκέδασης - κοσμική ταβέρνα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οινεστιατόριο ή οινομαγειρείο (οικογενειακή επιχείρηση, χωρίς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πιτσαρία,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ψητοπωλεία - σουβλατζίδικα,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ουζερί, μεζεδοπωλείο, τσιπουράδικο, ζυθοπωλείο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γλυκών, παγωτών κλπ από ζαχαροπλαστείο, γαλακτοζαχαροπλαστείο, καφεζαχαροπλαστείο,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σε βαγόνι-εστιατόριο και σε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πλοίο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σε εστιατόρια αυτοεξυπηρέτησης (self service)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(φαστ-φουντ),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πιτσαρία κλπ χωρίς ζωντανή μουσική,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ψητοπωλείο - σουβλατζίδικο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μεζεδοπωλείο, τσιπουράδικο, ζυθοπωλείο,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γευμάτων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κινητές καντίνες, που λειτουργούν υπαίθρια (ή εξυπηρετούν υπαίθριες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(φαστ-φουντ),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ψητοπωλείο - σουβλατζίδικο),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γηπέδου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θεάτρου ή κινηματογράφου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αεροδρόμια, δημόσιες υπηρεσίες και άλλους δημόσιους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καφέ-ουζερί, μεζεδοπωλείο, τσιπουράδικο, ζυθοπωλείο, καφέ-μπαρ, καφετέρια,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σε υπαίθριες εκδηλώσεις, όχι από κινητές καντίνες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αλλαντοζυθοπωλείο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εστιατόρια, που πωλούν μερίδες φαγητού σε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αναψυκτηρίων,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που πωλούν σουβλάκια, σάντουιτς και τα συναφή,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πώλησης παγωτών ή άλλων γλυκών,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πίτσας σε πακέτο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για εκδηλώσεις και άλλες δραστηριότητες υπηρεσιών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56.2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εκδηλώσεων (catering)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εκδηλώσεων (catering) ιδιωτικών 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συνεστιάσεων - εκδηλώσεων (catering) σε ιδιωτικές 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τροφοδοσίας εκδηλώσεων (catering)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συνεστιάσεων - εκδηλώσεων (catering) σε επαγγελματικούς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56.2</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εστιατορίου επί συμβάσει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εστιατορίου επί συμβάσει για μεταφορικές εταιρείες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εφοδιασμού αεροσκαφών με έτοιμα φαγητά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εφοδιασμού σκαφών αναψυχής με έτοιμα φαγητά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με έτοιμα φαγητά σκαφών αναψυχής, ιδιωτικών αεροσκαφών και οποιουδήποτε άλλου μεταφορικού μέσου ιδιωτικής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εστιατορίου επί συμβάσει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μάγειρα (με σύμβαση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στρατιωτικές τραπεζαρίες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εργοστάσιων ή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μπαρ, που παρέχονται από χορευτικό κέντρο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άλλα καταστήματα πώλησης ποτών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αναψυκτήριο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καφέ μπαρ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με τεχνικά ή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χωρίς τεχνικά και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καφετέρια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καφετέρια με διάθεση πρόσβασης στο διαδίκτυο (internet-cafe)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καμπαρέ ή νάιτ κλαμπ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καφωδείο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μπουάτ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ντισκοτέκ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μπαρ ξενοδοχείων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παραδοσιακό καφενείο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ταξιδιωτικών πρακτορείων και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ταξιδιωτικών πρακτορείων για κρατήσεις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αεροπορικές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αεροπορικών εισιτηρίων μεταφοράς προσώπων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σιδηροδρόμους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λεωφορεία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ενοικίαση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ταξιδιωτικών πρακτορείων για κρατήσεις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ατμοπλοϊκών εισιτηρίων μεταφοράς προσώπων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ατμοπλοϊκών εισιτηρίων εξωτερικού με προμήθεια, από πρακτορείο ταξιδίων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τουριστικών εισιτηρίων γενικά,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ταξιδιωτικών πρακτορείων για κρατήσεις καταλύματος, κρουαζιέρων και οργανωμένα ταξίδια (ταξιδιωτικά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κατάλυμα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κρουαζιέρες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οργανωμένα ταξίδια (ταξιδιωτικά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μεσιτείας για οργανωμένες περιηγήσεις με παροχή καταλύματος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γραφείων διοργάνωσης οργανωμένων περιηγήσεων (ταξιδιωτικών πακέτων)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περιηγήσεων (πρακτορείο ταξιδίων) για οργανωμένο τουρισμό από το εξωτερικό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διαχειριστών περιηγήσεων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79.9</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τουριστικής προβολής και ενημέρωσης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τουριστικής προβολής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ενημέρωσης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τουριστικών ξεναγών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τουριστικών ξεναγών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ανταλλαγών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καλλωπιστικών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Υπερπόντια 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μη καλλιεργούμενων,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στρειδιών,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μαλακίων και υδρόβιων ασπόνδυλων,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φυκιών και άλλων αλγών, μη καλλιεργούμενων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φυσικών σφουγγαριών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871"/>
        <w:gridCol w:w="1288"/>
        <w:gridCol w:w="1455"/>
        <w:gridCol w:w="1736"/>
        <w:gridCol w:w="3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λαβρακιού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πέστροφας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στρειδιών,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μαλακίων και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μαλακίων και μαλακόστρακων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Οστρακοκαλλιέργεια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φυκιών και άλλων αλγών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διακοσμητικών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νωπά, διατηρημένα με απλή ψύξη ή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και άλλου κρέατος ψαριών (τεμαχισμένων ή μη), που διαθέτονται νωπά ή διατηρημένα με απλή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που διαθέτονται κατεψυγμένα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σάρκας ψαριού, (έστω και τεμαχισμένης), που διαθέτεται κατεψυγμένη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παραγωγή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αποξηραμένων, αλατισμένων ή σε άλμη αλλά όχι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αποξηραμένων, καπνιστών, αλατισμένων ή σε άλμη, παραγωγή αλευριών, σκονών και συσσωματωμάτων με μορφή σβόλων (πελετών) ψαριών, 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αποξηραμένων, αλατισμένων ή μη, ή σε άλμη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και φιλέτων ψαριών,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εκτός από τα έτοιμα γεύματα με βάση το ψάρι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παρασκευασμάτων και κονσερβών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μαλακίων και άλλων υδρόβιων ασπόνδυλων, που διαθέτονται κατεψυγμένα, παρασκευασμένα ή διατηρημένα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μαλακίων, που διαθέτονται κατεψυγμένα, αποξηραμένα, καπνιστά,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υδρόβιων ασπόνδυλων, που διαθέτονται κατεψυγμένα, αποξηραμένα,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κατά άλλο τρόπο παρασκευασμένων ή διατηρημένων· μαλακίων και άλλων υδρόβιων ασπόνδυλων, κατά άλλο τρόπο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αλευριών, σκονών και σβόλων (πελετών), και άλλων προϊόντων π.δ.κ.α.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αλευριών, σκονών και σβόλων (πελετών),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μη βρώσιμων προϊόντων ψαριών, καρκινοειδών, μαλακίων ή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 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ψαριών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διακοσμητικών ψαριών, ζωντανών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αποξηραμένων, αλατισμένων ή σε άλμη, καπνιστών ψαριών,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και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νωπών, απλής ψύξης και κατεψυγμένων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αποξηραμένων, αλατισμένων ή σε άλμη, καπνιστών ψαριών και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47.59.58.09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ενυδρείων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αλιείας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υποβρύχιας αλιείας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