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112410</w:t>
      </w:r>
    </w:p>
    <w:p>
      <w:pPr>
        <w:spacing w:before="240" w:after="240"/>
        <w:rPr>
          <w:lang w:val="el" w:eastAsia="el"/>
        </w:rPr>
      </w:pPr>
      <w:r>
        <w:rPr>
          <w:b/>
          <w:bCs/>
          <w:lang w:val="el" w:eastAsia="el"/>
        </w:rPr>
        <w:t>Τροποποίηση της υπ’ αρ. 79435/ 07.09.2023 κοινής υπουργικής απόφασης «Ολοκληρωμένη Δράση Κατάρτισης και Απασχόλησης 15.000 ανέργων, ηλικίας 25 έως 45 ετών» (Β’ 5363).</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3. Το άρθρο 56 του ν. 4872/2021 «Δίκαιη Αναπτυξιακή Μετάβαση, ρύθμιση ειδικότερων ζητημάτων απολιγνιτοποίησης και άλλες επείγουσες διατάξεις» (Α’ 247).</w:t>
      </w:r>
    </w:p>
    <w:p>
      <w:pPr>
        <w:spacing w:before="240" w:after="240"/>
        <w:rPr>
          <w:lang w:val="el" w:eastAsia="el"/>
        </w:rPr>
      </w:pPr>
      <w:r>
        <w:rPr>
          <w:lang w:val="el" w:eastAsia="el"/>
        </w:rPr>
        <w:t>4. Την παρ. 6 του άρθρου 10 του Κώδικα Διοικητικής Διαδικασίας (ν. 2690/1999, Α’ 45).</w:t>
      </w:r>
    </w:p>
    <w:p>
      <w:pPr>
        <w:spacing w:before="240" w:after="240"/>
        <w:rPr>
          <w:lang w:val="el" w:eastAsia="el"/>
        </w:rPr>
      </w:pPr>
      <w:r>
        <w:rPr>
          <w:lang w:val="el" w:eastAsia="el"/>
        </w:rPr>
        <w:t>5. Τον ν. 2956/2001 «Αναδιάρθρωση Ο.Α.Ε.Δ. και άλλες διατάξεις» (Α’ 258).</w:t>
      </w:r>
    </w:p>
    <w:p>
      <w:pPr>
        <w:spacing w:before="240" w:after="240"/>
        <w:rPr>
          <w:lang w:val="el" w:eastAsia="el"/>
        </w:rPr>
      </w:pPr>
      <w:r>
        <w:rPr>
          <w:lang w:val="el" w:eastAsia="el"/>
        </w:rPr>
        <w:t>6. Τον ν. 3469/2006 «Εθνικό Τυπογραφείο, Εφημερίς της Κυβερνήσεως και λοιπές διατάξεις» (Α’ 131).</w:t>
      </w:r>
    </w:p>
    <w:p>
      <w:pPr>
        <w:spacing w:before="240" w:after="240"/>
        <w:rPr>
          <w:lang w:val="el" w:eastAsia="el"/>
        </w:rPr>
      </w:pPr>
      <w:r>
        <w:rPr>
          <w:lang w:val="el" w:eastAsia="el"/>
        </w:rPr>
        <w:t>7. Τον ν. 3879/2010 «Ανάπτυξη της Δια Βίου Μάθησης» (Α’ 163).</w:t>
      </w:r>
    </w:p>
    <w:p>
      <w:pPr>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9. Το άρθρο 48 του ν. 4485/2017 (Α’ 114), ίδρυση Κ.Ε.ΔΙ.ΒΙ.Μ στα Α.Ε.Ι. σε συνδυασμό με το άρθρο 458 του ν. 4957/2022 (Α’ 141).</w:t>
      </w:r>
    </w:p>
    <w:p>
      <w:pPr>
        <w:spacing w:before="240" w:after="240"/>
        <w:rPr>
          <w:lang w:val="el" w:eastAsia="el"/>
        </w:rPr>
      </w:pPr>
      <w:r>
        <w:rPr>
          <w:lang w:val="el" w:eastAsia="el"/>
        </w:rPr>
        <w:t>10. Το άρθρο 89 του ν. 4547/2018 (Α’ 102), με το οποίο προστέθηκε άρθρο 24Α «Κέντρα Διά Βίου Μάθησης» στον ν. 4186/2013 «Αναδιάρθρωση της Δευτεροβάθμιας Εκπαίδευσης και λοιπές διατάξεις» (Α’ 193).</w:t>
      </w:r>
    </w:p>
    <w:p>
      <w:pPr>
        <w:spacing w:before="240" w:after="240"/>
        <w:rPr>
          <w:lang w:val="el" w:eastAsia="el"/>
        </w:rPr>
      </w:pPr>
      <w:r>
        <w:rPr>
          <w:lang w:val="el" w:eastAsia="el"/>
        </w:rPr>
        <w:t>11.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spacing w:before="240" w:after="240"/>
        <w:rPr>
          <w:lang w:val="el" w:eastAsia="el"/>
        </w:rPr>
      </w:pPr>
      <w:r>
        <w:rPr>
          <w:lang w:val="el" w:eastAsia="el"/>
        </w:rPr>
        <w:t>12.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15. Τα άρθρα 63 - 66 του ν. 4763/2020 «Εθνικό Σύστημα Επαγγελματικής Εκπαίδευσης, Κατάρτισης και Διά Βίου Μάθησης» (Α’ 254).</w:t>
      </w:r>
    </w:p>
    <w:p>
      <w:pPr>
        <w:spacing w:before="240" w:after="240"/>
        <w:rPr>
          <w:lang w:val="el" w:eastAsia="el"/>
        </w:rPr>
      </w:pPr>
      <w:r>
        <w:rPr>
          <w:lang w:val="el" w:eastAsia="el"/>
        </w:rPr>
        <w:t>16.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w:t>
      </w:r>
    </w:p>
    <w:p>
      <w:pPr>
        <w:spacing w:before="240" w:after="240"/>
        <w:rPr>
          <w:lang w:val="el" w:eastAsia="el"/>
        </w:rPr>
      </w:pPr>
      <w:r>
        <w:rPr>
          <w:lang w:val="el" w:eastAsia="el"/>
        </w:rPr>
        <w:t>17.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spacing w:before="240" w:after="240"/>
        <w:rPr>
          <w:lang w:val="el" w:eastAsia="el"/>
        </w:rPr>
      </w:pPr>
      <w:r>
        <w:rPr>
          <w:lang w:val="el" w:eastAsia="el"/>
        </w:rPr>
        <w:t>18.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19.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spacing w:before="240" w:after="240"/>
        <w:rPr>
          <w:lang w:val="el" w:eastAsia="el"/>
        </w:rPr>
      </w:pPr>
      <w:r>
        <w:rPr>
          <w:lang w:val="el" w:eastAsia="el"/>
        </w:rPr>
        <w:t>20.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24.2.2013).</w:t>
      </w:r>
    </w:p>
    <w:p>
      <w:pPr>
        <w:spacing w:before="240" w:after="240"/>
        <w:rPr>
          <w:lang w:val="el" w:eastAsia="el"/>
        </w:rPr>
      </w:pPr>
      <w:r>
        <w:rPr>
          <w:lang w:val="el" w:eastAsia="el"/>
        </w:rPr>
        <w:t>21.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 όπως έχει τροποποιηθεί με τον Κανονισμό (ΕΕ) 2023/1315 της Επιτροπής της 23ης Ιουνίου 2023 (EE L 167/1 της 30.06.2023).</w:t>
      </w:r>
    </w:p>
    <w:p>
      <w:pPr>
        <w:spacing w:before="240" w:after="240"/>
        <w:rPr>
          <w:lang w:val="el" w:eastAsia="el"/>
        </w:rPr>
      </w:pPr>
      <w:r>
        <w:rPr>
          <w:lang w:val="el" w:eastAsia="el"/>
        </w:rPr>
        <w:t>22.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spacing w:before="240" w:after="240"/>
        <w:rPr>
          <w:lang w:val="el" w:eastAsia="el"/>
        </w:rPr>
      </w:pPr>
      <w:r>
        <w:rPr>
          <w:lang w:val="el" w:eastAsia="el"/>
        </w:rPr>
        <w:t>23. Τον Κανονισμό (ΕΕ) 2021/240 του Ευρωπαϊκού Κοινοβουλίου και του Συμβουλίου της 10ης Φεβρουαρίου 2021 για τη θέσπιση Μέσου Τεχνικής Υποστήριξης (ΕΕ L 57/1) της 18.2.2021.</w:t>
      </w:r>
    </w:p>
    <w:p>
      <w:pPr>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25.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26. Την παρ. 2 του άρθρου 12 του π.δ. 80/2016 «Ανάληψη υποχρεώσεων από τους διατάκτες» (Α’ 145).</w:t>
      </w:r>
    </w:p>
    <w:p>
      <w:pPr>
        <w:spacing w:before="240" w:after="240"/>
        <w:rPr>
          <w:lang w:val="el" w:eastAsia="el"/>
        </w:rPr>
      </w:pPr>
      <w:r>
        <w:rPr>
          <w:lang w:val="el" w:eastAsia="el"/>
        </w:rPr>
        <w:t>27.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28. Το π.δ. 142/2017 «Οργανισμός Υπουργείου Οικονομικών» (Α’ 181).</w:t>
      </w:r>
    </w:p>
    <w:p>
      <w:pPr>
        <w:spacing w:before="240" w:after="240"/>
        <w:rPr>
          <w:lang w:val="el" w:eastAsia="el"/>
        </w:rPr>
      </w:pPr>
      <w:r>
        <w:rPr>
          <w:lang w:val="el" w:eastAsia="el"/>
        </w:rPr>
        <w:t>29.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30. Το π.δ. 79/2023 «Διορισμός Υπουργών, Αναπληρωτών Υπουργών και Υφυπουργών» (Α’ 131).</w:t>
      </w:r>
    </w:p>
    <w:p>
      <w:pPr>
        <w:spacing w:before="240" w:after="240"/>
        <w:rPr>
          <w:lang w:val="el" w:eastAsia="el"/>
        </w:rPr>
      </w:pPr>
      <w:r>
        <w:rPr>
          <w:lang w:val="el" w:eastAsia="el"/>
        </w:rPr>
        <w:t>31.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32.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33. Την υπό στοιχεία 119126EΞ2021/28.09.2021 υπουργική απόφαση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34. Την υπό στοιχεία 59886/ΕΥΚΕ913/11.06.2020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διόρθωση σφάλματος Β’ 3968).</w:t>
      </w:r>
    </w:p>
    <w:p>
      <w:pPr>
        <w:spacing w:before="240" w:after="240"/>
        <w:rPr>
          <w:lang w:val="el" w:eastAsia="el"/>
        </w:rPr>
      </w:pPr>
      <w:r>
        <w:rPr>
          <w:lang w:val="el" w:eastAsia="el"/>
        </w:rPr>
        <w:t>35. Την υπ’ αρ. 82759/2022 απόφαση των Υπουργών Ανάπτυξης και Επενδύσεων, Παιδείας και Θρησκευμάτων, Εργασίας και Κοινωνικών Υποθέσεων με θέμα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spacing w:before="240" w:after="240"/>
        <w:rPr>
          <w:lang w:val="el" w:eastAsia="el"/>
        </w:rPr>
      </w:pPr>
      <w:r>
        <w:rPr>
          <w:lang w:val="el" w:eastAsia="el"/>
        </w:rPr>
        <w:t>36. Την υπ’ αρ. 79435/07.09.2023 κοινή υπουργική απόφαση «Ολοκληρωμένη Δράση Κατάρτισης και Απασχόλησης 15.000 ανέργων, ηλικίας 25 έως 45 ετών» (Β’ 5363).</w:t>
      </w:r>
    </w:p>
    <w:p>
      <w:pPr>
        <w:spacing w:before="240" w:after="240"/>
        <w:rPr>
          <w:lang w:val="el" w:eastAsia="el"/>
        </w:rPr>
      </w:pPr>
      <w:r>
        <w:rPr>
          <w:lang w:val="el" w:eastAsia="el"/>
        </w:rPr>
        <w:t>37. Την υπ’ αρ. 58118/15.07.2016 απόφαση της Διοικήτριας του Ο.Α.Ε.Δ., με την οποία συστάθηκαν Γραφεία Παρακολούθησης των Ενεργητικών Πολιτικών Απασχόλησης στα ΚΠΑ 2.</w:t>
      </w:r>
    </w:p>
    <w:p>
      <w:pPr>
        <w:spacing w:before="240" w:after="240"/>
        <w:rPr>
          <w:lang w:val="el" w:eastAsia="el"/>
        </w:rPr>
      </w:pPr>
      <w:r>
        <w:rPr>
          <w:lang w:val="el" w:eastAsia="el"/>
        </w:rPr>
        <w:t>38. Την υπ’ αρ. 635/08.03.2016 απόφαση του Διοικητικού Συμβουλίου του Ο.Α.Ε.Δ. περί «Νέου Κανονισμού Εκδίκασης Ενδικοφανών Προσφυγών του Ο.Α.Ε.Δ.» (Β’ 1708).</w:t>
      </w:r>
    </w:p>
    <w:p>
      <w:pPr>
        <w:spacing w:before="240" w:after="240"/>
        <w:rPr>
          <w:lang w:val="el" w:eastAsia="el"/>
        </w:rPr>
      </w:pPr>
      <w:r>
        <w:rPr>
          <w:lang w:val="el" w:eastAsia="el"/>
        </w:rPr>
        <w:t>39. Την υπ’ αρ. 353/07.02.2017 απόφαση του Διοικητικού Συμβουλίου του Ο.Α.Ε.Δ. περί «Ορισμού μελών στις Επιτροπές Εκδίκασης Ενδικοφανών Προσφυγών (ΕΠ. ΕΚ.ΕΠ.) του Ο.Α.Ε.Δ.» (Β’ 883).</w:t>
      </w:r>
    </w:p>
    <w:p>
      <w:pPr>
        <w:spacing w:before="240" w:after="240"/>
        <w:rPr>
          <w:lang w:val="el" w:eastAsia="el"/>
        </w:rPr>
      </w:pPr>
      <w:r>
        <w:rPr>
          <w:lang w:val="el" w:eastAsia="el"/>
        </w:rPr>
        <w:t>40.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pPr>
        <w:spacing w:before="240" w:after="240"/>
        <w:rPr>
          <w:lang w:val="el" w:eastAsia="el"/>
        </w:rPr>
      </w:pPr>
      <w:r>
        <w:rPr>
          <w:lang w:val="el" w:eastAsia="el"/>
        </w:rPr>
        <w:t>41. Την υπό στοιχεία ΓΝ 90/2023 γνωμοδότηση της Κεντρικής Μονάδας Κρατικών Ενισχύσεων του Υπουργείου Οικονομικών.</w:t>
      </w:r>
    </w:p>
    <w:p>
      <w:pPr>
        <w:spacing w:before="240" w:after="240"/>
        <w:rPr>
          <w:lang w:val="el" w:eastAsia="el"/>
        </w:rPr>
      </w:pPr>
      <w:r>
        <w:rPr>
          <w:lang w:val="el" w:eastAsia="el"/>
        </w:rPr>
        <w:t>42. Το υπ’ αρ. 46321/10342/05.05.2023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spacing w:before="240" w:after="240"/>
        <w:rPr>
          <w:lang w:val="el" w:eastAsia="el"/>
        </w:rPr>
      </w:pPr>
      <w:r>
        <w:rPr>
          <w:lang w:val="el" w:eastAsia="el"/>
        </w:rPr>
        <w:t>43. Το υπ’ αρ. 111298/19.12.2023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spacing w:before="240" w:after="240"/>
        <w:rPr>
          <w:lang w:val="el" w:eastAsia="el"/>
        </w:rPr>
      </w:pPr>
      <w:r>
        <w:rPr>
          <w:lang w:val="el" w:eastAsia="el"/>
        </w:rPr>
        <w:t>44. Την υπό στοιχεία 61255/ΕΞ/2022/06.05.2022 απόφαση «Ένταξη του Έργου με τίτλο “SUB1: Ολοκληρωμένη Δράση Κατάρτισης και Απασχόλησης 15.000 ανέργων ηλικίας 25 έως 45 ετών - Δράση 16747” (κωδικός ΟΠΣ ΤΑ 5164476) στο Ταμείο Ανάκαμψης και Ανθεκτικότητας» (ΑΔΑ: ΨΓ4ΟΗ-ΗΝ5) του Αναπληρωτή Υπουργού Οικονομικών, όπως τροποποιήθηκε με την υπό στοιχεία 47448/ΕΞ/2023/24.03.2023 (ΑΔΑ: 9Τ4ΣΗ- ΑΙΧ) όμοιά της και την υπ’ αρ. 185937/15.12.2023 απόφαση του Αναπληρωτή Υπουργού Εθνικής Οικονομίας και Οικονομικών «2η Τροποποίηση Απόφασης Ένταξης του Έργου “Sub1: Ολοκληρωμένη Δράση Κατάρτισης και Απασχόλησης ανέργων ηλικίας 25 έως 45 ετών” (Κωδικός ΟΠΣ ΤΑ 5164476, Κωδικός ΠΔΕ 2022ΤΑ03400027) στο Ταμείο Ανάκαμψης και Ανθεκτικότητας της Δράσης με ID 16747» (ΑΔΑ: Ρ2ΘΞΗ-25Φ).</w:t>
      </w:r>
    </w:p>
    <w:p>
      <w:pPr>
        <w:spacing w:before="240" w:after="240"/>
        <w:rPr>
          <w:lang w:val="el" w:eastAsia="el"/>
        </w:rPr>
      </w:pPr>
      <w:r>
        <w:rPr>
          <w:lang w:val="el" w:eastAsia="el"/>
        </w:rPr>
        <w:t>45. Την υπ’ αρ. 35674/13.04.2023 απόφαση του Υφυπουργού Ανάπτυξης και Επενδύσεων περί ένταξης/ τροποποίησης του έργου 2022ΤΑ03400027 (ΣΑΤΑ034) στο Πρόγραμμα Δημοσίων Επενδύσεων 2023 (ΑΔΑ: ΨΕΧΡ46ΜΤΛΡ-ΨΝ6) όπως τροποποιήθηκε με την υπ’ αρ. 122080/18.12.2023 (ΑΔΑ: ΨΡ06Η-ΕΥΩ) απόφαση του Αναπληρωτή Υπουργού Εθνικής Οικονομίας και Οικονομικών.</w:t>
      </w:r>
    </w:p>
    <w:p>
      <w:pPr>
        <w:spacing w:before="240" w:after="240"/>
        <w:rPr>
          <w:lang w:val="el" w:eastAsia="el"/>
        </w:rPr>
      </w:pPr>
      <w:r>
        <w:rPr>
          <w:lang w:val="el" w:eastAsia="el"/>
        </w:rPr>
        <w:t>46. Το υπ’ αρ. 1480439/19.12.2023 αίτημα της Δ.ΥΠ.Α.</w:t>
      </w:r>
    </w:p>
    <w:p>
      <w:pPr>
        <w:spacing w:before="240" w:after="240"/>
        <w:rPr>
          <w:lang w:val="el" w:eastAsia="el"/>
        </w:rPr>
      </w:pPr>
      <w:r>
        <w:rPr>
          <w:lang w:val="el" w:eastAsia="el"/>
        </w:rPr>
        <w:t>47. Την υπ’ αρ. 4654/113/19.12.2023 απόφαση του Διοικητικού Συμβουλίου της Δημόσιας Υπηρεσίας Απασχόλησης (Δ.ΥΠ.Α.).</w:t>
      </w:r>
    </w:p>
    <w:p>
      <w:pPr>
        <w:spacing w:before="240" w:after="240"/>
        <w:rPr>
          <w:lang w:val="el" w:eastAsia="el"/>
        </w:rPr>
      </w:pPr>
      <w:r>
        <w:rPr>
          <w:lang w:val="el" w:eastAsia="el"/>
        </w:rPr>
        <w:t>48. Την υπ’ αρ. 111804/20.12.2023 εισήγηση της Προϊσταμένης της Γενικής Διεύθυνσης Οικονομικών Υπηρεσιών του Υπουργείου Εργασίας και Κοινωνικής Ασφάλισης.</w:t>
      </w:r>
    </w:p>
    <w:p>
      <w:pPr>
        <w:spacing w:before="240" w:after="240"/>
        <w:rPr>
          <w:lang w:val="el" w:eastAsia="el"/>
        </w:rPr>
      </w:pPr>
      <w:r>
        <w:rPr>
          <w:lang w:val="el" w:eastAsia="el"/>
        </w:rPr>
        <w:t>49. Το γεγονός ότι από τις διατάξεις της παρούσας δεν προκαλείται επιπλέον δαπάνη πέραν αυτής που είχε οριστεί με την υπ’ αρ. 79435/07.09.2023 όμοιά της. Αντιθέτως με την παρούσα προκαλείται μείωση στην προβλεπόμενη δαπάνη που είχε οριστεί στην υπ’ αρ. 79435/07.09.2023 κοινή υπουργική απόφαση κατά το ποσό των 38.968.440 ευρώ. Η προκαλούμενη δαπάνη προβλέπεται πλέον να ανέλθει στο ποσό των 49.731.600 ευρώ, η οποία βαρύνει τον προϋπολογισμό της Δ.ΥΠ.Α. (ΚΑΕ 2493), καλύπτεται από το Ταμείο Ανάκαμψης και Ανθεκτικότητας (ΣΑΤΑ 034) μέσω του εθνικού σκέλους του Προγράμματος Δημοσίων Επενδύσεων (ΠΔΕ) και ο ετήσιες πιστώσεις κατανέμονται ως κατωτέρω:</w:t>
      </w:r>
    </w:p>
    <w:p>
      <w:pPr>
        <w:spacing w:before="240" w:after="240"/>
        <w:rPr>
          <w:lang w:val="el" w:eastAsia="el"/>
        </w:rPr>
      </w:pPr>
      <w:r>
        <w:rPr>
          <w:lang w:val="el" w:eastAsia="el"/>
        </w:rPr>
        <w:t>για το έτος 2023: 34.812.120,00 ευρώ,</w:t>
      </w:r>
    </w:p>
    <w:p>
      <w:pPr>
        <w:spacing w:before="240" w:after="240"/>
        <w:rPr>
          <w:lang w:val="el" w:eastAsia="el"/>
        </w:rPr>
      </w:pPr>
      <w:r>
        <w:rPr>
          <w:lang w:val="el" w:eastAsia="el"/>
        </w:rPr>
        <w:t>για το έτος 2024: 14.919.480,00 ευρώ, αποφασίζουμε: Την τροποποίηση της υπ’ αρ. 79435/07.09.2023 κοινής υπουργικής απόφασης «Ολοκληρωμένη Δράση Κατάρτισης και Απασχόλησης 15.000 ανέργων, ηλικίας 25 έως 45 ετών» (Β’ 5363), ως ακολούθως:</w:t>
      </w:r>
    </w:p>
    <w:p>
      <w:pPr>
        <w:spacing w:before="240" w:after="240"/>
        <w:rPr>
          <w:lang w:val="el" w:eastAsia="el"/>
        </w:rPr>
      </w:pPr>
      <w:r>
        <w:rPr>
          <w:lang w:val="el" w:eastAsia="el"/>
        </w:rPr>
        <w:t>Ι) Την τροποποίηση του Κεφαλαίου Α, ως εξής:</w:t>
      </w:r>
    </w:p>
    <w:p>
      <w:pPr>
        <w:spacing w:before="240" w:after="240"/>
        <w:rPr>
          <w:lang w:val="el" w:eastAsia="el"/>
        </w:rPr>
      </w:pPr>
      <w:r>
        <w:rPr>
          <w:lang w:val="el" w:eastAsia="el"/>
        </w:rPr>
        <w:t>1.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 του Προγράμματος</w:t>
      </w:r>
    </w:p>
    <w:p>
      <w:pPr>
        <w:spacing w:before="240" w:after="240"/>
        <w:rPr>
          <w:lang w:val="el" w:eastAsia="el"/>
        </w:rPr>
      </w:pPr>
      <w:r>
        <w:rPr>
          <w:lang w:val="el" w:eastAsia="el"/>
        </w:rPr>
        <w:t>1. Η Δημόσια Υπηρεσία Απασχόλησης θα συνεργαστεί με τα Κ.Ε.Δι.Βι.Μ. των Ελληνικών Δημόσιων Α.Ε.Ι., καθώς και με τα αδειοδοτημένα Κ.Δ.Β.Μ. που πληρούν συγκεκριμένα κριτήρια διασφάλισης ποιότητας, τα οποία εξειδικεύονται στην πρόσκληση, για την παροχή προγραμμάτων κατάρτισης σε ανέργους ηλικίας 25-45 ετών, εγγεγραμμένους στο μητρώο ανέργων της Δ.ΥΠ.Α, σε τομείς υψηλής ζήτησης, κυρίως για την ανάπτυξη πράσινων και ψηφιακών δεξιοτήτων στο πλαίσιο της εθνικής προσπάθειας για την αναβάθμιση των γνώσεων, ικανοτήτων και δεξιοτήτων του Ανθρώπινου Δυναμικού (upskilling) και την επανακατάρτιση του (reskilling).</w:t>
      </w:r>
    </w:p>
    <w:p>
      <w:pPr>
        <w:spacing w:before="240" w:after="240"/>
        <w:rPr>
          <w:lang w:val="el" w:eastAsia="el"/>
        </w:rPr>
      </w:pPr>
      <w:r>
        <w:rPr>
          <w:lang w:val="el" w:eastAsia="el"/>
        </w:rPr>
        <w:t>2. Αντικείμενο του παρόντος έργου, αποτελεί η παροχή υπηρεσιών θεωρητικής κατάρτισης σε ανέργους ηλικίας 25-45 ετών, εγγεγραμμένους στο μητρώο ανέργων της Δ.ΥΠ.Α., η οποία οδηγεί σε πιστοποίηση των γνώσεων, ικανοτήτων και δεξιοτήτων. Ειδικότερα, οι υπηρεσίες που παρέχονται στο πλαίσιο του παρόντος έργου περιλαμβάνει:</w:t>
      </w:r>
    </w:p>
    <w:p>
      <w:pPr>
        <w:spacing w:before="240" w:after="240"/>
        <w:rPr>
          <w:lang w:val="el" w:eastAsia="el"/>
        </w:rPr>
      </w:pPr>
      <w:r>
        <w:rPr>
          <w:lang w:val="el" w:eastAsia="el"/>
        </w:rPr>
        <w:t>α) Πρόγραμμα θεωρητικής κατάρτισης ανέργων εγγεγραμμένων στο μητρώο της Δ.ΥΠ.Α. διάρκειας 80 ωρών που οδηγεί σε απόκτηση γνώσεων και δεξιοτήτων σε θεματικά αντικείμενα υψηλής ζήτησης στην αγορά εργασίας, όπως περιγράφονται στη σχετική Δημόσια Πρόσκληση.</w:t>
      </w:r>
    </w:p>
    <w:p>
      <w:pPr>
        <w:spacing w:before="240" w:after="240"/>
        <w:rPr>
          <w:lang w:val="el" w:eastAsia="el"/>
        </w:rPr>
      </w:pPr>
      <w:r>
        <w:rPr>
          <w:lang w:val="el" w:eastAsia="el"/>
        </w:rPr>
        <w:t>β) Πιστοποίηση των γνώσεων, ικανοτήτων και δεξιοτήτων που θα αποκτηθεί στο πλαίσιο του προγράμματος κατάρτισης.</w:t>
      </w:r>
    </w:p>
    <w:p>
      <w:pPr>
        <w:spacing w:before="240" w:after="240"/>
        <w:rPr>
          <w:lang w:val="el" w:eastAsia="el"/>
        </w:rPr>
      </w:pPr>
      <w:r>
        <w:rPr>
          <w:lang w:val="el" w:eastAsia="el"/>
        </w:rPr>
        <w:t>Το έργο αφορά στην κατάρτιση και πιστοποίηση, για έως 10.000 ανέργους εγγεγραμμένους στο μητρώο ανέργων της Δ.ΥΠ.Α. ηλικίας 25 έως 45 ετών, μέσω της παροχής Προγραμμάτων Συνεχιζόμενης Επαγγελματικής Κατάρτισης και πρόκειται να εστιάσει στην αναβάθμιση των δεξιοτήτων των ωφελούμενων (upskilling) ή/και στην επανακατάρτισή τους (reskilling) με εκπαίδευση διάρκειας 80 ωρών. Την κατάρτιση των ωφελούμενων ακολουθεί πιστοποίηση των αποκτηθεισών γνώσεων και δεξιοτήτων.</w:t>
      </w:r>
    </w:p>
    <w:p>
      <w:pPr>
        <w:spacing w:before="240" w:after="240"/>
        <w:rPr>
          <w:lang w:val="el" w:eastAsia="el"/>
        </w:rPr>
      </w:pPr>
      <w:r>
        <w:rPr>
          <w:lang w:val="el" w:eastAsia="el"/>
        </w:rPr>
        <w:t>3. Το παρόν έργο, υλοποιείται μέσω των Μητρώων Παρόχων Κατάρτισης των Κ.Ε.Δι.Βι.Μ. των Α.Ε.Ι. και των αδειοδοτημένων Κ.Δ.Β.Μ. και του Μητρώου Φορέων Πιστοποίησης της Δ.ΥΠ.Α. όπως έχουν επικαιροποιηθεί βάσει των υπ’ αρ. 4546/110/12.12.2023 (Μητρώο παρόχων ΚΔΒΜ), 4455/107/05.12.2023 (Μητρώο παρόχων ΚΕΔΙΒΙΜ) και 4547/110/12.12.2023 (Μητρώο παρόχων πιστοποίησης) αποφάσεων του ΔΣ της Δ.ΥΠ.Α. όπως τροποποιούνται και ισχύουν κάθε φορά.</w:t>
      </w:r>
    </w:p>
    <w:p>
      <w:pPr>
        <w:spacing w:before="240" w:after="240"/>
        <w:rPr>
          <w:lang w:val="el" w:eastAsia="el"/>
        </w:rPr>
      </w:pPr>
      <w:r>
        <w:rPr>
          <w:lang w:val="el" w:eastAsia="el"/>
        </w:rPr>
        <w:t>4. Οι πάροχοι κατάρτισης και οι φορείς πιστοποίησης που είναι ήδη ενταγμένοι στα ανωτέρω Μητρώα της Δ.ΥΠ.Α., μπορούν να συμμετέχουν στο παρόν έργο, με την προϋπόθεση ότι καταθέτουν σχετική «Αίτηση» για τη συμμετοχή τους με βάση τις προσκλήσεις που θα εκδώσει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πάροχοι οφείλουν να διατηρούν επικαιροποιημένα τα στοιχεία που έχουν καταθέσει κατά την ένταξή τους στα ανωτέρω Μητρώα.</w:t>
      </w:r>
    </w:p>
    <w:p>
      <w:pPr>
        <w:spacing w:before="240" w:after="240"/>
        <w:rPr>
          <w:lang w:val="el" w:eastAsia="el"/>
        </w:rPr>
      </w:pPr>
      <w:r>
        <w:rPr>
          <w:lang w:val="el" w:eastAsia="el"/>
        </w:rPr>
        <w:t>5. Η κατάρτιση θα λάβει χώρα σε θεματικά αντικείμενα, σύμφωνα με τις προτεραιότητες της δράσης για την ανάπτυξη δεξιοτήτων του πληθυσμού, προκειμένου να ανταποκρίνεται στους στόχους της προτεινόμενης μεταρρύθμισης του Εθνικού Σχεδίου Ανάκαμψης και Ανθεκτικότητας «Ελλάδα 2.0».</w:t>
      </w:r>
    </w:p>
    <w:p>
      <w:pPr>
        <w:spacing w:before="240" w:after="240"/>
        <w:rPr>
          <w:lang w:val="el" w:eastAsia="el"/>
        </w:rPr>
      </w:pPr>
      <w:r>
        <w:rPr>
          <w:lang w:val="el" w:eastAsia="el"/>
        </w:rPr>
        <w:t>Το προφίλ των υποψηφίων καταρτιζόμενων που θα κληθούν να υποβάλουν αίτησης συμμετοχής καθώς και οι όροι και οι προϋποθέσεις συμμετοχής τους στα προγράμματα κατάρτισης θα εξειδικευτούν στη Δημόσια Πρόσκληση.</w:t>
      </w:r>
    </w:p>
    <w:p>
      <w:pPr>
        <w:spacing w:before="240" w:after="240"/>
        <w:rPr>
          <w:lang w:val="el" w:eastAsia="el"/>
        </w:rPr>
      </w:pPr>
      <w:r>
        <w:rPr>
          <w:lang w:val="el" w:eastAsia="el"/>
        </w:rPr>
        <w:t>Το έργο πρόκειται να υλοποιηθεί με τη διαδικασία της παροχής Επιταγών Κατάρτισης (Training Vouchers) προς τους υποψήφιους ωφελούμενους, οι οποίοι επιλέγονται μέσω της Δημόσιας Πρόσκλησης της Δ.ΥΠ.Α.</w:t>
      </w:r>
    </w:p>
    <w:p>
      <w:pPr>
        <w:spacing w:before="240" w:after="240"/>
        <w:rPr>
          <w:lang w:val="el" w:eastAsia="el"/>
        </w:rPr>
      </w:pPr>
      <w:r>
        <w:rPr>
          <w:lang w:val="el" w:eastAsia="el"/>
        </w:rPr>
        <w:t>6. Η Δ.ΥΠ.Α. θα εκδώσει δημόσιες προσκλήσεις προς τους παρόχους κατάρτισης (προς τα Κ.Ε.ΔΙ.ΒΙ.Μ. των δημοσίων Α.Ε.Ι. και προς τα αδειοδοτημένα Κ.Δ.Β.Μ.), στις οποίες θα καθορίζονται τα κριτήρια, οι προϋποθέσεις συμμετοχής, οι λόγοι αποκλεισμού, καθώς και κάθε άλλη λεπτομέρεια για την ένταξή τους στο παρόν έργο.».</w:t>
      </w:r>
    </w:p>
    <w:p>
      <w:pPr>
        <w:spacing w:before="240" w:after="240"/>
        <w:rPr>
          <w:lang w:val="el" w:eastAsia="el"/>
        </w:rPr>
      </w:pPr>
      <w:r>
        <w:rPr>
          <w:lang w:val="el" w:eastAsia="el"/>
        </w:rPr>
        <w:t>2. Το άρθρο 2 καταργείται.</w:t>
      </w:r>
    </w:p>
    <w:p>
      <w:pPr>
        <w:spacing w:before="240" w:after="240"/>
        <w:rPr>
          <w:lang w:val="el" w:eastAsia="el"/>
        </w:rPr>
      </w:pPr>
      <w:r>
        <w:rPr>
          <w:lang w:val="el" w:eastAsia="el"/>
        </w:rPr>
        <w:t>3. Το άρθρο 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Προγράμματα Κατάρτισης</w:t>
      </w:r>
    </w:p>
    <w:p>
      <w:pPr>
        <w:spacing w:before="240" w:after="240"/>
        <w:rPr>
          <w:lang w:val="el" w:eastAsia="el"/>
        </w:rPr>
      </w:pPr>
      <w:r>
        <w:rPr>
          <w:lang w:val="el" w:eastAsia="el"/>
        </w:rPr>
        <w:t>1. Η υλοποίηση των προγραμμάτων Συνεχιζόμενης Επαγγελματικής Κατάρτισης πραγματοποιείται μέσω εξ αποστάσεως σύγχρονης και ασύγχρονης εκπαίδευσης, η οποία θα οδηγεί σε πιστοποίηση των αποκτηθεισών γνώσεων και δεξιοτήτων.</w:t>
      </w:r>
    </w:p>
    <w:p>
      <w:pPr>
        <w:spacing w:before="240" w:after="240"/>
        <w:rPr>
          <w:lang w:val="el" w:eastAsia="el"/>
        </w:rPr>
      </w:pPr>
      <w:r>
        <w:rPr>
          <w:lang w:val="el" w:eastAsia="el"/>
        </w:rPr>
        <w:t>Για την εξ αποστάσεως εκπαίδευση, χρησιμοποιείται ειδική ψηφιακή πλατφόρμα μάθησης, ψηφιακό εκπαιδευτικό υλικό κατάλληλα προσαρμοσμένο στη μέθοδο αυτή και κατάλληλες διαδικασίες αξιολόγησης και παρακολούθησης των εκπαιδευομένων που εφαρμόζει το κάθε Κ.Ε.Δι.Βι.Μ. των Α.Ε.Ι. ή αδειοδοτημένο Κ.Δ.Β.Μ. Ο τύπος αυτός της εκπαίδευσης αποτελεί ευέλικτη μορφή επιμόρφωσης, καθώς δεν υφίσταται περιορισμός χρόνου και τόπου. Βασίζεται στις αρχές της ανοικτής εκπαίδευσης και εξυπηρετεί τις ανάγκες της εξατομικευμένης μάθησης. Επιπλέον, εξασφαλίζεται η εξοικείωση των καταρτιζόμενων με τα σύγχρονα και ασύγχρονα εργαλεία ηλεκτρονικής μάθησης. 2. Ο κάθε καταρτιζόμενος πρόκειται να παρακολουθήσει πρόγραμμα θεωρητικής κατάρτισης προκειμένου να αναπτύξει γνώσεις, ικανότητες και δεξιότητες σε τομείς υψηλής ζήτησης, όπως σε πράσινες ή ψηφιακές, συνολικής διάρκειας 80 ωρών. Η υλοποίηση της θεωρητικής κατάρτισης θα περιγράφεται αναλυτικά στις προσκλήσεις που θα εκδώσει η Δ.ΥΠ.Α.</w:t>
      </w:r>
    </w:p>
    <w:p>
      <w:pPr>
        <w:spacing w:before="240" w:after="240"/>
        <w:rPr>
          <w:lang w:val="el" w:eastAsia="el"/>
        </w:rPr>
      </w:pPr>
      <w:r>
        <w:rPr>
          <w:lang w:val="el" w:eastAsia="el"/>
        </w:rPr>
        <w:t>2. Ο κάθε καταρτιζόμενος πρόκειται να παρακολουθήσει πρόγραμμα θεωρητικής κατάρτισης προκειμένου να αναπτύξει γνώσεις, ικανότητες και δεξιότητες σε τομείς υψηλής ζήτησης, όπως σε πράσινες ή ψηφιακές, συνολικής διάρκειας 80 ωρών. Η υλοποίηση των προγραμμάτων θα πραγματοποιηθεί με τη μέθοδο της εξ αποστάσεως εκπαίδευσης, η οποία θα περιλαμβάνει τουλάχιστον 60 ώρες σύγχρονη εξ αποστάσεως εκπαίδευση και έως 20 ώρες ασύγχρονη εκπαίδευση.</w:t>
      </w:r>
    </w:p>
    <w:p>
      <w:pPr>
        <w:spacing w:before="240" w:after="240"/>
        <w:rPr>
          <w:lang w:val="el" w:eastAsia="el"/>
        </w:rPr>
      </w:pPr>
      <w:r>
        <w:rPr>
          <w:lang w:val="el" w:eastAsia="el"/>
        </w:rPr>
        <w:t>Η ημερήσια διάρκεια της σύγχρονης εξ αποστάσεως θεωρητικής κατάρτισης δεν μπορεί να υπερβαίνει τις έξι (6) ώρες. Η καταληκτική ώρα της εξ αποστάσεως σύγχρονης κατάρτισης δεν πρέπει να υπερβαίνει τις 22:00. Δεν επιτρέπεται σύγχρονη εξ αποστάσεως εκπαίδευση τις Κυριακές, καθώς και τις επίσημες αργίες. Το κάθε πρόγραμμα κατάρτισης, διάρκειας 80 ωρών, πρέπει να έχει ολοκληρωθεί το αργότερο σε διάστημα ενός (1) μήνα.</w:t>
      </w:r>
    </w:p>
    <w:p>
      <w:pPr>
        <w:spacing w:before="240" w:after="240"/>
        <w:rPr>
          <w:lang w:val="el" w:eastAsia="el"/>
        </w:rPr>
      </w:pPr>
      <w:r>
        <w:rPr>
          <w:lang w:val="el" w:eastAsia="el"/>
        </w:rPr>
        <w:t>3. Οι πάροχοι κατάρτισης πρέπει να πληρούν τις απαιτούμενες ειδικές προδιαγραφές για την άρτια υλοποίηση των προγραμμάτων τηλεκατάρτισης, όπως αυτές περιγράφονται αναλυτικά στις σχετικές προσκλήσεις που εκδίδει η Δ.ΥΠ.Α.</w:t>
      </w:r>
    </w:p>
    <w:p>
      <w:pPr>
        <w:spacing w:before="240" w:after="240"/>
        <w:rPr>
          <w:lang w:val="el" w:eastAsia="el"/>
        </w:rPr>
      </w:pPr>
      <w:r>
        <w:rPr>
          <w:lang w:val="el" w:eastAsia="el"/>
        </w:rPr>
        <w:t>4. Η γλώσσα στην οποία υλοποιούνται κατά κανόνα τα προγράμματα είναι η Ελληνική. Επιπλέον, το εκπαιδευτικό υλικό (όπως σημειώσεις, παρουσιάσεις) αναπτύσσεται στην Ελληνική γλώσσα. Εκπαιδευτικό υλικό στην Αγγλική γλώσσα είναι δυνατό να διατίθεται, όπου αυτό κρίνεται εφικτό και αναγκαίο. Δύναται να υλοποιούνται προγράμματα αμιγώς στην Αγγλική γλώσσα. Σε κάθε περίπτωση, στην περιγραφή κάθε προγράμματος, πρέπει να αναφέρεται η γλώσσα υλοποίησης, καθώς και τα απαραίτητα προσόντα κάθε υποψήφιου καταρτιζόμενου.</w:t>
      </w:r>
    </w:p>
    <w:p>
      <w:pPr>
        <w:spacing w:before="240" w:after="240"/>
        <w:rPr>
          <w:lang w:val="el" w:eastAsia="el"/>
        </w:rPr>
      </w:pPr>
      <w:r>
        <w:rPr>
          <w:lang w:val="el" w:eastAsia="el"/>
        </w:rPr>
        <w:t>5. Οι πάροχοι κατάρτισης συγκροτούν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είκοσι πέντε (25) άτομα. Εφόσον συμπληρωθεί ο ελάχιστος αριθμός συμμετοχών πέντε (5) ατόμων για ένα πρόγραμμα κατάρτισης, τότε ο πάροχος κατάρτισης οφείλει να το υλοποιήσει εντός του χρονικού πλαισίου του παρόντος.</w:t>
      </w:r>
    </w:p>
    <w:p>
      <w:pPr>
        <w:spacing w:before="240" w:after="240"/>
        <w:rPr>
          <w:lang w:val="el" w:eastAsia="el"/>
        </w:rPr>
      </w:pPr>
      <w:r>
        <w:rPr>
          <w:lang w:val="el" w:eastAsia="el"/>
        </w:rPr>
        <w:t>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υπερβαίνει συνολικά τα είκοσι πέντε (25) άτομα. Σε κάθε περίπτωση οι ωφελούμενοι του παρόντος εγγράφονται κατά προτεραιότητα.</w:t>
      </w:r>
    </w:p>
    <w:p>
      <w:pPr>
        <w:spacing w:before="240" w:after="240"/>
        <w:rPr>
          <w:lang w:val="el" w:eastAsia="el"/>
        </w:rPr>
      </w:pPr>
      <w:r>
        <w:rPr>
          <w:lang w:val="el" w:eastAsia="el"/>
        </w:rPr>
        <w:t xml:space="preserve">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w:t>
      </w:r>
      <w:hyperlink r:id="rId4" w:history="1">
        <w:r>
          <w:rPr>
            <w:rStyle w:val="Hyperlink"/>
            <w:color w:val="0000EE"/>
            <w:u w:color="0000EE"/>
            <w:lang w:val="el" w:eastAsia="el"/>
          </w:rPr>
          <w:t>https://www.voucher.gov.gr</w:t>
        </w:r>
      </w:hyperlink>
      <w:r>
        <w:rPr>
          <w:lang w:val="el" w:eastAsia="el"/>
        </w:rPr>
        <w:t>. Σε περιπτώσεις που ο πάροχος κατάρτισης υποχρεούται να διακόψει τη λειτουργία του τμήματος για συνεχές διάστημα μεγαλύτερο των 10 ημερολογιακών ημερών, υποχρεούται να υποβάλει αιτιολογημένο αίτημα προς έγκριση στη Δ.Υ.Π.Α.</w:t>
      </w:r>
    </w:p>
    <w:p>
      <w:pPr>
        <w:spacing w:before="240" w:after="240"/>
        <w:rPr>
          <w:lang w:val="el" w:eastAsia="el"/>
        </w:rPr>
      </w:pPr>
      <w:r>
        <w:rPr>
          <w:lang w:val="el" w:eastAsia="el"/>
        </w:rPr>
        <w:t>Στις προσκλήσεις που εκδίδονται στο πλαίσιο του παρόντος προγράμματος καθορίζονται οι ειδικότεροι όροι διαχείρισης, παρακολούθησης, ελέγχου της υλοποίησης της θεωρητικής κατάρτισης, καθώς και κάθε άλλη λεπτομέρεια που δεν ορίζεται στην παρούσα απόφαση.</w:t>
      </w:r>
    </w:p>
    <w:p>
      <w:pPr>
        <w:spacing w:before="240" w:after="240"/>
        <w:rPr>
          <w:lang w:val="el" w:eastAsia="el"/>
        </w:rPr>
      </w:pPr>
      <w:r>
        <w:rPr>
          <w:lang w:val="el" w:eastAsia="el"/>
        </w:rPr>
        <w:t>6. Κατόπιν αίτησης του παρόχου κατάρτισης προς τη Δ.ΥΠ.Α., επιτρέπεται η συνεργασία, με άλλη αδειοδοτημένη δομή, η οποία πληροί τις προϋποθέσεις της υπό στοιχεία 141267/Κ6/5.11.2021 (Β’ 5159) απόφασης του Γενικού Γραμματέα Επαγγελματικής Εκπαίδευσης, Κατάρτισης Διά Βίου Μάθησης και Νεολαίας του Υπουργείου Παιδείας και Θρησκευμάτων. Στην περίπτωση αυτή, η συνεργαζόμενη αδειοδοτημένη δομή δεν πρέπει να υλοποιεί η ίδια προγράμματα κατάρτισης στο πλαίσιο του παρόντος Έργου. Ο πάροχος κατάρτισης που συνάπτει το συμφωνητικό συνεργασίας με την αδειοδοτημένη δομή οφείλει να αποδεικνύει τουλάχιστον μια (1) επιπλέον ΕΜΕ η οποία προσμετράται στη δομή αυτή, προκειμένου για την υλοποίηση προγραμμάτων κατάρτισης.».</w:t>
      </w:r>
    </w:p>
    <w:p>
      <w:pPr>
        <w:spacing w:before="240" w:after="240"/>
        <w:rPr>
          <w:lang w:val="el" w:eastAsia="el"/>
        </w:rPr>
      </w:pPr>
      <w:r>
        <w:rPr>
          <w:lang w:val="el" w:eastAsia="el"/>
        </w:rPr>
        <w:t>4. Το άρθρο 4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Αντικείμενα Κατάρτισης</w:t>
      </w:r>
    </w:p>
    <w:p>
      <w:pPr>
        <w:spacing w:before="240" w:after="240"/>
        <w:rPr>
          <w:lang w:val="el" w:eastAsia="el"/>
        </w:rPr>
      </w:pPr>
      <w:r>
        <w:rPr>
          <w:lang w:val="el" w:eastAsia="el"/>
        </w:rPr>
        <w:t>Τα προγράμματα Συνεχιζόμενης Επαγγελματικής Κατάρτισης αναφέρονται σε θεματικά αντικείμενα που έχουν καθοριστεί από τη Δ.ΥΠ.Α. και αφορούν σε τομείς υψηλής ζήτησης με έμφαση στις ψηφιακές και τις πράσινες δεξιότητες ώστε να ανταποκρίνονται στις ανάγκες και στους στόχους της προτεινόμενης μεταρρύθμισης του Εθνικού Σχεδίου Ανάκαμψης και Ανθεκτικότητας «Ελλάδα 2.0».</w:t>
      </w:r>
    </w:p>
    <w:p>
      <w:pPr>
        <w:spacing w:before="240" w:after="240"/>
        <w:rPr>
          <w:lang w:val="el" w:eastAsia="el"/>
        </w:rPr>
      </w:pPr>
      <w:r>
        <w:rPr>
          <w:lang w:val="el" w:eastAsia="el"/>
        </w:rPr>
        <w:t>Στους καταρτιζόμενους παρέχεται πρόσβαση σε ψηφιακό εκπαιδευτικό υλικό του παρόχου κατάρτισης, το οποίο έχει συνάφεια με τις εκπαιδευτικές ενότητες του κάθε προγράμματος και ανταποκρίνεται στις σύγχρονες απαιτήσεις της αγοράς εργασίας. Το εκπαιδευτικό υλικό αναρτάται στην ηλεκτρονική πλατφόρμα εκπαίδευσης του παρόχου και πρέπει να ανταποκρίνεται στις προδιαγραφές που καθορίζονται αναλυτικά στη σχετική Δημόσια Πρόσκληση.</w:t>
      </w:r>
    </w:p>
    <w:p>
      <w:pPr>
        <w:spacing w:before="240" w:after="240"/>
        <w:rPr>
          <w:lang w:val="el" w:eastAsia="el"/>
        </w:rPr>
      </w:pPr>
      <w:r>
        <w:rPr>
          <w:lang w:val="el" w:eastAsia="el"/>
        </w:rPr>
        <w:t>Στο πλαίσιο του παρόντος έργου οι πάροχοι δύνανται να υλοποιήσουν τα προγράμματα κατάρτισης διάρκειας 80 ωρών που έχουν ήδη ενταχθεί και αξιολογηθεί θετικά στο πλαίσιο της υπ’ αρ. 134887/02.02.2023 πρόσκλησης της Δ.ΥΠ.Α. Για τα προγράμματα αυτά δεν απαιτείται εκ νέου αξιολόγησή τους και θεωρούνται εγκεκριμένα.».</w:t>
      </w:r>
    </w:p>
    <w:p>
      <w:pPr>
        <w:spacing w:before="240" w:after="240"/>
        <w:rPr>
          <w:lang w:val="el" w:eastAsia="el"/>
        </w:rPr>
      </w:pPr>
      <w:r>
        <w:rPr>
          <w:lang w:val="el" w:eastAsia="el"/>
        </w:rPr>
        <w:t>5. Το άρθρο 5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Πιστοποίηση γνώσεων και δεξιοτήτων</w:t>
      </w:r>
    </w:p>
    <w:p>
      <w:pPr>
        <w:spacing w:before="240" w:after="240"/>
        <w:rPr>
          <w:lang w:val="el" w:eastAsia="el"/>
        </w:rPr>
      </w:pPr>
      <w:r>
        <w:rPr>
          <w:lang w:val="el" w:eastAsia="el"/>
        </w:rPr>
        <w:t>1. Η διαδικασία ανάπτυξης των επαγγελματικών προσόντων συνοδεύεται και υποστηρίζεται από ένα σύστημα πιστοποίησης των επαγγελματικών γνώσεων, ικανοτήτων και δεξιοτήτων, διασφαλίζοντας την αναγνώριση των επαγγελματικών προσόντων των ανέργων και αυξάνοντας τις πιθανότητες απορρόφησής τους στην αγορά εργασίας.</w:t>
      </w:r>
    </w:p>
    <w:p>
      <w:pPr>
        <w:spacing w:before="240" w:after="240"/>
        <w:rPr>
          <w:lang w:val="el" w:eastAsia="el"/>
        </w:rPr>
      </w:pPr>
      <w:r>
        <w:rPr>
          <w:lang w:val="el" w:eastAsia="el"/>
        </w:rPr>
        <w:t>2. 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φορείς πιστοποίησης. Πριν από την έναρξη υλοποίησης κάθε προγράμματος κατάρτισης, πρέπει αποδεδειγμένα (μέσω της προσκόμισης σχετικής βεβαίωσης από φορέα πιστοποίησης) να εξασφαλίζεται η δυνατότητα συμμετοχής των ωφελούμενων του προγράμματος σε εξετάσεις πιστοποίησης από τουλάχιστον έναν φορέα πιστοποίησης. Οι φορείς πιστοποίησης είναι:</w:t>
      </w:r>
    </w:p>
    <w:p>
      <w:pPr>
        <w:spacing w:before="240" w:after="240"/>
        <w:rPr>
          <w:lang w:val="el" w:eastAsia="el"/>
        </w:rPr>
      </w:pPr>
      <w:r>
        <w:rPr>
          <w:lang w:val="el" w:eastAsia="el"/>
        </w:rPr>
        <w:t>α)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spacing w:before="240" w:after="240"/>
        <w:rPr>
          <w:lang w:val="el" w:eastAsia="el"/>
        </w:rPr>
      </w:pPr>
      <w:r>
        <w:rPr>
          <w:lang w:val="el" w:eastAsia="el"/>
        </w:rPr>
        <w:t>β)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Οι φορείς πιστοποίησης που είναι ήδη ενταγμένοι στο προαναφερθέν μητρώο της Δ.ΥΠ.Α., μπορούν να συμμετέχουν στο παρόν έργο, με την προϋπόθεση ότι καταθέτουν σχετική «Αίτηση» για τη συμμετοχή τους με βάση τις προσκλήσεις που θα εκδώσει η Δ.ΥΠ.Α., χωρίς να απαιτείται εκ νέου υποβολή των δικαιολογητικών που έχουν ήδη προσκομιστεί και αξιολογηθεί για την ένταξή τους στο ανωτέρω μητρώο, εφόσον αυτά τα δικαιολογητικά παραμένουν σε ισχύ. Οι Φορείς Πιστοποίησης οφείλουν να διατηρούν επικαιροποιημένα τα στοιχεία που έχουν καταθέσει κατά την ένταξή τους στο ανωτέρω Μητρώο.</w:t>
      </w:r>
    </w:p>
    <w:p>
      <w:pPr>
        <w:spacing w:before="240" w:after="240"/>
        <w:rPr>
          <w:lang w:val="el" w:eastAsia="el"/>
        </w:rPr>
      </w:pPr>
      <w:r>
        <w:rPr>
          <w:lang w:val="el" w:eastAsia="el"/>
        </w:rPr>
        <w:t>3. Η Δ.ΥΠ.Α. θα εκδώσει δημόσιες προσκλήσεις προς τους παρόχους πιστοποίησης στις οποίες θα καθορίζονται τα κριτήρια, οι προϋποθέσεις συμμετοχής, οι λόγοι αποκλεισμού, καθώς και κάθε άλλη λεπτομέρεια για την ένταξη τους στο παρόν Έργο.».</w:t>
      </w:r>
    </w:p>
    <w:p>
      <w:pPr>
        <w:spacing w:before="240" w:after="240"/>
        <w:rPr>
          <w:lang w:val="el" w:eastAsia="el"/>
        </w:rPr>
      </w:pPr>
      <w:r>
        <w:rPr>
          <w:lang w:val="el" w:eastAsia="el"/>
        </w:rPr>
        <w:t>6. Το άρθρο 6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Υλοποίηση του Προγράμματος -</w:t>
      </w:r>
    </w:p>
    <w:p>
      <w:pPr>
        <w:spacing w:before="240" w:after="240"/>
        <w:rPr>
          <w:lang w:val="el" w:eastAsia="el"/>
        </w:rPr>
      </w:pPr>
      <w:r>
        <w:rPr>
          <w:lang w:val="el" w:eastAsia="el"/>
        </w:rPr>
        <w:t>Σύστημα Επιταγών Κατάρτισης</w:t>
      </w:r>
    </w:p>
    <w:p>
      <w:pPr>
        <w:spacing w:before="240" w:after="240"/>
        <w:rPr>
          <w:lang w:val="el" w:eastAsia="el"/>
        </w:rPr>
      </w:pPr>
      <w:r>
        <w:rPr>
          <w:lang w:val="el" w:eastAsia="el"/>
        </w:rPr>
        <w:t>Η κατάρτιση και πιστοποίηση έως 10.000 ανέργων ηλικίας 25-45 ετών, εγγεγραμμένων στο μητρώο της Δ.ΥΠ.Α., υλοποιείται με τη διαδικασία του συστήματος παροχής Επιταγών Κατάρτισης (Training Vouchers) προς τους ωφελούμενους, οι οποίοι επιλέγονται μέσω δημόσιας πρόσκλησης της Δ.ΥΠ.Α.</w:t>
      </w:r>
    </w:p>
    <w:p>
      <w:pPr>
        <w:spacing w:before="240" w:after="240"/>
        <w:rPr>
          <w:lang w:val="el" w:eastAsia="el"/>
        </w:rPr>
      </w:pPr>
      <w:r>
        <w:rPr>
          <w:lang w:val="el" w:eastAsia="el"/>
        </w:rPr>
        <w:t>Το Σύστημα Επιταγών Κατάρτισης (Training Voucher) αφορά σε ένα σύστημα παροχής και διαχείρισης υπηρεσιών Συνεχιζόμενης Επαγγελματικής Κατάρτισης που προσφέρει τη δυνατότητα στους ωφελούμενους να λαμβάνουν, σύμφωνα με τις προσωπικές τους ανάγκες, υπηρεσίες Συνεχιζόμενης Επαγγελματικής Κατάρτισης από παρόχους της επιλογής τους οι οποίοι έχουν ενταχθεί στα μητρώα παρόχων Κατάρτισης και Πιστοποίησης της Δ.ΥΠ.Α. του παρόντος έργου.</w:t>
      </w:r>
    </w:p>
    <w:p>
      <w:pPr>
        <w:spacing w:before="240" w:after="240"/>
        <w:rPr>
          <w:lang w:val="el" w:eastAsia="el"/>
        </w:rPr>
      </w:pPr>
      <w:r>
        <w:rPr>
          <w:lang w:val="el" w:eastAsia="el"/>
        </w:rPr>
        <w:t>Στο πλαίσιο αυτό, οι ωφελούμενοι του παρόντος προγράμματος, δικαιούνται μια προσωπική επιταγή κατάρτισης, με την οποία αποκτούν τη δυνατότητα να καταρτιστούν σε συγκεκριμένο θεματικό αντικείμενο που επιλέγουν οι ίδιοι, κατά τη φάση της υποβολής αίτησης στην πρόσκληση, που θα εκδώσει η Δ.ΥΠ.Α.</w:t>
      </w:r>
    </w:p>
    <w:p>
      <w:pPr>
        <w:spacing w:before="240" w:after="240"/>
        <w:rPr>
          <w:lang w:val="el" w:eastAsia="el"/>
        </w:rPr>
      </w:pPr>
      <w:r>
        <w:rPr>
          <w:lang w:val="el" w:eastAsia="el"/>
        </w:rPr>
        <w:t>Μέσω της επιταγής κατάρτισης ο πάροχος κατάρτισης λαμβάνει την αμοιβή του για το πρόγραμμα κατάρτισης. Μεταξύ του παρόχου κατάρτισης και του καταρτιζόμενου υπογράφεται κατ’ αρχάς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spacing w:before="240" w:after="240"/>
        <w:rPr>
          <w:lang w:val="el" w:eastAsia="el"/>
        </w:rPr>
      </w:pPr>
      <w:r>
        <w:rPr>
          <w:lang w:val="el" w:eastAsia="el"/>
        </w:rPr>
        <w:t>7. Το άρθρο 8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Χρονοδιάγραμμα υλοποίησης</w:t>
      </w:r>
    </w:p>
    <w:p>
      <w:pPr>
        <w:spacing w:before="240" w:after="240"/>
        <w:rPr>
          <w:lang w:val="el" w:eastAsia="el"/>
        </w:rPr>
      </w:pPr>
      <w:r>
        <w:rPr>
          <w:lang w:val="el" w:eastAsia="el"/>
        </w:rPr>
        <w:t>του Προγράμματος - Προϋπολογισμός</w:t>
      </w:r>
    </w:p>
    <w:p>
      <w:pPr>
        <w:spacing w:before="240" w:after="240"/>
        <w:rPr>
          <w:lang w:val="el" w:eastAsia="el"/>
        </w:rPr>
      </w:pPr>
      <w:r>
        <w:rPr>
          <w:lang w:val="el" w:eastAsia="el"/>
        </w:rPr>
        <w:t>1. Η λήξη του φυσικού αντικειμένου της δράσης κατάρτισης και πιστοποίησης για έως 10.000 ανέργους ηλικίας 25-45 ετών ορίζεται για το δεύτερο τρίμηνο (Q2) του 2024. Η λήξη του οικονομικού αντικειμένου του έργου ορίζεται για το τελευταίο τρίμηνο (Q4) του 2024.</w:t>
      </w:r>
    </w:p>
    <w:p>
      <w:pPr>
        <w:spacing w:before="240" w:after="240"/>
        <w:rPr>
          <w:lang w:val="el" w:eastAsia="el"/>
        </w:rPr>
      </w:pPr>
      <w:r>
        <w:rPr>
          <w:lang w:val="el" w:eastAsia="el"/>
        </w:rPr>
        <w:t>Ο συνολικός προϋπολογισμός του έργου της κατάρτισης και της πιστοποίησης δεν υπερβαίνει το ποσό των οκτώ εκατομμυρίων τετρακοσίων χιλιάδων ευρώ (8.400.000,00 €).</w:t>
      </w:r>
    </w:p>
    <w:p>
      <w:pPr>
        <w:spacing w:before="240" w:after="240"/>
        <w:rPr>
          <w:lang w:val="el" w:eastAsia="el"/>
        </w:rPr>
      </w:pPr>
      <w:r>
        <w:rPr>
          <w:lang w:val="el" w:eastAsia="el"/>
        </w:rPr>
        <w:t>Η αμοιβή για τους παρόχους κατάρτισης ανά ώρα κατάρτισης ανά καταρτιζόμενο ορίζεται σε 4,5 ευρώ στο οποίο περιλαμβάνεται το κόστος για την κάλυψη των ασφαλιστικών εισφορών των καταρτιζόμενων. Το εκπαιδευτικό επίδομα για τους καταρτιζόμενους ορίζεται σε 5 ευρώ ανά ώρα κατάρτισης.</w:t>
      </w:r>
    </w:p>
    <w:p>
      <w:pPr>
        <w:spacing w:before="240" w:after="240"/>
        <w:rPr>
          <w:lang w:val="el" w:eastAsia="el"/>
        </w:rPr>
      </w:pPr>
      <w:r>
        <w:rPr>
          <w:lang w:val="el" w:eastAsia="el"/>
        </w:rPr>
        <w:t>Το κόστος πιστοποίησης ορίζεται σε 80 ευρώ ανά καταρτιζόμενο και παρέχεται μέσω Επιταγής Πιστοποίησης (Certification Voucher) μετά την ολοκλήρωση της παρακολούθησης του προγράμματος Επαγγελματικής Κατάρτισης.</w:t>
      </w:r>
    </w:p>
    <w:p>
      <w:pPr>
        <w:spacing w:before="240" w:after="240"/>
        <w:rPr>
          <w:lang w:val="el" w:eastAsia="el"/>
        </w:rPr>
      </w:pPr>
      <w:r>
        <w:rPr>
          <w:lang w:val="el" w:eastAsia="el"/>
        </w:rPr>
        <w:t>Ο προϋπολογισμός του έργου αποτελεί 100% δημόσια δαπάνη και χρηματοδοτείται από το Ταμείο Ανάκαμψης και Ανθεκτικότητας Ελλάδα 2.0. Τυχόν τραπεζικές προμήθειες βαρύνουν τον προϋπολογισμό της Δ.ΥΠ.Α. στον ΚΑΕ 0431.</w:t>
      </w:r>
    </w:p>
    <w:p>
      <w:pPr>
        <w:spacing w:before="240" w:after="240"/>
        <w:rPr>
          <w:lang w:val="el" w:eastAsia="el"/>
        </w:rPr>
      </w:pPr>
      <w:r>
        <w:rPr>
          <w:lang w:val="el" w:eastAsia="el"/>
        </w:rPr>
        <w:t>2. Το πρόγραμμα υλοποιείται στο σύνολο των διοικητικών περιφερειών της χώρας.».</w:t>
      </w:r>
    </w:p>
    <w:p>
      <w:pPr>
        <w:spacing w:before="240" w:after="240"/>
        <w:rPr>
          <w:lang w:val="el" w:eastAsia="el"/>
        </w:rPr>
      </w:pPr>
      <w:r>
        <w:rPr>
          <w:lang w:val="el" w:eastAsia="el"/>
        </w:rPr>
        <w:t>8. Το άρθρο 9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Ωφελούμενοι - Μητρώο Ωφελούμενων</w:t>
      </w:r>
    </w:p>
    <w:p>
      <w:pPr>
        <w:spacing w:before="240" w:after="240"/>
        <w:rPr>
          <w:lang w:val="el" w:eastAsia="el"/>
        </w:rPr>
      </w:pPr>
      <w:r>
        <w:rPr>
          <w:lang w:val="el" w:eastAsia="el"/>
        </w:rPr>
        <w:t>1. Στο πλαίσιο του παρόντος έργου προβλέπεται να καταρτισθούν έως 10.000 ωφελούμενοι, άνεργοι εγγεγραμμένοι στο μητρώο της Δ.ΥΠ.Α. ηλικίας 25 - 45 ετών, μέσω του Μητρώου Κ.Ε.Δι.Βι.Μ των Α.Ε.Ι. και του Μητρώου αδειοδοτημένων Κ.Δ.Β.Μ.</w:t>
      </w:r>
    </w:p>
    <w:p>
      <w:pPr>
        <w:spacing w:before="240" w:after="240"/>
        <w:rPr>
          <w:lang w:val="el" w:eastAsia="el"/>
        </w:rPr>
      </w:pPr>
      <w:r>
        <w:rPr>
          <w:lang w:val="el" w:eastAsia="el"/>
        </w:rPr>
        <w:t>Για τη συμμετοχή των ωφελούμενων στα προγράμματα Συνεχιζόμενης Επαγγελματικής Κατάρτισης, η Δ.ΥΠ.Α. εκδίδει Δημόσια Πρόσκληση, η οποία απευθύνεται σε ανέργους ηλικίας 25-45 ετών εγγεγραμμένους στο μητρώο της Δ.ΥΠ.Α. τους οποίους και καλεί να υποβάλλουν σχετική αίτηση συμμετοχής.</w:t>
      </w:r>
    </w:p>
    <w:p>
      <w:pPr>
        <w:spacing w:before="240" w:after="240"/>
        <w:rPr>
          <w:lang w:val="el" w:eastAsia="el"/>
        </w:rPr>
      </w:pPr>
      <w:r>
        <w:rPr>
          <w:lang w:val="el" w:eastAsia="el"/>
        </w:rPr>
        <w:t>Για την υλοποίηση του παρόντος έργου ακολουθείται η διαδικασία της παροχής Επιταγών Κατάρτισης (Training Vouchers) προς τους ωφελούμενους, οι οποίοι επιλέγονται μέσω της ανωτέρω δημόσιας πρόσκλησης της Δ.ΥΠ.Α. στην οποία καθορίζονται με λεπτομέρεια οι όροι υλοποίησης του παρόντος έργου.</w:t>
      </w:r>
    </w:p>
    <w:p>
      <w:pPr>
        <w:spacing w:before="240" w:after="240"/>
        <w:rPr>
          <w:lang w:val="el" w:eastAsia="el"/>
        </w:rPr>
      </w:pPr>
      <w:r>
        <w:rPr>
          <w:lang w:val="el" w:eastAsia="el"/>
        </w:rPr>
        <w:t>2. Δικαίωμα συμμετοχής στο παρόν έργο κατάρτισης και επομένως δικαίωμα υποβολής «Αίτησης Συμμετοχής» έχουν άνεργοι, ηλικίας 25-45 ετών εγγεγραμμένοι στο Μητρώο Ανέργων της Δ.ΥΠ.Α. οι οποίοι, κατόπιν σχετικής πρόσκλησης εκδήλωσης ενδιαφέροντος της Δ.ΥΠ.Α. έχουν ολοκληρώσει τη διαδικασία σύζευξης μέσω υπόδειξης με επιχειρήσεις που έχουν υποβάλλει εντολή κενής θέσης στο πλαίσιο του παρόντος έργου.</w:t>
      </w:r>
    </w:p>
    <w:p>
      <w:pPr>
        <w:spacing w:before="240" w:after="240"/>
        <w:rPr>
          <w:lang w:val="el" w:eastAsia="el"/>
        </w:rPr>
      </w:pPr>
      <w:r>
        <w:rPr>
          <w:lang w:val="el" w:eastAsia="el"/>
        </w:rPr>
        <w:t>3. Η επιλογή των ωφελούμενων στο πλαίσιο της σχετικής πρόσκλησης γίνεται κατά σειρά προτεραιότητας υποβολής της αίτησης, εφόσον πληρούνται οι επιμέρους προϋποθέσεις συμμετοχής στο πρόγραμμα κατάρτισης που θα επιλέξουν (όπως σύζευξη με την επιχείρηση, εκπαιδευτικό επίπεδο, γνώση ξένης γλώσσας, όπου απαιτείται) και μέχρι εξαντλήσεως των προσφερόμενων θέσεων.</w:t>
      </w:r>
    </w:p>
    <w:p>
      <w:pPr>
        <w:spacing w:before="240" w:after="240"/>
        <w:rPr>
          <w:lang w:val="el" w:eastAsia="el"/>
        </w:rPr>
      </w:pPr>
      <w:r>
        <w:rPr>
          <w:lang w:val="el" w:eastAsia="el"/>
        </w:rPr>
        <w:t>4. Κάθε ενδιαφερόμενος άνεργος, έχει δικαίωμα να υποβάλει αίτηση συμμετοχής και να παρακολουθήσει ένα μόνο πρόγραμμα Συνεχιζόμενης Επαγγελματικής Κατάρτισης, στο πλαίσιο της ίδιας Δράσης και επίσης να μην έχει παρακολουθήσει το ίδιο πρόγραμμα κατάρτισης στο πλαίσιο διαφορετικών Δράσεων. Τα παραπάνω σημεία ελέγχονται μέσω Υπεύθυνης Δήλωσης του ωφελούμενου κατά την υποβολή της Αίτησης Συμμετοχής.».</w:t>
      </w:r>
    </w:p>
    <w:p>
      <w:pPr>
        <w:spacing w:before="240" w:after="240"/>
        <w:rPr>
          <w:lang w:val="el" w:eastAsia="el"/>
        </w:rPr>
      </w:pPr>
      <w:r>
        <w:rPr>
          <w:lang w:val="el" w:eastAsia="el"/>
        </w:rPr>
        <w:t>9. Το άρθρο 10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Διαδικασία υποβολής αίτησης συμμετοχής ωφελούμενων - ανέργων</w:t>
      </w:r>
    </w:p>
    <w:p>
      <w:pPr>
        <w:spacing w:before="240" w:after="240"/>
        <w:rPr>
          <w:lang w:val="el" w:eastAsia="el"/>
        </w:rPr>
      </w:pPr>
      <w:r>
        <w:rPr>
          <w:lang w:val="el" w:eastAsia="el"/>
        </w:rPr>
        <w:t>1. Η υποβολή των Αιτήσεων των ανέργων για τη συμμετοχή τους στην κατάρτιση, στο πλαίσιο του παρόντος έργου γίνεται αποκλειστικά ηλεκτρονικά. Η διαδικασία και οι προϋποθέσεις συμμετοχής των ανέργων θα καθορίζονται αναλυτικά στην Πρόσκληση.</w:t>
      </w:r>
    </w:p>
    <w:p>
      <w:pPr>
        <w:spacing w:before="240" w:after="240"/>
        <w:rPr>
          <w:lang w:val="el" w:eastAsia="el"/>
        </w:rPr>
      </w:pPr>
      <w:r>
        <w:rPr>
          <w:lang w:val="el" w:eastAsia="el"/>
        </w:rPr>
        <w:t>2. Η υποβολή Αίτησης συμμετοχής στο Μητρώο Ωφελούμενων της παρούσας απόφασης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spacing w:before="240" w:after="240"/>
        <w:rPr>
          <w:lang w:val="el" w:eastAsia="el"/>
        </w:rPr>
      </w:pPr>
      <w:r>
        <w:rPr>
          <w:lang w:val="el" w:eastAsia="el"/>
        </w:rPr>
        <w:t>3. Μετά την υποβολή της Αίτησης, η οποία συνοδεύεται από όλα τα απαιτούμενα δικαιολογητικά συμμετοχής, σύμφωνα με την πρόσκληση, εφόσον πληρούνται οι προϋποθέσεις συμμετοχής, οι ωφελούμενοι επιλέγουν το Πρόγραμμα Συνεχιζόμενης Επαγγελματικής Κατάρτισης που επιθυμούν να παρακολουθήσουν, από τη λίστα των προσφερόμενων προγραμμάτων κατάρτισης, στην οποία δίνονται οι απαραίτητες πληροφορίες, για το περιεχόμενο του προγράμματος, τις γνώσεις και τις δεξιότητες που θα αποκτηθούν, τη διάρκεια του προγράμματος, καθώς και τον πάροχο κατάρτισης.</w:t>
      </w:r>
    </w:p>
    <w:p>
      <w:pPr>
        <w:spacing w:before="240" w:after="240"/>
        <w:rPr>
          <w:lang w:val="el" w:eastAsia="el"/>
        </w:rPr>
      </w:pPr>
      <w:r>
        <w:rPr>
          <w:lang w:val="el" w:eastAsia="el"/>
        </w:rPr>
        <w:t>4. Οι Πάροχοι Κατάρτισης επαληθεύουν τα δικαιολογητικά των ωφελούμενων και εφόσον πληρούνται οι προϋποθέσεις επιλεξιμότητας, προχωρούν στην ενεργοποίηση της επιταγής κατάρτισης, μέσω της σύναψης της «Διμερούς Σύμβασης» μεταξύ του Παρόχου Κατάρτισης και του ωφελούμενου. Οι πάροχοι έχουν την πλήρη ευθύνη για την επιλεξιμότητα των ωφελούμενων, ως προς τις προϋποθέσεις συμμετοχής. Η Δ.ΥΠ.Α. προβαίνει σε δειγματοληπτικό έλεγχο και σε περίπτωση που προκύψει ότι πάροχος κατάρτισης εισήγαγε στην κατάρτιση μη επιλέξιμο ωφελούμενο, ως προς τα κριτήρια συμμετοχής τότε περικόπτεται το 100% του ποσού της επιταγής κατάρτισης, που αντιστοιχεί στον μη επιλέξιμο ωφελούμενο. Συνακόλουθα, ο ωφελούμενος διαγράφεται από το μητρώο ωφελούμενων. Επιπλέον, η Δ.ΥΠ.Α. προβαίνει σε δειγματοληπτικό έλεγχο, ως προς τη γνησιότητα των πτυχίων που έχουν αναρτήσει οι ωφελούμενοι.».</w:t>
      </w:r>
    </w:p>
    <w:p>
      <w:pPr>
        <w:spacing w:before="240" w:after="240"/>
        <w:rPr>
          <w:lang w:val="el" w:eastAsia="el"/>
        </w:rPr>
      </w:pPr>
      <w:r>
        <w:rPr>
          <w:lang w:val="el" w:eastAsia="el"/>
        </w:rPr>
        <w:t>10. Το άρθρο 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Πάροχοι κατάρτισης - Μητρώα Παρόχων Κατάρτισης</w:t>
      </w:r>
    </w:p>
    <w:p>
      <w:pPr>
        <w:spacing w:before="240" w:after="240"/>
        <w:rPr>
          <w:lang w:val="el" w:eastAsia="el"/>
        </w:rPr>
      </w:pPr>
      <w:r>
        <w:rPr>
          <w:lang w:val="el" w:eastAsia="el"/>
        </w:rPr>
        <w:t>Για την υλοποίηση του έργου, αξιοποιούνται τα υπάρχοντα Μητρώα Παρόχων Κατάρτισης των Κ.Ε.Δι.Βι.Μ. των Α.Ε.Ι. και των αδειοδοτημένων Κ.Δ.Β.Μ. της Δ.ΥΠ.Α. Οι πάροχοι κατάρτισης που είναι ήδη ενταγμένοι στα αντίστοιχα Μητρώα της Δ.ΥΠ.Α., βάσει των υπ’ αρ. 4546/110/12.12.2023 (Μητρώο παρόχων ΚΔΒΜ) και 4455/107/05.12.2023 (Μητρώο παρόχων ΚΕΔΙΒΙΜ) αποφάσεων του Διοικητικού Συμβουλίου της Δ.ΥΠ.Α., όπως τροποποιούνται και ισχύουν κάθε φορά, μπορούν να συμμετέχουν, με την προϋπόθεση ότι καταθέτουν σχετική αίτηση για τη συμμετοχή τους με βάση τις προσκλήσεις που εκδίδει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παραμένουν σε ισχύ. Οι πάροχοι οφείλουν να διατηρούν επικαιροποιημένα τα στοιχεία που έχουν καταθέσει κατά την ένταξή τους στα ανωτέρω Μητρώα.</w:t>
      </w:r>
    </w:p>
    <w:p>
      <w:pPr>
        <w:spacing w:before="240" w:after="240"/>
        <w:rPr>
          <w:lang w:val="el" w:eastAsia="el"/>
        </w:rPr>
      </w:pPr>
      <w:r>
        <w:rPr>
          <w:lang w:val="el" w:eastAsia="el"/>
        </w:rPr>
        <w:t>Η Δ.ΥΠ.Α εκδίδει Δημόσιες Προσκλήσεις προς τους παρόχους κατάρτισης (προς τα Κ.Ε.Δι.Βι.Μ των Α.Ε.Ι. και προς αδειοδοτημένα ΚΔΒΜ), στις οποίες θα καθορίζονται τα κριτήρια, οι προϋποθέσεις συμμετοχής, οι λόγοι αποκλεισμού, καθώς και κάθε άλλη λεπτομέρεια για την ένταξή τους στα αντίστοιχα Μητρώα.».</w:t>
      </w:r>
    </w:p>
    <w:p>
      <w:pPr>
        <w:spacing w:before="240" w:after="240"/>
        <w:rPr>
          <w:lang w:val="el" w:eastAsia="el"/>
        </w:rPr>
      </w:pPr>
      <w:r>
        <w:rPr>
          <w:lang w:val="el" w:eastAsia="el"/>
        </w:rPr>
        <w:t>11. Το άρθρο 12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Υποχρεώσεις Παρόχων Κατάρτισης</w:t>
      </w:r>
    </w:p>
    <w:p>
      <w:pPr>
        <w:spacing w:before="240" w:after="240"/>
        <w:rPr>
          <w:lang w:val="el" w:eastAsia="el"/>
        </w:rPr>
      </w:pPr>
      <w:r>
        <w:rPr>
          <w:lang w:val="el" w:eastAsia="el"/>
        </w:rPr>
        <w:t>1. Έργο των παρόχων κατάρτισης είναι:</w:t>
      </w:r>
    </w:p>
    <w:p>
      <w:pPr>
        <w:spacing w:before="240" w:after="240"/>
        <w:rPr>
          <w:lang w:val="el" w:eastAsia="el"/>
        </w:rPr>
      </w:pPr>
      <w:r>
        <w:rPr>
          <w:lang w:val="el" w:eastAsia="el"/>
        </w:rPr>
        <w:t>α) Η ολοκληρωμένη παρακολούθηση και ομαλή διεξαγωγή του προγράμματος Συνεχιζόμενης Επαγγελματικής Κατάρτισης, η τήρηση του χρονοδιαγράμματος, οι επαφές και συστηματικές συναντήσεις και συνεργασία με τους εκπροσώπους της Δ.ΥΠ.Α.</w:t>
      </w:r>
    </w:p>
    <w:p>
      <w:pPr>
        <w:spacing w:before="240" w:after="240"/>
        <w:rPr>
          <w:lang w:val="el" w:eastAsia="el"/>
        </w:rPr>
      </w:pPr>
      <w:r>
        <w:rPr>
          <w:lang w:val="el" w:eastAsia="el"/>
        </w:rPr>
        <w:t>β) Η διασφάλιση ποιότητας του έργου, με βάση αναγνωρισμένα πρότυπα και τεχνικές προδιαγραφές για την εξ’ αποστάσεως και τη διά ζώσης κατάρτιση.</w:t>
      </w:r>
    </w:p>
    <w:p>
      <w:pPr>
        <w:spacing w:before="240" w:after="240"/>
        <w:rPr>
          <w:lang w:val="el" w:eastAsia="el"/>
        </w:rPr>
      </w:pPr>
      <w:r>
        <w:rPr>
          <w:lang w:val="el" w:eastAsia="el"/>
        </w:rPr>
        <w:t>γ) Η σύνταξη τελικής έκθεσης προόδου του έργου.</w:t>
      </w:r>
    </w:p>
    <w:p>
      <w:pPr>
        <w:spacing w:before="240" w:after="240"/>
        <w:rPr>
          <w:lang w:val="el" w:eastAsia="el"/>
        </w:rPr>
      </w:pPr>
      <w:r>
        <w:rPr>
          <w:lang w:val="el" w:eastAsia="el"/>
        </w:rPr>
        <w:t>δ) Η οικονομική διαχείριση του έργου. Συγκέντρωση των απαιτούμενων δικαιολογητικών για την εκτέλεση των πληρωμών, έγκριση των δαπανών από τα αρμόδια όργανά του, εκτέλεση των πληρωμών και τήρηση λογιστικής μερίδας του έργου.</w:t>
      </w:r>
    </w:p>
    <w:p>
      <w:pPr>
        <w:spacing w:before="240" w:after="240"/>
        <w:rPr>
          <w:lang w:val="el" w:eastAsia="el"/>
        </w:rPr>
      </w:pPr>
      <w:r>
        <w:rPr>
          <w:lang w:val="el" w:eastAsia="el"/>
        </w:rPr>
        <w:t>ε) Η έκδοση βεβαίωσης ή πιστοποιητικού παρακολούθησης μετά την επιτυχή ολοκλήρωση του Προγράμματος Κατάρτισης.</w:t>
      </w:r>
    </w:p>
    <w:p>
      <w:pPr>
        <w:spacing w:before="240" w:after="240"/>
        <w:rPr>
          <w:lang w:val="el" w:eastAsia="el"/>
        </w:rPr>
      </w:pPr>
      <w:r>
        <w:rPr>
          <w:lang w:val="el" w:eastAsia="el"/>
        </w:rPr>
        <w:t>στ) Η ενημέρωση της Δ.ΥΠ.Α. για το αποτέλεσμα της συμμετοχής του κάθε ωφελούμενου στις εξετάσεις πιστοποίησης.</w:t>
      </w:r>
    </w:p>
    <w:p>
      <w:pPr>
        <w:spacing w:before="240" w:after="240"/>
        <w:rPr>
          <w:lang w:val="el" w:eastAsia="el"/>
        </w:rPr>
      </w:pPr>
      <w:r>
        <w:rPr>
          <w:lang w:val="el" w:eastAsia="el"/>
        </w:rPr>
        <w:t>2. Οι πάροχοι κατάρτισης έχουν τις κάτωθι επιπλέον υποχρεώσεις:</w:t>
      </w:r>
    </w:p>
    <w:p>
      <w:pPr>
        <w:spacing w:before="240" w:after="240"/>
        <w:rPr>
          <w:lang w:val="el" w:eastAsia="el"/>
        </w:rPr>
      </w:pPr>
      <w:r>
        <w:rPr>
          <w:lang w:val="el" w:eastAsia="el"/>
        </w:rPr>
        <w:t>α) Την πλήρη ευθύνη για την επιλεξιμότητα των ωφελούμενων, ως προς τις προϋποθέσεις συμμετοχής.</w:t>
      </w:r>
    </w:p>
    <w:p>
      <w:pPr>
        <w:spacing w:before="240" w:after="240"/>
        <w:rPr>
          <w:lang w:val="el" w:eastAsia="el"/>
        </w:rPr>
      </w:pPr>
      <w:r>
        <w:rPr>
          <w:lang w:val="el" w:eastAsia="el"/>
        </w:rPr>
        <w:t>β) Τη συμπλήρωση και την ηλεκτρονική υποβολή στο πληροφοριακό σύστημα του Υπουργείου Εργασίας και Κοινωνικής Ασφάλισης με την ονομασία «ΕΡΓΑΝΗ» το προβλεπόμενο έντυπο, Έντυπο 3.2 που αφορά στην Αναγγελία Έναρξης/Μεταβολών Θεωρητικής Κατάρτισης βάσει της υπό στοιχεία 40331/Δ1.13521/13.09.2019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w:t>
      </w:r>
    </w:p>
    <w:p>
      <w:pPr>
        <w:spacing w:before="240" w:after="240"/>
        <w:rPr>
          <w:lang w:val="el" w:eastAsia="el"/>
        </w:rPr>
      </w:pPr>
      <w:r>
        <w:rPr>
          <w:lang w:val="el" w:eastAsia="el"/>
        </w:rPr>
        <w:t>γ) Την τήρηση στο αρχείο τους φάκελο της δράσης με όλα τα αποδεικτικά στοιχεία και δικαιολογητικά για την υλοποίησή της,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δ) Την παροχή εδεσμάτων και καφέ/αναψυκτικού/χυμού κατά τη διάρκεια του διαλείμματος.</w:t>
      </w:r>
    </w:p>
    <w:p>
      <w:pPr>
        <w:spacing w:before="240" w:after="240"/>
        <w:rPr>
          <w:lang w:val="el" w:eastAsia="el"/>
        </w:rPr>
      </w:pPr>
      <w:r>
        <w:rPr>
          <w:lang w:val="el" w:eastAsia="el"/>
        </w:rPr>
        <w:t>3.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(εξ αποστάσεως/σύγχρονη και ασύγχρονη) και να πληροί τα κάτωθι κριτήρια:</w:t>
      </w:r>
    </w:p>
    <w:p>
      <w:pPr>
        <w:spacing w:before="240" w:after="240"/>
        <w:rPr>
          <w:lang w:val="el" w:eastAsia="el"/>
        </w:rPr>
      </w:pPr>
      <w:r>
        <w:rPr>
          <w:lang w:val="el" w:eastAsia="el"/>
        </w:rPr>
        <w:t>α. Συνάφεια με τις εκπαιδευτικές ενότητες του προγράμματος,</w:t>
      </w:r>
    </w:p>
    <w:p>
      <w:pPr>
        <w:spacing w:before="240" w:after="240"/>
        <w:rPr>
          <w:lang w:val="el" w:eastAsia="el"/>
        </w:rPr>
      </w:pPr>
      <w:r>
        <w:rPr>
          <w:lang w:val="el" w:eastAsia="el"/>
        </w:rPr>
        <w:t>β. ανταπόκριση στις σύγχρονες εργασιακές απαιτήσεις, γ. καταλληλότητα, ως προς το εκπαιδευτικό επίπεδο των ωφελούμενων.</w:t>
      </w:r>
    </w:p>
    <w:p>
      <w:pPr>
        <w:spacing w:before="240" w:after="240"/>
        <w:rPr>
          <w:lang w:val="el" w:eastAsia="el"/>
        </w:rPr>
      </w:pPr>
      <w:r>
        <w:rPr>
          <w:lang w:val="el" w:eastAsia="el"/>
        </w:rPr>
        <w:t>Το εκπαιδευτικό υλικό βρίσκεται αναρτημένο στην εκπαιδευτική πλατφόρμα του παρόχου κατάρτισης. Στην εξ αποστάσεως εκπαίδευση, το εκπαιδευτικό υλικό πρέπει να ανταποκρίνεται στις προδιαγραφές, που περιγράφονται αναλυτικά στη σχετική πρόσκληση υπ’ αρ. 134887/02.02.2023 για την υποβολή προγραμμάτων Επαγγελματικής Κατάρτισης, από παρόχους εγγεγραμμένους στα Μητρώα παρόχων κατάρτισης της Δ.ΥΠ.Α.</w:t>
      </w:r>
    </w:p>
    <w:p>
      <w:pPr>
        <w:spacing w:before="240" w:after="240"/>
        <w:rPr>
          <w:lang w:val="el" w:eastAsia="el"/>
        </w:rPr>
      </w:pPr>
      <w:r>
        <w:rPr>
          <w:lang w:val="el" w:eastAsia="el"/>
        </w:rPr>
        <w:t>Για κάθε προτεινόμενο πρόγραμμα Επαγγελματικής Κατάρτισης, πρέπει να έχει εξασφαλιστεί η δυνατότητα πιστοποίησης των εκροών από ανεξάρτητους φορείς πιστοποίησης σύμφωνα με τα οριζόμενα στο άρθρο 5 της παρούσας.».</w:t>
      </w:r>
    </w:p>
    <w:p>
      <w:pPr>
        <w:spacing w:before="240" w:after="240"/>
        <w:rPr>
          <w:lang w:val="el" w:eastAsia="el"/>
        </w:rPr>
      </w:pPr>
      <w:r>
        <w:rPr>
          <w:lang w:val="el" w:eastAsia="el"/>
        </w:rPr>
        <w:t>12. Το άρθρο 13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Εκπαιδευτές κατάρτισης</w:t>
      </w:r>
    </w:p>
    <w:p>
      <w:pPr>
        <w:spacing w:before="240" w:after="240"/>
        <w:rPr>
          <w:lang w:val="el" w:eastAsia="el"/>
        </w:rPr>
      </w:pPr>
      <w:r>
        <w:rPr>
          <w:lang w:val="el" w:eastAsia="el"/>
        </w:rPr>
        <w:t>1. Στο πλαίσιο της κατάρτισης που υλοποιείται μέσω του Μητρώου Παρόχων των Κ.Ε.Δι.Βι.Μ. των Α.Ε.Ι. του παρόντος Έργου, η κατάρτιση πραγματοποιείται από εκπαιδευτές ενηλίκων μέλη Διδακτικού Ερευνητικού Προσωπικού (Δ.Ε.Π.), Εργαστηριακού Διδακτικού Προσωπικού (Ε.ΔΙ.Π.), Ειδικού Εκπαιδευτικού Προσωπικού (Ε.Ε.Π.) που διαθέτουν ακαδημαϊκά προσόντα και διδακτική εμπειρία συναφή με το αντικείμενο της διδακτικής ενότητας ή των μαθημάτων που θα διδάξουν, καθώς και μη μέλη Διδακτικού Ερευνητικού Προσωπικού (Δ.Ε.Π.), Εργαστηριακού Διδακτικού Προσωπικού (Ε.ΔΙ.Π.), Ειδικού Εκπαιδευτικού Προσωπικού (Ε.Ε.Π.) του Α.Ε.Ι., ενταγμένα στο μητρώο του Κ.Ε.Δι.Βι.Μ.,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θα διδάξουν.</w:t>
      </w:r>
    </w:p>
    <w:p>
      <w:pPr>
        <w:spacing w:before="240" w:after="240"/>
        <w:rPr>
          <w:lang w:val="el" w:eastAsia="el"/>
        </w:rPr>
      </w:pPr>
      <w:r>
        <w:rPr>
          <w:lang w:val="el" w:eastAsia="el"/>
        </w:rPr>
        <w:t>2. Στο πλαίσιο της Κατάρτισης που υλοποιείται μέσω Μητρώου αδειοδοτημένων Κ.Δ.Β.Μ. του παρόντος Έργου,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στην υπό στοιχεία ΓΠ/20082/23.10.2012 (Β’ 2844) υπουργική απόφαση, όπως τροποποιήθηκε, σύμφωνα με το άρθρο 67 του ν. 4386/2016 (Α’ 83) και την υπ’ αρ. 10472/06.09.2013 υπουργική απόφαση «Συμπλήρωση της υπό στοιχεία ΓΠ/20082/22.10.2012 απόφασης του Υπουργού Παιδείας και Θρησκευμάτων, Πολιτισμού και Αθλητισμού “Σύστημα Πιστοποίησης Εκπαιδευτικής Επάρκειας Εκπαιδευτών Ενηλίκων της Μη Τυπικής Εκπαίδευσης” (Β’ 2844)» (Β’ 2451), όπως κυρώθηκαν με την παρ. 12 του άρθρου 47 του ν. 4264/2014 (Α’ 118).</w:t>
      </w:r>
    </w:p>
    <w:p>
      <w:pPr>
        <w:spacing w:before="240" w:after="240"/>
        <w:rPr>
          <w:lang w:val="el" w:eastAsia="el"/>
        </w:rPr>
      </w:pPr>
      <w:r>
        <w:rPr>
          <w:lang w:val="el" w:eastAsia="el"/>
        </w:rPr>
        <w:t>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w:t>
      </w:r>
    </w:p>
    <w:p>
      <w:pPr>
        <w:spacing w:before="240" w:after="240"/>
        <w:rPr>
          <w:lang w:val="el" w:eastAsia="el"/>
        </w:rPr>
      </w:pPr>
      <w:r>
        <w:rPr>
          <w:lang w:val="el" w:eastAsia="el"/>
        </w:rPr>
        <w:t>Συγκεκριμένα, δύνανται να επιλεγούν ως εκπαιδευτές Υπηρετούντες Λέκτορες των Α.Ε.Ι., μέλη Ειδικού Εκπαιδευτικού Προσωπικού (Ε.Ε.Π.), Εργαστηριακού Διδακτικού Προσωπικού (Ε.ΔΙ.Π.) και Ειδικό Τεχνικό Εργαστηριακό Προσωπικό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Εθνικό Κέντρο Δημόσιας Διοίκησης και Αυτοδιοίκησης (Ε.Κ.Δ.Δ.Α.) και το Ι.Π.Ε. (Ίδρυμα Ποιμαντικής Επιμορφώσεως) υλοποιούν αντίστοιχα.</w:t>
      </w:r>
    </w:p>
    <w:p>
      <w:pPr>
        <w:spacing w:before="240" w:after="240"/>
        <w:rPr>
          <w:lang w:val="el" w:eastAsia="el"/>
        </w:rPr>
      </w:pPr>
      <w:r>
        <w:rPr>
          <w:lang w:val="el" w:eastAsia="el"/>
        </w:rPr>
        <w:t>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w:t>
      </w:r>
    </w:p>
    <w:p>
      <w:pPr>
        <w:spacing w:before="240" w:after="240"/>
        <w:rPr>
          <w:lang w:val="el" w:eastAsia="el"/>
        </w:rPr>
      </w:pPr>
      <w:r>
        <w:rPr>
          <w:lang w:val="el" w:eastAsia="el"/>
        </w:rPr>
        <w:t>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p>
    <w:p>
      <w:pPr>
        <w:spacing w:before="240" w:after="240"/>
        <w:rPr>
          <w:lang w:val="el" w:eastAsia="el"/>
        </w:rPr>
      </w:pPr>
      <w:r>
        <w:rPr>
          <w:lang w:val="el" w:eastAsia="el"/>
        </w:rPr>
        <w:t>3.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spacing w:before="240" w:after="240"/>
        <w:rPr>
          <w:lang w:val="el" w:eastAsia="el"/>
        </w:rPr>
      </w:pPr>
      <w:r>
        <w:rPr>
          <w:lang w:val="el" w:eastAsia="el"/>
        </w:rPr>
        <w:t>4.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spacing w:before="240" w:after="240"/>
        <w:rPr>
          <w:lang w:val="el" w:eastAsia="el"/>
        </w:rPr>
      </w:pPr>
      <w:r>
        <w:rPr>
          <w:lang w:val="el" w:eastAsia="el"/>
        </w:rPr>
        <w:t>5.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135557/Ζ1/01.11.2022 (ΑΔΑ: 6ΧΨΖ46ΜΤΛΗ-ΤΧΔ) εγκύκλιο για την εφαρμογή των διατάξεων του ν. 4957/2022.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w:t>
      </w:r>
    </w:p>
    <w:p>
      <w:pPr>
        <w:spacing w:before="240" w:after="240"/>
        <w:rPr>
          <w:lang w:val="el" w:eastAsia="el"/>
        </w:rPr>
      </w:pPr>
      <w:r>
        <w:rPr>
          <w:lang w:val="el" w:eastAsia="el"/>
        </w:rPr>
        <w:t xml:space="preserve">6.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w:t>
      </w:r>
      <w:hyperlink r:id="rId5" w:history="1">
        <w:r>
          <w:rPr>
            <w:rStyle w:val="Hyperlink"/>
            <w:color w:val="0000EE"/>
            <w:u w:color="0000EE"/>
            <w:lang w:val="el" w:eastAsia="el"/>
          </w:rPr>
          <w:t>https://www.voucher.gov.gr</w:t>
        </w:r>
      </w:hyperlink>
      <w:r>
        <w:rPr>
          <w:lang w:val="el" w:eastAsia="el"/>
        </w:rPr>
        <w:t xml:space="preserve"> μαζί με τη Δήλωση Έναρξης Τμήματος/Προγράμματος Κατάρτισης.».</w:t>
      </w:r>
    </w:p>
    <w:p>
      <w:pPr>
        <w:spacing w:before="240" w:after="240"/>
        <w:rPr>
          <w:lang w:val="el" w:eastAsia="el"/>
        </w:rPr>
      </w:pPr>
      <w:r>
        <w:rPr>
          <w:lang w:val="el" w:eastAsia="el"/>
        </w:rPr>
        <w:t>13. Το άρθρο 14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Υποχρεώσεις ωφελούμενων</w:t>
      </w:r>
    </w:p>
    <w:p>
      <w:pPr>
        <w:spacing w:before="240" w:after="240"/>
        <w:rPr>
          <w:lang w:val="el" w:eastAsia="el"/>
        </w:rPr>
      </w:pPr>
      <w:r>
        <w:rPr>
          <w:lang w:val="el" w:eastAsia="el"/>
        </w:rPr>
        <w:t>1. Οι ωφελούμενοι μετά από πρόσκληση εκδήλωσης ενδιαφέροντος της Δ.ΥΠ.Α. υποχρεούνται να προσέλθουν στο ΚΠΑ της περιοχής τους, να συμπληρώσουν Ατομικό Σχέδιο Δράσης (Α.Σ.Δ.) σε συνεργασία με τον εργασιακό σύμβουλο (σε περίπτωση που δε διαθέτουν ήδη Α.Σ.Δ.) και να συμμετάσχουν στη διαδικασία σύζευξης με τις επιχειρήσεις που θα τους υποδειχθούν.</w:t>
      </w:r>
    </w:p>
    <w:p>
      <w:pPr>
        <w:spacing w:before="240" w:after="240"/>
        <w:rPr>
          <w:lang w:val="el" w:eastAsia="el"/>
        </w:rPr>
      </w:pPr>
      <w:r>
        <w:rPr>
          <w:lang w:val="el" w:eastAsia="el"/>
        </w:rPr>
        <w:t>2. Οι ωφελούμενοι υποχρεούνται να παρακολουθούν ανελλιπώς το πρόγραμμα κατάρτισης με την απαιτούμενη επιμέλεια και να συμμετάσχουν στις εξετάσεις πιστοποίησης. Το επιτρεπόμενο όριο απουσιών των ωφελούμενων κατά τη συνολική διάρκεια του προγράμματος κατάρτισης ανέρχεται στο 10% της συνολικής διάρκειας της εξ αποστάσεως σύγχρονης κατάρτισης. Κατ’ εξαίρεση, το επιτρεπόμενο όριο απουσιών ανέρχεται στο 20% της συνολικής διάρκειας της εξ αποστάσεως σύγχρονης κατάρτισης αποκλειστικά εάν:</w:t>
      </w:r>
    </w:p>
    <w:p>
      <w:pPr>
        <w:spacing w:before="240" w:after="240"/>
        <w:rPr>
          <w:lang w:val="el" w:eastAsia="el"/>
        </w:rPr>
      </w:pPr>
      <w:r>
        <w:rPr>
          <w:lang w:val="el" w:eastAsia="el"/>
        </w:rPr>
        <w:t>α) Είναι άτομα με αναπηρία, μετά από αιτιολογία και σε συνεννόηση με τον πάροχο κατάρτισης.</w:t>
      </w:r>
    </w:p>
    <w:p>
      <w:pPr>
        <w:spacing w:before="240" w:after="240"/>
        <w:rPr>
          <w:lang w:val="el" w:eastAsia="el"/>
        </w:rPr>
      </w:pPr>
      <w:r>
        <w:rPr>
          <w:lang w:val="el" w:eastAsia="el"/>
        </w:rPr>
        <w:t>β) Έχουν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την προσκομίσει/αποστείλει άμεσα στον πάροχο κατάρτισης.</w:t>
      </w:r>
    </w:p>
    <w:p>
      <w:pPr>
        <w:spacing w:before="240" w:after="240"/>
        <w:rPr>
          <w:lang w:val="el" w:eastAsia="el"/>
        </w:rPr>
      </w:pPr>
      <w:r>
        <w:rPr>
          <w:lang w:val="el" w:eastAsia="el"/>
        </w:rPr>
        <w:t>γ) Διανύει περίοδο εγκυμοσύνης ή λοχείας, κατά τη διάρκεια υλοποίησης του προγράμματος. Στην περίπτωση αυτή, η ωφελούμενη υποχρεούται να προσκομίσει/ αποστείλει άμεσα στον πάροχο κατάρτισης σχετική βεβαίωση του νοσοκομείου ή του αρμόδιου ιατρού με την οποία συνιστάται να παραμείνει κλινήρης.</w:t>
      </w:r>
    </w:p>
    <w:p>
      <w:pPr>
        <w:spacing w:before="240" w:after="240"/>
        <w:rPr>
          <w:lang w:val="el" w:eastAsia="el"/>
        </w:rPr>
      </w:pPr>
      <w:r>
        <w:rPr>
          <w:lang w:val="el" w:eastAsia="el"/>
        </w:rPr>
        <w:t>3. Στην περίπτωση της ασύγχρονης τηλεκατάρτισης απαιτείται η βεβαίωση ολοκλήρωσης των διακριτών υποενοτήτων/modules όπως προκύπτει και επιβεβαιώνεται από το Ολοκληρωμένο Σύστημα Τηλεκατάρτισης (Ο.Σ.ΤΚ.).</w:t>
      </w:r>
    </w:p>
    <w:p>
      <w:pPr>
        <w:spacing w:before="240" w:after="240"/>
        <w:rPr>
          <w:lang w:val="el" w:eastAsia="el"/>
        </w:rPr>
      </w:pPr>
      <w:r>
        <w:rPr>
          <w:lang w:val="el" w:eastAsia="el"/>
        </w:rPr>
        <w:t>4. Στην περίπτωση που ο ωφελούμενος υπερβεί το επιτρεπόμενο όριο απουσιών ή διακόψει την κατάρτιση (η διακοπή αφορά σε λόγους υγείας/ανωτέρας βίας ή μη), δεν καταβάλλεται στον Πάροχο αμοιβή, ο ωφελούμενος δεν δικαιούται επιδόματος και διαγράφεται από το Μητρώο Ωφελούμενων. Στη δεδομένη περίπτωση, ο πάροχος οφείλει να ενημερώνει σχετικά τη Δ.ΥΠ.Α.</w:t>
      </w:r>
    </w:p>
    <w:p>
      <w:pPr>
        <w:spacing w:before="240" w:after="240"/>
        <w:rPr>
          <w:lang w:val="el" w:eastAsia="el"/>
        </w:rPr>
      </w:pPr>
      <w:r>
        <w:rPr>
          <w:lang w:val="el" w:eastAsia="el"/>
        </w:rPr>
        <w:t>Επίσης ενημερώνεται από τον πάροχο κατάρτισης εντός των προβλεπόμενων από τη κείμενη νομοθεσία ημερών το Πληροφοριακό Σύστημα ΕΡΓΑΝΗ ΙΙ του Υπουργείου Εργασίας και Κοινωνικής Ασφάλισης, συμπληρώνοντας το Έντυπο «Ε3.2 Αναγγελία Έναρξης/ Μεταβολών Θεωρητικής Κατάρτισης/Διακοπή».</w:t>
      </w:r>
    </w:p>
    <w:p>
      <w:pPr>
        <w:spacing w:before="240" w:after="240"/>
        <w:rPr>
          <w:lang w:val="el" w:eastAsia="el"/>
        </w:rPr>
      </w:pPr>
      <w:r>
        <w:rPr>
          <w:lang w:val="el" w:eastAsia="el"/>
        </w:rPr>
        <w:t xml:space="preserve">5. Οι ωφελούμενοι υποχρεούνται να συμπληρώσει, το ερωτηματολόγιο αξιολόγησης και να το υποβάλει στην ειδική ιστοσελίδα </w:t>
      </w:r>
      <w:hyperlink r:id="rId6" w:history="1">
        <w:r>
          <w:rPr>
            <w:rStyle w:val="Hyperlink"/>
            <w:color w:val="0000EE"/>
            <w:u w:color="0000EE"/>
            <w:lang w:val="el" w:eastAsia="el"/>
          </w:rPr>
          <w:t>https://www.voucher.gov.gr</w:t>
        </w:r>
      </w:hyperlink>
      <w:r>
        <w:rPr>
          <w:lang w:val="el" w:eastAsia="el"/>
        </w:rPr>
        <w:t>. Η μη συμπλήρωση του εντύπου αξιολόγησης από τον ωφελούμενο, επιφέρει τη μη καταβολή του επιδόματός του.</w:t>
      </w:r>
    </w:p>
    <w:p>
      <w:pPr>
        <w:spacing w:before="240" w:after="240"/>
        <w:rPr>
          <w:lang w:val="el" w:eastAsia="el"/>
        </w:rPr>
      </w:pPr>
      <w:r>
        <w:rPr>
          <w:lang w:val="el" w:eastAsia="el"/>
        </w:rPr>
        <w:t>6. Οι ωφελούμενοι υποχρεούνται μετά την ολοκλήρωση της κατάρτισης και πιστοποίησης να υπογράψουν τη σχετική σύμβαση εργασίας με επιχείρηση και να εκτελέσουν τις υποχρεώσεις που προβλέπονται από αυτήν.».</w:t>
      </w:r>
    </w:p>
    <w:p>
      <w:pPr>
        <w:spacing w:before="240" w:after="240"/>
        <w:rPr>
          <w:lang w:val="el" w:eastAsia="el"/>
        </w:rPr>
      </w:pPr>
      <w:r>
        <w:rPr>
          <w:lang w:val="el" w:eastAsia="el"/>
        </w:rPr>
        <w:t>14. Το άρθρο 15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Φορείς πιστοποίησης - Μητρώο Φορέων Πιστοποίησης</w:t>
      </w:r>
    </w:p>
    <w:p>
      <w:pPr>
        <w:spacing w:before="240" w:after="240"/>
        <w:rPr>
          <w:lang w:val="el" w:eastAsia="el"/>
        </w:rPr>
      </w:pPr>
      <w:r>
        <w:rPr>
          <w:lang w:val="el" w:eastAsia="el"/>
        </w:rPr>
        <w:t>Η διαδικασία της πιστοποίησης των γνώσεων, ικανοτήτων και δεξιοτήτων των ωφελούμενων οργανώνεται με βάση το ισχύον Εθνικό ή Ευρωπαϊκό θεσμικό πλαίσιο. Η πιστοποίηση διενεργείται από:</w:t>
      </w:r>
    </w:p>
    <w:p>
      <w:pPr>
        <w:spacing w:before="240" w:after="240"/>
        <w:rPr>
          <w:lang w:val="el" w:eastAsia="el"/>
        </w:rPr>
      </w:pPr>
      <w:r>
        <w:rPr>
          <w:lang w:val="el" w:eastAsia="el"/>
        </w:rPr>
        <w:t>α) 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spacing w:before="240" w:after="240"/>
        <w:rPr>
          <w:lang w:val="el" w:eastAsia="el"/>
        </w:rPr>
      </w:pPr>
      <w:r>
        <w:rPr>
          <w:lang w:val="el" w:eastAsia="el"/>
        </w:rPr>
        <w:t>β)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Ο πάροχος κατάρτισης έχει υποχρέωση να διασφαλίσει τη συμμετοχή των ωφελούμενων στις εξετάσεις πιστοποίησης, για όλους τους ωφελούμενους που ολοκλήρωσαν την κατάρτιση. Η συμμετοχή των ωφελούμενων στις Εξετάσεις Πιστοποίησης είναι υποχρεωτική. Κατ’ εξαίρεση επιτρέπεται η μη συμμετοχή στις Εξετάσεις Πιστοποίησης για αποδεδειγμένους λόγους υγείας ή ανωτέρας βίας (όπως φυσικές καταστροφές, λόγοι δημόσιας υγείας). Στην περίπτωση αυτή, πρέπει να προγραμματιστούν εκ νέου οι εξετάσεις πιστοποίησης.</w:t>
      </w:r>
    </w:p>
    <w:p>
      <w:pPr>
        <w:spacing w:before="240" w:after="240"/>
        <w:rPr>
          <w:lang w:val="el" w:eastAsia="el"/>
        </w:rPr>
      </w:pPr>
      <w:r>
        <w:rPr>
          <w:lang w:val="el" w:eastAsia="el"/>
        </w:rPr>
        <w:t>Το κόστος πιστοποίησης υπολογίζεται σε 80 ευρώ ανά καταρτιζόμενο και παρέχεται μέσω Επιταγής Πιστοποίησης (Certification Voucher) μετά την ολοκλήρωση της παρακολούθησης του προγράμματος Συνεχιζόμενης Επαγγελματικής κατάρτισης.</w:t>
      </w:r>
    </w:p>
    <w:p>
      <w:pPr>
        <w:spacing w:before="240" w:after="240"/>
        <w:rPr>
          <w:lang w:val="el" w:eastAsia="el"/>
        </w:rPr>
      </w:pPr>
      <w:r>
        <w:rPr>
          <w:lang w:val="el" w:eastAsia="el"/>
        </w:rPr>
        <w:t>Οι φορείς πιστοποίησης που είναι ήδη ενταγμένοι στο αντίστοιχο μητρώο της Δ.ΥΠ.Α. βάσει της υπ’ αρ. 4547/110/12.12.2023 απόφασης του Διοικητικού Συμβουλίου, μπορούν να συμμετέχουν στο παρόν έργο, με την προϋπόθεση ότι καταθέτουν σχετική «Αίτηση» για τη συμμετοχή τους με βάση την πρόσκληση που θα εκδώσει η Δ.ΥΠ.Α., χωρίς να απαιτείται εκ νέου υποβολή των δικαιολογητικών που έχουν ήδη προσκομιστεί και αξιολογηθεί για την ένταξή τους στο ανωτέρω μητρώο, εφόσον αυτά παραμένουν σε ισχύ. Οι Φορείς Πιστοποίησης οφείλουν να διατηρούν επικαιροποιημένα τα στοιχεία που έχουν καταθέσει κατά την ένταξή τους στο ανωτέρω Μητρώο.</w:t>
      </w:r>
    </w:p>
    <w:p>
      <w:pPr>
        <w:spacing w:before="240" w:after="240"/>
        <w:rPr>
          <w:lang w:val="el" w:eastAsia="el"/>
        </w:rPr>
      </w:pPr>
      <w:r>
        <w:rPr>
          <w:lang w:val="el" w:eastAsia="el"/>
        </w:rPr>
        <w:t>Η Δ.ΥΠ.Α. εκδίδει Δημόσιες Προσκλήσεις προς τους παρόχους Πιστοποίησης, στις οποίες καθορίζονται τα κριτήρια, οι προϋποθέσεις συμμετοχής, οι λόγοι αποκλεισμού καθώς και κάθε άλλη λεπτομέρεια για την ένταξή τους στο παρόν έργο.».</w:t>
      </w:r>
    </w:p>
    <w:p>
      <w:pPr>
        <w:spacing w:before="240" w:after="240"/>
        <w:rPr>
          <w:lang w:val="el" w:eastAsia="el"/>
        </w:rPr>
      </w:pPr>
      <w:r>
        <w:rPr>
          <w:lang w:val="el" w:eastAsia="el"/>
        </w:rPr>
        <w:t>15. Το άρθρο 18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Διαγραφή από το Μητρώο ωφελούμενων</w:t>
      </w:r>
    </w:p>
    <w:p>
      <w:pPr>
        <w:spacing w:before="240" w:after="240"/>
        <w:rPr>
          <w:lang w:val="el" w:eastAsia="el"/>
        </w:rPr>
      </w:pPr>
      <w:r>
        <w:rPr>
          <w:lang w:val="el" w:eastAsia="el"/>
        </w:rPr>
        <w:t>Ο ωφελούμενος «διαγράφεται» από το μητρώο ωφελούμενων, η δε επιταγή κατάρτισης που δικαιούται, ακυρώνεται στις παρακάτω περιπτώσεις:</w:t>
      </w:r>
    </w:p>
    <w:p>
      <w:pPr>
        <w:spacing w:before="240" w:after="240"/>
        <w:rPr>
          <w:lang w:val="el" w:eastAsia="el"/>
        </w:rPr>
      </w:pPr>
      <w:r>
        <w:rPr>
          <w:lang w:val="el" w:eastAsia="el"/>
        </w:rPr>
        <w:t>α. Εάν δεν ενεργοποιηθεί η επιταγή κατάρτισης, με ευθύνη του ωφελούμενου, εντός της προβλεπόμενης προθεσμίας η οποία ορίζεται από τη Δ.ΥΠ.Α.</w:t>
      </w:r>
    </w:p>
    <w:p>
      <w:pPr>
        <w:spacing w:before="240" w:after="240"/>
        <w:rPr>
          <w:lang w:val="el" w:eastAsia="el"/>
        </w:rPr>
      </w:pPr>
      <w:r>
        <w:rPr>
          <w:lang w:val="el" w:eastAsia="el"/>
        </w:rPr>
        <w:t>β. Εάν ο ωφελούμενος υπερβεί το επιτρεπόμενο όριο απουσιών.</w:t>
      </w:r>
    </w:p>
    <w:p>
      <w:pPr>
        <w:spacing w:before="240" w:after="240"/>
        <w:rPr>
          <w:lang w:val="el" w:eastAsia="el"/>
        </w:rPr>
      </w:pPr>
      <w:r>
        <w:rPr>
          <w:lang w:val="el" w:eastAsia="el"/>
        </w:rPr>
        <w:t>γ. Εάν δεν πληροί τα κριτήρια συμμετοχής στη δράση. δ. Εάν διακόψει την κατάρτιση αναιτιολόγητα.</w:t>
      </w:r>
    </w:p>
    <w:p>
      <w:pPr>
        <w:spacing w:before="240" w:after="240"/>
        <w:rPr>
          <w:lang w:val="el" w:eastAsia="el"/>
        </w:rPr>
      </w:pPr>
      <w:r>
        <w:rPr>
          <w:lang w:val="el" w:eastAsia="el"/>
        </w:rPr>
        <w:t>ε. Εάν υποβάλλει δικαιολογητικά που δεν είναι σύμφωνα με τα οριζόμενα στην εκάστοτε πρόσκληση.».</w:t>
      </w:r>
    </w:p>
    <w:p>
      <w:pPr>
        <w:spacing w:before="240" w:after="240"/>
        <w:rPr>
          <w:lang w:val="el" w:eastAsia="el"/>
        </w:rPr>
      </w:pPr>
      <w:r>
        <w:rPr>
          <w:lang w:val="el" w:eastAsia="el"/>
        </w:rPr>
        <w:t>16. Το άρθρο 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Εκπαιδευτικό επίδομα</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και υπέγραψε σύμβαση εργασίας με την επιχείρηση κατόπιν υπόδειξης του αρμόδιου Εργασιακού Συμβούλου, σύμφωνα με τους όρους της παρούσας, δικαιούται να λάβει εκπαιδευτικό επίδομα, το οποίο ανέρχεται σε 5€/ώρα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Απαραίτητη προϋπόθεση για την καταβολή του εκπαιδευτικού επιδόματος στον ωφελούμενο είναι η πρόσληψή του σε επιχορηγούμενη θέση εργασίας στο πλαίσιο της δράσης απασχόλησης του παρόντος έργου.</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w:t>
      </w:r>
    </w:p>
    <w:p>
      <w:pPr>
        <w:spacing w:before="240" w:after="240"/>
        <w:rPr>
          <w:lang w:val="el" w:eastAsia="el"/>
        </w:rPr>
      </w:pPr>
      <w:r>
        <w:rPr>
          <w:lang w:val="el" w:eastAsia="el"/>
        </w:rPr>
        <w:t>Μετά την επιτυχή ολοκλήρωση της κατάρτισης και τη συμμετοχή του ωφελούμενου σε εξετάσεις πιστοποίησης (ανεξαρτήτως του αποτελέσματος) και τη πρόσληψή του από την επιχείρηση, ο ωφελούμενος δικαιούται ποσό που αντιστοιχεί στο 70% του συνολικά δικαιούμενου ποσού για το σύνολο των ωρών κατάρτισης του προγράμματος, αφαιρούμενων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αφαιρούμενων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της διαδικασίας πιστοποίησης, της έκδοσης των αποτελεσμάτων και κατόπιν σχετικής ενημέρωσης από τον Πάροχο Κατάρτισης, μέσω του πληροφοριακού συστήματος και της πρόσληψής του σε επιχορηγούμενη θέση εργασίας. Οι ασφαλιστικές εισφορές που αντιστοιχούν στο εκπαιδευτικό επίδομα του καταρτιζόμενου καλύπτονται από την επιταγή κατάρτισης και βαρύνουν τον πάροχο κατάρτισης, ο οποίος υποχρεούται στην εμπρόθεσμη καταβολή τους.</w:t>
      </w:r>
    </w:p>
    <w:p>
      <w:pPr>
        <w:spacing w:before="240" w:after="240"/>
        <w:rPr>
          <w:lang w:val="el" w:eastAsia="el"/>
        </w:rPr>
      </w:pPr>
      <w:r>
        <w:rPr>
          <w:lang w:val="el" w:eastAsia="el"/>
        </w:rPr>
        <w:t>Η πρόσληψη του ωφελούμενου από την επιχείρηση γίνεται μόνο, εφόσον έχει επιτύχει στις εξετάσεις πιστοποίησης. Στην περίπτωση αποτυχίας στις εξετάσεις ο ωφελούμενος δικαιούται μόνο το 70% του εκπαιδευτικού επιδόματος.</w:t>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 Κάθε πάροχος κατάρτισης, πριν την ενεργοποίηση της επιταγής του ωφελούμενου μέσω της ειδικής ιστοσελίδας, υποχρεούται να επαληθεύσει, εάν:</w:t>
      </w:r>
    </w:p>
    <w:p>
      <w:pPr>
        <w:spacing w:before="240" w:after="240"/>
        <w:rPr>
          <w:lang w:val="el" w:eastAsia="el"/>
        </w:rPr>
      </w:pPr>
      <w:r>
        <w:rPr>
          <w:lang w:val="el" w:eastAsia="el"/>
        </w:rPr>
        <w:t>α) Ισχύουν όσα έχουν δηλωθεί στην αίτηση συμμετοχής του (όπως το υπογεγραμμένο από τον εργοδότη συστατικό σημείωμα για την αποδοχή του σε θέση εργασίας, τίτλοι και πιστοποιητικά σπουδών, αριθμός IBAN κ.λπ.),</w:t>
      </w:r>
    </w:p>
    <w:p>
      <w:pPr>
        <w:spacing w:before="240" w:after="240"/>
        <w:rPr>
          <w:lang w:val="el" w:eastAsia="el"/>
        </w:rPr>
      </w:pPr>
      <w:r>
        <w:rPr>
          <w:lang w:val="el" w:eastAsia="el"/>
        </w:rPr>
        <w:t>β) ο ωφελούμενος δεν έχει λάβει επιταγή για άλλο πρόγραμμα κατάρτισης στο πλαίσιο του έργου.</w:t>
      </w:r>
    </w:p>
    <w:p>
      <w:pPr>
        <w:spacing w:before="240" w:after="240"/>
        <w:rPr>
          <w:lang w:val="el" w:eastAsia="el"/>
        </w:rPr>
      </w:pPr>
      <w:r>
        <w:rPr>
          <w:lang w:val="el" w:eastAsia="el"/>
        </w:rPr>
        <w:t xml:space="preserve">Ο έλεγχος των περιπτώσεων α) και β) αποτελεί αποκλειστική ευθύνη του παρόχου κατάρτισης και διενεργείται με τον Κωδικό Αριθμό Υποβολής Αίτησης Συμμετοχής (ΚΑΥΑΣ), μέσω της ειδικής ιστοσελίδας </w:t>
      </w:r>
      <w:hyperlink r:id="rId7" w:history="1">
        <w:r>
          <w:rPr>
            <w:rStyle w:val="Hyperlink"/>
            <w:color w:val="0000EE"/>
            <w:u w:color="0000EE"/>
            <w:lang w:val="el" w:eastAsia="el"/>
          </w:rPr>
          <w:t>https://www.voucher.gov.gr</w:t>
        </w:r>
      </w:hyperlink>
      <w:r>
        <w:rPr>
          <w:lang w:val="el" w:eastAsia="el"/>
        </w:rPr>
        <w:t>. Ειδικότερα, ο έλεγχος διενεργείται με βάση τα δικαιολογητικά που υποβάλλει ηλεκτρονικά ο ωφελούμενος, μαζί με την αίτηση συμμετοχής του, μέσω της ειδικής ιστοσελίδας.».</w:t>
      </w:r>
    </w:p>
    <w:p>
      <w:pPr>
        <w:spacing w:before="240" w:after="240"/>
        <w:rPr>
          <w:lang w:val="el" w:eastAsia="el"/>
        </w:rPr>
      </w:pPr>
      <w:r>
        <w:rPr>
          <w:lang w:val="el" w:eastAsia="el"/>
        </w:rPr>
        <w:t>17. Το άρθρο 22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Ολοκλήρωση συμμετοχής του Ωφελούμενου στη δράση</w:t>
      </w:r>
    </w:p>
    <w:p>
      <w:pPr>
        <w:spacing w:before="240" w:after="240"/>
        <w:rPr>
          <w:lang w:val="el" w:eastAsia="el"/>
        </w:rPr>
      </w:pPr>
      <w:r>
        <w:rPr>
          <w:lang w:val="el" w:eastAsia="el"/>
        </w:rPr>
        <w:t>Με την ολοκλήρωση της Συνεχιζόμενης Επαγγελματικής Κατάρτισης κάθε τμήματος κατάρτισης, καθώς και της συμμετοχής των καταρτιζόμενων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«Απόδειξη Παροχής Υπηρεσιών».</w:t>
      </w:r>
    </w:p>
    <w:p>
      <w:pPr>
        <w:spacing w:before="240" w:after="240"/>
        <w:rPr>
          <w:lang w:val="el" w:eastAsia="el"/>
        </w:rPr>
      </w:pPr>
      <w:r>
        <w:rPr>
          <w:lang w:val="el" w:eastAsia="el"/>
        </w:rPr>
        <w:t>Με την ολοκλήρωση της κατάρτισης και με την επιφύλαξη των πορισμάτων τυχόν ελέγχων που θα διενεργηθούν, σύμφωνα με την παρούσα, ο πάροχος κατάρτισης χορηγεί σε κάθε καταρτιζόμενο/ωφελούμενο «Βεβαίωση Ολοκλήρωσης του Προγράμματος Κατάρτισης». Ομοίως,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spacing w:before="240" w:after="240"/>
        <w:rPr>
          <w:lang w:val="el" w:eastAsia="el"/>
        </w:rPr>
      </w:pPr>
      <w:r>
        <w:rPr>
          <w:lang w:val="el" w:eastAsia="el"/>
        </w:rPr>
        <w:t>18. Το άρθρο 23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Υποχρεώσεις Παρόχων Κατάρτισης μετά την ολοκλήρωση της συμμετοχής των Ωφελουμένων στη δράση</w:t>
      </w:r>
    </w:p>
    <w:p>
      <w:pPr>
        <w:spacing w:before="240" w:after="240"/>
        <w:rPr>
          <w:lang w:val="el" w:eastAsia="el"/>
        </w:rPr>
      </w:pPr>
      <w:r>
        <w:rPr>
          <w:lang w:val="el" w:eastAsia="el"/>
        </w:rPr>
        <w:t>Ο πάροχος κατάρτισης, υποχρεούται αμέσως μετά την ολοκλήρωση της διαδικασίας της κατάρτισης και της πιστοποίησης των ωφελούμενων για κάθε τμήμα και την εμπρόθεσμη υποβολή της Α.Π.Δ., να υποβάλει άμεσα (το αργότερο εντός 2 ημερών) στη Δ.ΥΠ.Α. έκθεση ολοκλήρωσης συνοδευόμενη από τα απαραίτητα δικαιολογητικά που ορίζονται στην παρούσα και στις σχετικές προσκλήσεις του έργου.</w:t>
      </w:r>
    </w:p>
    <w:p>
      <w:pPr>
        <w:spacing w:before="240" w:after="240"/>
        <w:rPr>
          <w:lang w:val="el" w:eastAsia="el"/>
        </w:rPr>
      </w:pPr>
      <w:r>
        <w:rPr>
          <w:lang w:val="el" w:eastAsia="el"/>
        </w:rPr>
        <w:t>Επιπλέον, ο πάροχος εντός της ανωτέρω προθεσμίας υποχρεούται να υποβάλει πρόσθετα στοιχεία που απαιτούνται για τη διοικητική επαλήθευση για την αποτύπωση των άμεσων αποτελεσμάτων του έργου σχετικά με τους συμμετέχοντες, σύμφωνα με τις προσκλήσεις. Όλα τα ανωτέρω υποβάλλονται ηλεκτρονικά μέσω του ΠΣ voucher.».</w:t>
      </w:r>
    </w:p>
    <w:p>
      <w:pPr>
        <w:spacing w:before="240" w:after="240"/>
        <w:rPr>
          <w:lang w:val="el" w:eastAsia="el"/>
        </w:rPr>
      </w:pPr>
      <w:r>
        <w:rPr>
          <w:lang w:val="el" w:eastAsia="el"/>
        </w:rPr>
        <w:t>19. Το άρθρο 25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Γενικοί Όροι</w:t>
      </w:r>
    </w:p>
    <w:p>
      <w:pPr>
        <w:spacing w:before="240" w:after="240"/>
        <w:rPr>
          <w:lang w:val="el" w:eastAsia="el"/>
        </w:rPr>
      </w:pPr>
      <w:r>
        <w:rPr>
          <w:lang w:val="el" w:eastAsia="el"/>
        </w:rPr>
        <w:t>1. Για την υλοποίηση του παρόντος έργου εκδίδονται προσκλήσεις προς συγκεκριμένες ομάδες - στόχους (παρόχους κατάρτισης, παρόχους πιστοποίησης, ωφελούμενους - ανέργους), στις οποίες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2. Η συμμετοχή στην κάθε επιμέρους πρόσκληση, συνεπάγεται την πλήρη και ανεπιφύλακτη αποδοχή του συνόλου των όρων της αντίστοιχης πρόσκλησης.</w:t>
      </w:r>
    </w:p>
    <w:p>
      <w:pPr>
        <w:spacing w:before="240" w:after="240"/>
        <w:rPr>
          <w:lang w:val="el" w:eastAsia="el"/>
        </w:rPr>
      </w:pPr>
      <w:r>
        <w:rPr>
          <w:lang w:val="el" w:eastAsia="el"/>
        </w:rPr>
        <w:t>3. Η «Αίτηση συμμετοχής» των ανέργων, καθώς και των Παρόχων Κατάρτισης και των Παρόχων Πιστοποίησης στα αντίστοιχα Μητρώα, επέχει θέση Υπεύθυνης Δήλωσης.</w:t>
      </w:r>
    </w:p>
    <w:p>
      <w:pPr>
        <w:spacing w:before="240" w:after="240"/>
        <w:rPr>
          <w:lang w:val="el" w:eastAsia="el"/>
        </w:rPr>
      </w:pPr>
      <w:r>
        <w:rPr>
          <w:lang w:val="el" w:eastAsia="el"/>
        </w:rPr>
        <w:t>4. Η Δ.ΥΠ.Α. είναι υπεύθυνη για τη διασταύρωση των στοιχείων που αφορούν στην ανεργία και στην ηλικία των αιτούντων, οι οποίοι είναι εγγεγραμμένοι στο Μητρώο ανέργων και αποτελούν τους εν δυνάμει ωφελούμενους του έργου. Οι σχετικοί έλεγχοι πραγματοποιούνται μέσω διαλειτουργικότητας του Πληροφοριακού συστήματος της Δ.ΥΠ.Α. και του σχετικού συστήματος της παρούσας δράσης.</w:t>
      </w:r>
    </w:p>
    <w:p>
      <w:pPr>
        <w:spacing w:before="240" w:after="240"/>
        <w:rPr>
          <w:lang w:val="el" w:eastAsia="el"/>
        </w:rPr>
      </w:pPr>
      <w:r>
        <w:rPr>
          <w:lang w:val="el" w:eastAsia="el"/>
        </w:rPr>
        <w:t>5. Οι ωφελούμενοι του έργου, καθώς και οι πάροχοι κατάρτισης και πιστοποίησης των αντίστοιχων Μητρώων, έχουν αποκλειστικά τα δικαιώματα και τις υποχρεώσεις, που ορίζονται στην εκάστοτε πρόσκληση.</w:t>
      </w:r>
    </w:p>
    <w:p>
      <w:pPr>
        <w:spacing w:before="240" w:after="240"/>
        <w:rPr>
          <w:lang w:val="el" w:eastAsia="el"/>
        </w:rPr>
      </w:pPr>
      <w:r>
        <w:rPr>
          <w:lang w:val="el" w:eastAsia="el"/>
        </w:rPr>
        <w:t>6. Οι σχετικοί έλεγχοι πραγματοποιούνται μέσω διαλειτουργικότητας του πληροφοριακού συστήματος της Δ.ΥΠ.Α. και του σχετικού συστήματος εφαρμογής της παρούσας δράσης.</w:t>
      </w:r>
    </w:p>
    <w:p>
      <w:pPr>
        <w:spacing w:before="240" w:after="240"/>
        <w:rPr>
          <w:lang w:val="el" w:eastAsia="el"/>
        </w:rPr>
      </w:pPr>
      <w:r>
        <w:rPr>
          <w:lang w:val="el" w:eastAsia="el"/>
        </w:rPr>
        <w:t>7. Για τις ανάγκες του έργου συγκροτείται και τηρείται Μητρώο Ωφελούμενων.</w:t>
      </w:r>
    </w:p>
    <w:p>
      <w:pPr>
        <w:spacing w:before="240" w:after="240"/>
        <w:rPr>
          <w:lang w:val="el" w:eastAsia="el"/>
        </w:rPr>
      </w:pPr>
      <w:r>
        <w:rPr>
          <w:lang w:val="el" w:eastAsia="el"/>
        </w:rPr>
        <w:t>8. H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9. Η Δ.ΥΠ.Α. διενεργεί διοικητικές, ηλεκτρονικές και επιτόπιες επαληθεύσεις, σύμφωνα με τα οριζόμενα στην παρούσα απόφαση και στην εκάστοτε πρόσκληση, καθώς και στις σχετικές εγκυκλίους της Δ.ΥΠ.Α.</w:t>
      </w:r>
    </w:p>
    <w:p>
      <w:pPr>
        <w:spacing w:before="240" w:after="240"/>
        <w:rPr>
          <w:lang w:val="el" w:eastAsia="el"/>
        </w:rPr>
      </w:pPr>
      <w:r>
        <w:rPr>
          <w:lang w:val="el" w:eastAsia="el"/>
        </w:rPr>
        <w:t>10. Η Δ.ΥΠ.Α. θα εξασφαλίσει ότι θα γίνουν οι απαιτούμενες ενέργειες πληροφόρησης και δημοσιότητας, σύμφωνα με το ισχύον θεσμικό πλαίσιο και τους όρους της παρούσας.</w:t>
      </w:r>
    </w:p>
    <w:p>
      <w:pPr>
        <w:spacing w:before="240" w:after="240"/>
        <w:rPr>
          <w:lang w:val="el" w:eastAsia="el"/>
        </w:rPr>
      </w:pPr>
      <w:r>
        <w:rPr>
          <w:lang w:val="el" w:eastAsia="el"/>
        </w:rPr>
        <w:t>11.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spacing w:before="240" w:after="240"/>
        <w:rPr>
          <w:lang w:val="el" w:eastAsia="el"/>
        </w:rPr>
      </w:pPr>
      <w:r>
        <w:rPr>
          <w:lang w:val="el" w:eastAsia="el"/>
        </w:rPr>
        <w:t xml:space="preserve">12. Οι προθεσμίες της εκάστοτε δράσης του παρόντος έργου δύνανται να τροποποιούνται από τη Δ.ΥΠ.Α. με απόφαση του Διοικητικού Συμβουλίου, οπότε η τυχόν τροποποίησή τους δημοσιεύεται στην ειδική ιστοσελίδα </w:t>
      </w:r>
      <w:hyperlink r:id="rId8" w:history="1">
        <w:r>
          <w:rPr>
            <w:rStyle w:val="Hyperlink"/>
            <w:color w:val="0000EE"/>
            <w:u w:color="0000EE"/>
            <w:lang w:val="el" w:eastAsia="el"/>
          </w:rPr>
          <w:t>https://www.voucher.gov.gr</w:t>
        </w:r>
      </w:hyperlink>
      <w:r>
        <w:rPr>
          <w:lang w:val="el" w:eastAsia="el"/>
        </w:rPr>
        <w:t>.</w:t>
      </w:r>
    </w:p>
    <w:p>
      <w:pPr>
        <w:spacing w:before="240" w:after="240"/>
        <w:rPr>
          <w:lang w:val="el" w:eastAsia="el"/>
        </w:rPr>
      </w:pPr>
      <w:r>
        <w:rPr>
          <w:lang w:val="el" w:eastAsia="el"/>
        </w:rPr>
        <w:t xml:space="preserve">13. H συμμόρφωση με τις κατευθύνσεις και οδηγίες που θα καταχωρούνται από τη Δ.ΥΠ.Α. στην ειδική ιστοσελίδα </w:t>
      </w:r>
      <w:hyperlink r:id="rId9" w:history="1">
        <w:r>
          <w:rPr>
            <w:rStyle w:val="Hyperlink"/>
            <w:color w:val="0000EE"/>
            <w:u w:color="0000EE"/>
            <w:lang w:val="el" w:eastAsia="el"/>
          </w:rPr>
          <w:t>http://www.voucher.gov.gr</w:t>
        </w:r>
      </w:hyperlink>
      <w:r>
        <w:rPr>
          <w:lang w:val="el" w:eastAsia="el"/>
        </w:rPr>
        <w:t xml:space="preserve"> είναι υποχρεωτική.</w:t>
      </w:r>
    </w:p>
    <w:p>
      <w:pPr>
        <w:spacing w:before="240" w:after="240"/>
        <w:rPr>
          <w:lang w:val="el" w:eastAsia="el"/>
        </w:rPr>
      </w:pPr>
      <w:r>
        <w:rPr>
          <w:lang w:val="el" w:eastAsia="el"/>
        </w:rPr>
        <w:t>14. Οι πληρωμές που προβλέπονται στο πλαίσιο της παρούσας απόφασης θα καταβληθούν υπό την προϋπόθεση ότι θα έχουν εξασφαλιστεί οι σχετικές πιστώσεις, θα έχουν ολοκληρωθεί όλοι οι απαραίτητοι επιτόπιοι ηλεκτρονικοί, διοικητικοί έλεγχοι από τις υπηρεσίες της Δ.ΥΠ.Α. και θα έχουν συμπληρωθεί τα απαραίτητα ερωτηματολόγια από τους ωφελούμενους.</w:t>
      </w:r>
    </w:p>
    <w:p>
      <w:pPr>
        <w:spacing w:before="240" w:after="240"/>
        <w:rPr>
          <w:lang w:val="el" w:eastAsia="el"/>
        </w:rPr>
      </w:pPr>
      <w:r>
        <w:rPr>
          <w:lang w:val="el" w:eastAsia="el"/>
        </w:rPr>
        <w:t>15.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«ΕΡΓΑΝΗ ΙΙ» το προβλεπόμενο έντυπο, Έντυπο 3.2 που αφορά στην Αναγγελία Έναρξης/Μεταβολών Θεωρητικής Κατάρτισης, σύμφωνα με τα οριζόμενα στην υπ’ αρ. 28153/126/20.08.2013 (Β’ 2163) απόφαση του Υπουργού Εργασίας, Κοινωνικής Ασφάλισης και Πρόνοιας, όπως τροποποιήθηκε και ισχύει.</w:t>
      </w:r>
    </w:p>
    <w:p>
      <w:pPr>
        <w:spacing w:before="240" w:after="240"/>
        <w:rPr>
          <w:lang w:val="el" w:eastAsia="el"/>
        </w:rPr>
      </w:pPr>
      <w:r>
        <w:rPr>
          <w:lang w:val="el" w:eastAsia="el"/>
        </w:rPr>
        <w:t>16. Η υποβολή αίτησης συμμετοχής στη δράση συνιστά εξουσιοδότηση προς τη Δ.ΥΠ.Α., τους Φορείς Κατάρτισης και Πιστοποίησης που συμμετέχουν στο έργο, την Ειδική Υπηρεσία Συντονισμού του Ταμείου Ανάκαμψης και τους λοιπούς μηχανισμούς ελέγχου, για την περαιτέρω επεξεργασία, των δεδομένων προσωπικού χαρακτήρα, συμπεριλαμβανομένων και των ειδικών κατηγοριών δεδομένων προσωπικού χαρακτήρα για τις ανάγκες υλοποίησης του έργου, καθώς και για τη εξαγωγή τους σε μορφή μικροδεδομένων (microdata), ατομικών δηλαδή στατιστικών εγγραφών για τους σκοπούς της παρακολούθησης του έργου, μέσω στατιστικών στοιχείων (δεικτών) και των προβλεπόμενων ερευνών και αξιολογήσεων, σύμφωνα με το ισχύον θεσμικό και κανονιστικό πλαίσιο που διέπει τις ενέργειες που χρηματοδοτούνται από το Ταμείο Ανάκαμψης και Ανθεκτικότητας.</w:t>
      </w:r>
    </w:p>
    <w:p>
      <w:pPr>
        <w:spacing w:before="240" w:after="240"/>
        <w:rPr>
          <w:lang w:val="el" w:eastAsia="el"/>
        </w:rPr>
      </w:pPr>
      <w:r>
        <w:rPr>
          <w:lang w:val="el" w:eastAsia="el"/>
        </w:rPr>
        <w:t>17. Μετά την ολοκλήρωση κάθε προγράμματος γίνεται αξιολόγηση από τους εκπαιδευόμενους με βάση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20. Το άρθρο 27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Παρακολούθηση - Επαλήθευση -</w:t>
      </w:r>
    </w:p>
    <w:p>
      <w:pPr>
        <w:spacing w:before="240" w:after="240"/>
        <w:rPr>
          <w:lang w:val="el" w:eastAsia="el"/>
        </w:rPr>
      </w:pPr>
      <w:r>
        <w:rPr>
          <w:lang w:val="el" w:eastAsia="el"/>
        </w:rPr>
        <w:t>Πιστοποίηση υλοποίησης της δράσης</w:t>
      </w:r>
    </w:p>
    <w:p>
      <w:pPr>
        <w:spacing w:before="240" w:after="240"/>
        <w:rPr>
          <w:lang w:val="el" w:eastAsia="el"/>
        </w:rPr>
      </w:pPr>
      <w:r>
        <w:rPr>
          <w:lang w:val="el" w:eastAsia="el"/>
        </w:rPr>
        <w:t>1. Παρακολούθηση και επαλήθευση</w:t>
      </w:r>
    </w:p>
    <w:p>
      <w:pPr>
        <w:spacing w:before="240" w:after="240"/>
        <w:rPr>
          <w:lang w:val="el" w:eastAsia="el"/>
        </w:rPr>
      </w:pPr>
      <w:r>
        <w:rPr>
          <w:lang w:val="el" w:eastAsia="el"/>
        </w:rPr>
        <w:t>H παρακολούθηση και επαλήθευση - επιβεβαίωση της υλοποίησης της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και της εκάστοτε Πρόσκλησης. Επαληθεύσεις, επίσης είναι δυνατόν να διενεργηθούν από τα υπόλοιπα αρμόδια προς τούτο εθνικά ή κοινοτικά όργανα, σύμφωνα με το ισχύον θεσμικό πλαίσιο. Η επαλήθευση μπορεί να είναι επιτόπια ή ηλεκτρονική ή/και διοικητική και να πραγματοποιηθεί είτε κατά τη διάρκεια υλοποίησης, είτε μετά την ολοκλήρωση κάθε προγράμματος Επαγγελματικής κατάρτισης, για να επιβεβαιώσει:</w:t>
      </w:r>
    </w:p>
    <w:p>
      <w:pPr>
        <w:spacing w:before="240" w:after="240"/>
        <w:rPr>
          <w:lang w:val="el" w:eastAsia="el"/>
        </w:rPr>
      </w:pPr>
      <w:r>
        <w:rPr>
          <w:lang w:val="el" w:eastAsia="el"/>
        </w:rPr>
        <w:t>α) Την τήρηση των όρων συμμετοχής στο πρόγραμμα, β) την τήρηση των όρων παροχής της κατάρτισης, καθώς και των όρων και προϋποθέσεων εφαρμογής του συστήματος επιταγών κατάρτισης, σύμφωνα με την παρούσα,</w:t>
      </w:r>
    </w:p>
    <w:p>
      <w:pPr>
        <w:spacing w:before="240" w:after="240"/>
        <w:rPr>
          <w:lang w:val="el" w:eastAsia="el"/>
        </w:rPr>
      </w:pPr>
      <w:r>
        <w:rPr>
          <w:lang w:val="el" w:eastAsia="el"/>
        </w:rPr>
        <w:t>γ) την ορθή υλοποίηση του φυσικού και οικονομικού αντικειμένου,</w:t>
      </w:r>
    </w:p>
    <w:p>
      <w:pPr>
        <w:spacing w:before="240" w:after="240"/>
        <w:rPr>
          <w:lang w:val="el" w:eastAsia="el"/>
        </w:rPr>
      </w:pPr>
      <w:r>
        <w:rPr>
          <w:lang w:val="el" w:eastAsia="el"/>
        </w:rPr>
        <w:t>δ) την αξιοπιστία και την ακρίβεια των πληροφοριών που δηλώνονται από τους παρόχους κατάρτισης,</w:t>
      </w:r>
    </w:p>
    <w:p>
      <w:pPr>
        <w:spacing w:before="240" w:after="240"/>
        <w:rPr>
          <w:lang w:val="el" w:eastAsia="el"/>
        </w:rPr>
      </w:pPr>
      <w:r>
        <w:rPr>
          <w:lang w:val="el" w:eastAsia="el"/>
        </w:rPr>
        <w:t>ε) την τήρηση των κανόνων πληροφόρησης και δημοσιότητας, σύμφωνα με τις ισχύουσες διατάξεις.</w:t>
      </w:r>
    </w:p>
    <w:p>
      <w:pPr>
        <w:spacing w:before="240" w:after="240"/>
        <w:rPr>
          <w:lang w:val="el" w:eastAsia="el"/>
        </w:rPr>
      </w:pPr>
      <w:r>
        <w:rPr>
          <w:lang w:val="el" w:eastAsia="el"/>
        </w:rPr>
        <w:t>Για κάθε επαλήθευση που πραγματοποιείται από το/τα αρμόδιο/α όργανο/α, συντάσσεται Έκθεση και Αποτέλεσμα Επαλήθευσης, τα οποία κοινοποιούνται στον πάροχο κατάρτισης, μέσω της ηλεκτρονικής εφαρμογής του έργου σύμφωνα με τις κείμενες διατάξεις. Σε περίπτωση που διαπιστωθεί μη ορθή ή πλημμελής υλοποίηση των προγραμμάτων κατάρτισης με βάση τους όρους της εκάστοτε Πρόσκλησης, το αρμόδιο όργανο επαλήθευσης είναι δυνατό να επιβάλει κυρώσεις από σύσταση, έως ακύρωση μέρους ή του συνόλου της χρηματοδότησης, μέσω της επιταγής κατάρτισης. Σε ειδικές περιπτώσεις, η Δ.ΥΠ.Α. δύναται να προβεί σε αυτόματο αποκλεισμό του παρόχου από το μητρώο παρόχων ή και από συμμετοχή σε επόμενες Προσκλήσεις για έργα που χρηματοδοτούνται από το Ταμείο Ανάκαμψης. Ο πάροχος έχει δικαίωμα υποβολής τυχόν αντιρρήσεων επί του αποτελέσματος της επαλήθευσης, σύμφωνα με το άρθρο 6 του ν. 2690/1999 (Α’ 45), όπως ισχύει.</w:t>
      </w:r>
    </w:p>
    <w:p>
      <w:pPr>
        <w:spacing w:before="240" w:after="240"/>
        <w:rPr>
          <w:lang w:val="el" w:eastAsia="el"/>
        </w:rPr>
      </w:pPr>
      <w:r>
        <w:rPr>
          <w:lang w:val="el" w:eastAsia="el"/>
        </w:rPr>
        <w:t>Για την υλοποίηση προγραμμάτων τηλεκατάρτισης, ο πάροχος υποχρεούται από την πρόσκληση/προκήρυξη της Δ.ΥΠ.Α.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w:t>
      </w:r>
    </w:p>
    <w:p>
      <w:pPr>
        <w:spacing w:before="240" w:after="240"/>
        <w:rPr>
          <w:lang w:val="el" w:eastAsia="el"/>
        </w:rPr>
      </w:pPr>
      <w:r>
        <w:rPr>
          <w:lang w:val="el" w:eastAsia="el"/>
        </w:rPr>
        <w:t>Η πραγματοποίηση μιας δαπάνης πρέπει να τηρεί όλους τους κανόνες και να διασφαλίζει τη διαδρομή ελέγχου, σε κάθε χρονική στιγμή.</w:t>
      </w:r>
    </w:p>
    <w:p>
      <w:pPr>
        <w:spacing w:before="240" w:after="240"/>
        <w:rPr>
          <w:lang w:val="el" w:eastAsia="el"/>
        </w:rPr>
      </w:pPr>
      <w:r>
        <w:rPr>
          <w:lang w:val="el" w:eastAsia="el"/>
        </w:rPr>
        <w:t>Τα αρμόδια όργανα, εφόσον έχουν σοβαρές ενδείξεις για την ύπαρξη παραβάσεων εθνικού ή κοινοτικού δικαίου προβαίνουν στη διενέργεια έκτακτης επιτόπιας επαλήθευσης, ενημερώνουν τις αρμόδιες αρχές και όπου απαιτείται ζητούν την αναστολή χρηματοδότησης του έργου.</w:t>
      </w:r>
    </w:p>
    <w:p>
      <w:pPr>
        <w:spacing w:before="240" w:after="240"/>
        <w:rPr>
          <w:lang w:val="el" w:eastAsia="el"/>
        </w:rPr>
      </w:pPr>
      <w:r>
        <w:rPr>
          <w:lang w:val="el" w:eastAsia="el"/>
        </w:rPr>
        <w:t>2. Σύνταξη έκθεσης επαλήθευσης/κοινοποίηση - υποβολή αντιρρήσεων</w:t>
      </w:r>
    </w:p>
    <w:p>
      <w:pPr>
        <w:spacing w:before="240" w:after="240"/>
        <w:rPr>
          <w:lang w:val="el" w:eastAsia="el"/>
        </w:rPr>
      </w:pPr>
      <w:r>
        <w:rPr>
          <w:lang w:val="el" w:eastAsia="el"/>
        </w:rPr>
        <w:t>2.1. Μετά την ολοκλήρωση της επιτόπιας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 Στην περίπτωση που, κατά τον έλεγχο, διαπιστώνεται παρατυπία ή αχρεωστήτως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[υπό στοιχεία 71693 ΕΞ 2023/09.05.2023 (Β’3079) απόφαση του αναπληρωτή Υπουργού Οικονομικών].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p>
    <w:p>
      <w:pPr>
        <w:spacing w:before="240" w:after="240"/>
        <w:rPr>
          <w:lang w:val="el" w:eastAsia="el"/>
        </w:rPr>
      </w:pPr>
      <w:r>
        <w:rPr>
          <w:lang w:val="el" w:eastAsia="el"/>
        </w:rPr>
        <w:t>2.2. Η έκθεση επαλήθευσης κοινοποιείται από τη Δ.ΥΠ.Α., μέσω του Π.Σ. του προγράμματος, στον ελεγχόμενο φορέα εντός 20 (είκοσι) ημερολογιακών ημερών.</w:t>
      </w:r>
    </w:p>
    <w:p>
      <w:pPr>
        <w:spacing w:before="240" w:after="240"/>
        <w:rPr>
          <w:lang w:val="el" w:eastAsia="el"/>
        </w:rPr>
      </w:pPr>
      <w:r>
        <w:rPr>
          <w:lang w:val="el" w:eastAsia="el"/>
        </w:rPr>
        <w:t>2.3. Ο ελεγχθείς φορέας μπορεί εντός αποκλειστικής προθεσμίας τριών (3) εργάσιμων ημερών από την κοινοποίηση σε αυτόν της έκθεσης επαλήθευσης, να υποβάλλει στη Δ.ΥΠ.Α, ηλεκτρονικά μέσω του Π.Σ. του προγράμματος, τυχόν αντιρρήσεις του.</w:t>
      </w:r>
    </w:p>
    <w:p>
      <w:pPr>
        <w:spacing w:before="240" w:after="240"/>
        <w:rPr>
          <w:lang w:val="el" w:eastAsia="el"/>
        </w:rPr>
      </w:pPr>
      <w:r>
        <w:rPr>
          <w:lang w:val="el" w:eastAsia="el"/>
        </w:rPr>
        <w:t>2.4. Οι αντιρρήσεις εξετάζονται από Τριμελή (3μελή)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 Εάν παρέλθει άπρακτη η εν λόγω προθεσμία τεκμαίρεται η σιωπηρή απόρριψη των αντιρρήσεων. Σε κάθε περίπτωση που απαιτείται περαιτέρω διερεύνηση, μετά από απόφαση του Διοικητικού Συμβουλίου της Δ.ΥΠ.Α. προκειμένου να ληφθεί απόφαση για το βάσιμο ή μη των αντιρρήσεων που υποβλήθηκαν, διενεργείται συμπληρωματικός έλεγχος. Η σχετική απόφαση επί των αντιρρήσεων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p>
    <w:p>
      <w:pPr>
        <w:spacing w:before="240" w:after="240"/>
        <w:rPr>
          <w:lang w:val="el" w:eastAsia="el"/>
        </w:rPr>
      </w:pPr>
      <w:r>
        <w:rPr>
          <w:lang w:val="el" w:eastAsia="el"/>
        </w:rPr>
        <w:t>2.5. Μετά την εξέταση των αντιρρήσεων του ελεγχόμενου φορέα, το πόρισμα της έκθεσης επιτόπιας, ηλεκτρονικής ή/και διοικητικής επαλήθευσης οριστικοποιείται και η υπηρεσία προβαίνει στις απαραίτητες ενέργειες.</w:t>
      </w:r>
    </w:p>
    <w:p>
      <w:pPr>
        <w:spacing w:before="240" w:after="240"/>
        <w:rPr>
          <w:lang w:val="el" w:eastAsia="el"/>
        </w:rPr>
      </w:pPr>
      <w:r>
        <w:rPr>
          <w:lang w:val="el" w:eastAsia="el"/>
        </w:rPr>
        <w:t>3. Καθορισμός κατηγοριών παρατυπιών/παραβάσεων</w:t>
      </w:r>
    </w:p>
    <w:p>
      <w:pPr>
        <w:spacing w:before="240" w:after="240"/>
        <w:rPr>
          <w:lang w:val="el" w:eastAsia="el"/>
        </w:rPr>
      </w:pPr>
      <w:r>
        <w:rPr>
          <w:lang w:val="el" w:eastAsia="el"/>
        </w:rPr>
        <w:t>3.1 . ΚΑΤΗΓΟΡΙΑ 1:</w:t>
      </w:r>
    </w:p>
    <w:p>
      <w:pPr>
        <w:spacing w:before="240" w:after="240"/>
        <w:rPr>
          <w:lang w:val="el" w:eastAsia="el"/>
        </w:rPr>
      </w:pPr>
      <w:r>
        <w:rPr>
          <w:lang w:val="el" w:eastAsia="el"/>
        </w:rPr>
        <w:t>Παρατυπίες/παραβάσεις που αφορούν στα δικαιολογητικά των ωφελούμενων</w:t>
      </w:r>
    </w:p>
    <w:p>
      <w:pPr>
        <w:spacing w:before="240" w:after="240"/>
        <w:rPr>
          <w:lang w:val="el" w:eastAsia="el"/>
        </w:rPr>
      </w:pPr>
      <w:r>
        <w:rPr>
          <w:lang w:val="el" w:eastAsia="el"/>
        </w:rPr>
        <w:t>3.1.1. Εάν διαπιστωθεί έλλειψη δικαιολογητικού ή άλλου εγγράφου προβλεπόμενου υποχρεωτικά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ωφελούμενων και η επιταγή κατάρτισης που του αντιστοιχεί περικόπτεται. Στην περίπτωση αυτή περικόπτεται επίσης το 100% του ποσού της επιταγής κατάρτισης του παρόχου, που αντιστοιχεί στον μη επιλέξιμο ωφελούμενο.</w:t>
      </w:r>
    </w:p>
    <w:p>
      <w:pPr>
        <w:spacing w:before="240" w:after="240"/>
        <w:rPr>
          <w:lang w:val="el" w:eastAsia="el"/>
        </w:rPr>
      </w:pPr>
      <w:r>
        <w:rPr>
          <w:lang w:val="el" w:eastAsia="el"/>
        </w:rPr>
        <w:t>3.1.2. Σε περίπτωση που διαπιστωθεί κατ’ εξακολούθηση παρατυπία από κάποιον πάροχο κατάρτισης, όσον αφορά τον έλεγχο των δικαιολογητικών πριν από τη σύναψη σύμβασης με ωφελούμενο, κατά τα οριζόμενα στην Πρόσκληση, τότε η Δ.ΥΠ.Α. δύναται να επιβάλλει τη διαγραφή του παρόχου από το Μητρώο Παρόχων της δράσης ή/και τον αποκλεισμό του από επόμενη Δράση.</w:t>
      </w:r>
    </w:p>
    <w:p>
      <w:pPr>
        <w:spacing w:before="240" w:after="240"/>
        <w:rPr>
          <w:lang w:val="el" w:eastAsia="el"/>
        </w:rPr>
      </w:pPr>
      <w:r>
        <w:rPr>
          <w:lang w:val="el" w:eastAsia="el"/>
        </w:rPr>
        <w:t>3.2 ΚΑΤΗΓΟΡΙΑ 2:</w:t>
      </w:r>
    </w:p>
    <w:p>
      <w:pPr>
        <w:spacing w:before="240" w:after="240"/>
        <w:rPr>
          <w:lang w:val="el" w:eastAsia="el"/>
        </w:rPr>
      </w:pPr>
      <w:r>
        <w:rPr>
          <w:lang w:val="el" w:eastAsia="el"/>
        </w:rPr>
        <w:t>Παρατυπίες/παραβάσεις που αφορούν στους εκπαιδευτές</w:t>
      </w:r>
    </w:p>
    <w:p>
      <w:pPr>
        <w:spacing w:before="240" w:after="240"/>
        <w:rPr>
          <w:lang w:val="el" w:eastAsia="el"/>
        </w:rPr>
      </w:pPr>
      <w:r>
        <w:rPr>
          <w:lang w:val="el" w:eastAsia="el"/>
        </w:rPr>
        <w:t>3.2.1 Σε περίπτωση που διαπιστωθεί η απασχόληση εκπαιδευτή (τακτικού ή αναπληρωτή) μη πιστοποιημένου από τον Ε.Ο.Π.Π.Ε.Π ή από τους λοιπούς φορείς που αναφέρονται στο άρθρο 13 της παρούσας, ή σύμφωνα με τα προβλεπόμενα στην παρούσα για τα Κ.Ε.Δι. 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w:t>
      </w:r>
    </w:p>
    <w:p>
      <w:pPr>
        <w:spacing w:before="240" w:after="240"/>
        <w:rPr>
          <w:lang w:val="el" w:eastAsia="el"/>
        </w:rPr>
      </w:pPr>
      <w:r>
        <w:rPr>
          <w:lang w:val="el" w:eastAsia="el"/>
        </w:rPr>
        <w:t>3.2.2. Σε περίπτωση που διαπιστωθεί η απασχόληση εκπαιδευτή, ο οποίος εμπίπτει στην εξαίρεση που προβλέπεται στην παρούσα και δεν έχει δοθεί η σύμφωνη γνώμη του Ε.Ο.Π.Π.Ε.Π., τότε τάσσεται προθεσμία στον πάροχο για την εξασφάλιση της σύμφωνης γνώμης από τον Ε.Ο.Π.Π.Ε.Π. μέχρι την υποβολή της αίτησης πληρωμής του, με την επιφύλαξη του εκάστοτε ισχύοντος θεσμικού πλαισίου. Στην περίπτωση άπρακτης της προθεσμίας, επιβάλλεται περικοπή της αμοιβής της κατάρτισης του παρόχου στο τμήμα, ανάλογη με τις ώρες που δίδαξε ο εκπαιδευτής.</w:t>
      </w:r>
    </w:p>
    <w:p>
      <w:pPr>
        <w:spacing w:before="240" w:after="240"/>
        <w:rPr>
          <w:lang w:val="el" w:eastAsia="el"/>
        </w:rPr>
      </w:pPr>
      <w:r>
        <w:rPr>
          <w:lang w:val="el" w:eastAsia="el"/>
        </w:rPr>
        <w:t>3.2.3.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στην ιστοσελίδα του έργου, τότε επιβάλλεται περικοπή της αμοιβής του παρόχου στο τμήμα ανάλογη με τις ώρες που δίδαξε ο εκπαιδευτής.</w:t>
      </w:r>
    </w:p>
    <w:p>
      <w:pPr>
        <w:spacing w:before="240" w:after="240"/>
        <w:rPr>
          <w:lang w:val="el" w:eastAsia="el"/>
        </w:rPr>
      </w:pPr>
      <w:r>
        <w:rPr>
          <w:lang w:val="el" w:eastAsia="el"/>
        </w:rPr>
        <w:t>3.2.4.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στο τμήμα, ανάλογη με τις ώρες που δίδαξε ο εκπαιδευτής.</w:t>
      </w:r>
    </w:p>
    <w:p>
      <w:pPr>
        <w:spacing w:before="240" w:after="240"/>
        <w:rPr>
          <w:lang w:val="el" w:eastAsia="el"/>
        </w:rPr>
      </w:pPr>
      <w:r>
        <w:rPr>
          <w:lang w:val="el" w:eastAsia="el"/>
        </w:rPr>
        <w:t>3.3 ΚΑΤΗΓΟΡΙΑ 3:</w:t>
      </w:r>
    </w:p>
    <w:p>
      <w:pPr>
        <w:spacing w:before="240" w:after="240"/>
        <w:rPr>
          <w:lang w:val="el" w:eastAsia="el"/>
        </w:rPr>
      </w:pPr>
      <w:r>
        <w:rPr>
          <w:lang w:val="el" w:eastAsia="el"/>
        </w:rPr>
        <w:t>Παρατυπίες/παραβάσεις που αφορούν την υλοποίηση των προγραμμάτων, στο ωρολόγιο πρόγραμμα κατάρτισης, στα παρουσιολόγια και στις αξιολογήσεις</w:t>
      </w:r>
    </w:p>
    <w:p>
      <w:pPr>
        <w:spacing w:before="240" w:after="240"/>
        <w:rPr>
          <w:lang w:val="el" w:eastAsia="el"/>
        </w:rPr>
      </w:pPr>
      <w:r>
        <w:rPr>
          <w:lang w:val="el" w:eastAsia="el"/>
        </w:rPr>
        <w:t>3.3.1 Στην περίπτωση που διαπιστωθεί ότι ο πάροχος κατάρτισης δεν υλοποίησε πρόγραμμα ενώ είχε συμπληρωθεί ο ελάχιστος αριθμός συμμετοχών (5), τότε επιβάλλεται περικοπή 5% επί της συνολικής αμοιβής του παρόχου για το παρόν έργο.</w:t>
      </w:r>
    </w:p>
    <w:p>
      <w:pPr>
        <w:spacing w:before="240" w:after="240"/>
        <w:rPr>
          <w:lang w:val="el" w:eastAsia="el"/>
        </w:rPr>
      </w:pPr>
      <w:r>
        <w:rPr>
          <w:lang w:val="el" w:eastAsia="el"/>
        </w:rPr>
        <w:t>3.3.2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σύγχρονης εξ αποστάσεως κατάρτισης, καθώς και η διαδικασία αξιολόγησης για το σύνολο της κατάρτισης (σύγχρονης και ασύγχρονης τηλεκατάρτισης) επιβάλλεται περικοπή, στην αμοιβή του παρόχου για το σύνολο του συγκεκριμένου τμήματος.</w:t>
      </w:r>
    </w:p>
    <w:p>
      <w:pPr>
        <w:spacing w:before="240" w:after="240"/>
        <w:rPr>
          <w:lang w:val="el" w:eastAsia="el"/>
        </w:rPr>
      </w:pPr>
      <w:r>
        <w:rPr>
          <w:lang w:val="el" w:eastAsia="el"/>
        </w:rPr>
        <w:t>3.3.3 Αν διαπιστωθεί ότι ο πάροχος δεν έχει καταχωρήσει τις απουσίες των ωφελούμενων στη σύγχρονη εξ αποστάσεως κατάρτιση, στη σχετική ηλεκτρονική ιστοσελίδα εντός 20’ από την έναρξη του μαθήματος, τότε επιβάλλεται περικοπή 5% επί της αμοιβής του παρόχου για το τμήμα.</w:t>
      </w:r>
    </w:p>
    <w:p>
      <w:pPr>
        <w:spacing w:before="240" w:after="240"/>
        <w:rPr>
          <w:lang w:val="el" w:eastAsia="el"/>
        </w:rPr>
      </w:pPr>
      <w:r>
        <w:rPr>
          <w:lang w:val="el" w:eastAsia="el"/>
        </w:rPr>
        <w:t>3.4 ΚΑΤΗΓΟΡΙΑ 4:</w:t>
      </w:r>
    </w:p>
    <w:p>
      <w:pPr>
        <w:spacing w:before="240" w:after="240"/>
        <w:rPr>
          <w:lang w:val="el" w:eastAsia="el"/>
        </w:rPr>
      </w:pPr>
      <w:r>
        <w:rPr>
          <w:lang w:val="el" w:eastAsia="el"/>
        </w:rPr>
        <w:t>Παρατυπίες/παραβάσεις που αφορούν στο οικονομικό αντικείμενο</w:t>
      </w:r>
    </w:p>
    <w:p>
      <w:pPr>
        <w:spacing w:before="240" w:after="240"/>
        <w:rPr>
          <w:lang w:val="el" w:eastAsia="el"/>
        </w:rPr>
      </w:pPr>
      <w:r>
        <w:rPr>
          <w:lang w:val="el" w:eastAsia="el"/>
        </w:rPr>
        <w:t xml:space="preserve">3.4.1 Σε περίπτωση που δεν είναι δυνατή η πιστοποίηση από τη Δ.ΥΠ.Α. του οικονομικού αντικειμένου του προγράμματος, λόγω μη προσκόμισης από τον πάροχο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της ειδικής ιστοσελίδας </w:t>
      </w:r>
      <w:hyperlink r:id="rId10" w:history="1">
        <w:r>
          <w:rPr>
            <w:rStyle w:val="Hyperlink"/>
            <w:color w:val="0000EE"/>
            <w:u w:color="0000EE"/>
            <w:lang w:val="el" w:eastAsia="el"/>
          </w:rPr>
          <w:t>www.voucher.gov.gr</w:t>
        </w:r>
      </w:hyperlink>
      <w:r>
        <w:rPr>
          <w:lang w:val="el" w:eastAsia="el"/>
        </w:rPr>
        <w:t>, στον Πάροχο προθεσμία 10 εργάσιμων ημερών για συμμόρφωση. Σε περίπτωση μη συμμόρφωσης εντός της τεθείσας προθεσμίας, δύναται να επιβληθεί περικοπή της συνολικής αμοιβής του συγκεκριμένου τμήματος του Παρόχου, κατόπιν απόφασης του Διοικητικού Συμβουλίου της Δ.ΥΠ.Α.</w:t>
      </w:r>
    </w:p>
    <w:p>
      <w:pPr>
        <w:spacing w:before="240" w:after="240"/>
        <w:rPr>
          <w:lang w:val="el" w:eastAsia="el"/>
        </w:rPr>
      </w:pPr>
      <w:r>
        <w:rPr>
          <w:lang w:val="el" w:eastAsia="el"/>
        </w:rPr>
        <w:t xml:space="preserve">3.4.2 Σε περίπτωση που διαπιστωθεί ανάρτηση σύμβασης στην ειδική ιστοσελίδα </w:t>
      </w:r>
      <w:hyperlink r:id="rId11" w:history="1">
        <w:r>
          <w:rPr>
            <w:rStyle w:val="Hyperlink"/>
            <w:color w:val="0000EE"/>
            <w:u w:color="0000EE"/>
            <w:lang w:val="el" w:eastAsia="el"/>
          </w:rPr>
          <w:t>www.voucher.gov.gr</w:t>
        </w:r>
      </w:hyperlink>
      <w:r>
        <w:rPr>
          <w:lang w:val="el" w:eastAsia="el"/>
        </w:rPr>
        <w:t>, μεταξύ των συμβαλλομένων που ορίζει η σχετική Πρόσκληση, η οποία δεν είναι ορθά συμπληρωμένη, ενυπόγραφη και σύμφωνα με τα πρότυπα σύμβασης, τίθεται προθεσμία τριών (3) εργάσιμων ημερών για συμμόρφωση. Σε περίπτωση μη συμμόρφωσης δύναται να επιβληθεί στον πάροχο περικοπή του 100% του ποσού της επιταγής κατάρτισης που αντιστοιχεί στον συγκεκριμένο ωφελούμενο για το συγκεκριμένο τμήμα.</w:t>
      </w:r>
    </w:p>
    <w:p>
      <w:pPr>
        <w:spacing w:before="240" w:after="240"/>
        <w:rPr>
          <w:lang w:val="el" w:eastAsia="el"/>
        </w:rPr>
      </w:pPr>
      <w:r>
        <w:rPr>
          <w:lang w:val="el" w:eastAsia="el"/>
        </w:rPr>
        <w:t>3.4.3 Σε περίπτωση που διαπιστωθεί η μη ανάρτηση των συμβάσεων ωφελούμενων και των εκπαιδευτών, στην ειδική ιστοσελίδα και παράλληλα στο TAXISNET (τριμηνιαίο πινάκιο εφορίας) επιβάλλεται περικοπή 20% επί του συνόλου της αμοιβής του παρόχου για το συγκεκριμένο τμήμα.</w:t>
      </w:r>
    </w:p>
    <w:p>
      <w:pPr>
        <w:spacing w:before="240" w:after="240"/>
        <w:rPr>
          <w:lang w:val="el" w:eastAsia="el"/>
        </w:rPr>
      </w:pPr>
      <w:r>
        <w:rPr>
          <w:lang w:val="el" w:eastAsia="el"/>
        </w:rPr>
        <w:t>3.5 ΚΑΤΗΓΟΡΙΑ 5:</w:t>
      </w:r>
    </w:p>
    <w:p>
      <w:pPr>
        <w:spacing w:before="240" w:after="240"/>
        <w:rPr>
          <w:lang w:val="el" w:eastAsia="el"/>
        </w:rPr>
      </w:pPr>
      <w:r>
        <w:rPr>
          <w:lang w:val="el" w:eastAsia="el"/>
        </w:rPr>
        <w:t>Παρατυπίες/παραβάσεις που αφορούν στην τήρηση των κανόνων προβολής και δημοσιότητας</w:t>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κατάρτισης/πιστοποίησης (έντυπα, αφίσες, ανάρτηση στην ιστοσελίδα του παρόχου κ.λπ.), επιβάλλεται περικοπή, 10% επί της συνολικής αμοιβής του Παρόχου για το συγκεκριμένο πρόγραμμα μετά από απόφαση του Διοικητικού Συμβουλίου της Δ.ΥΠ.Α.</w:t>
      </w:r>
    </w:p>
    <w:p>
      <w:pPr>
        <w:spacing w:before="240" w:after="240"/>
        <w:rPr>
          <w:lang w:val="el" w:eastAsia="el"/>
        </w:rPr>
      </w:pPr>
      <w:r>
        <w:rPr>
          <w:lang w:val="el" w:eastAsia="el"/>
        </w:rPr>
        <w:t>3.6 ΚΑΤΗΓΟΡΙΑ 6:</w:t>
      </w:r>
    </w:p>
    <w:p>
      <w:pPr>
        <w:spacing w:before="240" w:after="240"/>
        <w:rPr>
          <w:lang w:val="el" w:eastAsia="el"/>
        </w:rPr>
      </w:pPr>
      <w:r>
        <w:rPr>
          <w:lang w:val="el" w:eastAsia="el"/>
        </w:rPr>
        <w:t>Παρατυπίες/παραβάσεις που αφορούν σε υποχρεώσεις του παρόχου που επισύρουν τη μη πληρωμή των προγραμμάτων που υλοποίησε</w:t>
      </w:r>
    </w:p>
    <w:p>
      <w:pPr>
        <w:spacing w:before="240" w:after="240"/>
        <w:rPr>
          <w:lang w:val="el" w:eastAsia="el"/>
        </w:rPr>
      </w:pPr>
      <w:r>
        <w:rPr>
          <w:lang w:val="el" w:eastAsia="el"/>
        </w:rPr>
        <w:t>Η μη υποβολή από τον πάροχο όλων των απαραίτητων εγγράφων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την ποινή της μη πληρωμής των προγραμμάτων που υλοποίησε, μετά από απόφαση του Διοικητικού Συμβουλίου της Δ.ΥΠ.Α.</w:t>
      </w:r>
    </w:p>
    <w:p>
      <w:pPr>
        <w:spacing w:before="240" w:after="240"/>
        <w:rPr>
          <w:lang w:val="el" w:eastAsia="el"/>
        </w:rPr>
      </w:pPr>
      <w:r>
        <w:rPr>
          <w:lang w:val="el" w:eastAsia="el"/>
        </w:rPr>
        <w:t>3.7 ΚΑΤΗΓΟΡΙΑ 7:</w:t>
      </w:r>
    </w:p>
    <w:p>
      <w:pPr>
        <w:spacing w:before="240" w:after="240"/>
        <w:rPr>
          <w:lang w:val="el" w:eastAsia="el"/>
        </w:rPr>
      </w:pPr>
      <w:r>
        <w:rPr>
          <w:lang w:val="el" w:eastAsia="el"/>
        </w:rPr>
        <w:t>Παρατυπίες/παραβάσεις που αφορούν σε υποχρεώσεις του παρόχου που επισύρουν την αυτόματη διαγραφή του από το αντίστοιχο μητρώο παρόχων, τη μη αποπληρωμή των προγραμμάτων κατάρτισης ή/και μετά από σχετική απόφαση του Διοικητικού Συμβουλίου της Δ.ΥΠ.Α. τον αποκλεισμό από επόμενη ή επόμενες Προσκλήσεις/Διαγωνισμούς.</w:t>
      </w:r>
    </w:p>
    <w:p>
      <w:pPr>
        <w:spacing w:before="240" w:after="240"/>
        <w:rPr>
          <w:lang w:val="el" w:eastAsia="el"/>
        </w:rPr>
      </w:pPr>
      <w:r>
        <w:rPr>
          <w:lang w:val="el" w:eastAsia="el"/>
        </w:rPr>
        <w:t>3.7.1 Σε περίπτωση παρεμπόδισης του έργου των αρμοδίων οργάνων επαλήθευσης/ελέγχου ή/και μη χορήγησης στοιχείων ή/και άρνησης ελέγχου.</w:t>
      </w:r>
    </w:p>
    <w:p>
      <w:pPr>
        <w:spacing w:before="240" w:after="240"/>
        <w:rPr>
          <w:lang w:val="el" w:eastAsia="el"/>
        </w:rPr>
      </w:pPr>
      <w:r>
        <w:rPr>
          <w:lang w:val="el" w:eastAsia="el"/>
        </w:rPr>
        <w:t>3.7.2 Σε περίπτωση που διαπιστωθεί η μη διατήρηση των προβλεπόμενων ΕΜΕ για τον πάροχο, ή ότι ο πάροχος δεν διαθέτει το στελεχιακό δυναμικό που προβλέπεται από την εκάστοτε πρόσκληση ένταξης στο αντίστοιχο μητρώο.</w:t>
      </w:r>
    </w:p>
    <w:p>
      <w:pPr>
        <w:spacing w:before="240" w:after="240"/>
        <w:rPr>
          <w:lang w:val="el" w:eastAsia="el"/>
        </w:rPr>
      </w:pPr>
      <w:r>
        <w:rPr>
          <w:lang w:val="el" w:eastAsia="el"/>
        </w:rPr>
        <w:t>Οι περιπτώσεις της Κατηγορίας 3.7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p>
    <w:p>
      <w:pPr>
        <w:spacing w:before="240" w:after="240"/>
        <w:rPr>
          <w:lang w:val="el" w:eastAsia="el"/>
        </w:rPr>
      </w:pPr>
      <w:r>
        <w:rPr>
          <w:lang w:val="el" w:eastAsia="el"/>
        </w:rPr>
        <w:t>3.8 ΚΑΤΗΓΟΡΙΑ 8:</w:t>
      </w:r>
    </w:p>
    <w:p>
      <w:pPr>
        <w:spacing w:before="240" w:after="240"/>
        <w:rPr>
          <w:lang w:val="el" w:eastAsia="el"/>
        </w:rPr>
      </w:pPr>
      <w:r>
        <w:rPr>
          <w:lang w:val="el" w:eastAsia="el"/>
        </w:rPr>
        <w:t>Υποχρέωση τήρησης Νόμων</w:t>
      </w:r>
    </w:p>
    <w:p>
      <w:pPr>
        <w:spacing w:before="240" w:after="240"/>
        <w:rPr>
          <w:lang w:val="el" w:eastAsia="el"/>
        </w:rPr>
      </w:pPr>
      <w:r>
        <w:rPr>
          <w:lang w:val="el" w:eastAsia="el"/>
        </w:rPr>
        <w:t>3.8.1 Οι συμμετέχοντες οφείλουν να συμμορφώνονται με τις διατάξεις των νόμων περί αθέμιτου ανταγωνισμού (ν. 146/1914), περί προστασίας του καταναλωτή (ν. 2251/1994, όπως τροποποιήθηκε και ισχύει), τον νόμο περί προστασίας προσωπικών δεδομένων (ν. 4624/2019) (και συμπληρωματικά τον ν. 2472/1997, ως ισχύει), καθώς και τον Γενικό Κανονισμό 679/2016 (ΕΕ)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Στις περιπτώσεις που διαπιστωθούν σχετικές παραβάσεις εκ μέρους των παρόχων, διαβιβάζονται τα στοιχεία στις αρμόδιες ανεξάρτητες αρχές ήτοι, στην Επιτροπή Ανταγωνισμού/Αρχή Προστασίας Καταναλωτή/Αρχή Προστασίας Προσωπικών Δεδομένων για την περαιτέρω αξιολόγησή τους.</w:t>
      </w:r>
    </w:p>
    <w:p>
      <w:pPr>
        <w:spacing w:before="240" w:after="240"/>
        <w:rPr>
          <w:lang w:val="el" w:eastAsia="el"/>
        </w:rPr>
      </w:pPr>
      <w:r>
        <w:rPr>
          <w:lang w:val="el" w:eastAsia="el"/>
        </w:rPr>
        <w:t>3.8.2 Στην περίπτωση διαπίστωσης από τα παραπάνω αρμόδια όργανα τυχόν παραβάσεων των ως άνω πλαισίων, γνωστοποιείται στη Δ.ΥΠ.Α. και επιβάλλεται η μη πληρωμή του παρόχου για τα προγράμματα που υλοποίησε, η διαγραφή του από το αντίστοιχο μητρώο παρόχων μετά από απόφαση του Διοικητικού Συμβουλίου της Δ.ΥΠ.Α. Τα δε στοιχεία δύνανται να διαβιβάζονται στις αρμόδιες δικαστικές και εισαγγελικές αρχές.</w:t>
      </w:r>
    </w:p>
    <w:p>
      <w:pPr>
        <w:spacing w:before="240" w:after="240"/>
        <w:rPr>
          <w:lang w:val="el" w:eastAsia="el"/>
        </w:rPr>
      </w:pPr>
      <w:r>
        <w:rPr>
          <w:lang w:val="el" w:eastAsia="el"/>
        </w:rPr>
        <w:t>3.9 ΚΑΤΗΓΟΡΙΑ 9:</w:t>
      </w:r>
    </w:p>
    <w:p>
      <w:pPr>
        <w:spacing w:before="240" w:after="240"/>
        <w:rPr>
          <w:lang w:val="el" w:eastAsia="el"/>
        </w:rPr>
      </w:pPr>
      <w:r>
        <w:rPr>
          <w:lang w:val="el" w:eastAsia="el"/>
        </w:rPr>
        <w:t>Παρατυπίες/παραβάσεις που αφορούν στην τήρηση λοιπών όρων της εκάστοτε Πρόσκλησης</w:t>
      </w:r>
    </w:p>
    <w:p>
      <w:pPr>
        <w:spacing w:before="240" w:after="240"/>
        <w:rPr>
          <w:lang w:val="el" w:eastAsia="el"/>
        </w:rPr>
      </w:pPr>
      <w:r>
        <w:rPr>
          <w:lang w:val="el" w:eastAsia="el"/>
        </w:rPr>
        <w:t>Σε περίπτωση μη τήρησης λοιπών όρων της εκάστοτε Πρόσκλησης που συνιστούν παράβαση εκ μέρους του Παρόχου και δεν περιγράφονται αναλυτικά στις παραπάνω κατηγορίες, η Δ.ΥΠ.Α., μετά από απόφαση του Διοικητικού Συμβουλίου, δύναται να επιβάλει, αναλόγως της βαρύτητας αυτών, τις κάτωθι κυρώσεις, ήτοι:</w:t>
      </w:r>
    </w:p>
    <w:p>
      <w:pPr>
        <w:spacing w:before="240" w:after="240"/>
        <w:rPr>
          <w:lang w:val="el" w:eastAsia="el"/>
        </w:rPr>
      </w:pPr>
      <w:r>
        <w:rPr>
          <w:lang w:val="el" w:eastAsia="el"/>
        </w:rPr>
        <w:t>i. Σύσταση.</w:t>
      </w:r>
    </w:p>
    <w:p>
      <w:pPr>
        <w:spacing w:before="240" w:after="240"/>
        <w:rPr>
          <w:lang w:val="el" w:eastAsia="el"/>
        </w:rPr>
      </w:pPr>
      <w:r>
        <w:rPr>
          <w:lang w:val="el" w:eastAsia="el"/>
        </w:rPr>
        <w:t>ii. Περικοπή επί της συνολικής αμοιβής του παρόχου κατάρτισης.</w:t>
      </w:r>
    </w:p>
    <w:p>
      <w:pPr>
        <w:spacing w:before="240" w:after="240"/>
        <w:rPr>
          <w:lang w:val="el" w:eastAsia="el"/>
        </w:rPr>
      </w:pPr>
      <w:r>
        <w:rPr>
          <w:lang w:val="el" w:eastAsia="el"/>
        </w:rPr>
        <w:t>iii. Αποκλεισμός από τα μητρώα παρόχων που συστήνονται για τις ανάγκες του παρόντος έργου ή επόμενων έργων που θα υλοποιηθούν στο πλαίσιο του Ταμείου Ανάκαμψης και Ανθεκτικότητας.</w:t>
      </w:r>
    </w:p>
    <w:p>
      <w:pPr>
        <w:spacing w:before="240" w:after="240"/>
        <w:rPr>
          <w:lang w:val="el" w:eastAsia="el"/>
        </w:rPr>
      </w:pPr>
      <w:r>
        <w:rPr>
          <w:lang w:val="el" w:eastAsia="el"/>
        </w:rPr>
        <w:t>Στην περίπτωση επαλήθευσης κατά την οποία επιβάλλεται ποινή και α) το ποσό πληρωμής προς τον πάροχο υπολείπεται του ποσού της επιβληθείσας ποινής ή β) ο πάροχος έχει αποπληρωθεί, τότε εκδίδεται πράξη καταλογισμού με απόφαση του αρμόδιου, κατά περίπτωση, οργάνου. Η Δ.ΥΠ.Α. διαβιβάζει το πόρισμα της εν λόγω επαλήθευσης στην Ειδική Υπηρεσία Συντονισμού Ταμείου Ανάκαμψης.</w:t>
      </w:r>
    </w:p>
    <w:p>
      <w:pPr>
        <w:spacing w:before="240" w:after="240"/>
        <w:rPr>
          <w:lang w:val="el" w:eastAsia="el"/>
        </w:rPr>
      </w:pPr>
      <w:r>
        <w:rPr>
          <w:lang w:val="el" w:eastAsia="el"/>
        </w:rPr>
        <w:t>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 κατά περίπτωση οργάνου λαμβάνοντας υπόψη και την υπό στοιχεία 71693 ΕΞ 2023/09.05.2023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p>
    <w:p>
      <w:pPr>
        <w:spacing w:before="240" w:after="240"/>
        <w:rPr>
          <w:lang w:val="el" w:eastAsia="el"/>
        </w:rPr>
      </w:pPr>
      <w:r>
        <w:rPr>
          <w:lang w:val="el" w:eastAsia="el"/>
        </w:rPr>
        <w:t>21. Το άρθρο 28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Πληρωμές</w:t>
      </w:r>
    </w:p>
    <w:p>
      <w:pPr>
        <w:spacing w:before="240" w:after="240"/>
        <w:rPr>
          <w:lang w:val="el" w:eastAsia="el"/>
        </w:rPr>
      </w:pPr>
      <w:r>
        <w:rPr>
          <w:lang w:val="el" w:eastAsia="el"/>
        </w:rPr>
        <w:t>1. Όροι και Τρόπος Πληρωμής</w:t>
      </w:r>
    </w:p>
    <w:p>
      <w:pPr>
        <w:spacing w:before="240" w:after="240"/>
        <w:rPr>
          <w:lang w:val="el" w:eastAsia="el"/>
        </w:rPr>
      </w:pPr>
      <w:r>
        <w:rPr>
          <w:lang w:val="el" w:eastAsia="el"/>
        </w:rPr>
        <w:t>Οι πληρωμές διενεργούνται από τη Δ.ΥΠ.Α., σύμφωνα με την ισχύουσα νομοθεσία, τους όρους και τις διαδικασίες της παρούσας και τις εκάστοτε προσκλήσεις.</w:t>
      </w:r>
    </w:p>
    <w:p>
      <w:pPr>
        <w:spacing w:before="240" w:after="240"/>
        <w:rPr>
          <w:lang w:val="el" w:eastAsia="el"/>
        </w:rPr>
      </w:pPr>
      <w:r>
        <w:rPr>
          <w:lang w:val="el" w:eastAsia="el"/>
        </w:rPr>
        <w:t>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με αποκλειστική ευθύνη του ίδιου του ωφελούμενου, οφείλει να είναι ορθός, ενεργός και έγκυρος.</w:t>
      </w:r>
    </w:p>
    <w:p>
      <w:pPr>
        <w:spacing w:before="240" w:after="240"/>
        <w:rPr>
          <w:lang w:val="el" w:eastAsia="el"/>
        </w:rPr>
      </w:pPr>
      <w:r>
        <w:rPr>
          <w:lang w:val="el" w:eastAsia="el"/>
        </w:rPr>
        <w:t>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 Η αμοιβή των παρόχων κατάρτισης και πιστοποίησης καταβάλλεται στον τραπεζικό λογαριασμό που κάθε πάροχος έχει δηλώσει κατά την υποβολή της «Αίτησης Συμμετοχής» του στο έργο. Οι ωφελούμενοι και οι πάροχοι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2. Καταβολή του εκπαιδευτικού επιδόματος στους ωφελούμενους</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και υπέγραψε σύμβαση εργασίας με την επιχείρηση κατόπιν υπόδειξης του αρμόδιου Εργασιακού Συμβούλου, σύμφωνα με τους όρους της παρούσας, δικαιούται να λάβει εκπαιδευτικό επίδομα, το οποίο ανέρχεται σε 5 €/ώρα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Απαραίτητη προϋπόθεση για την καταβολή του εκπαιδευτικού επιδόματος στον ωφελούμενο είναι η πρόσληψή του σε επιχορηγούμενη θέση εργασίας στο πλαίσιο της δράσης απασχόλησης του παρόντος έργου.</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w:t>
      </w:r>
    </w:p>
    <w:p>
      <w:pPr>
        <w:spacing w:before="240" w:after="240"/>
        <w:rPr>
          <w:lang w:val="el" w:eastAsia="el"/>
        </w:rPr>
      </w:pPr>
      <w:r>
        <w:rPr>
          <w:lang w:val="el" w:eastAsia="el"/>
        </w:rPr>
        <w:t>Μετά την επιτυχή ολοκλήρωση της κατάρτισης και τη συμμετοχή του ωφελούμενου σε εξετάσεις πιστοποίησης (ανεξαρτήτως του αποτελέσματος) και τη πρόσληψή του από την επιχείρηση, ο ωφελούμενος δικαιούται ποσό που αντιστοιχεί στο 70% του συνολικά δικαιούμενου ποσού για το σύνολο των ωρών κατάρτισης του προγράμματος, αφαιρούμενων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αφαιρούμενων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της διαδικασίας πιστοποίησης, της έκδοσης των αποτελεσμάτων και κατόπιν σχετικής ενημέρωσης, από τον Πάροχο Κατάρτισης, μέσω του πληροφοριακού συστήματος και της πρόσληψής του σε επιχορηγούμενη θέση εργασίας. Οι ασφαλιστικές εισφορές που αντιστοιχούν στο εκπαιδευτικό επίδομα του καταρτιζόμενου καλύπτονται από την επιταγή κατάρτισης και βαρύνουν τον πάροχο κατάρτισης, ο οποίος υποχρεούται στην εμπρόθεσμη καταβολή τους.</w:t>
      </w:r>
    </w:p>
    <w:p>
      <w:pPr>
        <w:spacing w:before="240" w:after="240"/>
        <w:rPr>
          <w:lang w:val="el" w:eastAsia="el"/>
        </w:rPr>
      </w:pPr>
      <w:r>
        <w:rPr>
          <w:lang w:val="el" w:eastAsia="el"/>
        </w:rPr>
        <w:t>Η πρόσληψη του ωφελούμενου από την επιχείρηση γίνεται μόνο, εφόσον έχει επιτύχει στις εξετάσεις πιστοποίησης. Στην περίπτωση αποτυχίας στις εξετάσεις ο ωφελούμενος δικαιούται μόνο το 70% του εκπαιδευτικού επιδόματος.</w:t>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 Κάθε πάροχος κατάρτισης, πριν την ενεργοποίηση της επιταγής του ωφελούμενου μέσω της ειδικής ιστοσελίδας, υποχρεούται να επαληθεύσει, εάν:</w:t>
      </w:r>
    </w:p>
    <w:p>
      <w:pPr>
        <w:spacing w:before="240" w:after="240"/>
        <w:rPr>
          <w:lang w:val="el" w:eastAsia="el"/>
        </w:rPr>
      </w:pPr>
      <w:r>
        <w:rPr>
          <w:lang w:val="el" w:eastAsia="el"/>
        </w:rPr>
        <w:t>α) Ισχύουν όσα έχουν δηλωθεί στην αίτηση συμμετοχής του (όπως τίτλοι και πιστοποιητικά σπουδών, αριθμός IBAN),</w:t>
      </w:r>
    </w:p>
    <w:p>
      <w:pPr>
        <w:spacing w:before="240" w:after="240"/>
        <w:rPr>
          <w:lang w:val="el" w:eastAsia="el"/>
        </w:rPr>
      </w:pPr>
      <w:r>
        <w:rPr>
          <w:lang w:val="el" w:eastAsia="el"/>
        </w:rPr>
        <w:t>β) ο ωφελούμενος δεν έχει λάβει επιταγή για άλλο πρόγραμμα κατάρτισης στο πλαίσιο του έργου.</w:t>
      </w:r>
    </w:p>
    <w:p>
      <w:pPr>
        <w:spacing w:before="240" w:after="240"/>
        <w:rPr>
          <w:lang w:val="el" w:eastAsia="el"/>
        </w:rPr>
      </w:pPr>
      <w:r>
        <w:rPr>
          <w:lang w:val="el" w:eastAsia="el"/>
        </w:rPr>
        <w:t xml:space="preserve">Ο έλεγχος των περιπτώσεων α) και β) αποτελεί αποκλειστική ευθύνη του παρόχου κατάρτισης και διενεργείται με τον Κωδικό Αριθμό Υποβολής Αίτησης Συμμετοχής (ΚΑΥΑΣ), μέσω της ειδικής ιστοσελίδας </w:t>
      </w:r>
      <w:hyperlink r:id="rId12" w:history="1">
        <w:r>
          <w:rPr>
            <w:rStyle w:val="Hyperlink"/>
            <w:color w:val="0000EE"/>
            <w:u w:color="0000EE"/>
            <w:lang w:val="el" w:eastAsia="el"/>
          </w:rPr>
          <w:t>https://www.voucher.gov.gr</w:t>
        </w:r>
      </w:hyperlink>
      <w:r>
        <w:rPr>
          <w:lang w:val="el" w:eastAsia="el"/>
        </w:rPr>
        <w:t>. Ειδικότερα, ο έλεγχος διενεργείται με βάση τα δικαιολογητικά που υποβάλλει ηλεκτρονικά ο ωφελούμενος, μαζί με την αίτηση συμμετοχής του, μέσω της ειδικής ιστοσελίδας.</w:t>
      </w:r>
    </w:p>
    <w:p>
      <w:pPr>
        <w:spacing w:before="240" w:after="240"/>
        <w:rPr>
          <w:lang w:val="el" w:eastAsia="el"/>
        </w:rPr>
      </w:pPr>
      <w:r>
        <w:rPr>
          <w:lang w:val="el" w:eastAsia="el"/>
        </w:rPr>
        <w:t xml:space="preserve">Για την πληρωμή των καταρτιζόμενων, θα πρέπει να έχουν καταχωρηθεί από τους ωφελούμενους στην ειδική ιστοσελίδα </w:t>
      </w:r>
      <w:hyperlink r:id="rId13" w:history="1">
        <w:r>
          <w:rPr>
            <w:rStyle w:val="Hyperlink"/>
            <w:color w:val="0000EE"/>
            <w:u w:color="0000EE"/>
            <w:lang w:val="el" w:eastAsia="el"/>
          </w:rPr>
          <w:t>https://www.voucher.gov.gr</w:t>
        </w:r>
      </w:hyperlink>
      <w:r>
        <w:rPr>
          <w:lang w:val="el" w:eastAsia="el"/>
        </w:rPr>
        <w:t>, τα ερωτηματολόγια αξιολόγησης.</w:t>
      </w:r>
    </w:p>
    <w:p>
      <w:pPr>
        <w:spacing w:before="240" w:after="240"/>
        <w:rPr>
          <w:lang w:val="el" w:eastAsia="el"/>
        </w:rPr>
      </w:pPr>
      <w:r>
        <w:rPr>
          <w:lang w:val="el" w:eastAsia="el"/>
        </w:rPr>
        <w:t>3. Καταβολή του αντιτίμου των Επιταγών Κατάρτισης των Παρόχων Κατάρτισης</w:t>
      </w:r>
    </w:p>
    <w:p>
      <w:pPr>
        <w:spacing w:before="240" w:after="240"/>
        <w:rPr>
          <w:lang w:val="el" w:eastAsia="el"/>
        </w:rPr>
      </w:pPr>
      <w:r>
        <w:rPr>
          <w:lang w:val="el" w:eastAsia="el"/>
        </w:rPr>
        <w:t>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4,5 €/ ώρα κατάρτισης, για κάθε καταρτιζόμενο που ολοκλήρωσε επιτυχώς το πρόγραμμα κατάρτισης και συμμετείχε με επιτυχία στις εξετάσεις πιστοποίησης.</w:t>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spacing w:before="240" w:after="240"/>
        <w:rPr>
          <w:lang w:val="el" w:eastAsia="el"/>
        </w:rPr>
      </w:pPr>
      <w:r>
        <w:rPr>
          <w:lang w:val="el" w:eastAsia="el"/>
        </w:rPr>
        <w:t>α) Για κάθε ωφελούμενο που ολοκλήρωσε την κατάρτιση και συμμετείχε στις εξετάσεις πιστοποίησης θα λάβει το 70%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β) Για κάθε ωφελούμενο που ολοκλήρωσε την κατάρτιση με επιτυχή συμμετοχή στις εξετάσεις πιστοποίησης θα λάβει το 100%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Όροι και Διαδικασία Πληρωμής Παρόχων Κατάρτισης</w:t>
      </w:r>
    </w:p>
    <w:p>
      <w:pPr>
        <w:spacing w:before="240" w:after="240"/>
        <w:rPr>
          <w:lang w:val="el" w:eastAsia="el"/>
        </w:rPr>
      </w:pPr>
      <w:r>
        <w:rPr>
          <w:lang w:val="el" w:eastAsia="el"/>
        </w:rPr>
        <w:t>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τα εξής:</w:t>
      </w:r>
    </w:p>
    <w:p>
      <w:pPr>
        <w:spacing w:before="240" w:after="240"/>
        <w:rPr>
          <w:lang w:val="el" w:eastAsia="el"/>
        </w:rPr>
      </w:pPr>
      <w:r>
        <w:rPr>
          <w:lang w:val="el" w:eastAsia="el"/>
        </w:rPr>
        <w:t>Την Έκθεση ολοκλήρωσης του προγράμματος Συνεχιζόμενης Επαγγελματικής κατάρτισης και την Έκθεση συμμετοχής σε εξετάσεις πιστοποίησης, για κάθε τμήμα κατάρτισης. Στην έκθεση επισυνάπτονται ηλεκτρονικά:</w:t>
      </w:r>
    </w:p>
    <w:p>
      <w:pPr>
        <w:spacing w:before="240" w:after="240"/>
        <w:rPr>
          <w:lang w:val="el" w:eastAsia="el"/>
        </w:rPr>
      </w:pPr>
      <w:r>
        <w:rPr>
          <w:lang w:val="el" w:eastAsia="el"/>
        </w:rPr>
        <w:t>α) Βεβαίωση επιτυχούς ολοκλήρωσης του συνόλου των ωρών του προγράμματος Συνεχιζόμενης Επαγγελματικής κατάρτισης.</w:t>
      </w:r>
    </w:p>
    <w:p>
      <w:pPr>
        <w:spacing w:before="240" w:after="240"/>
        <w:rPr>
          <w:lang w:val="el" w:eastAsia="el"/>
        </w:rPr>
      </w:pPr>
      <w:r>
        <w:rPr>
          <w:lang w:val="el" w:eastAsia="el"/>
        </w:rPr>
        <w:t>β) 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 Επίσης αναρτώνται στο Πληροφοριακό Σύστημα από τον φορέα πιστοποίησης «Βεβαίωση συμμετοχής στις εξετάσεις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p>
    <w:p>
      <w:pPr>
        <w:spacing w:before="240" w:after="240"/>
        <w:rPr>
          <w:lang w:val="el" w:eastAsia="el"/>
        </w:rPr>
      </w:pPr>
      <w:r>
        <w:rPr>
          <w:lang w:val="el" w:eastAsia="el"/>
        </w:rPr>
        <w:t xml:space="preserve">Οι ανωτέρω εκθέσεις και τα επισυναπτόμενα σε αυτήν έγγραφα υποβάλλονται ηλεκτρονικά μέσω της ειδικής ιστοσελίδας της δράσης </w:t>
      </w:r>
      <w:hyperlink r:id="rId14" w:history="1">
        <w:r>
          <w:rPr>
            <w:rStyle w:val="Hyperlink"/>
            <w:color w:val="0000EE"/>
            <w:u w:color="0000EE"/>
            <w:lang w:val="el" w:eastAsia="el"/>
          </w:rPr>
          <w:t>https://www.voucher.gov.gr</w:t>
        </w:r>
      </w:hyperlink>
      <w:r>
        <w:rPr>
          <w:lang w:val="el" w:eastAsia="el"/>
        </w:rPr>
        <w:t>. Σε κάθε έκθεση θα υπάρχει αναλυτική αναφορά των ωφελούμενων που ολοκλήρωσαν κάθε μία από τις φάσεις του έργου. Παράλληλα με την ηλεκτρονική υποβολή των ανωτέρω εκθέσεων θα αποστέλλονται σε έντυπη μορφή στη Δ.Υ.Π.Α. τα παρακάτω παραστατικά:</w:t>
      </w:r>
    </w:p>
    <w:p>
      <w:pPr>
        <w:spacing w:before="240" w:after="240"/>
        <w:rPr>
          <w:lang w:val="el" w:eastAsia="el"/>
        </w:rPr>
      </w:pPr>
      <w:r>
        <w:rPr>
          <w:lang w:val="el" w:eastAsia="el"/>
        </w:rPr>
        <w:t>1. Δήλωση καταβολής των ασφαλιστικών εισφορών του εκπαιδευτικού επιδόματος των ωφελούμενων του Τμήματος και τα αντίστοιχα παραστατικά πληρωμής (Αντίγραφο αποδεικτικού υποβολής ΑΠΔ και εξόφληση της ταυτότητας πληρωμής).</w:t>
      </w:r>
    </w:p>
    <w:p>
      <w:pPr>
        <w:spacing w:before="240" w:after="240"/>
        <w:rPr>
          <w:lang w:val="el" w:eastAsia="el"/>
        </w:rPr>
      </w:pPr>
      <w:r>
        <w:rPr>
          <w:lang w:val="el" w:eastAsia="el"/>
        </w:rPr>
        <w:t>2. Ακριβές αντίγραφο (από τον Πάροχο) των Αποδείξεων Παροχής Υπηρεσιών, σύμφωνα με τα οριζόμενα στην εκάστοτε Πρόσκληση. 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3.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 xml:space="preserve">Πριν την ολοκλήρωση της πληρωμής θα πρέπει να έχουν καταχωρηθεί από τους ωφελούμενους στην ειδική ιστοσελίδα </w:t>
      </w:r>
      <w:hyperlink r:id="rId15" w:history="1">
        <w:r>
          <w:rPr>
            <w:rStyle w:val="Hyperlink"/>
            <w:color w:val="0000EE"/>
            <w:u w:color="0000EE"/>
            <w:lang w:val="el" w:eastAsia="el"/>
          </w:rPr>
          <w:t>http://www.voucher.gov.gr</w:t>
        </w:r>
      </w:hyperlink>
      <w:r>
        <w:rPr>
          <w:lang w:val="el" w:eastAsia="el"/>
        </w:rPr>
        <w:t xml:space="preserve"> τα ερωτηματολόγια αξιολόγησης.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Οι πληρωμές των παρόχων κατάρτισης δύναται να πραγματοποιούνται για ένα ή περισσότερα τμήματα κατάρτισης.</w:t>
      </w:r>
    </w:p>
    <w:p>
      <w:pPr>
        <w:spacing w:before="240" w:after="240"/>
        <w:rPr>
          <w:lang w:val="el" w:eastAsia="el"/>
        </w:rPr>
      </w:pPr>
      <w:r>
        <w:rPr>
          <w:lang w:val="el" w:eastAsia="el"/>
        </w:rPr>
        <w:t>Η αμοιβή των παρόχων κατάρτισης καταβάλλεται στον τραπεζικό λογαριασμό που έχουν δηλώσει κατά την υποβολή της «Αίτησης Συμμετοχής» τους στο έργο.</w:t>
      </w:r>
    </w:p>
    <w:p>
      <w:pPr>
        <w:spacing w:before="240" w:after="240"/>
        <w:rPr>
          <w:lang w:val="el" w:eastAsia="el"/>
        </w:rPr>
      </w:pPr>
      <w:r>
        <w:rPr>
          <w:lang w:val="el" w:eastAsia="el"/>
        </w:rPr>
        <w:t>Οι πάροχοι κατάρτισης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Όροι και Διαδικασία Πληρωμής Παρόχων Πιστοποίησης</w:t>
      </w:r>
    </w:p>
    <w:p>
      <w:pPr>
        <w:spacing w:before="240" w:after="240"/>
        <w:rPr>
          <w:lang w:val="el" w:eastAsia="el"/>
        </w:rPr>
      </w:pPr>
      <w:r>
        <w:rPr>
          <w:lang w:val="el" w:eastAsia="el"/>
        </w:rPr>
        <w:t>Ο πάροχος πιστοποίησης υποχρεούται, προκειμένου να γίνει αποπληρωμή του ποσού που αντιστοιχεί στις προσφερόμενες υπηρεσίες πιστοποίησης των καταρτιζομένων, να υποβάλει για κάθε πληρωμή στη Δ.Υ.Π.Α. τα εξής:</w:t>
      </w:r>
    </w:p>
    <w:p>
      <w:pPr>
        <w:spacing w:before="240" w:after="240"/>
        <w:rPr>
          <w:lang w:val="el" w:eastAsia="el"/>
        </w:rPr>
      </w:pPr>
      <w:r>
        <w:rPr>
          <w:lang w:val="el" w:eastAsia="el"/>
        </w:rPr>
        <w:t>Έκθεση υλοποίησης ανά τμήμα κατάρτισης στην οποία επισυνάπτονται ηλεκτρονικά:</w:t>
      </w:r>
    </w:p>
    <w:p>
      <w:pPr>
        <w:spacing w:before="240" w:after="240"/>
        <w:rPr>
          <w:lang w:val="el" w:eastAsia="el"/>
        </w:rPr>
      </w:pPr>
      <w:r>
        <w:rPr>
          <w:lang w:val="el" w:eastAsia="el"/>
        </w:rPr>
        <w:t>α) 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w:t>
      </w:r>
    </w:p>
    <w:p>
      <w:pPr>
        <w:spacing w:before="240" w:after="240"/>
        <w:rPr>
          <w:lang w:val="el" w:eastAsia="el"/>
        </w:rPr>
      </w:pPr>
      <w:r>
        <w:rPr>
          <w:lang w:val="el" w:eastAsia="el"/>
        </w:rPr>
        <w:t>β) Στοιχεία του υλοποιηθέντος φυσικού αντικειμένου δηλ. ωφελούμενοι που συμμετείχαν και αποτέλεσμα της εξέτασης πιστοποίησης.</w:t>
      </w:r>
    </w:p>
    <w:p>
      <w:pPr>
        <w:spacing w:before="240" w:after="240"/>
        <w:rPr>
          <w:lang w:val="el" w:eastAsia="el"/>
        </w:rPr>
      </w:pPr>
      <w:r>
        <w:rPr>
          <w:lang w:val="el" w:eastAsia="el"/>
        </w:rPr>
        <w:t xml:space="preserve">Οι ανωτέρω Εκθέσεις και τα επισυναπτόμενα σε αυτές έγγραφα υποβάλλονται ηλεκτρονικά μέσω της ειδικής ιστοσελίδας της δράσης </w:t>
      </w:r>
      <w:hyperlink r:id="rId16" w:history="1">
        <w:r>
          <w:rPr>
            <w:rStyle w:val="Hyperlink"/>
            <w:color w:val="0000EE"/>
            <w:u w:color="0000EE"/>
            <w:lang w:val="el" w:eastAsia="el"/>
          </w:rPr>
          <w:t>https://www.voucher.gov.gr</w:t>
        </w:r>
      </w:hyperlink>
      <w:r>
        <w:rPr>
          <w:lang w:val="el" w:eastAsia="el"/>
        </w:rPr>
        <w:t>. Σε κάθε έκθεση θα υπάρχει αναλυτική αναφορά των ωφελούμενων, που συμμετείχαν στις εξετάσεις πιστοποίησης καθώς και το αποτέλεσμα της πιστοποίησης.</w:t>
      </w:r>
    </w:p>
    <w:p>
      <w:pPr>
        <w:spacing w:before="240" w:after="240"/>
        <w:rPr>
          <w:lang w:val="el" w:eastAsia="el"/>
        </w:rPr>
      </w:pPr>
      <w:r>
        <w:rPr>
          <w:lang w:val="el" w:eastAsia="el"/>
        </w:rPr>
        <w:t>Παράλληλα με την ηλεκτρονική υποβολή των ανωτέρω εκθέσεων θα αποστέλλονται σε έντυπη μορφή στη Δ.Υ.Π.Α. τα παρακάτω παραστατικά:</w:t>
      </w:r>
    </w:p>
    <w:p>
      <w:pPr>
        <w:spacing w:before="240" w:after="240"/>
        <w:rPr>
          <w:lang w:val="el" w:eastAsia="el"/>
        </w:rPr>
      </w:pPr>
      <w:r>
        <w:rPr>
          <w:lang w:val="el" w:eastAsia="el"/>
        </w:rPr>
        <w:t>1. Ακριβές αντίγραφο (από τον Πάροχο) των Αποδείξεων Παροχής Υπηρεσιών, σύμφωνα με τα οριζόμενα στην εκάστοτε Πρόσκληση. Σε περίπτωση μη ορθής ή πλημμελούς υποβολής των παραπάνω στοιχείων, η Δ.Υ.Π.Α. ενημερώνει τον φορέα πιστοποίησης,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2.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Οι πληρωμές των παρόχων πιστοποίησης δύνανται να πραγματοποιούνται για ένα ή περισσότερα τμήματα κατάρτισης. Επισημαίνεται ότι Η αμοιβή των φορέων πιστοποίησης θα καταβάλλεται στον τραπεζικό λογαριασμό που έχουν δηλώσει κατά την υποβολή της «Αίτησης Συμμετοχής» τους στο έργο.</w:t>
      </w:r>
    </w:p>
    <w:p>
      <w:pPr>
        <w:spacing w:before="240" w:after="240"/>
        <w:rPr>
          <w:lang w:val="el" w:eastAsia="el"/>
        </w:rPr>
      </w:pPr>
      <w:r>
        <w:rPr>
          <w:lang w:val="el" w:eastAsia="el"/>
        </w:rPr>
        <w:t>Οι φορείς πιστοποίησης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22. Το άρθρο 29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Ενημέρωση - Δημοσιοποίηση μητρώων παρόχων</w:t>
      </w:r>
    </w:p>
    <w:p>
      <w:pPr>
        <w:spacing w:before="240" w:after="240"/>
        <w:rPr>
          <w:lang w:val="el" w:eastAsia="el"/>
        </w:rPr>
      </w:pPr>
      <w:r>
        <w:rPr>
          <w:lang w:val="el" w:eastAsia="el"/>
        </w:rPr>
        <w:t>1. Δημοσίευση Πρόσκλησης</w:t>
      </w:r>
    </w:p>
    <w:p>
      <w:pPr>
        <w:spacing w:before="240" w:after="240"/>
        <w:rPr>
          <w:lang w:val="el" w:eastAsia="el"/>
        </w:rPr>
      </w:pPr>
      <w:r>
        <w:rPr>
          <w:lang w:val="el" w:eastAsia="el"/>
        </w:rPr>
        <w:t xml:space="preserve">Το πλήρες κείμενο της εκάστοτε Πρόσκλησης διατίθεται μέσω του διαδικτύου στην ειδική ιστοσελίδα της δράσης </w:t>
      </w:r>
      <w:hyperlink r:id="rId17" w:history="1">
        <w:r>
          <w:rPr>
            <w:rStyle w:val="Hyperlink"/>
            <w:color w:val="0000EE"/>
            <w:u w:color="0000EE"/>
            <w:lang w:val="el" w:eastAsia="el"/>
          </w:rPr>
          <w:t>https://www.voucher.gov.gr</w:t>
        </w:r>
      </w:hyperlink>
      <w:r>
        <w:rPr>
          <w:lang w:val="el" w:eastAsia="el"/>
        </w:rPr>
        <w:t xml:space="preserve"> και δεν παρέχεται σε έντυπη μορφή.</w:t>
      </w:r>
    </w:p>
    <w:p>
      <w:pPr>
        <w:spacing w:before="240" w:after="240"/>
        <w:rPr>
          <w:lang w:val="el" w:eastAsia="el"/>
        </w:rPr>
      </w:pPr>
      <w:r>
        <w:rPr>
          <w:lang w:val="el" w:eastAsia="el"/>
        </w:rPr>
        <w:t xml:space="preserve">Μετά την ανάρτηση στην ως άνω ιστοσελίδα και σύμφωνα με τα κριτήρια και τις προϋποθέσεις που τίθενται στην εκάστοτε πρόσκληση οι ενδιαφερόμενοι έχουν τη δυνατότητα να υποβάλουν «Αίτηση Συμμετοχής». Για την προβολή της παρούσας δράσης, η Δ.ΥΠ.Α. αναρτά επίσης τις εκάστοτε Προσκλήσεις στην ιστοσελίδα της </w:t>
      </w:r>
      <w:hyperlink r:id="rId18" w:history="1">
        <w:r>
          <w:rPr>
            <w:rStyle w:val="Hyperlink"/>
            <w:color w:val="0000EE"/>
            <w:u w:color="0000EE"/>
            <w:lang w:val="el" w:eastAsia="el"/>
          </w:rPr>
          <w:t>https://www.dypa.gov.gr</w:t>
        </w:r>
      </w:hyperlink>
      <w:r>
        <w:rPr>
          <w:lang w:val="el" w:eastAsia="el"/>
        </w:rPr>
        <w:t>, καθώς και στην ιστοσελίδα του Ταμείου Ανάκαμψης και Ανθεκτικότητας.</w:t>
      </w:r>
    </w:p>
    <w:p>
      <w:pPr>
        <w:spacing w:before="240" w:after="240"/>
        <w:rPr>
          <w:lang w:val="el" w:eastAsia="el"/>
        </w:rPr>
      </w:pPr>
      <w:r>
        <w:rPr>
          <w:lang w:val="el" w:eastAsia="el"/>
        </w:rPr>
        <w:t xml:space="preserve">Περαιτέρω πληροφορίες/διευκρινίσεις για τις επιμέρους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w:t>
      </w:r>
      <w:hyperlink r:id="rId19" w:history="1">
        <w:r>
          <w:rPr>
            <w:rStyle w:val="Hyperlink"/>
            <w:color w:val="0000EE"/>
            <w:u w:color="0000EE"/>
            <w:lang w:val="el" w:eastAsia="el"/>
          </w:rPr>
          <w:t>https://www.voucher.gov.gr</w:t>
        </w:r>
      </w:hyperlink>
      <w:r>
        <w:rPr>
          <w:lang w:val="el" w:eastAsia="el"/>
        </w:rPr>
        <w:t>, που αποτελεί βασικό εργαλείο επικοινωνίας της Δ.ΥΠ.Α. με το σύνολο των ενδιαφερομένων για τη δράση και ανακοινώνεται σε αυτή κάθε σχετική πληροφορία.</w:t>
      </w:r>
    </w:p>
    <w:p>
      <w:pPr>
        <w:spacing w:before="240" w:after="240"/>
        <w:rPr>
          <w:lang w:val="el" w:eastAsia="el"/>
        </w:rPr>
      </w:pPr>
      <w:r>
        <w:rPr>
          <w:lang w:val="el" w:eastAsia="el"/>
        </w:rPr>
        <w:t xml:space="preserve">Στην ειδική ιστοσελίδα της δράσης </w:t>
      </w:r>
      <w:hyperlink r:id="rId20" w:history="1">
        <w:r>
          <w:rPr>
            <w:rStyle w:val="Hyperlink"/>
            <w:color w:val="0000EE"/>
            <w:u w:color="0000EE"/>
            <w:lang w:val="el" w:eastAsia="el"/>
          </w:rPr>
          <w:t>https://www</w:t>
        </w:r>
      </w:hyperlink>
      <w:r>
        <w:rPr>
          <w:lang w:val="el" w:eastAsia="el"/>
        </w:rPr>
        <w:t>. voucher.gov.gr οι ενδιαφερόμενοι δύναται να υποβάλλουν ηλεκτρονικά στη φόρμα επικοινωνίας σχετικές ερωτήσεις για διευκρινίσεις. Πριν το αίτημα για παροχή περαιτέρω πληροφοριών, οι ενδιαφερόμενοι καλούνται να λάβουν γνώση των ήδη συνημμένων αρχείων συχνών ερωτήσεων-απαντήσεων των εκάστοτε προσκλήσεων, των περιεχομένων αυτών, καθώς και των υπολοίπων συνημμένων αρχείων αυτών.</w:t>
      </w:r>
    </w:p>
    <w:p>
      <w:pPr>
        <w:spacing w:before="240" w:after="240"/>
        <w:rPr>
          <w:lang w:val="el" w:eastAsia="el"/>
        </w:rPr>
      </w:pPr>
      <w:r>
        <w:rPr>
          <w:lang w:val="el" w:eastAsia="el"/>
        </w:rPr>
        <w:t>2. Ενημέρωση από την ειδική ιστοσελίδα</w:t>
      </w:r>
    </w:p>
    <w:p>
      <w:pPr>
        <w:spacing w:before="240" w:after="240"/>
        <w:rPr>
          <w:lang w:val="el" w:eastAsia="el"/>
        </w:rPr>
      </w:pPr>
      <w:r>
        <w:rPr>
          <w:lang w:val="el" w:eastAsia="el"/>
        </w:rPr>
        <w:t xml:space="preserve">Όλη η ενημέρωση των ενδιαφερομένων που συμμετέχουν στο έργο, γίνεται μέσω της ειδικής ιστοσελίδας των επιταγών κατάρτισης (Training Voucher) </w:t>
      </w:r>
      <w:hyperlink r:id="rId21" w:history="1">
        <w:r>
          <w:rPr>
            <w:rStyle w:val="Hyperlink"/>
            <w:color w:val="0000EE"/>
            <w:u w:color="0000EE"/>
            <w:lang w:val="el" w:eastAsia="el"/>
          </w:rPr>
          <w:t>https://www.voucher.gov.gr</w:t>
        </w:r>
      </w:hyperlink>
      <w:r>
        <w:rPr>
          <w:lang w:val="el" w:eastAsia="el"/>
        </w:rPr>
        <w:t>. Επίσης, μέσω της ίδιας ιστοσελίδας γίνεται και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της δράσης.</w:t>
      </w:r>
    </w:p>
    <w:p>
      <w:pPr>
        <w:spacing w:before="240" w:after="240"/>
        <w:rPr>
          <w:lang w:val="el" w:eastAsia="el"/>
        </w:rPr>
      </w:pPr>
      <w:r>
        <w:rPr>
          <w:lang w:val="el" w:eastAsia="el"/>
        </w:rPr>
        <w:t>Ειδικότερα, οι ενδιαφερόμενοι ενημερώνονται μέσω αυτής για τα Προγράμματα Συνεχιζόμενης Επαγγελματικής Κατάρτισης και για τους φορείς πιστοποίησης.</w:t>
      </w:r>
    </w:p>
    <w:p>
      <w:pPr>
        <w:spacing w:before="240" w:after="240"/>
        <w:rPr>
          <w:lang w:val="el" w:eastAsia="el"/>
        </w:rPr>
      </w:pPr>
      <w:r>
        <w:rPr>
          <w:lang w:val="el" w:eastAsia="el"/>
        </w:rPr>
        <w:t xml:space="preserve">Σε κάθε ανακοίνωση που αναρτάται στην </w:t>
      </w:r>
      <w:hyperlink r:id="rId22" w:history="1">
        <w:r>
          <w:rPr>
            <w:rStyle w:val="Hyperlink"/>
            <w:color w:val="0000EE"/>
            <w:u w:color="0000EE"/>
            <w:lang w:val="el" w:eastAsia="el"/>
          </w:rPr>
          <w:t>https://www.voucher.gov.gr</w:t>
        </w:r>
      </w:hyperlink>
      <w:r>
        <w:rPr>
          <w:lang w:val="el" w:eastAsia="el"/>
        </w:rPr>
        <w:t xml:space="preserve"> ή οπουδήποτε αλλού και αφορά ωφελούμενο δεν δημοσιεύεται το ονοματεπώνυμο του ωφελούμενου, αλλά δημοσιεύεται μόνο ο κωδικός αριθμός της αίτησης συμμετοχής του στο έργο «Επιχορήγηση της Δ.ΥΠ.Α. για την υλοποίηση του έργου: Ολοκληρωμένη Δράση Κατάρτισης και Απασχόλησης ανέργων ηλικίας 25 έως 45 ετών».</w:t>
      </w:r>
    </w:p>
    <w:p>
      <w:pPr>
        <w:spacing w:before="240" w:after="240"/>
        <w:rPr>
          <w:lang w:val="el" w:eastAsia="el"/>
        </w:rPr>
      </w:pPr>
      <w:r>
        <w:rPr>
          <w:lang w:val="el" w:eastAsia="el"/>
        </w:rPr>
        <w:t>Η συμμόρφωση με τις οδηγίες που καταχωρούνται στην ειδική ιστοσελίδα είναι υποχρεωτική.</w:t>
      </w:r>
    </w:p>
    <w:p>
      <w:pPr>
        <w:spacing w:before="240" w:after="240"/>
        <w:rPr>
          <w:lang w:val="el" w:eastAsia="el"/>
        </w:rPr>
      </w:pPr>
      <w:r>
        <w:rPr>
          <w:lang w:val="el" w:eastAsia="el"/>
        </w:rPr>
        <w:t>Οι ωφελούμενοι οφείλουν να επιλέγουν οι ίδιοι τον πάροχο κατάρτισης, καθώς και τον πάροχο πιστοποίησης, με γνώμονα την αξιολόγηση της ποιότητας των παρεχόμενων υπηρεσιών, τις ιδιαίτερες ανάγκες τους και τις προσδοκίες τους.».</w:t>
      </w:r>
    </w:p>
    <w:p>
      <w:pPr>
        <w:spacing w:before="240" w:after="240"/>
        <w:rPr>
          <w:lang w:val="el" w:eastAsia="el"/>
        </w:rPr>
      </w:pPr>
      <w:r>
        <w:rPr>
          <w:lang w:val="el" w:eastAsia="el"/>
        </w:rPr>
        <w:t>23. Το άρθρο 30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1. Η Δ.ΥΠ.Α., με σχετικές αποφάσεις του Διοικητικού Συμβουλίου της, εκδίδει τις σχετικές Προσκλήσεις στις οποίες περιγράφονται αναλυτικότερα οι όροι και οι προϋποθέσεις συμμετοχής, καθώς και κάθε άλλος όρος για την υλοποίηση του παρόντος έργου.</w:t>
      </w:r>
    </w:p>
    <w:p>
      <w:pPr>
        <w:spacing w:before="240" w:after="240"/>
        <w:rPr>
          <w:lang w:val="el" w:eastAsia="el"/>
        </w:rPr>
      </w:pPr>
      <w:r>
        <w:rPr>
          <w:lang w:val="el" w:eastAsia="el"/>
        </w:rPr>
        <w:t>2. Το Διοικητικό Συμβούλιο της Δ.Υ.Π.Α. δύναται επίσης, με απόφασή του, να αναστείλει ή να θέσει τέλος στην υποβολή αιτήσεων για ένταξη στο έργο ή την εκάστοτε δράση ή να επαναπροκηρύξει το έργο ή τμήμα αυτού.».</w:t>
      </w:r>
    </w:p>
    <w:p>
      <w:pPr>
        <w:spacing w:before="240" w:after="240"/>
        <w:rPr>
          <w:lang w:val="el" w:eastAsia="el"/>
        </w:rPr>
      </w:pPr>
      <w:r>
        <w:rPr>
          <w:lang w:val="el" w:eastAsia="el"/>
        </w:rPr>
        <w:t>ΙΙ) Την τροποποίηση του Κεφαλαίου Β, ως ακολούθως:</w:t>
      </w:r>
    </w:p>
    <w:p>
      <w:pPr>
        <w:spacing w:before="240" w:after="240"/>
        <w:rPr>
          <w:lang w:val="el" w:eastAsia="el"/>
        </w:rPr>
      </w:pPr>
      <w:r>
        <w:rPr>
          <w:lang w:val="el" w:eastAsia="el"/>
        </w:rPr>
        <w:t>1. Ο τίτλος του Κεφαλαίο Β τροποποιείται ως εξής:</w:t>
      </w:r>
    </w:p>
    <w:p>
      <w:pPr>
        <w:spacing w:before="240" w:after="240"/>
        <w:rPr>
          <w:lang w:val="el" w:eastAsia="el"/>
        </w:rPr>
      </w:pPr>
      <w:r>
        <w:rPr>
          <w:lang w:val="el" w:eastAsia="el"/>
        </w:rPr>
        <w:t>«Πρόγραμμα επιχορήγησης επιχειρήσεων για την απασχόληση 7.500 ανέργων, ηλικίας 25 έως 45 ετών»</w:t>
      </w:r>
    </w:p>
    <w:p>
      <w:pPr>
        <w:spacing w:before="240" w:after="240"/>
        <w:rPr>
          <w:lang w:val="el" w:eastAsia="el"/>
        </w:rPr>
      </w:pPr>
      <w:r>
        <w:rPr>
          <w:lang w:val="el" w:eastAsia="el"/>
        </w:rPr>
        <w:t>2. Οι παρ. 2 και 4 του άρθρου 1 τροποποιούνται ως εξής:</w:t>
      </w:r>
    </w:p>
    <w:p>
      <w:pPr>
        <w:spacing w:before="240" w:after="240"/>
        <w:rPr>
          <w:lang w:val="el" w:eastAsia="el"/>
        </w:rPr>
      </w:pPr>
      <w:r>
        <w:rPr>
          <w:lang w:val="el" w:eastAsia="el"/>
        </w:rPr>
        <w:t>«2. Αντικείμενο του προγράμματος είναι η δημιουργία 7.500 νέων θέσεων εργασίας, πλήρους απασχόλησης με την πρόσληψη ανέργων, σε επιχειρήσεις του ιδιωτικού τομέα, προκειμένου να εφαρμόσουν και να εξασκήσουν τις αποκτηθείσες από το πρόγραμμα κατάρτισης, δεξιότητες και γνώσεις τους, το οποίο ολοκλήρωσαν και έλαβαν πιστοποίηση.</w:t>
      </w:r>
    </w:p>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 θα ολοκληρώσουν και θα πιστοποιηθούν στο πλαίσιο της δράσης κατάρτισης του Κεφαλαίου Α’, θα καλυφθεί από πόρους της Δ.ΥΠ.Α.».</w:t>
      </w:r>
    </w:p>
    <w:p>
      <w:pPr>
        <w:spacing w:before="240" w:after="240"/>
        <w:rPr>
          <w:lang w:val="el" w:eastAsia="el"/>
        </w:rPr>
      </w:pPr>
      <w:r>
        <w:rPr>
          <w:lang w:val="el" w:eastAsia="el"/>
        </w:rPr>
        <w:t>«4. Στοιχεία του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0"/>
        <w:gridCol w:w="7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ΔΡΑΣΗΣ (Measure)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Μεταρρύθμιση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Ενεργητικών Πολιτικών</w:t>
            </w:r>
          </w:p>
          <w:p>
            <w:pPr>
              <w:spacing w:before="240"/>
              <w:rPr>
                <w:b w:val="0"/>
                <w:bCs w:val="0"/>
                <w:i w:val="0"/>
                <w:iCs w:val="0"/>
                <w:smallCaps w:val="0"/>
                <w:color w:val="000000"/>
                <w:lang w:val="el" w:eastAsia="el"/>
              </w:rPr>
            </w:pPr>
            <w:r>
              <w:rPr>
                <w:b w:val="0"/>
                <w:bCs w:val="0"/>
                <w:i w:val="0"/>
                <w:iCs w:val="0"/>
                <w:smallCaps w:val="0"/>
                <w:color w:val="000000"/>
                <w:lang w:val="el" w:eastAsia="el"/>
              </w:rPr>
              <w:t>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ΕΡΓΟΥ (ID ΕΣΑΑ)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Πυλώνας Ανάκαμψης (Pillar)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Απασχόληση, Δεξιότητες, Κοινωνική</w:t>
            </w:r>
          </w:p>
          <w:p>
            <w:pPr>
              <w:spacing w:before="240"/>
              <w:rPr>
                <w:b w:val="0"/>
                <w:bCs w:val="0"/>
                <w:i w:val="0"/>
                <w:iCs w:val="0"/>
                <w:smallCaps w:val="0"/>
                <w:color w:val="000000"/>
                <w:lang w:val="el" w:eastAsia="el"/>
              </w:rPr>
            </w:pPr>
            <w:r>
              <w:rPr>
                <w:b w:val="0"/>
                <w:bCs w:val="0"/>
                <w:i w:val="0"/>
                <w:iCs w:val="0"/>
                <w:smallCaps w:val="0"/>
                <w:color w:val="000000"/>
                <w:lang w:val="el" w:eastAsia="el"/>
              </w:rPr>
              <w:t>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Άξονας (Component)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Αύξηση των θέσεων εργασίας και προώθηση της συμμετοχής στην αγορά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της ΔΥΠΑ για την υλοποίηση του έργου: Ολοκληρωμένη Δράση Κατάρτισης και Απασχόλησης ανέργων ηλικίας 25 έως 45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Διοικητικές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Κανονισμός de minimis 1407/2013,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32 του Κανονισμού (ΕΕ) αριθ. 651/2014 (L 187) της Επιτροπής,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 μέσω του εθνικού σκέλους του Προγράμματος Δημοσίων Επενδύσεων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41.331.600,00 €</w:t>
            </w:r>
          </w:p>
        </w:tc>
      </w:tr>
    </w:tbl>
    <w:p>
      <w:pPr>
        <w:spacing w:before="240" w:after="240"/>
        <w:rPr>
          <w:lang w:val="el" w:eastAsia="el"/>
        </w:rPr>
      </w:pPr>
      <w:r>
        <w:rPr>
          <w:lang w:val="el" w:eastAsia="el"/>
        </w:rPr>
        <w:t>3. Οι παρ. 3 και 5 του άρθρου 2 τροποποιoύνται και προστίθεται εδάφιο στο τέλος της περ. Α της παρ. 7 του άρθρου 2, ως εξής:</w:t>
      </w:r>
    </w:p>
    <w:p>
      <w:pPr>
        <w:spacing w:before="240" w:after="240"/>
        <w:rPr>
          <w:lang w:val="el" w:eastAsia="el"/>
        </w:rPr>
      </w:pPr>
      <w:r>
        <w:rPr>
          <w:lang w:val="el" w:eastAsia="el"/>
        </w:rPr>
        <w:t>«3. Για την υλοποίηση του προγράμματος απασχόλησης του παρόντος Κεφαλαίου προκαλείται δαπάνη ύψους έως του ποσού των σαράντα ενός εκατομμυρίων τριακοσίων τριάντα ενός χιλιάδων εξακοσίων ευρώ (41.331.600,00€), η οποία βαρύνει τον προϋπολογισμό της Δημόσιας Υπηρεσίας Απασχόλησης (Δ.ΥΠ.Α.) (ΚΑΕ 2493), καλύπτεται από τη χρηματοδότηση του Ταμείου Ανάκαμψης και Ανθεκτικότητας (ΣΑΤΑ 034) μέσω του εθνικού σκέλους του Προγράμματος Δημοσίων Επενδύσεων (Π.Δ.Ε.) σύμφωνα με την υπ’ αρ. 35674/ 13.04.2023 απόφαση του Υφυπουργού Ανάπτυξης και Επενδύσεων περί ένταξης/τροποποίησης του έργου 2022ΤΑ03400027 (ΣΑΤΑ034) στο Πρόγραμμα Δημοσίων Επενδύσεων 2023 (ΑΔΑ: ΨΕΧΡ46ΜΤΛΡ-ΨΝ6) όπως τροποποιήθηκε με την υπ’ αρ. 122080/18.12.2023 (ΑΔΑ: ΨΡ06Η-ΕΥΩ) απόφαση του Αναπληρωτή Υπουργού Εθνικής Οικονομίας και Οικονομικών και κατανέμεται σε ετήσια βάση ως εξής:</w:t>
      </w:r>
    </w:p>
    <w:p>
      <w:pPr>
        <w:spacing w:before="240" w:after="240"/>
        <w:rPr>
          <w:lang w:val="el" w:eastAsia="el"/>
        </w:rPr>
      </w:pPr>
      <w:r>
        <w:rPr>
          <w:lang w:val="el" w:eastAsia="el"/>
        </w:rPr>
        <w:t>- Για το έτος 2023: 26.412.120,00€ τηρουμένων των εφαρμοστέων κανόνων κρατικών ενισχύσεων.</w:t>
      </w:r>
    </w:p>
    <w:p>
      <w:pPr>
        <w:spacing w:before="240" w:after="240"/>
        <w:rPr>
          <w:lang w:val="el" w:eastAsia="el"/>
        </w:rPr>
      </w:pPr>
      <w:r>
        <w:rPr>
          <w:lang w:val="el" w:eastAsia="el"/>
        </w:rPr>
        <w:t>- Για το έτος 2024: 14.919.480,00€ τηρουμένων των</w:t>
      </w:r>
    </w:p>
    <w:p>
      <w:pPr>
        <w:spacing w:before="240" w:after="240"/>
        <w:rPr>
          <w:lang w:val="el" w:eastAsia="el"/>
        </w:rPr>
      </w:pPr>
      <w:r>
        <w:rPr>
          <w:lang w:val="el" w:eastAsia="el"/>
        </w:rPr>
        <w:t>εφαρμοστέων κανόνων κρατικών ενισχύσεων».</w:t>
      </w:r>
    </w:p>
    <w:p>
      <w:pPr>
        <w:spacing w:before="240" w:after="240"/>
        <w:rPr>
          <w:lang w:val="el" w:eastAsia="el"/>
        </w:rPr>
      </w:pPr>
      <w:r>
        <w:rPr>
          <w:lang w:val="el" w:eastAsia="el"/>
        </w:rPr>
        <w:t>«5. Χρονοδιάγραμμα υλοποίησης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2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ΕΝΑΡΞΗ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1o ΤΡΙΜΗΝΟ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ΟΛΟΚΛΗΡΩΣΗ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ΤΡΙΜΗΝΟ 2024</w:t>
            </w:r>
          </w:p>
        </w:tc>
      </w:tr>
    </w:tbl>
    <w:p>
      <w:pPr>
        <w:spacing w:before="240" w:after="240"/>
        <w:rPr>
          <w:lang w:val="el" w:eastAsia="el"/>
        </w:rPr>
      </w:pPr>
      <w:r>
        <w:rPr>
          <w:lang w:val="el" w:eastAsia="el"/>
        </w:rPr>
        <w:t>«Το καθεστώς ενισχύσεων βάσει του Κανονισμού 1407/2013 λήγει στις 31/12/2023, με δυνατότητα χορήγησης ενισχύσεων έως 30/6/2024. Αναπροσαρμογή στις διατάξεις του νέου Κανονισμού θα προβλεφθεί με νέα κανονιστική πράξη, προκειμένου να διασφαλιστεί η συμβατότητα με αυτόν.».</w:t>
      </w:r>
    </w:p>
    <w:p>
      <w:pPr>
        <w:spacing w:before="240" w:after="240"/>
        <w:rPr>
          <w:lang w:val="el" w:eastAsia="el"/>
        </w:rPr>
      </w:pPr>
      <w:r>
        <w:rPr>
          <w:lang w:val="el" w:eastAsia="el"/>
        </w:rPr>
        <w:t>4. Η παρ. 1 του άρθρου 3 τροποποιείται ως εξής:</w:t>
      </w:r>
    </w:p>
    <w:p>
      <w:pPr>
        <w:spacing w:before="240" w:after="240"/>
        <w:rPr>
          <w:lang w:val="el" w:eastAsia="el"/>
        </w:rPr>
      </w:pPr>
      <w:r>
        <w:rPr>
          <w:lang w:val="el" w:eastAsia="el"/>
        </w:rPr>
        <w:t>«1. Δικαιούχοι του προγράμματος είναι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 Προτεραιότητα θα δοθεί σε επιχειρήσεις που δραστηριοποιούνται σε τομείς της πράσινης οικονομίας.».</w:t>
      </w:r>
    </w:p>
    <w:p>
      <w:pPr>
        <w:spacing w:before="240" w:after="240"/>
        <w:rPr>
          <w:lang w:val="el" w:eastAsia="el"/>
        </w:rPr>
      </w:pPr>
      <w:r>
        <w:rPr>
          <w:lang w:val="el" w:eastAsia="el"/>
        </w:rPr>
        <w:t>5. Οι παρ. 1 και 2 του άρθρου 4 τροποποιούνται ως εξής:</w:t>
      </w:r>
    </w:p>
    <w:p>
      <w:pPr>
        <w:spacing w:before="240" w:after="240"/>
        <w:rPr>
          <w:lang w:val="el" w:eastAsia="el"/>
        </w:rPr>
      </w:pPr>
      <w:r>
        <w:rPr>
          <w:lang w:val="el" w:eastAsia="el"/>
        </w:rPr>
        <w:t>«1. Ωφελούμενοι του προγράμματος, ανάλογα με το καθεστώς ενίσχυσης που επιλέγει η δικαιούχος επιχείρηση, είναι άνεργοι, ηλικίας 25 έως 45 ετών:</w:t>
      </w:r>
    </w:p>
    <w:p>
      <w:pPr>
        <w:spacing w:before="240" w:after="240"/>
        <w:rPr>
          <w:lang w:val="el" w:eastAsia="el"/>
        </w:rPr>
      </w:pPr>
      <w:r>
        <w:rPr>
          <w:lang w:val="el" w:eastAsia="el"/>
        </w:rPr>
        <w:t>α) Εγγεγραμμένοι στο μητρώο ανέργων των Υπηρεσιών της Δ.ΥΠ.Α., οι οποίοι ολοκλήρωσαν επιτυχώς τη δράση της κατάρτισης του Κεφαλαίου Α’ και έλαβαν πιστοποίηση, προκειμένου να εφαρμόσουν και να εξασκήσουν τις αποκτηθείσες από την κατάρτιση δεξιότητες και γνώσεις τους [επιλογή ενίσχυσης βάσει του Κανονισμού (ΕΚ). 1407/2013 (L 352) της Επιτροπής, για τις ενισχύσεις ήσσονος σημασίας (de-minimis)].</w:t>
      </w:r>
    </w:p>
    <w:p>
      <w:pPr>
        <w:spacing w:before="240" w:after="240"/>
        <w:rPr>
          <w:lang w:val="el" w:eastAsia="el"/>
        </w:rPr>
      </w:pPr>
      <w:r>
        <w:rPr>
          <w:lang w:val="el" w:eastAsia="el"/>
        </w:rPr>
        <w:t>β) Εγγεγραμμένοι στο μητρώο ανέργων των Υπηρεσιών της Δ.ΥΠ.Α., οι οποίοι ολοκλήρωσαν επιτυχώς τη δράση της κατάρτισης και έλαβαν πιστοποίηση, που βρίσκονται σε μειονεκτική θέση ή σε ιδιαίτερα μειονεκτική θέση, κατά την υπόδειξή τους από το αρμόδιο ΚΠΑ2 [επιλογή βάσει του άρθρου 32 του Κανονισμού (ΕΕ) 651/2014 (L 187) της Επιτροπής, όπως ισχύει].</w:t>
      </w:r>
    </w:p>
    <w:p>
      <w:pPr>
        <w:spacing w:before="240" w:after="240"/>
        <w:rPr>
          <w:lang w:val="el" w:eastAsia="el"/>
        </w:rPr>
      </w:pPr>
      <w:r>
        <w:rPr>
          <w:lang w:val="el" w:eastAsia="el"/>
        </w:rPr>
        <w:t>Οι άνεργοι, που πρόκειται να υποδειχθούν στην δράση της απασχόλησης θα πρέπει να είναι εγγεγραμμένοι στα μητρώα ανέργων της Δ.ΥΠ.Α. κατά την ημερομηνία υπόδειξης και πρόσληψης τους στις δικαιούχους επιχειρήσεις.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Ως άτομα σε μειονεκτική θέση νοούνται οι άνεργοι, οι οποίοι:</w:t>
      </w:r>
    </w:p>
    <w:p>
      <w:pPr>
        <w:spacing w:before="240" w:after="240"/>
        <w:rPr>
          <w:lang w:val="el" w:eastAsia="el"/>
        </w:rPr>
      </w:pPr>
      <w:r>
        <w:rPr>
          <w:lang w:val="el" w:eastAsia="el"/>
        </w:rPr>
        <w:t>α) Είναι εγγεγραμμένοι στα μητρώα ανέργων της Δ.ΥΠ.Α. για έξι (6) μήνες και άνω, ή</w:t>
      </w:r>
    </w:p>
    <w:p>
      <w:pPr>
        <w:spacing w:before="240" w:after="240"/>
        <w:rPr>
          <w:lang w:val="el" w:eastAsia="el"/>
        </w:rPr>
      </w:pPr>
      <w:r>
        <w:rPr>
          <w:lang w:val="el" w:eastAsia="el"/>
        </w:rPr>
        <w:t>β) είναι απόφοιτοι της υποχρεωτικής εκπαίδευσης, οι οποίοι δεν ολοκλήρωσαν τη δευτεροβάθμια εκπαίδευση ή δεν παρακολούθησαν επαγγελματική κατάρτιση πριν την συμμετοχή τους στη δράση κατάρτισης της παρούσας.</w:t>
      </w:r>
    </w:p>
    <w:p>
      <w:pPr>
        <w:spacing w:before="240" w:after="240"/>
        <w:rPr>
          <w:lang w:val="el" w:eastAsia="el"/>
        </w:rPr>
      </w:pPr>
      <w:r>
        <w:rPr>
          <w:lang w:val="el" w:eastAsia="el"/>
        </w:rPr>
        <w:t>Ως άτομα σε ιδιαίτερα μειονεκτική θέση νοούνται οι άνεργοι, οι οποίοι:</w:t>
      </w:r>
    </w:p>
    <w:p>
      <w:pPr>
        <w:spacing w:before="240" w:after="240"/>
        <w:rPr>
          <w:lang w:val="el" w:eastAsia="el"/>
        </w:rPr>
      </w:pPr>
      <w:r>
        <w:rPr>
          <w:lang w:val="el" w:eastAsia="el"/>
        </w:rPr>
        <w:t>α) Είναι εγγεγραμμένοι στα μητρώα της Δ.ΥΠ.Α., για χρονικό διάστημα άνω των είκοσι τεσσάρων (24) μηνών, ή</w:t>
      </w:r>
    </w:p>
    <w:p>
      <w:pPr>
        <w:spacing w:before="240" w:after="240"/>
        <w:rPr>
          <w:lang w:val="el" w:eastAsia="el"/>
        </w:rPr>
      </w:pPr>
      <w:r>
        <w:rPr>
          <w:lang w:val="el" w:eastAsia="el"/>
        </w:rPr>
        <w:t>β) είναι εγγεγραμμένοι στα μητρώα της Δ.ΥΠ.Α., για χρονικό διάστημα άνω των δώδεκα (12) μηνών και ανήκουν στην κατηγορία β) της ανωτέρω παραγράφου «άτομα σε μειονεκτική θέση».</w:t>
      </w:r>
    </w:p>
    <w:p>
      <w:pPr>
        <w:spacing w:before="240" w:after="240"/>
        <w:rPr>
          <w:lang w:val="el" w:eastAsia="el"/>
        </w:rPr>
      </w:pPr>
      <w:r>
        <w:rPr>
          <w:lang w:val="el" w:eastAsia="el"/>
        </w:rPr>
        <w:t>2. Κατά την υπόδειξή τους οι ωφελούμενοι, επιπρόσθετα των ανωτέρω,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β. να πληρούν τις προϋποθέσεις του άρθρου 134 του ν. 4808/2021 (Α’ 101),</w:t>
      </w:r>
    </w:p>
    <w:p>
      <w:pPr>
        <w:spacing w:before="240" w:after="240"/>
        <w:rPr>
          <w:lang w:val="el" w:eastAsia="el"/>
        </w:rPr>
      </w:pPr>
      <w:r>
        <w:rPr>
          <w:lang w:val="el" w:eastAsia="el"/>
        </w:rPr>
        <w:t>γ.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δ. να είναι ηλικίας 25 έως 45 ετών, δηλαδή να έχουν συμπληρώσει το 25ο έτος της ηλικίας τους ή να διανύουν το 45ο, κατά την ημερομηνία υπόδειξης από την αρμόδια Υπηρεσία (ΚΠΑ2).».</w:t>
      </w:r>
    </w:p>
    <w:p>
      <w:pPr>
        <w:spacing w:before="240" w:after="240"/>
        <w:rPr>
          <w:lang w:val="el" w:eastAsia="el"/>
        </w:rPr>
      </w:pPr>
      <w:r>
        <w:rPr>
          <w:lang w:val="el" w:eastAsia="el"/>
        </w:rPr>
        <w:t>6. Η περ. 1.2 της υποπαρ. 1 και η περ. 1 της υποπαρ. 3 της παρ. Α του άρθρου 5 τροποποιούνται ως εξής:</w:t>
      </w:r>
    </w:p>
    <w:p>
      <w:pPr>
        <w:spacing w:before="240" w:after="240"/>
        <w:rPr>
          <w:lang w:val="el" w:eastAsia="el"/>
        </w:rPr>
      </w:pPr>
      <w:r>
        <w:rPr>
          <w:lang w:val="el" w:eastAsia="el"/>
        </w:rPr>
        <w:t>«1.2. Η δράση θα υλοποιηθεί με εφαρμογή του υπ’ αρ. 132787/13.09.2023 εγγράφου της ΕΥΣΤΑ του ΤΑΑ σχετικά με την υποβληθείσα από τη Δ.ΥΠ.Α. έκθεση τεκμηρίωσης τυποποιημένης κλίμακας μοναδιαίου κόστους της Δ.ΥΠ.Α. για τα Προγράμματα επιχορήγησης επιχειρήσεων για την απασχόληση ανέργων/ΝΘΕ (Νέες Θέσεις Εργασίας), βάσει του οποίου το μοναδιαίο κόστος ανά θέση εργασίας πλήρους απασχόλησης (25 ασφαλιστικές ημέρες), ανέρχεται σε 1.022 ευρώ.</w:t>
      </w:r>
    </w:p>
    <w:p>
      <w:pPr>
        <w:spacing w:before="240" w:after="240"/>
        <w:rPr>
          <w:lang w:val="el" w:eastAsia="el"/>
        </w:rPr>
      </w:pPr>
      <w:r>
        <w:rPr>
          <w:lang w:val="el" w:eastAsia="el"/>
        </w:rPr>
        <w:t>Οι επιλέξιμες δαπάνες δίνονται με τη μορφή επιχορήγησης και αφορούν το μισθολογικό και μη μισθολογικό κόστος του ωφελούμενου για έξι (6)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spacing w:before="240" w:after="240"/>
        <w:rPr>
          <w:lang w:val="el" w:eastAsia="el"/>
        </w:rPr>
      </w:pPr>
      <w:r>
        <w:rPr>
          <w:lang w:val="el" w:eastAsia="el"/>
        </w:rPr>
        <w:t>«3. Δημόσια Δαπάνη-Διάρκεια Υλοποίησης</w:t>
      </w:r>
    </w:p>
    <w:p>
      <w:pPr>
        <w:spacing w:before="240" w:after="240"/>
        <w:rPr>
          <w:lang w:val="el" w:eastAsia="el"/>
        </w:rPr>
      </w:pPr>
      <w:r>
        <w:rPr>
          <w:lang w:val="el" w:eastAsia="el"/>
        </w:rPr>
        <w:t>1. Η συνολική διάρκεια της επιχορήγησης της δράσης ορίζεται σε έξι (6) μήνες.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του ωφελούμενου ανέργου,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7"/>
        <w:gridCol w:w="4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6.132,00= 6 ΜΗΝΕΣ Χ 1.022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4.905,60= 6 ΜΗΝΕΣ Χ 817,60 (80%)</w:t>
            </w:r>
          </w:p>
        </w:tc>
      </w:tr>
    </w:tbl>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w:t>
      </w:r>
    </w:p>
    <w:p>
      <w:pPr>
        <w:spacing w:before="240" w:after="240"/>
        <w:rPr>
          <w:lang w:val="el" w:eastAsia="el"/>
        </w:rPr>
      </w:pPr>
      <w:r>
        <w:rPr>
          <w:lang w:val="el" w:eastAsia="el"/>
        </w:rPr>
        <w:t>θα ολοκληρώσουν και θα πιστοποιηθούν στο πλαίσιο της δράσης κατάρτισης του Κεφαλαίου Α’ θα καλυφθεί από πόρους της Δ.ΥΠ.Α.».</w:t>
      </w:r>
    </w:p>
    <w:p>
      <w:pPr>
        <w:spacing w:before="240" w:after="240"/>
        <w:rPr>
          <w:lang w:val="el" w:eastAsia="el"/>
        </w:rPr>
      </w:pPr>
      <w:r>
        <w:rPr>
          <w:lang w:val="el" w:eastAsia="el"/>
        </w:rPr>
        <w:t>7. Η περ. 1.2 της υποπαρ. 1 και η υποπαρ. 3 της παρ. Β του άρθρου 5, τροποποιούνται ως εξής:</w:t>
      </w:r>
    </w:p>
    <w:p>
      <w:pPr>
        <w:spacing w:before="240" w:after="240"/>
        <w:rPr>
          <w:lang w:val="el" w:eastAsia="el"/>
        </w:rPr>
      </w:pPr>
      <w:r>
        <w:rPr>
          <w:lang w:val="el" w:eastAsia="el"/>
        </w:rPr>
        <w:t>«1.2. Οι επιχειρήσεις επιχορηγούνται για κάθε άτομο που υπάγεται στη δράση από την ημερομηνία πρόσληψής του και για χρονικό διάστημα έξι (6) μηνών».</w:t>
      </w:r>
    </w:p>
    <w:p>
      <w:pPr>
        <w:spacing w:before="240" w:after="240"/>
        <w:rPr>
          <w:lang w:val="el" w:eastAsia="el"/>
        </w:rPr>
      </w:pPr>
      <w:r>
        <w:rPr>
          <w:lang w:val="el" w:eastAsia="el"/>
        </w:rPr>
        <w:t>«3. Δημόσια Δαπάνη- Διάρκεια Υλοποίησης</w:t>
      </w:r>
    </w:p>
    <w:p>
      <w:pPr>
        <w:spacing w:before="240" w:after="240"/>
        <w:rPr>
          <w:lang w:val="el" w:eastAsia="el"/>
        </w:rPr>
      </w:pPr>
      <w:r>
        <w:rPr>
          <w:lang w:val="el" w:eastAsia="el"/>
        </w:rPr>
        <w:t>1. Η συνολική διάρκεια της επιχορήγησης της δράσης ορίζεται σε έξι (6) μήνες.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στην οποία ανήκει,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5"/>
        <w:gridCol w:w="2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 6 ΜΗΝΕΣ Χ 1.000,00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 = 6 ΜΗΝΕΣ Χ 800,00 (50%)</w:t>
            </w:r>
          </w:p>
        </w:tc>
      </w:tr>
    </w:tbl>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 θα ολοκληρώσουν και θα πιστοποιηθούν στο πλαίσιο της δράσης κατάρτισης του Κεφαλαίου Α’ θα καλυφθεί από πόρους της Δ.ΥΠ.Α.</w:t>
      </w:r>
    </w:p>
    <w:p>
      <w:pPr>
        <w:spacing w:before="240" w:after="240"/>
        <w:rPr>
          <w:lang w:val="el" w:eastAsia="el"/>
        </w:rPr>
      </w:pPr>
      <w:r>
        <w:rPr>
          <w:lang w:val="el" w:eastAsia="el"/>
        </w:rPr>
        <w:t>Σύμφωνα με το άρθρο 4 παρ. 1 εδάφιο ιε του Κανονισμού (ΕΚ) αριθ. 651/2014 της Επιτροπής όπως έχει τροποποιηθεί με την περ. γ) της παρ. 3 του άρθρου 1 του Κανονισμού (ΕΕ) 2023/1315 της Επιτροπής οι ενισχύσεις για την πρόσληψη εργαζομένων σε μειονεκτική θέση δεν πρέπει να υπερβαίνουν τα 5,5 εκατ. ευρώ ετησίως ανά επιχείρηση, ανά έτος. Το όριο αυτό δεν επιτρέπεται να καταστρατηγείται με τον τεχνητό διαχωρισμό των καθεστώτων ενισχύσεων,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spacing w:before="240" w:after="240"/>
        <w:rPr>
          <w:lang w:val="el" w:eastAsia="el"/>
        </w:rPr>
      </w:pPr>
      <w:r>
        <w:rPr>
          <w:lang w:val="el" w:eastAsia="el"/>
        </w:rPr>
        <w:t>8. Η υποπαρ. 2.2 της παρ. 2 και η παρ. 3 του άρθρου 7, τροποποιούνται ως εξής:</w:t>
      </w:r>
    </w:p>
    <w:p>
      <w:pPr>
        <w:spacing w:before="240" w:after="240"/>
        <w:rPr>
          <w:lang w:val="el" w:eastAsia="el"/>
        </w:rPr>
      </w:pPr>
      <w:r>
        <w:rPr>
          <w:lang w:val="el" w:eastAsia="el"/>
        </w:rPr>
        <w:t>«2.2. Η αξιολόγηση των αιτήσεων χρηματοδότησης των δυνητικά δικαιούχων είναι άμεση και λαμβάνεται υπόψη ο χρόνος υποβολής τους και η πληρότητα των στοιχείων που δηλώθηκαν. Η κάθε αίτηση χρηματοδότησης αξιολογείται αυτοτελώς και με σειρά προτεραιότητας, η οποία καθορίζεται από την ημερομηνία και ώρα υποβολής της στο Ο.Π.Σ. της Δ.ΥΠ.Α. Αρμόδιο όργανο για την έκδοση εγκριτικής ή απορριπτικής απόφασης της αίτησης των δικαιούχων επιχειρήσεων είναι ο Προϊστάμενος της Υπηρεσίας (ΚΠΑ 2). Προτεραιότητα θα δοθεί σε επιχειρήσεις που δραστηριοποιούνται σε τομείς της πράσινης οικονομίας.</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(ΚΠΑ2) της Δ.ΥΠ.Α. σε υπαλλήλους του Γραφείου/Τμήματος Προγραμμάτων Ενεργητικών Πολιτικών και Σύζευξης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Δ.ΥΠ.Α. (ΟΠΣ),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 καθώς και από το αρχείο της Υπηρεσίας».</w:t>
      </w:r>
    </w:p>
    <w:p>
      <w:pPr>
        <w:spacing w:before="240" w:after="240"/>
        <w:rPr>
          <w:lang w:val="el" w:eastAsia="el"/>
        </w:rPr>
      </w:pPr>
      <w:r>
        <w:rPr>
          <w:lang w:val="el" w:eastAsia="el"/>
        </w:rPr>
        <w:t>«3. Έγκριση- Αναζήτηση και Υπόδειξη Ανέργων</w:t>
      </w:r>
    </w:p>
    <w:p>
      <w:pPr>
        <w:spacing w:before="240" w:after="240"/>
        <w:rPr>
          <w:lang w:val="el" w:eastAsia="el"/>
        </w:rPr>
      </w:pPr>
      <w:r>
        <w:rPr>
          <w:lang w:val="el" w:eastAsia="el"/>
        </w:rPr>
        <w:t>Στην εγκριτική απόφαση της πράξης προσδιορίζεται ο αριθμός των ατόμων, το ποσό της επιχορήγησης ανά ωφελούμενο και το συνολικό ποσό της επιχορήγησης, είτε</w:t>
      </w:r>
    </w:p>
    <w:p>
      <w:pPr>
        <w:spacing w:before="240" w:after="240"/>
        <w:rPr>
          <w:lang w:val="el" w:eastAsia="el"/>
        </w:rPr>
      </w:pPr>
      <w:r>
        <w:rPr>
          <w:lang w:val="el" w:eastAsia="el"/>
        </w:rPr>
        <w:t>α)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 είτε</w:t>
      </w:r>
    </w:p>
    <w:p>
      <w:pPr>
        <w:spacing w:before="240" w:after="240"/>
        <w:rPr>
          <w:lang w:val="el" w:eastAsia="el"/>
        </w:rPr>
      </w:pPr>
      <w:r>
        <w:rPr>
          <w:lang w:val="el" w:eastAsia="el"/>
        </w:rPr>
        <w:t>β) τα ποσά που έχει λάβει βάσει του καθεστώτος ενίσχυσης με τη σώρευση ενισχύσεων βάσει του άρθρου 32 του Κανονισμού (ΕΕ) 651/2014 (L 187) της Επιτροπής.</w:t>
      </w:r>
    </w:p>
    <w:p>
      <w:pPr>
        <w:spacing w:before="240" w:after="240"/>
        <w:rPr>
          <w:lang w:val="el" w:eastAsia="el"/>
        </w:rPr>
      </w:pPr>
      <w:r>
        <w:rPr>
          <w:lang w:val="el" w:eastAsia="el"/>
        </w:rPr>
        <w:t>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p>
    <w:p>
      <w:pPr>
        <w:spacing w:before="240" w:after="240"/>
        <w:rPr>
          <w:lang w:val="el" w:eastAsia="el"/>
        </w:rPr>
      </w:pPr>
      <w:r>
        <w:rPr>
          <w:lang w:val="el" w:eastAsia="el"/>
        </w:rPr>
        <w:t>α. Την αίτηση χρηματοδότησης από τη δικαιούχο επιχείρηση και</w:t>
      </w:r>
    </w:p>
    <w:p>
      <w:pPr>
        <w:spacing w:before="240" w:after="240"/>
        <w:rPr>
          <w:lang w:val="el" w:eastAsia="el"/>
        </w:rPr>
      </w:pPr>
      <w:r>
        <w:rPr>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p>
    <w:p>
      <w:pPr>
        <w:spacing w:before="240" w:after="240"/>
        <w:rPr>
          <w:lang w:val="el" w:eastAsia="el"/>
        </w:rPr>
      </w:pPr>
      <w:r>
        <w:rPr>
          <w:lang w:val="el" w:eastAsia="el"/>
        </w:rPr>
        <w:t>γ. έλεγχο των προϋποθέσεων συμμετοχής της παρ. 1α του άρθρου 4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ΙΙ και το e-ΕΦΚΑ.</w:t>
      </w:r>
    </w:p>
    <w:p>
      <w:pPr>
        <w:spacing w:before="240" w:after="240"/>
        <w:rPr>
          <w:lang w:val="el" w:eastAsia="el"/>
        </w:rPr>
      </w:pPr>
      <w:r>
        <w:rPr>
          <w:lang w:val="el" w:eastAsia="el"/>
        </w:rPr>
        <w:t>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Ο εργασιακός σύμβουλος αναζητά εγγεγραμμένους ανέργους του ΚΠΑ2 σύμφωνα με τις προδιαγραφές της εντολής κενής θέσης εργασίας και των οριζόμενων στην παρ. 1α του άρθρου 4 της παρούσας.</w:t>
      </w:r>
    </w:p>
    <w:p>
      <w:pPr>
        <w:spacing w:before="240" w:after="240"/>
        <w:rPr>
          <w:lang w:val="el" w:eastAsia="el"/>
        </w:rPr>
      </w:pPr>
      <w:r>
        <w:rPr>
          <w:lang w:val="el" w:eastAsia="el"/>
        </w:rPr>
        <w:t>Τα ανωτέρω εξειδικεύονται στη Δημόσια Πρόσκληση.</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p>
    <w:p>
      <w:pPr>
        <w:spacing w:before="240" w:after="240"/>
        <w:rPr>
          <w:lang w:val="el" w:eastAsia="el"/>
        </w:rPr>
      </w:pPr>
      <w:r>
        <w:rPr>
          <w:lang w:val="el" w:eastAsia="el"/>
        </w:rPr>
        <w:t>Δεν επιτρέπεται η αλλαγή της ειδικότητας και της κατηγορίας του ωφελούμενου μετά την αρχική τοποθέτηση.</w:t>
      </w:r>
    </w:p>
    <w:p>
      <w:pPr>
        <w:spacing w:before="240" w:after="240"/>
        <w:rPr>
          <w:lang w:val="el" w:eastAsia="el"/>
        </w:rPr>
      </w:pPr>
      <w:r>
        <w:rPr>
          <w:lang w:val="el" w:eastAsia="el"/>
        </w:rPr>
        <w:t>Η επιχείρηση προβαίνει σε πρόσληψη του ατόμου που υποδείχθηκε από τον εργασιακό σύμβουλο εντός εξήντα (60) ημερών από την ολοκλήρωση της κατάρτισης (πιστοποίηση).</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90ήμερου (60 και 30 ημέρες επιμήκυνση).</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 Τμήματος Προγραμμάτων Ενεργητικών Πολιτικών και Σύζευξης της αρμόδιας Υπηρεσίας στην ηλεκτρονική διεύθυνση (e-mail) την οποία δήλωσαν κατά την αίτησή τους.».</w:t>
      </w:r>
    </w:p>
    <w:p>
      <w:pPr>
        <w:spacing w:before="240" w:after="240"/>
        <w:rPr>
          <w:lang w:val="el" w:eastAsia="el"/>
        </w:rPr>
      </w:pPr>
      <w:r>
        <w:rPr>
          <w:lang w:val="el" w:eastAsia="el"/>
        </w:rPr>
        <w:t>9. H παρ. 8 του άρθρου 14, τροποποιείται ως εξής:</w:t>
      </w:r>
    </w:p>
    <w:p>
      <w:pPr>
        <w:spacing w:before="240" w:after="240"/>
        <w:rPr>
          <w:lang w:val="el" w:eastAsia="el"/>
        </w:rPr>
      </w:pPr>
      <w:r>
        <w:rPr>
          <w:lang w:val="el" w:eastAsia="el"/>
        </w:rPr>
        <w:t>«8. Η Δ.ΥΠ.Α., για τις ενισχύσεις που χορηγήθηκαν δυνάμει του Κανονισμού (ΕΕ) 651/2014, όπως ισχύει,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μεμονωμένης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p>
    <w:p>
      <w:pPr>
        <w:spacing w:before="240" w:after="240"/>
        <w:rPr>
          <w:lang w:val="el" w:eastAsia="el"/>
        </w:rPr>
      </w:pPr>
      <w:r>
        <w:rPr>
          <w:lang w:val="el" w:eastAsia="el"/>
        </w:rPr>
        <w:t>Κατά τα λοιπά ισχύουν τα οριζόμενα στην υπ’ αρ. 79435/ 07.09.2023 (Β’ 5363) κοινή υπουργική απόφαση.</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Κοινωνικής Ασφάλισης</w:t>
      </w:r>
    </w:p>
    <w:p>
      <w:pPr>
        <w:spacing w:before="240" w:after="240"/>
        <w:rPr>
          <w:lang w:val="el" w:eastAsia="el"/>
        </w:rPr>
      </w:pPr>
      <w:r>
        <w:rPr>
          <w:lang w:val="el" w:eastAsia="el"/>
        </w:rPr>
        <w:t>ΣΠΥΡΙΔΩΝ-ΑΔΩΝΙΣ</w:t>
      </w:r>
    </w:p>
    <w:p>
      <w:pPr>
        <w:spacing w:before="240" w:after="240"/>
        <w:rPr>
          <w:lang w:val="el" w:eastAsia="el"/>
        </w:rPr>
      </w:pPr>
      <w:r>
        <w:rPr>
          <w:lang w:val="el" w:eastAsia="el"/>
        </w:rPr>
        <w:t>ΓΕΩΡΓΙΑΔΗΣ</w:t>
      </w:r>
    </w:p>
    <w:p>
      <w:pPr>
        <w:spacing w:before="240" w:after="240"/>
        <w:rPr>
          <w:lang w:val="el" w:eastAsia="el"/>
        </w:rPr>
      </w:pPr>
      <w:r>
        <w:rPr>
          <w:b/>
          <w:bCs/>
          <w:lang w:val="el" w:eastAsia="el"/>
        </w:rPr>
        <w:t>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oucher.gov.gr" TargetMode="External" /><Relationship Id="rId11" Type="http://schemas.openxmlformats.org/officeDocument/2006/relationships/hyperlink" Target="http://www.voucher.gov.gr" TargetMode="External" /><Relationship Id="rId12" Type="http://schemas.openxmlformats.org/officeDocument/2006/relationships/hyperlink" Target="https://www.voucher.gov.gr" TargetMode="External" /><Relationship Id="rId13" Type="http://schemas.openxmlformats.org/officeDocument/2006/relationships/hyperlink" Target="https://www.voucher.gov.gr" TargetMode="External" /><Relationship Id="rId14" Type="http://schemas.openxmlformats.org/officeDocument/2006/relationships/hyperlink" Target="https://www.voucher.gov.gr" TargetMode="External" /><Relationship Id="rId15" Type="http://schemas.openxmlformats.org/officeDocument/2006/relationships/hyperlink" Target="http://www.voucher.gov.gr" TargetMode="External" /><Relationship Id="rId16" Type="http://schemas.openxmlformats.org/officeDocument/2006/relationships/hyperlink" Target="https://www.voucher.gov.gr" TargetMode="External" /><Relationship Id="rId17" Type="http://schemas.openxmlformats.org/officeDocument/2006/relationships/hyperlink" Target="https://www.voucher.gov.gr" TargetMode="External" /><Relationship Id="rId18" Type="http://schemas.openxmlformats.org/officeDocument/2006/relationships/hyperlink" Target="https://www.dypa.gov.gr" TargetMode="External" /><Relationship Id="rId19" Type="http://schemas.openxmlformats.org/officeDocument/2006/relationships/hyperlink" Target="https://www.voucher.gov.gr" TargetMode="External" /><Relationship Id="rId2" Type="http://schemas.openxmlformats.org/officeDocument/2006/relationships/webSettings" Target="webSettings.xml" /><Relationship Id="rId20" Type="http://schemas.openxmlformats.org/officeDocument/2006/relationships/hyperlink" Target="https://www" TargetMode="External" /><Relationship Id="rId21" Type="http://schemas.openxmlformats.org/officeDocument/2006/relationships/hyperlink" Target="https://www.voucher.gov.gr" TargetMode="External" /><Relationship Id="rId22" Type="http://schemas.openxmlformats.org/officeDocument/2006/relationships/hyperlink" Target="https://www.voucher.gov.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voucher.gov.gr" TargetMode="External" /><Relationship Id="rId5" Type="http://schemas.openxmlformats.org/officeDocument/2006/relationships/hyperlink" Target="https://www.voucher.gov.gr" TargetMode="External" /><Relationship Id="rId6" Type="http://schemas.openxmlformats.org/officeDocument/2006/relationships/hyperlink" Target="https://www.voucher.gov.gr" TargetMode="External" /><Relationship Id="rId7" Type="http://schemas.openxmlformats.org/officeDocument/2006/relationships/hyperlink" Target="https://www.voucher.gov.gr" TargetMode="External" /><Relationship Id="rId8" Type="http://schemas.openxmlformats.org/officeDocument/2006/relationships/hyperlink" Target="https://www.voucher.gov.gr" TargetMode="External" /><Relationship Id="rId9" Type="http://schemas.openxmlformats.org/officeDocument/2006/relationships/hyperlink" Target="http://www.voucher.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