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112672</w:t>
      </w:r>
    </w:p>
    <w:p>
      <w:pPr>
        <w:pStyle w:val="PreambelText"/>
        <w:spacing w:before="240" w:after="240"/>
        <w:rPr>
          <w:lang w:val="el" w:eastAsia="el"/>
        </w:rPr>
      </w:pPr>
      <w:r>
        <w:rPr>
          <w:b/>
          <w:bCs/>
          <w:lang w:val="el" w:eastAsia="el"/>
        </w:rPr>
        <w:t>Πλαίσιο Διαχείρισης, Υλοποίησης και Ελέγχου των Πράξεων της Προτεραιότητας 6 «ΕΠΙΣΙΤΙΣΤΙΚΗ ΒΟΗΘΕΙΑ ΚΑΙ ΥΛΙΚΗ ΣΤΕΡΗΣΗ» του Προγράμματος «Ανθρώπινο Δυναμικό και Κοινωνική Συνοχή 2021-2027».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ΚΑΙ ΚΟΙΝΩΝΙΚΗΣ ΣΥΝΟΧΗΣ ΚΑΙ ΟΙΚΟΓΕΝΕΙΑΣ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Τις παρ. 4 και 5 του άρθρου 32 και την παρ. 7 του άρθρου 79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και ειδικότερα τα άρθρα 13, 22 και 34 αυτού.</w:t>
      </w:r>
    </w:p>
    <w:p>
      <w:pPr>
        <w:pStyle w:val="PreambelText"/>
        <w:spacing w:before="240" w:after="240"/>
        <w:rPr>
          <w:lang w:val="el" w:eastAsia="el"/>
        </w:rPr>
      </w:pPr>
      <w:r>
        <w:rPr>
          <w:lang w:val="el" w:eastAsia="el"/>
        </w:rPr>
        <w:t>4.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ιδίως δε του άρθρου 1 αυτού.</w:t>
      </w:r>
    </w:p>
    <w:p>
      <w:pPr>
        <w:pStyle w:val="PreambelText"/>
        <w:spacing w:before="240" w:after="240"/>
        <w:rPr>
          <w:lang w:val="el" w:eastAsia="el"/>
        </w:rPr>
      </w:pPr>
      <w:r>
        <w:rPr>
          <w:lang w:val="el" w:eastAsia="el"/>
        </w:rPr>
        <w:t>7. Το π.δ. 84/2019 «Σύσταση και κατάργηση Γενικών Γραμματειών/Ενιαίων Διοικητικών Τομέων Υπουργείων» (Α’ 123).</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12. Την υπό στοιχεία Δ13/οικ. 532923/23-7-2021 κοινή υπουργική απόφαση «Τροποποίηση των όρων και των προϋποθέσεων εφαρμογής του προγράμματος Ελάχιστο Εγγυημένο Εισόδημα» (Β’ 3359, διόρθωση σφάλματος Β’ 3554), όπως τροποποιήθηκε με την υπ’ αρ. 97046/ 6-11-2023 (Β’ 6456) κοινή υπουργική απόφαση.</w:t>
      </w:r>
    </w:p>
    <w:p>
      <w:pPr>
        <w:pStyle w:val="PreambelText"/>
        <w:spacing w:before="240" w:after="240"/>
        <w:rPr>
          <w:lang w:val="el" w:eastAsia="el"/>
        </w:rPr>
      </w:pPr>
      <w:r>
        <w:rPr>
          <w:lang w:val="el" w:eastAsia="el"/>
        </w:rPr>
        <w:t>13. Την υπ’ αρ. 8489/30-1-2023 (ΑΔΑ: 9ΚΙ546ΜΤΛΡ-3Ε8) απόφαση του Υπουργού Ανάπτυξης και Επενδύσεων για τον ορισμό του φορέα Διεύθυνση Διαχείρισης Συγχρηματοδοτούμενων και Εθνικών Προγραμμάτων (Διαχειριστική Αρχή ΟΠΕΚΑ) ως Ενδιάμεσου Φορέα του Προγράμματος «Ανθρώπινο Δυναμικό και Κοινωνική Συνοχή 2021-2027» και ανάθεση καθηκόντων της Διαχειριστικής Αρχής του ΠΑΔΚΣ για τη διαχείριση Πράξεων πλην Κρατικών Ενισχύσεων της Προτεραιότητας 6 - Επισιτιστική Βοήθεια και Υλική Στέρηση (όπως τροποποιήθηκε στις 09.08.2023 με την υπ’ αρ. 72696 απόφαση - ΑΔΑ: 66ΠΦΗ-9Γ5).</w:t>
      </w:r>
    </w:p>
    <w:p>
      <w:pPr>
        <w:pStyle w:val="PreambelText"/>
        <w:spacing w:before="240" w:after="240"/>
        <w:rPr>
          <w:lang w:val="el" w:eastAsia="el"/>
        </w:rPr>
      </w:pPr>
      <w:r>
        <w:rPr>
          <w:lang w:val="el" w:eastAsia="el"/>
        </w:rPr>
        <w:t>14. Την υπ’ αρ. 97739/11-10-2022 (Β’ 5293) υπουργική απόφαση περί αναδιάρθρωσης της Ειδικής Υπηρεσίας Διαχείρισης του Προγράμματος «Ανθρώπινο Δυναμικό και Κοινωνική Συνοχή 2017-2027».</w:t>
      </w:r>
    </w:p>
    <w:p>
      <w:pPr>
        <w:pStyle w:val="PreambelText"/>
        <w:spacing w:before="240" w:after="240"/>
        <w:rPr>
          <w:lang w:val="el" w:eastAsia="el"/>
        </w:rPr>
      </w:pPr>
      <w:r>
        <w:rPr>
          <w:lang w:val="el" w:eastAsia="el"/>
        </w:rPr>
        <w:t>15. Την υπ’ αρ. 114947/2022 υπουργική απόφαση «Εθνικοί Κανόνες Επιλεξιμότητας των δαπανών των πράξεων των Προγραμμάτων 2021-2027» (Β’ 6132).</w:t>
      </w:r>
    </w:p>
    <w:p>
      <w:pPr>
        <w:pStyle w:val="PreambelText"/>
        <w:spacing w:before="240" w:after="240"/>
        <w:rPr>
          <w:lang w:val="el" w:eastAsia="el"/>
        </w:rPr>
      </w:pPr>
      <w:r>
        <w:rPr>
          <w:lang w:val="el" w:eastAsia="el"/>
        </w:rPr>
        <w:t>16. Τον Κανονισμό (ΕΕ) 1060/2021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και Αλιείας και Υδατοκαλλιέργειες,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και ειδικότερα του άρθρου 69(6), 71 (3) και 72 (γ). Έντυπο: Ε.V.1_KE_1α (για Πράξεις πλην ΚΕ).</w:t>
      </w:r>
    </w:p>
    <w:p>
      <w:pPr>
        <w:pStyle w:val="PreambelText"/>
        <w:spacing w:before="240" w:after="240"/>
        <w:rPr>
          <w:lang w:val="el" w:eastAsia="el"/>
        </w:rPr>
      </w:pPr>
      <w:r>
        <w:rPr>
          <w:lang w:val="el" w:eastAsia="el"/>
        </w:rPr>
        <w:t>17. Τον Κανονισμό (ΕΕ) 2021/1057 του Ευρωπαϊκού Κοινοβουλίου και του Συμβουλίου, της 24ης Ιουνίου 2021, περί ιδρύσεως του Ευρωπαϊκού Κοινωνικού Ταμείου + (ΕΚΤ+) και καταργήσεις του Κανονισμού (ΕΕ) αριθμ.1296/2013 (L 231/21).</w:t>
      </w:r>
    </w:p>
    <w:p>
      <w:pPr>
        <w:pStyle w:val="PreambelText"/>
        <w:spacing w:before="240" w:after="240"/>
        <w:rPr>
          <w:lang w:val="el" w:eastAsia="el"/>
        </w:rPr>
      </w:pPr>
      <w:r>
        <w:rPr>
          <w:lang w:val="el" w:eastAsia="el"/>
        </w:rPr>
        <w:t>18. Την υπό στοιχεία C(2022)4446/22-06-2022 απόφαση της Ευρωπαϊκής Επιτροπής για την έγκριση του Προγράμματος «Ανθρώπινο Δυναμικό και Κοινωνική Συνοχή» ΕΣΠΑ 2021-2027 (CCI 2021EL05SFPR001), όπως ισχύει.</w:t>
      </w:r>
    </w:p>
    <w:p>
      <w:pPr>
        <w:pStyle w:val="PreambelText"/>
        <w:spacing w:before="240" w:after="240"/>
        <w:rPr>
          <w:lang w:val="el" w:eastAsia="el"/>
        </w:rPr>
      </w:pPr>
      <w:r>
        <w:rPr>
          <w:lang w:val="el" w:eastAsia="el"/>
        </w:rPr>
        <w:t>19. Το υπ’ αρ. 39931/28-04-2023 απόφαση της Επιτροπής Παρακολούθησης του Προγράμματος «ΑΝΘΡΩΠΙΝΟ ΔΥΝΑΜΙΚΟ ΚΑΙ ΚΟΙΝΩΝΙΚΗ ΣΥΝΟΧΗ» (ΑΔΑ: ΕΟΛΜ46ΜΤΛΡ-Π8Ο) με τίτλο «Έγκριση κριτηρίων επιλογής πράξεων στο πλαίσιο της Προτεραιότητας 6 “Επισιτιστική Βοήθεια και Υλική Στέρηση” του Προγράμματος “Ανθρώπινο Δυναμικό και Κοινωνική Συνοχή” 2021-2027».</w:t>
      </w:r>
    </w:p>
    <w:p>
      <w:pPr>
        <w:pStyle w:val="PreambelText"/>
        <w:spacing w:before="240" w:after="240"/>
        <w:rPr>
          <w:lang w:val="el" w:eastAsia="el"/>
        </w:rPr>
      </w:pPr>
      <w:r>
        <w:rPr>
          <w:lang w:val="el" w:eastAsia="el"/>
        </w:rPr>
        <w:t>20. Την υπ’ αρ. 558/17.11.2023 απόφαση του Διοικητή του ΟΠΕΚΑ «Έγκριση Αποτελεσμάτων Διαβούλευσης για την Οργάνωση Υλοποίησης Δράσεων για την αντιμετώπιση της Υλικής Στέρησης στο πλαίσιο της Προγραμματικής Περιόδου 2021-2027».</w:t>
      </w:r>
    </w:p>
    <w:p>
      <w:pPr>
        <w:pStyle w:val="PreambelText"/>
        <w:spacing w:before="240" w:after="240"/>
        <w:rPr>
          <w:lang w:val="el" w:eastAsia="el"/>
        </w:rPr>
      </w:pPr>
      <w:r>
        <w:rPr>
          <w:lang w:val="el" w:eastAsia="el"/>
        </w:rPr>
        <w:t>21. Το γεγονός ότι το ποσοστό συγχρηματοδότησης για κάθε προτεραιότητα ανά κατηγορία περιφέρειας παρατίθεται στο παράρτημα II της υπό στοιχεία C(2022)4446/22-06-2022 απόφασης της Ευρωπαϊκής Επιτροπής για την έγκριση του Προγράμματος «Ανθρώπινο Δυναμικό και Κοινωνική Συνοχή» ΕΣΠΑ 2021-2027 (CCI 2021EL05SFPR001), όπως ισχύει.</w:t>
      </w:r>
    </w:p>
    <w:p>
      <w:pPr>
        <w:pStyle w:val="PreambelText"/>
        <w:spacing w:before="240" w:after="240"/>
        <w:rPr>
          <w:lang w:val="el" w:eastAsia="el"/>
        </w:rPr>
      </w:pPr>
      <w:r>
        <w:rPr>
          <w:lang w:val="el" w:eastAsia="el"/>
        </w:rPr>
        <w:t>22. Την υπ’ αρ. 111021/18-12-2023 εισηγητική έκθεση οικονομικών επιπτώσεων, σύμφωνα με το άρθρο 24 παρ. 5 του ν. 4270/2014 (Α’ 143) της Προϊσταμένης της Γενικής Διεύθυνσης Οικονομικών Υπηρεσιών του Υπουργείου Εργασίας και Κοινωνικής Ασφάλισης, σύμφωνα με την οποία, η εκτιμώμενη δαπάνη ανέρχεται σε τετρακόσια εκατομμύρια ευρώ (400.000.000,00€) και βαρύνει σε ποσοστό 90% το Ταμείο ΕΚΤ+ και σε ποσοστό 10% το Π.Δ.Ε. Η κατανομή της ανωτέρω δαπάνης κατ’ έτος, είναι η εξής: ογδόντα εκατομμύρια ευρώ (80.000.000,00€) για το έτος 2024, εκατό εκατομμύρια ευρώ (100.000.000,00€) για το έτος 2025, εκατόν δέκα εκατομμύρια ευρώ (110.000.000,00€) για το έτος 2026 και εκατόν δέκα εκατομμύρια ευρώ (110.000.000,00€) για το έτος 2027,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της παρούσας είναι ο καθορισμός πλαισίου διαχείρισης και υλοποίησης στοχευμένων δράσεων για τη στήριξη των απόρων και όσων διαβιούν σε κίνδυνο ακραίας φτώχειας, με παροχή επισιτιστικής συνδρομής (διανομή τροφίμων σε άτομα που υποφέρουν από υλική στέρηση) και βασικής υλικής συνδρομής (διανομή ειδών που ικανοποιούν τις βασικές ανάγκες αξιοπρεπούς διαβίωσης), καθώς και συνοδευτικών μέτρων, δηλαδή δράσεων που αναλαμβάνονται πέραν της διανομής τροφίμων και βασικής υλικής συνδρομής με στόχο την αντιμετώπιση του κοινωνικού αποκλεισμού και τη συμβολή στην εξάλειψη της φτώχειας, μέσω Πράξεων που θα ενταχθούν στην Προτεραιότητα 6 «ΕΠΙΣΙΤΙΣΤΙΚΗ ΒΟΗΘΕΙΑ ΚΑΙ ΥΛΙΚΗ ΣΤΕΡΗΣΗ» του Προγράμματος «Ανθρώπινο Δυναμικό και Κοινωνική Συνοχή - ΠΑΔΚΣ 2021-2027» και θα συγχρηματοδοτηθούν από το ΕΚΤ+.</w:t>
      </w:r>
    </w:p>
    <w:p>
      <w:pPr>
        <w:pStyle w:val="MainText"/>
        <w:spacing w:before="120" w:after="0"/>
        <w:rPr>
          <w:lang w:val="el" w:eastAsia="el"/>
        </w:rPr>
      </w:pPr>
      <w:r>
        <w:rPr>
          <w:b/>
          <w:bCs/>
          <w:lang w:val="el" w:eastAsia="el"/>
        </w:rPr>
        <w:t>2.</w:t>
      </w:r>
      <w:r>
        <w:rPr>
          <w:lang w:val="el" w:eastAsia="el"/>
        </w:rPr>
        <w:t xml:space="preserve"> Οι ανωτέρω δράσεις εντάσσονται στον ειδικό στόχο «ιγ) αντιμετώπιση της υλικής στέρησης με παροχή τροφίμων και/ή βασικής υλικής συνδρομής προς τους απόρους, συμπεριλαμβανομένων των παιδιών, και παροχή συνοδευτικών μέτρων προς υποστήριξη της κοινωνικής ένταξής τους» του άρθρου 4 «Ειδικοί στόχοι του ΕΚΤ+» του Κανονισμού (ΕΕ) 2021/1057 του Ευρωπαϊκού Κοινοβουλίου και του Συμβουλίου της 24ης Ιουνίου 2021 περί ιδρύσεως του Ευρωπαϊκού Κοινωνικού Ταμείου+ (EKT+) και καταργήσεως του Κανονισμού (ΕΕ) αριθ. 1296/2013. Το ΕΚΤ+ στηρίζει τον ανωτέρω ειδικό στόχο συνεισφέροντας, μεταξύ άλλων, στην εξάλειψη της φτώχειας και συμβάλλοντας στον στόχο «Μια πιο κοινωνική και χωρίς αποκλεισμούς Ευρώπη - Υλοποίηση του ευρωπαϊκού πυλώνα κοινωνικών δικαιωμάτων» του άρθρου 5, στοιχείο δ) του Κανονισμού (ΕΕ) 2021/1060.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«Άποροι»: φυσικά πρόσωπα, είτε άτομα, οικογένειες, νοικοκυριά είτε ομάδες προσώπων, συμπεριλαμβανομένων παιδιών σε ευάλωτη κατάσταση και αστέγων ατόμων, των οποίων η ανάγκη για συνδρομή έχει διαπιστωθεί σύμφωνα με τα αντικειμενικά κριτήρια, στα οποία μπορούν να περιλαμβάνονται στοιχεία που επιτρέπουν την επικέντρωση σε απόρους σε ορισμένες γεωγραφικές περιοχές,</w:t>
      </w:r>
    </w:p>
    <w:p>
      <w:pPr>
        <w:pStyle w:val="MainText"/>
        <w:spacing w:before="120" w:after="0"/>
        <w:rPr>
          <w:lang w:val="el" w:eastAsia="el"/>
        </w:rPr>
      </w:pPr>
      <w:r>
        <w:rPr>
          <w:b/>
          <w:bCs/>
          <w:lang w:val="el" w:eastAsia="el"/>
        </w:rPr>
        <w:t>2.</w:t>
      </w:r>
      <w:r>
        <w:rPr>
          <w:lang w:val="el" w:eastAsia="el"/>
        </w:rPr>
        <w:t xml:space="preserve"> «Βασική Υλική Συνδρομή»: τα αγαθά που πληρούν τις βασικές ανάγκες ενός ατόμου για μια ζωή με αξιοπρέπεια, όπως ενδύματα, προϊόντα υγιεινής, συμπεριλαμβανομένων των προϊόντων για τη γυναικεία υγιεινή, και σχολικά είδη,</w:t>
      </w:r>
    </w:p>
    <w:p>
      <w:pPr>
        <w:pStyle w:val="MainText"/>
        <w:spacing w:before="120" w:after="0"/>
        <w:rPr>
          <w:lang w:val="el" w:eastAsia="el"/>
        </w:rPr>
      </w:pPr>
      <w:r>
        <w:rPr>
          <w:b/>
          <w:bCs/>
          <w:lang w:val="el" w:eastAsia="el"/>
        </w:rPr>
        <w:t>3.</w:t>
      </w:r>
      <w:r>
        <w:rPr>
          <w:lang w:val="el" w:eastAsia="el"/>
        </w:rPr>
        <w:t xml:space="preserve"> «Δαπάνες Αγοράς Τροφίμων και/ή Βασικής Υλικής Συνδρομής»: το πραγματικό κόστος που συνδέεται με την αγορά τροφίμων και/ή βασικής υλικής συνδρομής από τον δικαιούχο και δεν περιορίζεται στην τιμή των τροφίμων και/ή της βασικής υλικής συνδρομής,</w:t>
      </w:r>
    </w:p>
    <w:p>
      <w:pPr>
        <w:pStyle w:val="MainText"/>
        <w:spacing w:before="120" w:after="0"/>
        <w:rPr>
          <w:lang w:val="el" w:eastAsia="el"/>
        </w:rPr>
      </w:pPr>
      <w:r>
        <w:rPr>
          <w:b/>
          <w:bCs/>
          <w:lang w:val="el" w:eastAsia="el"/>
        </w:rPr>
        <w:t>4.</w:t>
      </w:r>
      <w:r>
        <w:rPr>
          <w:lang w:val="el" w:eastAsia="el"/>
        </w:rPr>
        <w:t xml:space="preserve"> «Δικαιούχος»: α) Δημόσιος ή ιδιωτικός φορέας που έχει την ευθύνη για την έναρξη και την υλοποίηση των Πράξεων που εντάσσονται στην Προτεραιότητα 6 «ΕΠΙΣΙΤΙΣΤΙΚΗ ΒΟΗΘΕΙΑ ΚΑΙ ΥΛΙΚΗ ΣΤΕΡΗΣΗ» Προγράμματος «Ανθρώπινο Δυναμικό και Κοινωνική Συνοχή - ΠΑΔΚΣ 2021-2027» και θα συγχρηματοδοτηθούν από το ΕΚΤ+,</w:t>
      </w:r>
    </w:p>
    <w:p>
      <w:pPr>
        <w:pStyle w:val="MainText"/>
        <w:spacing w:before="120" w:after="0"/>
        <w:rPr>
          <w:lang w:val="el" w:eastAsia="el"/>
        </w:rPr>
      </w:pPr>
      <w:r>
        <w:rPr>
          <w:b/>
          <w:bCs/>
          <w:lang w:val="el" w:eastAsia="el"/>
        </w:rPr>
        <w:t>5.</w:t>
      </w:r>
      <w:r>
        <w:rPr>
          <w:lang w:val="el" w:eastAsia="el"/>
        </w:rPr>
        <w:t xml:space="preserve"> «Ενδιάμεσος Φορέας»: Ο Οργανισμός Προνοιακών Επιδομάτων και Κοινωνικής Αλληλεγγύης (Ο.Π.Ε.Κ.Α.) - Διεύθυνση Διαχείρισης Συγχρηματοδοτούμενων και Εθνικών Προγραμμάτων (Διαχειριστική Αρχή Ο.Π.Ε.Κ.Α)», στον οποίο ανατίθενται τα καθήκοντα της Διαχειριστικής Αρχής του Προγράμματος «Ανθρώπινο Δυναμικό και Κοινωνική Συνοχή - ΠΑΔΚΣ 2021-2027» για τη διαχείριση Πράξεων πλην Κρατικών Ενισχύσεων της Προτεραιότητας 6 - Επισιτιστική Βοήθεια και Υλική Στέρηση,</w:t>
      </w:r>
    </w:p>
    <w:p>
      <w:pPr>
        <w:pStyle w:val="MainText"/>
        <w:spacing w:before="120" w:after="0"/>
        <w:rPr>
          <w:lang w:val="el" w:eastAsia="el"/>
        </w:rPr>
      </w:pPr>
      <w:r>
        <w:rPr>
          <w:b/>
          <w:bCs/>
          <w:lang w:val="el" w:eastAsia="el"/>
        </w:rPr>
        <w:t>6.</w:t>
      </w:r>
      <w:r>
        <w:rPr>
          <w:lang w:val="el" w:eastAsia="el"/>
        </w:rPr>
        <w:t xml:space="preserve"> «Εθνική Αρχή Συντονισμού»: Η Γενική Γραμματεία Κοινωνικής Αλληλεγγύης και Καταπολέμησης της Φτώχειας του Υπουργείου Κοινωνικής Συνοχής και Οικογένειας, η οποία ορίζεται ως Εθνική Αρχή Συντονισμού, αρμόδια για την εξειδίκευση των δράσεων του προγράμματος και των κριτηρίων επιλογής των ωφελούμενων.</w:t>
      </w:r>
    </w:p>
    <w:p>
      <w:pPr>
        <w:pStyle w:val="MainText"/>
        <w:spacing w:before="120" w:after="0"/>
        <w:rPr>
          <w:lang w:val="el" w:eastAsia="el"/>
        </w:rPr>
      </w:pPr>
      <w:r>
        <w:rPr>
          <w:b/>
          <w:bCs/>
          <w:lang w:val="el" w:eastAsia="el"/>
        </w:rPr>
        <w:t>7.</w:t>
      </w:r>
      <w:r>
        <w:rPr>
          <w:lang w:val="el" w:eastAsia="el"/>
        </w:rPr>
        <w:t xml:space="preserve"> «Εφαρμοστέο Δίκαιο»: Το ενωσιακό δίκαιο και το σχετικό με την εφαρμογή του εθνικό δίκαιο,</w:t>
      </w:r>
    </w:p>
    <w:p>
      <w:pPr>
        <w:pStyle w:val="MainText"/>
        <w:spacing w:before="120" w:after="0"/>
        <w:rPr>
          <w:lang w:val="el" w:eastAsia="el"/>
        </w:rPr>
      </w:pPr>
      <w:r>
        <w:rPr>
          <w:b/>
          <w:bCs/>
          <w:lang w:val="el" w:eastAsia="el"/>
        </w:rPr>
        <w:t>8.</w:t>
      </w:r>
      <w:r>
        <w:rPr>
          <w:lang w:val="el" w:eastAsia="el"/>
        </w:rPr>
        <w:t xml:space="preserve"> «Κανονισμός»: O Κανονισμός (ΕΕ) 2021/1057 του Ευρωπαϊκού Κοινοβουλίου και του Συμβουλίου της 24ης Ιουνίου 2021 περί ιδρύσεως του Ευρωπαϊκού Κοινωνικού Ταμείου+ (EKT+) και καταργήσεως του κανονισμού (ΕΕ) αριθ. 1296/2013,</w:t>
      </w:r>
    </w:p>
    <w:p>
      <w:pPr>
        <w:pStyle w:val="MainText"/>
        <w:spacing w:before="120" w:after="0"/>
        <w:rPr>
          <w:lang w:val="el" w:eastAsia="el"/>
        </w:rPr>
      </w:pPr>
      <w:r>
        <w:rPr>
          <w:b/>
          <w:bCs/>
          <w:lang w:val="el" w:eastAsia="el"/>
        </w:rPr>
        <w:t>9.</w:t>
      </w:r>
      <w:r>
        <w:rPr>
          <w:lang w:val="el" w:eastAsia="el"/>
        </w:rPr>
        <w:t xml:space="preserve"> «Πράξη»: Έργο, σύμβαση, δράση ή ομάδα έργων που επιλέγονται στο πλαίσιο της Προτεραιότητας 6 «ΕΠΙΣΙΤΙΣΤΙΚΗ ΒΟΗΘΕΙΑ ΚΑΙ ΥΛΙΚΗ ΣΤΕΡΗΣΗ» του Προγράμματος «Ανθρώπινο Δυναμικό και Κοινωνική Συνοχή - ΠΑΔΚΣ 2021-2027» και θα συγχρηματοδοτηθούν από το ΕΚΤ+,</w:t>
      </w:r>
    </w:p>
    <w:p>
      <w:pPr>
        <w:pStyle w:val="MainText"/>
        <w:spacing w:before="120" w:after="0"/>
        <w:rPr>
          <w:lang w:val="el" w:eastAsia="el"/>
        </w:rPr>
      </w:pPr>
      <w:r>
        <w:rPr>
          <w:b/>
          <w:bCs/>
          <w:lang w:val="el" w:eastAsia="el"/>
        </w:rPr>
        <w:t>10.</w:t>
      </w:r>
      <w:r>
        <w:rPr>
          <w:lang w:val="el" w:eastAsia="el"/>
        </w:rPr>
        <w:t xml:space="preserve"> «Πρόγραμμα»: To εγκεκριμένο με την Εκτελεστική Απόφαση της Επιτροπής της 22ης Ιουνίου 2022 (CCI 2021EL05SFPR001) Πρόγραμμα «Ανθρώπινο Δυναμικό και Κοινωνική Συνοχή - ΠΑΔΚΣ 2021-2027»,</w:t>
      </w:r>
    </w:p>
    <w:p>
      <w:pPr>
        <w:pStyle w:val="MainText"/>
        <w:spacing w:before="120" w:after="0"/>
        <w:rPr>
          <w:lang w:val="el" w:eastAsia="el"/>
        </w:rPr>
      </w:pPr>
      <w:r>
        <w:rPr>
          <w:b/>
          <w:bCs/>
          <w:lang w:val="el" w:eastAsia="el"/>
        </w:rPr>
        <w:t>11.</w:t>
      </w:r>
      <w:r>
        <w:rPr>
          <w:lang w:val="el" w:eastAsia="el"/>
        </w:rPr>
        <w:t xml:space="preserve"> «Συνοδευτικό Μέτρο»: δραστηριότητα που αναλαμβάνεται πέραν της διανομής τροφίμων και/ή βασικής υλικής συνδρομής με στόχο την αντιμετώπιση του κοινωνικού αποκλεισμού και τη συμβολή στην εξάλειψη της φτώχειας, όπως η παραπομπή στις κοινωνικές και υγειονομικές υπηρεσίες, η παροχή κοινωνικών και υγειονομικών υπηρεσιών, συμπεριλαμβανομένης της ψυχολογικής στήριξης, η παροχή σχετικών πληροφοριών για τις δημόσιες υπηρεσίες ή η παροχή συμβουλών για τη διαχείριση του οικογενειακού προϋπολογισμού,</w:t>
      </w:r>
    </w:p>
    <w:p>
      <w:pPr>
        <w:pStyle w:val="MainText"/>
        <w:spacing w:before="120" w:after="0"/>
        <w:rPr>
          <w:lang w:val="el" w:eastAsia="el"/>
        </w:rPr>
      </w:pPr>
      <w:r>
        <w:rPr>
          <w:b/>
          <w:bCs/>
          <w:lang w:val="el" w:eastAsia="el"/>
        </w:rPr>
        <w:t>12.</w:t>
      </w:r>
      <w:r>
        <w:rPr>
          <w:lang w:val="el" w:eastAsia="el"/>
        </w:rPr>
        <w:t xml:space="preserve"> «Σύστημα Διαχείρισης και Ελέγχου» (ΣΔΕ): Οι διοικητικές αρχές που έχουν οριστεί ως αρμόδιες για τη διαχείριση και τον έλεγχο των Προγραμμάτων, οι οποίες βρίσκονται σε αλληλεξάρτηση και είναι διαρθρωμένες με συγκεκριμένη οργανωτική δομή, καθώς και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w:t>
      </w:r>
    </w:p>
    <w:p>
      <w:pPr>
        <w:pStyle w:val="MainText"/>
        <w:spacing w:before="120" w:after="0"/>
        <w:rPr>
          <w:lang w:val="el" w:eastAsia="el"/>
        </w:rPr>
      </w:pPr>
      <w:r>
        <w:rPr>
          <w:b/>
          <w:bCs/>
          <w:lang w:val="el" w:eastAsia="el"/>
        </w:rPr>
        <w:t>13.</w:t>
      </w:r>
      <w:r>
        <w:rPr>
          <w:lang w:val="el" w:eastAsia="el"/>
        </w:rPr>
        <w:t xml:space="preserve"> «Ταμείο»: Το Ευρωπαϊκό Κοινωνικό Ταμείο+ (ΕΚΤ+), 14. «Τελικοί Αποδέκτες/Ωφελούμενοι»: οι Άποροι που λαμβάνουν στήριξη όπως ορίζεται στο άρθρο 4 παρ. 1 στοιχείο ιγ) του Κανονισμού (ΕΕ) 2021/1057 του Ευρωπαϊκού Κοινοβουλίου και του Συμβουλίου της 24ης Ιουνίου 2021 περί ιδρύσεως του Ευρωπαϊκού Κοινωνικού Ταμείου+ (EKT+) και καταργήσεως του κανονισμού (ΕΕ) αριθ. 1296/2013.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Αρμόδιες Αρχές για τη διαχείριση και τον έλεγχο των δράσεων της Προτεραιότητας 6 «ΕΠΙΣΙΤΙΣΤΙΚΗ ΒΟΗΘΕΙΑ ΚΑΙ ΥΛΙΚΗ ΣΤΕΡΗΣΗ» του Προγράμματος «Ανθρώπινο Δυναμικό και Κοινωνική Συνοχή - ΠΑΔΚΣ 2021-2027», είναι:</w:t>
      </w:r>
    </w:p>
    <w:p>
      <w:pPr>
        <w:pStyle w:val="StructureList1"/>
        <w:spacing w:before="120" w:after="0"/>
        <w:rPr>
          <w:lang w:val="el" w:eastAsia="el"/>
        </w:rPr>
      </w:pPr>
      <w:r>
        <w:rPr>
          <w:lang w:val="el" w:eastAsia="el"/>
        </w:rPr>
        <w:t>α)</w:t>
      </w:r>
      <w:r>
        <w:rPr>
          <w:lang w:val="en" w:eastAsia="en"/>
        </w:rPr>
        <w:tab/>
      </w:r>
      <w:r>
        <w:rPr>
          <w:lang w:val="el" w:eastAsia="el"/>
        </w:rPr>
        <w:t>Η Ειδική Υπηρεσία Διαχείρισης του Προγράμματος «Ανθρώπινο Δυναμικό και Κοινωνική Συνοχή - ΠΑΔΚΣ 2021-2027», που υπάγεται στον Ειδικό Γραμματέα Διαχείρισης Προγραμμάτων ΕΚΤ του Υπουργείου Εθνικής Οικονομίας και Οικονομικών, στην οποία έχουν ανατεθεί οι αρμοδιότητες και τα καθήκοντα που περιγράφονται στο άρθρο 8 του ν. 4914/2022.</w:t>
      </w:r>
    </w:p>
    <w:p>
      <w:pPr>
        <w:pStyle w:val="StructureList1"/>
        <w:spacing w:before="120" w:after="0"/>
        <w:rPr>
          <w:lang w:val="el" w:eastAsia="el"/>
        </w:rPr>
      </w:pPr>
      <w:r>
        <w:rPr>
          <w:lang w:val="el" w:eastAsia="el"/>
        </w:rPr>
        <w:t>β)</w:t>
      </w:r>
      <w:r>
        <w:rPr>
          <w:lang w:val="en" w:eastAsia="en"/>
        </w:rPr>
        <w:tab/>
      </w:r>
      <w:r>
        <w:rPr>
          <w:lang w:val="el" w:eastAsia="el"/>
        </w:rPr>
        <w:t>Η Ειδική Υπηρεσία «Αρχή Πιστοποίησης και Εξακρίβωσης Συγχρηματοδοτούμενων Προγραμμάτων», στην οποία έχουν ανατεθεί οι αρμοδιότητες και τα καθήκοντα που περιγράφονται στο άρθρο 14 του ν. 4914/2022.</w:t>
      </w:r>
    </w:p>
    <w:p>
      <w:pPr>
        <w:pStyle w:val="StructureList1"/>
        <w:spacing w:before="120" w:after="0"/>
        <w:rPr>
          <w:lang w:val="el" w:eastAsia="el"/>
        </w:rPr>
      </w:pPr>
      <w:r>
        <w:rPr>
          <w:lang w:val="el" w:eastAsia="el"/>
        </w:rPr>
        <w:t>γ)</w:t>
      </w:r>
      <w:r>
        <w:rPr>
          <w:lang w:val="en" w:eastAsia="en"/>
        </w:rPr>
        <w:tab/>
      </w:r>
      <w:r>
        <w:rPr>
          <w:lang w:val="el" w:eastAsia="el"/>
        </w:rPr>
        <w:t>Η Γενική Γραμματεία Κοινωνικής Αλληλεγγύης και Καταπολέμησης της Φτώχειας του Υπουργείου Κοινωνικής Συνοχής και Οικογένειας, ορίζεται ως Εθνική Αρχή Συντονισμού, αρμόδια για την εξειδίκευση των δράσεων και των κριτηρίων επιλογής των ωφελούμενων.</w:t>
      </w:r>
    </w:p>
    <w:p>
      <w:pPr>
        <w:pStyle w:val="StructureList1"/>
        <w:spacing w:before="120" w:after="0"/>
        <w:rPr>
          <w:lang w:val="el" w:eastAsia="el"/>
        </w:rPr>
      </w:pPr>
      <w:r>
        <w:rPr>
          <w:lang w:val="el" w:eastAsia="el"/>
        </w:rPr>
        <w:t>δ)</w:t>
      </w:r>
      <w:r>
        <w:rPr>
          <w:lang w:val="en" w:eastAsia="en"/>
        </w:rPr>
        <w:tab/>
      </w:r>
      <w:r>
        <w:rPr>
          <w:lang w:val="el" w:eastAsia="el"/>
        </w:rPr>
        <w:t>Ο Οργανισμός Προνοιακών Επιδομάτων και Κοινωνικής Αλληλεγγύης (Ο.Π.Ε.Κ.Α.) - Διεύθυνση Διαχείρισης Συγχρηματοδοτούμενων και Εθνικών Προγραμμάτων (Διαχειριστική Αρχή Ο.Π.Ε.Κ.Α), ως Ενδιάμεσος Φορέας στον οποίο ανατίθενται τα καθήκοντα της Διαχειριστικής Αρχής του Προγράμματος «Ανθρώπινο Δυναμικό και Κοινωνική Συνοχή - ΠΑΔΚΣ 2021-2027» για τη διαχείριση Πράξεων πλην Κρατικών Ενισχύσεων της Προτεραιότητας 6 - Επισιτιστική Βοήθεια και Υλική Στέρηση, σύμφωνα με την υπ’ αρ. 72696/09-08-2023 απόφαση του Αναπληρωτή Υπουργού Εθνικής Οικονομίας και Οικονομικών «Τροποποίηση της απόφασης ορισμού του φορέα “Διεύθυνση Διαχείρισης Συγχρηματοδοτούμενων και Εθνικών Προγραμμάτων (Διαχειριστική Αρχή Ο.Π.Ε.Κ.Α)” ως Ενδιάμεσου Φορέα του Προγράμματος “Ανθρώπινο Δυναμικό και Κοινωνική Συνοχή - ΠΑΔΚΣ” 2021-2027 και ανάθεση καθηκόντων της Διαχειριστικής Αρχής του ΠΑΔΚΣ για τη διαχείριση Πράξεων πλην Κρατικών Ενισχύσεων της Προτεραιότητας 6 - Επισιτιστική Βοήθεια και Υλική Στέρηση» (ΑΔΑ: 66ΠΦΗ-9Γ5).</w:t>
      </w:r>
    </w:p>
    <w:p>
      <w:pPr>
        <w:pStyle w:val="StructureList1"/>
        <w:spacing w:before="120" w:after="0"/>
        <w:rPr>
          <w:lang w:val="el" w:eastAsia="el"/>
        </w:rPr>
      </w:pPr>
      <w:r>
        <w:rPr>
          <w:lang w:val="el" w:eastAsia="el"/>
        </w:rPr>
        <w:t>ε)</w:t>
      </w:r>
      <w:r>
        <w:rPr>
          <w:lang w:val="en" w:eastAsia="en"/>
        </w:rPr>
        <w:tab/>
      </w:r>
      <w:r>
        <w:rPr>
          <w:lang w:val="el" w:eastAsia="el"/>
        </w:rPr>
        <w:t>Η Επιτροπή Δημοσιονομικού Ελέγχου (ΕΔΕΛ) η οποία συστάθηκε με το άρθρο 11 του ν. 4314/2014 (Α’ 265), στην οποία έχουν ανατεθεί οι αρμοδιότητες και τα καθήκοντα που περιγράφονται στο άρθρο 17 του ν. 4914/2022.</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Συστήματα Παρακολούθησης</w:t>
      </w:r>
    </w:p>
    <w:p>
      <w:pPr>
        <w:spacing w:before="240" w:after="240"/>
        <w:rPr>
          <w:lang w:val="el" w:eastAsia="el"/>
        </w:rPr>
      </w:pPr>
      <w:r>
        <w:rPr>
          <w:lang w:val="el" w:eastAsia="el"/>
        </w:rPr>
        <w:t>Τα συστήματα παρακολούθησης των Πράξεων της Προτεραιότητας 6 «ΕΠΙΣΙΤΙΣΤΙΚΗ ΒΟΗΘΕΙΑ ΚΑΙ ΥΛΙΚΗ ΣΤΕΡΗΣΗ» του Προγράμματος «Ανθρώπινο Δυναμικό και Κοινωνική Συνοχή - ΠΑΔΚΣ 2021-2027» είναι:</w:t>
      </w:r>
    </w:p>
    <w:p>
      <w:pPr>
        <w:pStyle w:val="MainText"/>
        <w:spacing w:before="120" w:after="0"/>
        <w:rPr>
          <w:lang w:val="el" w:eastAsia="el"/>
        </w:rPr>
      </w:pPr>
      <w:r>
        <w:rPr>
          <w:b/>
          <w:bCs/>
          <w:lang w:val="el" w:eastAsia="el"/>
        </w:rPr>
        <w:t>1.</w:t>
      </w:r>
      <w:r>
        <w:rPr>
          <w:lang w:val="el" w:eastAsia="el"/>
        </w:rPr>
        <w:t xml:space="preserve"> Το Ολοκληρωμένο Πληροφοριακό Σύστημα (ΟΠΣ), ως το κεντρικό πληροφοριακό σύστημα για την ηλεκτρονική καταχώριση και αποθήκευση των δεδομένων τα οποία είναι αναγκαία για την παρακολούθηση, την αξιολόγηση, τη χρηστή δημοσιονομική διαχείριση, τις επαληθεύσεις και τους ελέγχους σχετικά με τις ανωτέρω πράξεις, σύμφωνα με το άρθρο 54 του ν. 4914/2022 και</w:t>
      </w:r>
    </w:p>
    <w:p>
      <w:pPr>
        <w:pStyle w:val="MainText"/>
        <w:spacing w:before="120" w:after="0"/>
        <w:rPr>
          <w:lang w:val="el" w:eastAsia="el"/>
        </w:rPr>
      </w:pPr>
      <w:r>
        <w:rPr>
          <w:b/>
          <w:bCs/>
          <w:lang w:val="el" w:eastAsia="el"/>
        </w:rPr>
        <w:t>2.</w:t>
      </w:r>
      <w:r>
        <w:rPr>
          <w:lang w:val="el" w:eastAsia="el"/>
        </w:rPr>
        <w:t xml:space="preserve"> Το Ολοκληρωμένο Πληροφοριακό Σύστημα Παρακολούθησης Φυσικού Αντικειμένου Προτεραιότητας 6 (ΟΠΣ - ΠΡ.6), ως το κεντρικό πληροφοριακό σύστημα για την ηλεκτρονική καταχώριση και αποθήκευση των δεδομένων τα οποία είναι αναγκαία για την παρακολούθηση, την αξιολόγηση, τη χρηστή δημοσιονομική διαχείριση, τις επαληθεύσεις και τους ελέγχους του φυσικού αντικειμένου των Πράξεων (διανομή τροφίμων/ΒΥΣ, υλοποίηση Συνοδευτικών Μέτρων), την ευθύνη λειτουργίας του οποίου έχει ο ΕΦ ΟΠΕΚΑ. Μέσω του εν λόγω συστήματος παρακολουθούνται επίσης οι εισροές/εκροές των Ωφελουμένων, μέσω μετάπτωσης δεδομένων από την ηλεκτρονική πλατφόρμα του Προγράμματος «Ελάχιστο Εγγυημένο Εισόδημα». Στο σύστημα αυτό έχουν διαβαθμισμένη πρόσβαση οι Αρχές του άρθρου 3 και οι Δικαιούχοι του άρθρου 7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Παρεχόμενη στήριξη</w:t>
      </w:r>
    </w:p>
    <w:p>
      <w:pPr>
        <w:spacing w:before="240" w:after="240"/>
        <w:rPr>
          <w:lang w:val="el" w:eastAsia="el"/>
        </w:rPr>
      </w:pPr>
      <w:r>
        <w:rPr>
          <w:lang w:val="el" w:eastAsia="el"/>
        </w:rPr>
        <w:t>Η στήριξη που παρέχεται μέσω της Προτεραιότητας 6 «ΕΠΙΣΙΤΙΣΤΙΚΗ ΒΟΗΘΕΙΑ ΚΑΙ ΥΛΙΚΗ ΣΤΕΡΗΣΗ» του Προγράμματος «Ανθρώπινο Δυναμικό και Κοινωνική Συνοχή - ΠΑΔΚΣ 2021-2027» στους Τελικούς Αποδέκτες/Ωφελούμενους, σύμφωνα με τον Κανονισμό (ΕΕ) 2021/1057 του Ευρωπαϊκού Κοινοβουλίου και του Συμβουλίου της 24ης Ιουνίου 2021 περί ιδρύσεως του Ευρωπαϊκού Κοινωνικού Ταμείου+ (EKT+) και καταργήσεως του κανονισμού (ΕΕ) αριθ. 1296/2013 και το εγκεκριμένο με την Εκτελεστική Απόφαση της Επιτροπής της 22ης Ιουνίου 2022 (CCI 2021EL05SFPR001) Πρόγραμμα «Ανθρώπινο Δυναμικό και Κοινωνική Συνοχή - ΠΑΔΚΣ 2021-2027», αφορά σε:</w:t>
      </w:r>
    </w:p>
    <w:p>
      <w:pPr>
        <w:pStyle w:val="MainText"/>
        <w:spacing w:before="120" w:after="0"/>
        <w:rPr>
          <w:lang w:val="el" w:eastAsia="el"/>
        </w:rPr>
      </w:pPr>
      <w:r>
        <w:rPr>
          <w:b/>
          <w:bCs/>
          <w:lang w:val="el" w:eastAsia="el"/>
        </w:rPr>
        <w:t>1.</w:t>
      </w:r>
      <w:r>
        <w:rPr>
          <w:lang w:val="el" w:eastAsia="el"/>
        </w:rPr>
        <w:t xml:space="preserve"> Τρόφιμα υψηλής διατροφικής αξίας προσαρμοσμένα στο διατροφικό υπόβαθρο των Τελικών Αποδεκτών/ Ωφελούμενων, υπό την προϋπόθεση πως αυτά θα επιλέγονται από τα αρμόδια όργανα της κάθε Περιφέρειας, εκ του δεσμευτικού πίνακα τροφίμων του ενδιάμεσου φορέα. Η επιλογή του είδους των τροφίμων γίνεται βάσει της συμβολής τους στην ισορροπημένη διατροφή των Απόρων τόσο ως προς τη σύσταση όσο και ως προς τις επιλεγόμενες ποσότητες, σύμφωνα με το άρθρο 19 του Κανονισμού, σύμφωνα με Διατροφική Μελέτη που εκπονείται με ευθύνη του Ενδιάμεσου Φορέα.</w:t>
      </w:r>
    </w:p>
    <w:p>
      <w:pPr>
        <w:pStyle w:val="MainText"/>
        <w:spacing w:before="120" w:after="0"/>
        <w:rPr>
          <w:lang w:val="el" w:eastAsia="el"/>
        </w:rPr>
      </w:pPr>
      <w:r>
        <w:rPr>
          <w:b/>
          <w:bCs/>
          <w:lang w:val="el" w:eastAsia="el"/>
        </w:rPr>
        <w:t>2.</w:t>
      </w:r>
      <w:r>
        <w:rPr>
          <w:lang w:val="el" w:eastAsia="el"/>
        </w:rPr>
        <w:t xml:space="preserve"> Είδη υλικής συνδρομής για την υγιεινή, την καθαριότητα και την καθημερινή διαβίωση των Τελικών Αποδεκτών/Ωφελούμενων, υπό την προϋπόθεση πως αυτά θα επιλέγονται από τα αρμόδια όργανα της κάθε Περιφέρειας, εκ του δεσμευτικού πίνακα ειδών του Ενδιάμεσου Φορέα.</w:t>
      </w:r>
    </w:p>
    <w:p>
      <w:pPr>
        <w:pStyle w:val="MainText"/>
        <w:spacing w:before="120" w:after="0"/>
        <w:rPr>
          <w:lang w:val="el" w:eastAsia="el"/>
        </w:rPr>
      </w:pPr>
      <w:r>
        <w:rPr>
          <w:b/>
          <w:bCs/>
          <w:lang w:val="el" w:eastAsia="el"/>
        </w:rPr>
        <w:t>3.</w:t>
      </w:r>
      <w:r>
        <w:rPr>
          <w:lang w:val="el" w:eastAsia="el"/>
        </w:rPr>
        <w:t xml:space="preserve"> Συνοδευτικά μέτρα σε διασύνδεση με τις λοιπές Προτεραιότητες του Προγράμματος «Ανθρώπινο Δυναμικό και Κοινωνική Συνοχή - ΠΑΔΚΣ 2021-2027», ώστε οι ωφελούμενοι να συμμετέχουν σε άλλες ενεργητικές δράσεις ένταξης.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Κατανομή προϋπολογισμού</w:t>
      </w:r>
    </w:p>
    <w:p>
      <w:pPr>
        <w:spacing w:before="240" w:after="240"/>
        <w:rPr>
          <w:lang w:val="el" w:eastAsia="el"/>
        </w:rPr>
      </w:pPr>
      <w:r>
        <w:rPr>
          <w:lang w:val="el" w:eastAsia="el"/>
        </w:rPr>
        <w:t>ανά κατηγορία δαπάνης</w:t>
      </w:r>
    </w:p>
    <w:p>
      <w:pPr>
        <w:pStyle w:val="MainText"/>
        <w:spacing w:before="120" w:after="0"/>
        <w:rPr>
          <w:lang w:val="el" w:eastAsia="el"/>
        </w:rPr>
      </w:pPr>
      <w:r>
        <w:rPr>
          <w:b/>
          <w:bCs/>
          <w:lang w:val="el" w:eastAsia="el"/>
        </w:rPr>
        <w:t>1.</w:t>
      </w:r>
      <w:r>
        <w:rPr>
          <w:lang w:val="el" w:eastAsia="el"/>
        </w:rPr>
        <w:t xml:space="preserve"> Ο προϋπολογισμός της Προτεραιότητας 6 «ΕΠΙΣΙΤΙΣΤΙΚΗ ΒΟΗΘΕΙΑ ΚΑΙ ΥΛΙΚΗ ΣΤΕΡΗΣΗ» του Προγράμματος «Ανθρώπινο Δυναμικό και Κοινωνική Συνοχή - ΠΑΔΚΣ 2021-2027» ανέρχεται στο συνολικό ποσό των τετρακοσίων εκατομμυρίων ευρώ (400.000.000,00 €) και επιμερίζεται ως εξής:</w:t>
      </w:r>
    </w:p>
    <w:p>
      <w:pPr>
        <w:pStyle w:val="StructureList1"/>
        <w:spacing w:before="120" w:after="0"/>
        <w:rPr>
          <w:lang w:val="el" w:eastAsia="el"/>
        </w:rPr>
      </w:pPr>
      <w:r>
        <w:rPr>
          <w:lang w:val="el" w:eastAsia="el"/>
        </w:rPr>
        <w:t>-</w:t>
      </w:r>
      <w:r>
        <w:rPr>
          <w:lang w:val="en" w:eastAsia="en"/>
        </w:rPr>
        <w:tab/>
      </w:r>
      <w:r>
        <w:rPr>
          <w:lang w:val="el" w:eastAsia="el"/>
        </w:rPr>
        <w:t>736.842,11 ευρώ για προμήθειες τροφίμων (άρθρο 22 παρ. 1 εδάφιο α’ του Κανονισμού (ΕΕ) 2021/1057),</w:t>
      </w:r>
    </w:p>
    <w:p>
      <w:pPr>
        <w:pStyle w:val="StructureList1"/>
        <w:spacing w:before="120" w:after="0"/>
        <w:rPr>
          <w:lang w:val="el" w:eastAsia="el"/>
        </w:rPr>
      </w:pPr>
      <w:r>
        <w:rPr>
          <w:lang w:val="el" w:eastAsia="el"/>
        </w:rPr>
        <w:t>-</w:t>
      </w:r>
      <w:r>
        <w:rPr>
          <w:lang w:val="en" w:eastAsia="en"/>
        </w:rPr>
        <w:tab/>
      </w:r>
      <w:r>
        <w:rPr>
          <w:lang w:val="el" w:eastAsia="el"/>
        </w:rPr>
        <w:t>140.350,87 ευρώ για προμήθειες ειδών βασικής υλικής συνδρομής (άρθρο 22 παρ. 1 εδάφιο α’ του Κανονισμού (ΕΕ) 2021/1057),</w:t>
      </w:r>
    </w:p>
    <w:p>
      <w:pPr>
        <w:pStyle w:val="StructureList1"/>
        <w:spacing w:before="120" w:after="0"/>
        <w:rPr>
          <w:lang w:val="el" w:eastAsia="el"/>
        </w:rPr>
      </w:pPr>
      <w:r>
        <w:rPr>
          <w:lang w:val="el" w:eastAsia="el"/>
        </w:rPr>
        <w:t>-</w:t>
      </w:r>
      <w:r>
        <w:rPr>
          <w:lang w:val="en" w:eastAsia="en"/>
        </w:rPr>
        <w:tab/>
      </w:r>
      <w:r>
        <w:rPr>
          <w:lang w:val="el" w:eastAsia="el"/>
        </w:rPr>
        <w:t>561.403,51 ευρώ για διοικητικές δαπάνες καθώς και δαπάνες μεταφοράς, αποθήκευσης και προετοιμασίας (άρθρο 22 παρ. 1 εδάφιο γ’ του Κανονισμού (ΕΕ) 2021/1057),</w:t>
      </w:r>
    </w:p>
    <w:p>
      <w:pPr>
        <w:pStyle w:val="StructureList1"/>
        <w:spacing w:before="120" w:after="0"/>
        <w:rPr>
          <w:lang w:val="el" w:eastAsia="el"/>
        </w:rPr>
      </w:pPr>
      <w:r>
        <w:rPr>
          <w:lang w:val="el" w:eastAsia="el"/>
        </w:rPr>
        <w:t>-</w:t>
      </w:r>
      <w:r>
        <w:rPr>
          <w:lang w:val="en" w:eastAsia="en"/>
        </w:rPr>
        <w:tab/>
      </w:r>
      <w:r>
        <w:rPr>
          <w:lang w:val="el" w:eastAsia="el"/>
        </w:rPr>
        <w:t>561.403,51 ευρώ για δαπάνες συνοδευτικών μέτρων (άρθρο 22 παρ. 1 εδάφιο ε’ του Κανονισμού (ΕΕ) 2021/1057).</w:t>
      </w:r>
    </w:p>
    <w:p>
      <w:pPr>
        <w:pStyle w:val="MainText"/>
        <w:spacing w:before="120" w:after="0"/>
        <w:rPr>
          <w:lang w:val="el" w:eastAsia="el"/>
        </w:rPr>
      </w:pPr>
      <w:r>
        <w:rPr>
          <w:b/>
          <w:bCs/>
          <w:lang w:val="el" w:eastAsia="el"/>
        </w:rPr>
        <w:t>2.</w:t>
      </w:r>
      <w:r>
        <w:rPr>
          <w:lang w:val="el" w:eastAsia="el"/>
        </w:rPr>
        <w:t xml:space="preserve"> Η κατανομή του προϋπολογισμού ανά Δικαιούχο θα καθοριστεί επακριβώς κατά την έκδοση της Πρόσκλησης Υποβολής Προτάσεων για ένταξη Πράξεων από τον Ενδιάμεσο Φορέα Διαχείρισης ΟΠΕΚΑ.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Δικαιούχοι Πράξεων</w:t>
      </w:r>
    </w:p>
    <w:p>
      <w:pPr>
        <w:pStyle w:val="MainText"/>
        <w:spacing w:before="120" w:after="0"/>
        <w:rPr>
          <w:lang w:val="el" w:eastAsia="el"/>
        </w:rPr>
      </w:pPr>
      <w:r>
        <w:rPr>
          <w:b/>
          <w:bCs/>
          <w:lang w:val="el" w:eastAsia="el"/>
        </w:rPr>
        <w:t>1.</w:t>
      </w:r>
      <w:r>
        <w:rPr>
          <w:lang w:val="el" w:eastAsia="el"/>
        </w:rPr>
        <w:t xml:space="preserve"> Δικαίωμα υποβολής προτάσεων προς ένταξη στην Προτεραιότητα 6 «ΕΠΙΣΙΤΙΣΤΙΚΗ ΒΟΗΘΕΙΑ ΚΑΙ ΥΛΙΚΗ ΣΤΕΡΗΣΗ» του Προγράμματος «Ανθρώπινο Δυναμικό και Κοινωνική Συνοχή - ΠΑΔΚΣ 2021-2027» ως Δικαιούχοι υπό την έννοια του άρθρου 2 του ν. 4914/2022 και του άρθρου 2 «Ορισμοί» της παρούσας, σύμφωνα με τους όρους και τις προϋποθέσεις που θα ορίζονται στις Προσκλήσεις που θα εκδίδει ο ΕΦ ΟΠΕΚΑ για την υποβολή προτάσεων χρηματοδότησης, ορίζονται οι δεκατρείς (13) Περιφέρειες της χώρας, προκειμένης της ενιαίας και ομοιόμορφης εφαρμογής της παρέμβασης στο σύνολο της κατά τόπον αρμοδιότητάς τους και της εξ αυτού του λόγου κάλυψης των αναγκών των Τελικών Αποδεκτών/ Ωφελουμένων με αποτελεσματικό, ισόρροπο και ισόχρονο τρόπο σε δεδομένη γεωγραφική περιοχή.</w:t>
      </w:r>
    </w:p>
    <w:p>
      <w:pPr>
        <w:pStyle w:val="MainText"/>
        <w:spacing w:before="120" w:after="0"/>
        <w:rPr>
          <w:lang w:val="el" w:eastAsia="el"/>
        </w:rPr>
      </w:pPr>
      <w:r>
        <w:rPr>
          <w:b/>
          <w:bCs/>
          <w:lang w:val="el" w:eastAsia="el"/>
        </w:rPr>
        <w:t>2.</w:t>
      </w:r>
      <w:r>
        <w:rPr>
          <w:lang w:val="el" w:eastAsia="el"/>
        </w:rPr>
        <w:t xml:space="preserve"> Οι υποχρεώσεις των Δικαιούχων θα καθορίζονται αναλυτικά στις Προσκλήσεις που θα εκδίδει ο ΕΦ ΟΠΕΚΑ, καθώς και στην Απόφαση Ένταξης της Πράξης, και θα αφορούν μεταξύ άλλων στην υποχρέωση τήρησης του σχετικού ευρωπαϊκού και εθνικού θεσμικού πλαισίου κατά την υλοποίηση της Πράξης, σε υποχρεώσεις που σχετίζονται με την υλοποίηση και χρηματοδότηση της Πράξης καθώς και με τη διενέργεια επαληθεύσεων και ελέγχων από τα αρμόδια εθνικά και ευρωπαϊκά ελεγκτικά όργανα, σε υποχρεώσεις σχετικά με την απαιτούμενη προβολή της Πράξης, καθώς και σε υποχρεώσεις σχετικά με την τήρηση των απαραίτητων στοιχείων και δικαιολογητικών. Ειδικοί όροι που θα αφορούν στη συγκεκριμένη Πράξη θα αναφέρονται στην Απόφαση Ένταξης της πράξης ή στη σχετική Πρόσκληση.</w:t>
      </w:r>
    </w:p>
    <w:p>
      <w:pPr>
        <w:pStyle w:val="MainText"/>
        <w:spacing w:before="120" w:after="0"/>
        <w:rPr>
          <w:lang w:val="el" w:eastAsia="el"/>
        </w:rPr>
      </w:pPr>
      <w:r>
        <w:rPr>
          <w:b/>
          <w:bCs/>
          <w:lang w:val="el" w:eastAsia="el"/>
        </w:rPr>
        <w:t>3.</w:t>
      </w:r>
      <w:r>
        <w:rPr>
          <w:lang w:val="el" w:eastAsia="el"/>
        </w:rPr>
        <w:t xml:space="preserve"> Η υποβολή πρότασης ένταξης Πράξης από μέρους των Δικαιούχων γίνεται με τη χρήση τυποποιημένου Τεχνικού Δελτίου Πράξης.</w:t>
      </w:r>
    </w:p>
    <w:p>
      <w:pPr>
        <w:pStyle w:val="MainText"/>
        <w:spacing w:before="120" w:after="0"/>
        <w:rPr>
          <w:lang w:val="el" w:eastAsia="el"/>
        </w:rPr>
      </w:pPr>
      <w:r>
        <w:rPr>
          <w:b/>
          <w:bCs/>
          <w:lang w:val="el" w:eastAsia="el"/>
        </w:rPr>
        <w:t>4.</w:t>
      </w:r>
      <w:r>
        <w:rPr>
          <w:lang w:val="el" w:eastAsia="el"/>
        </w:rPr>
        <w:t xml:space="preserve"> Οι Δικαιούχοι, ως ανωτέρω ορίζονται, διασφαλίζουν την υλοποίηση της Πράξης ώστε η στήριξη που παρέχεται στο πλαίσιο αυτής χρησιμοποιείται προς όφελος των Τελικών Αποδεκτών/Ωφελουμένων, με σεβασμό στην αξιοπρέπειά τους και αποτροπή των κάθε μορφής διακρίσεων και του στιγματισμού τους.</w:t>
      </w:r>
    </w:p>
    <w:p>
      <w:pPr>
        <w:pStyle w:val="MainText"/>
        <w:spacing w:before="120" w:after="0"/>
        <w:rPr>
          <w:lang w:val="el" w:eastAsia="el"/>
        </w:rPr>
      </w:pPr>
      <w:r>
        <w:rPr>
          <w:b/>
          <w:bCs/>
          <w:lang w:val="el" w:eastAsia="el"/>
        </w:rPr>
        <w:t>5.</w:t>
      </w:r>
      <w:r>
        <w:rPr>
          <w:lang w:val="el" w:eastAsia="el"/>
        </w:rPr>
        <w:t xml:space="preserve"> Οι Δικαιούχοι παρέχουν στον ΕΦ ΟΠΕΚΑ όλα τα απαραίτητα στοιχεία για την αξιολόγηση και τη μετέπειτα παρακολούθηση της Πράξης, όπως θα οριστούν στην Πρόσκληση και την Απόφαση ‘Ενταξης.</w:t>
      </w:r>
    </w:p>
    <w:p>
      <w:pPr>
        <w:pStyle w:val="MainText"/>
        <w:spacing w:before="120" w:after="0"/>
        <w:rPr>
          <w:lang w:val="el" w:eastAsia="el"/>
        </w:rPr>
      </w:pPr>
      <w:r>
        <w:rPr>
          <w:b/>
          <w:bCs/>
          <w:lang w:val="el" w:eastAsia="el"/>
        </w:rPr>
        <w:t>6.</w:t>
      </w:r>
      <w:r>
        <w:rPr>
          <w:lang w:val="el" w:eastAsia="el"/>
        </w:rPr>
        <w:t xml:space="preserve"> Οι Δικαιούχοι είναι υπεύθυνοι για την ενημέρωση του Ολοκληρωμένου Πληροφοριακού Συστήματος (ΟΠΣ) και του Ολοκληρωμένου Πληροφοριακού Συστήματος Παρακολούθησης Φυσικού Αντικειμένου Προτεραιότητας 6 (ΟΠΣ - ΠΡ.6).</w:t>
      </w:r>
    </w:p>
    <w:p>
      <w:pPr>
        <w:pStyle w:val="MainText"/>
        <w:spacing w:before="120" w:after="0"/>
        <w:rPr>
          <w:lang w:val="el" w:eastAsia="el"/>
        </w:rPr>
      </w:pPr>
      <w:r>
        <w:rPr>
          <w:b/>
          <w:bCs/>
          <w:lang w:val="el" w:eastAsia="el"/>
        </w:rPr>
        <w:t>7.</w:t>
      </w:r>
      <w:r>
        <w:rPr>
          <w:lang w:val="el" w:eastAsia="el"/>
        </w:rPr>
        <w:t xml:space="preserve"> Οι Δικαιούχοι δικαιούνται, βάσει των όρων χρηματοδότησης που αναφέρονται στην Απόφαση Ένταξης, να λαμβάνουν χρηματοδότηση για την υλοποίηση της Πράξης.</w:t>
      </w:r>
    </w:p>
    <w:p>
      <w:pPr>
        <w:pStyle w:val="MainText"/>
        <w:spacing w:before="120" w:after="0"/>
        <w:rPr>
          <w:lang w:val="el" w:eastAsia="el"/>
        </w:rPr>
      </w:pPr>
      <w:r>
        <w:rPr>
          <w:b/>
          <w:bCs/>
          <w:lang w:val="el" w:eastAsia="el"/>
        </w:rPr>
        <w:t>8.</w:t>
      </w:r>
      <w:r>
        <w:rPr>
          <w:lang w:val="el" w:eastAsia="el"/>
        </w:rPr>
        <w:t xml:space="preserve"> Σε περίπτωση αδυναμίας υλοποίησης της Πράξης από μία Περιφέρεια Δικαιούχο, ο Δικαιούχος δύναται να προβαίνει σε προγραμματική συμφωνία με άλλη Περιφέρεια Δικαιούχο, με σκοπό την υλοποίηση της Πράξης.</w:t>
      </w:r>
    </w:p>
    <w:p>
      <w:pPr>
        <w:pStyle w:val="MainText"/>
        <w:spacing w:before="120" w:after="0"/>
        <w:rPr>
          <w:lang w:val="el" w:eastAsia="el"/>
        </w:rPr>
      </w:pPr>
      <w:r>
        <w:rPr>
          <w:b/>
          <w:bCs/>
          <w:lang w:val="el" w:eastAsia="el"/>
        </w:rPr>
        <w:t>9.</w:t>
      </w:r>
      <w:r>
        <w:rPr>
          <w:lang w:val="el" w:eastAsia="el"/>
        </w:rPr>
        <w:t xml:space="preserve"> Σε περίπτωση απένταξης Περιφέρειας Δικαιούχου ενταγμένης Πράξης, ο ΕΦ ΟΠΕΚΑ δύναται να απευθύνει Πρόσκληση για την υλοποίηση των δράσεων της Προτεραιότητας 6 σε άλλον δημόσιο ή ιδιωτικό φορέα μέσω του οποίου δύναται να διασφαλιστεί ότι οι Τελικοί αποδέκτες/Ωφελούμενοι, στο σύνολο της γεωγραφικής περιφέρειας κάλυψης, θα λάβουν απρόσκοπτα τις προσφερόμενες μέσω της Προτεραιότητας 6 παροχές και υπηρεσίες.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Τελικοί Αποδέκτες/Ωφελούμενοι</w:t>
      </w:r>
    </w:p>
    <w:p>
      <w:pPr>
        <w:spacing w:before="240" w:after="240"/>
        <w:rPr>
          <w:lang w:val="el" w:eastAsia="el"/>
        </w:rPr>
      </w:pPr>
      <w:r>
        <w:rPr>
          <w:lang w:val="el" w:eastAsia="el"/>
        </w:rPr>
        <w:t>Τελικοί αποδέκτες/Ωφελούμενοι της στήριξης που παρέχεται από τις δράσεις της Προτεραιότητας 6 «ΕΠΙΣΙΤΙΣΤΙΚΗ ΒΟΗΘΕΙΑ ΚΑΙ ΥΛΙΚΗ ΣΤΕΡΗΣΗ» του Προγράμματος «Ανθρώπινο Δυναμικό και Κοινωνική Συνοχή - ΠΑΔΚΣ 2021-2027» σύμφωνα με το εγκεκριμένο με την Εκτελεστική Απόφαση της Επιτροπής της 22ης Ιουνίου 2022 (CCI 2021EL05SFPR001) Πρόγραμμα «Ανθρώπινο Δυναμικό και Κοινωνική Συνοχή - ΠΑΔΚΣ 2021-2027» ορίζονται:</w:t>
      </w:r>
    </w:p>
    <w:p>
      <w:pPr>
        <w:pStyle w:val="MainText"/>
        <w:spacing w:before="120" w:after="0"/>
        <w:rPr>
          <w:lang w:val="el" w:eastAsia="el"/>
        </w:rPr>
      </w:pPr>
      <w:r>
        <w:rPr>
          <w:b/>
          <w:bCs/>
          <w:lang w:val="el" w:eastAsia="el"/>
        </w:rPr>
        <w:t>1.</w:t>
      </w:r>
      <w:r>
        <w:rPr>
          <w:lang w:val="el" w:eastAsia="el"/>
        </w:rPr>
        <w:t xml:space="preserve"> Αυτοδίκαια οι Δικαιούχοι και οι λοιπές Ωφελούμενες Μονάδες του νοικοκυριού στο πλαίσιο του Προγράμματος «Ελάχιστο Εγγυημένο Εισόδημα» (ΕΕΕ), σύμφωνα με τα προβλεπόμενα στην υπό στοιχεία Δ13/οικ. 532923/23-7-2021 κοινή υπουργική απόφαση:</w:t>
      </w:r>
    </w:p>
    <w:p>
      <w:pPr>
        <w:pStyle w:val="StructureList1"/>
        <w:spacing w:before="120" w:after="0"/>
        <w:rPr>
          <w:lang w:val="el" w:eastAsia="el"/>
        </w:rPr>
      </w:pPr>
      <w:r>
        <w:rPr>
          <w:lang w:val="el" w:eastAsia="el"/>
        </w:rPr>
        <w:t>α)</w:t>
      </w:r>
      <w:r>
        <w:rPr>
          <w:lang w:val="en" w:eastAsia="en"/>
        </w:rPr>
        <w:tab/>
      </w:r>
      <w:r>
        <w:rPr>
          <w:lang w:val="el" w:eastAsia="el"/>
        </w:rPr>
        <w:t>Η αίτηση για ένταξη στο Πρόγραμμα «Ελάχιστο Εγγυημένο Εισόδημα» συμπεριλαμβάνει υποχρεωτικά πεδίο προαιρετικής δήλωσης του Δικαιούχου για ένταξη του νοικοκυριού (Δικαιούχος/Ωφελούμενες Μονάδες) στις δράσεις της Προτεραιότητας 6 «ΕΠΙΣΙΤΙΣΤΙΚΗ ΒΟΗΘΕΙΑ ΚΑΙ ΥΛΙΚΗ ΣΤΕΡΗΣΗ» του Προγράμματος «Ανθρώπινο Δυναμικό και Κοινωνική Συνοχή - ΠΑΔΚΣ 2021-2027». Η για οποιονδήποτε λόγο αποχώρηση/ απένταξη του Δικαιούχου του ΕΕΕ από το εν λόγω Πρόγραμμα συνεπάγεται αυτοδίκαια την απένταξη του ωφελούμενου νοικοκυριού και από την Προτεραιότητα 6 του ΠΑΔΚΣ.</w:t>
      </w:r>
    </w:p>
    <w:p>
      <w:pPr>
        <w:pStyle w:val="StructureList1"/>
        <w:spacing w:before="120" w:after="0"/>
        <w:rPr>
          <w:lang w:val="el" w:eastAsia="el"/>
        </w:rPr>
      </w:pPr>
      <w:r>
        <w:rPr>
          <w:lang w:val="el" w:eastAsia="el"/>
        </w:rPr>
        <w:t>β)</w:t>
      </w:r>
      <w:r>
        <w:rPr>
          <w:lang w:val="en" w:eastAsia="en"/>
        </w:rPr>
        <w:tab/>
      </w:r>
      <w:r>
        <w:rPr>
          <w:lang w:val="el" w:eastAsia="el"/>
        </w:rPr>
        <w:t>Κάθε μήνα, σε δήλη ημέρα, ο διαχειριστής της ηλεκτρονικής πλατφόρμας παρακολούθησης του προγράμματος «Eλάχιστο Εγγυημένο Εισόδημα» διαβιβάζει στον διαχειριστή του Ολοκληρωμένου Πληροφοριακού Συστήματος Παρακολούθησης Φυσικού Αντικειμένου Προτεραιότητας 6 (ΟΠΣ - ΠΡ.6), μέσω κρυπτογραφημένου αρχείου ή άλλου τρόπου που θα οριστεί (όπως π.χ. διαλειτουργικότητας) τα δεδομένα των ενταγμένων στο ΕΕΕ νοικοκυριών που επιθυμούν στήριξη από τις δράσεις της Προτεραιότητας 6 του ΠΑΔΚΣ. Οι Αρχές του άρθρου 3 και οι Δικαιούχοι του άρθρου 7 της παρούσας έχουν μέσω του ΟΠΣ -ΠΡ.6 άμεση και διαβαθμισμένη πρόσβαση στα δεδομένα.</w:t>
      </w:r>
    </w:p>
    <w:p>
      <w:pPr>
        <w:pStyle w:val="MainText"/>
        <w:spacing w:before="120" w:after="0"/>
        <w:rPr>
          <w:lang w:val="el" w:eastAsia="el"/>
        </w:rPr>
      </w:pPr>
      <w:r>
        <w:rPr>
          <w:b/>
          <w:bCs/>
          <w:lang w:val="el" w:eastAsia="el"/>
        </w:rPr>
        <w:t>2.</w:t>
      </w:r>
      <w:r>
        <w:rPr>
          <w:lang w:val="el" w:eastAsia="el"/>
        </w:rPr>
        <w:t xml:space="preserve"> Με απόφαση του Υπουργού Κοινωνικής Συνοχής και Οικογένειας καθορίζονται τα εισοδηματικά και περιουσιακά κριτήρια επιλεξιμότητας των ωφελούμενων της στήριξης που παρέχεται από τις δράσεις της Προτεραιότητας 6 «ΕΠΙΣΙΤΙΣΤΙΚΗ ΒΟΗΘΕΙΑ ΚΑΙ ΥΛΙΚΗ ΣΤΕΡΗΣΗ» του Προγράμματος «Ανθρώπινο Δυναμικό και Κοινωνική Συνοχή - ΠΑΔΚΣ 2021-2027» σύμφωνα με το εγκεκριμένο με την Εκτελεστική Απόφαση της Επιτροπής της 22ης Ιουνίου 2022 (CCI 2021EL05SFPR001) Πρόγραμμα «Ανθρώπινο Δυναμικό και Κοινωνική Συνοχή - ΠΑΔΚΣ 2021-2027», καθώς και η διαδικασία ένταξης των ωφελουμένων.</w:t>
      </w:r>
    </w:p>
    <w:p>
      <w:pPr>
        <w:pStyle w:val="MainText"/>
        <w:spacing w:before="120" w:after="0"/>
        <w:rPr>
          <w:lang w:val="el" w:eastAsia="el"/>
        </w:rPr>
      </w:pPr>
      <w:r>
        <w:rPr>
          <w:b/>
          <w:bCs/>
          <w:lang w:val="el" w:eastAsia="el"/>
        </w:rPr>
        <w:t>3.</w:t>
      </w:r>
      <w:r>
        <w:rPr>
          <w:lang w:val="el" w:eastAsia="el"/>
        </w:rPr>
        <w:t xml:space="preserve"> Οι Αρχές του άρθρου 3 και οι Δικαιούχοι του άρθρου 7 της παρούσας υποχρεούνται να συμμορφώνονται πλήρως με την κείμενη νομοθεσία για την προστασία των δεδομένων προσωπικού χαρακτήρα που υφίστανται επεξεργασία κατά τη διαχείριση των ανωτέρω δεδομένων.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Σύστημα Διαχείρισης -Κριτήρια Επιλεξιμότητας Δαπανών</w:t>
      </w:r>
    </w:p>
    <w:p>
      <w:pPr>
        <w:pStyle w:val="MainText"/>
        <w:spacing w:before="120" w:after="0"/>
        <w:rPr>
          <w:lang w:val="el" w:eastAsia="el"/>
        </w:rPr>
      </w:pPr>
      <w:r>
        <w:rPr>
          <w:b/>
          <w:bCs/>
          <w:lang w:val="el" w:eastAsia="el"/>
        </w:rPr>
        <w:t>1.</w:t>
      </w:r>
      <w:r>
        <w:rPr>
          <w:lang w:val="el" w:eastAsia="el"/>
        </w:rPr>
        <w:t xml:space="preserve"> Οι Πράξεις της Προτεραιότητας 6 «ΕΠΙΣΙΤΙΣΤΙΚΗ ΒΟΗΘΕΙΑ ΚΑΙ ΥΛΙΚΗ ΣΤΕΡΗΣΗ» διέπονται από το εκάστοτε ισχύον Σύστημα Διαχείρισης και Ελέγχου που διέπει το Πρόγραμμα «Ανθρώπινο Δυναμικό και Κοινωνική Συνοχή - ΠΑΔΚΣ 2021-2027».</w:t>
      </w:r>
    </w:p>
    <w:p>
      <w:pPr>
        <w:pStyle w:val="MainText"/>
        <w:spacing w:before="120" w:after="0"/>
        <w:rPr>
          <w:lang w:val="el" w:eastAsia="el"/>
        </w:rPr>
      </w:pPr>
      <w:r>
        <w:rPr>
          <w:b/>
          <w:bCs/>
          <w:lang w:val="el" w:eastAsia="el"/>
        </w:rPr>
        <w:t>2.</w:t>
      </w:r>
      <w:r>
        <w:rPr>
          <w:lang w:val="el" w:eastAsia="el"/>
        </w:rPr>
        <w:t xml:space="preserve"> Ως προς την επιλεξιμότητα των δαπανών των Πράξεων της Προτεραιότητας 6 εφαρμόζεται η υπ’ αρ. 114947/2022 υπουργική απόφαση «Εθνικοί κανόνες επιλεξιμότητας δαπανών για τα Προγράμματα του ΕΣΠΑ 2021-2027» (Β’ 6132), άρθρο 41 «Στήριξη από το ΕΚΤ+ για την αντιμετώπιση της υλικής στέρησης».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Κανόνες Πληροφόρησης και Δημοσιότητας</w:t>
      </w:r>
    </w:p>
    <w:p>
      <w:pPr>
        <w:spacing w:before="240" w:after="240"/>
        <w:rPr>
          <w:lang w:val="el" w:eastAsia="el"/>
        </w:rPr>
      </w:pPr>
      <w:r>
        <w:rPr>
          <w:lang w:val="el" w:eastAsia="el"/>
        </w:rPr>
        <w:t>Για την υλοποίηση των Πράξεων της Προτεραιότητας 6 ισχύουν οι κανόνες πληροφόρησης και δημοσιότητας που διέπουν την υλοποίηση όλου του Προγράμματος «Ανθρώπινο Δυναμικό και Κοινωνική Συνοχή - ΠΑΔΚΣ 2021-2027».</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Σύμφωνα με τις διατάξεις της παρούσας, εκδίδεται από τον Ενδιάμεσο Φορέα δεσμευτικός Οδηγός Εφαρμογής της Προτεραιότητας 6 «ΕΠΙΣΙΤΙΣΤΙΚΗ ΒΟΗΘΕΙΑ ΚΑΙ ΥΛΙΚΗ ΣΤΕΡΗΣΗ» του Προγράμματος «Ανθρώπινο Δυναμικό και Κοινωνική Συνοχή - ΠΑΔΚΣ 2021-2027», ο οποίος δημοσιεύεται στην ιστοσελίδα του Ενδιάμεσου Φορέα και αναρτάται στη Διαύγεια. Με τον δεσμευτικό Οδηγό Εφαρμογής εξειδικεύονται οι όροι υλοποίησης της παρούσας, οι επί μέρους υποχρεώσεις των συμμετεχόντων σε αυτή, καθώς και κάθε άλλη ρύθμιση ή λεπτομέρεια που είναι αναγκαία σύμφωνα με την εθνική και ευρωπαϊκή νομοθεσία, εγχειρίδια, οδηγούς που διέπουν την χρηματοδότησή της, κ.λπ.</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