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 ΥΠΟΥΡΓΕΙΟ ΚΛΙΜΑΤΙΚΗΣ ΚΡΙΣΗΣ ΚΑΙ ΠΟΛΙΤΙΚΗΣ ΠΡΟΣΤΑΣΙΑΣ</w:t>
      </w:r>
    </w:p>
    <w:p>
      <w:pPr>
        <w:pStyle w:val="Title"/>
        <w:spacing w:before="120" w:after="360"/>
        <w:rPr>
          <w:lang w:val="el" w:eastAsia="el"/>
        </w:rPr>
      </w:pPr>
      <w:r>
        <w:rPr>
          <w:b/>
          <w:bCs/>
          <w:lang w:val="el" w:eastAsia="el"/>
        </w:rPr>
        <w:t>ΓΕΝΙΚΗ ΓΡΑΜΜΑΤΕΙΑ ΑΠΟΚΑΤΑΣΤΑΣΗΣ ΦΥΣΙΚΩΝ ΚΑΤΑΣΤΡΟΦΩΝ ΚΑΙ ΚΡΑΤΙΚΗΣ ΑΡΩΓΗΣ</w:t>
      </w:r>
    </w:p>
    <w:p>
      <w:pPr>
        <w:spacing w:before="240" w:after="240"/>
        <w:rPr>
          <w:lang w:val="el" w:eastAsia="el"/>
        </w:rPr>
      </w:pPr>
      <w:r>
        <w:rPr>
          <w:lang w:val="el" w:eastAsia="el"/>
        </w:rPr>
        <w:t>Ταχ. Δ/νση : Λεωφ. Κηφισίας 37-39, 151 23 Μαρούσι</w:t>
      </w:r>
    </w:p>
    <w:p>
      <w:pPr>
        <w:spacing w:before="240" w:after="240"/>
        <w:rPr>
          <w:lang w:val="el" w:eastAsia="el"/>
        </w:rPr>
      </w:pPr>
      <w:r>
        <w:rPr>
          <w:lang w:val="el" w:eastAsia="el"/>
        </w:rPr>
        <w:t>Τηλέφωνο : 2131331376</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dka@civilprotection.gr</w:t>
        </w:r>
      </w:hyperlink>
    </w:p>
    <w:p>
      <w:pPr>
        <w:spacing w:before="240" w:after="240"/>
        <w:rPr>
          <w:lang w:val="el" w:eastAsia="el"/>
        </w:rPr>
      </w:pPr>
      <w:r>
        <w:rPr>
          <w:b/>
          <w:bCs/>
          <w:lang w:val="el" w:eastAsia="el"/>
        </w:rPr>
        <w:t>ΑΠΟΦΑΣΗ</w:t>
      </w:r>
    </w:p>
    <w:p>
      <w:pPr>
        <w:spacing w:before="240" w:after="240"/>
        <w:rPr>
          <w:lang w:val="el" w:eastAsia="el"/>
        </w:rPr>
      </w:pPr>
      <w:r>
        <w:rPr>
          <w:b/>
          <w:bCs/>
          <w:lang w:val="el" w:eastAsia="el"/>
        </w:rPr>
        <w:t>Τροποποίηση της υπ’ αριθμ. 17143/11.09.2023 κοινής απόφασης των Υπουργών Εθνικής Οικονομίας και Οικονομικών και Κλιματικής Κρίσης και Πολιτικής Προστασίας «Διαδικασία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4η ως την 11η Σεπτεμβρίου 2023 στη χώρα» (Β΄5406)</w:t>
      </w:r>
    </w:p>
    <w:p>
      <w:pPr>
        <w:spacing w:before="240" w:after="240"/>
        <w:rPr>
          <w:lang w:val="el" w:eastAsia="el"/>
        </w:rPr>
      </w:pPr>
      <w:r>
        <w:rPr>
          <w:b/>
          <w:bCs/>
          <w:lang w:val="el" w:eastAsia="el"/>
        </w:rPr>
        <w:t>ΟΙ ΥΠΟΥΡΓΟΙ ΕΘΝΙΚΗΣ ΟΙΚΟΝΟΜΙΑΣ ΚΑΙ ΟΙΚΟΝΟΜΙΚΩΝΚΑΙΚΛΙΜΑΤΙΚΗΣ ΚΡΙΣΗΣ ΚΑΙ ΠΟΛΙΤΙΚΗΣ ΠΡΟΣΤΑΣΙΑΣ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περ. γ' της παρ. 1 και της παρ. 4 του άρθρου 1 του ν.δ.57/1973 «Περί λήψεως μέτρων Κοινωνικής Προστασίας οικονομικώς αδυνάτων και καταργήσεως των διεπουσών του θεσμού της απορίας διατάξεων», όπως ισχύουν (Α΄149).</w:t>
      </w:r>
    </w:p>
    <w:p>
      <w:pPr>
        <w:spacing w:before="240" w:after="240"/>
        <w:rPr>
          <w:lang w:val="el" w:eastAsia="el"/>
        </w:rPr>
      </w:pPr>
      <w:r>
        <w:rPr>
          <w:lang w:val="el" w:eastAsia="el"/>
        </w:rPr>
        <w:t>2. Τις διατάξεις του άρθρου 45 του ν.5082/2024 «Ενίσχυση του Εθνικού Συστήματος Επαγγελματικής Εκπαίδευσης και Κατάρτισης και άλλες επείγουσες διατάξεις» (Α΄9).</w:t>
      </w:r>
    </w:p>
    <w:p>
      <w:pPr>
        <w:spacing w:before="240" w:after="240"/>
        <w:rPr>
          <w:lang w:val="el" w:eastAsia="el"/>
        </w:rPr>
      </w:pPr>
      <w:r>
        <w:rPr>
          <w:lang w:val="el" w:eastAsia="el"/>
        </w:rPr>
        <w:t>3. Το Κεφάλαιο ΙΑ «Ψηφιακή Διαφάνεια - Πρόγραμμα Διαύγεια» του 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ν.3469/2006 «Εθνικό Τυπογραφείο, Εφημερίς της Κυβερνήσεως και λοιπές διατάξεις» (Α' 131).</w:t>
      </w:r>
    </w:p>
    <w:p>
      <w:pPr>
        <w:spacing w:before="240" w:after="240"/>
        <w:rPr>
          <w:lang w:val="el" w:eastAsia="el"/>
        </w:rPr>
      </w:pPr>
      <w:r>
        <w:rPr>
          <w:lang w:val="el" w:eastAsia="el"/>
        </w:rPr>
        <w:t>4. Τις διατάξεις του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5. Το άρθρο 13 του ν.4622/2019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6. Τις διατάξεις της παρ. 2 του άρθρου 57 του ν.4472/2017 «Συνταξιοδοτικές διατάξεις δημοσίου και τροποποίηση διατάξεων του ν.4387/2016, μέτρα εφαρμογής των δημοσιονομικών στόχων και μεταρρυθμίσεων, μέτρα κοινωνικής στήριξης και εργασιακές ρυθμίσεις, ΜΠΔΣ 2018- 2021 και λοιπές διατάξεις» (Α΄74).</w:t>
      </w:r>
    </w:p>
    <w:p>
      <w:pPr>
        <w:spacing w:before="240" w:after="240"/>
        <w:rPr>
          <w:lang w:val="el" w:eastAsia="el"/>
        </w:rPr>
      </w:pPr>
      <w:r>
        <w:rPr>
          <w:lang w:val="el" w:eastAsia="el"/>
        </w:rPr>
        <w:t>7. Τις διατάξεις του ν.4270/2014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8. Τις διατάξεις του ν.4978/2022 «Κύρωση Κώδικα Είσπραξης Δημοσίων Εσόδων» (Α΄ 190).</w:t>
      </w:r>
    </w:p>
    <w:p>
      <w:pPr>
        <w:spacing w:before="240" w:after="240"/>
        <w:rPr>
          <w:lang w:val="el" w:eastAsia="el"/>
        </w:rPr>
      </w:pPr>
      <w:r>
        <w:rPr>
          <w:lang w:val="el" w:eastAsia="el"/>
        </w:rPr>
        <w:t>9. Τις διατάξεις του άρθρου 38 του ν.4315/2014 «Πράξεις εισφοράς σε γη και σε χρήμα - Ρυμοτομικές απαλλοτριώσεις και άλλες διατάξεις» (Α΄269), όπως ισχύουν.</w:t>
      </w:r>
    </w:p>
    <w:p>
      <w:pPr>
        <w:spacing w:before="240" w:after="240"/>
        <w:rPr>
          <w:lang w:val="el" w:eastAsia="el"/>
        </w:rPr>
      </w:pPr>
      <w:r>
        <w:rPr>
          <w:lang w:val="el" w:eastAsia="el"/>
        </w:rPr>
        <w:t>10. Τις διατάξεις του ν.3852/2010 «Νέα αρχιτεκτονική της αυτοδιοίκησης και της αποκεντρωμένης διοίκησης - Πρόγραμμα Καλλικράτης» (Α΄87), όπως ισχύουν.</w:t>
      </w:r>
    </w:p>
    <w:p>
      <w:pPr>
        <w:spacing w:before="240" w:after="240"/>
        <w:rPr>
          <w:lang w:val="el" w:eastAsia="el"/>
        </w:rPr>
      </w:pPr>
      <w:r>
        <w:rPr>
          <w:lang w:val="el" w:eastAsia="el"/>
        </w:rPr>
        <w:t>11. Την από 26.03.1981 Πράξη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12. Την από 28.07.1978 Πράξη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ν.867/1979 (Α' 24), καθώς και το άρθρο 10 του ν.2576/1998 (Α' 25), όπως τροποποιήθηκε με το άρθρο 84 του ν. 4313/2014 (Α' 261).</w:t>
      </w:r>
    </w:p>
    <w:p>
      <w:pPr>
        <w:spacing w:before="240" w:after="240"/>
        <w:rPr>
          <w:lang w:val="el" w:eastAsia="el"/>
        </w:rPr>
      </w:pPr>
      <w:r>
        <w:rPr>
          <w:lang w:val="el" w:eastAsia="el"/>
        </w:rPr>
        <w:t>13. Τον Κανονισμό (ΕΕ) 2016/679 του Ευρωπαϊκού Κοινοβουλίου και του Συμβουλίου, της 27ης Απριλίου 2016 (Γενικός Κανονισμός για την Προστασία Δεδομένων Προσωπικού Χαρακτήρα, ΕΕ L 119).</w:t>
      </w:r>
    </w:p>
    <w:p>
      <w:pPr>
        <w:spacing w:before="240" w:after="240"/>
        <w:rPr>
          <w:lang w:val="el" w:eastAsia="el"/>
        </w:rPr>
      </w:pPr>
      <w:r>
        <w:rPr>
          <w:lang w:val="el" w:eastAsia="el"/>
        </w:rPr>
        <w:t>14. Το π.δ. 79/2023 «Διορισμός Υπουργών, Αναπληρωτών Υπουργών και Υφυπουργών.» (A΄ 131).</w:t>
      </w:r>
    </w:p>
    <w:p>
      <w:pPr>
        <w:spacing w:before="240" w:after="240"/>
        <w:rPr>
          <w:lang w:val="el" w:eastAsia="el"/>
        </w:rPr>
      </w:pPr>
      <w:r>
        <w:rPr>
          <w:lang w:val="el" w:eastAsia="el"/>
        </w:rPr>
        <w:t>15.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16. Το π.δ. 40/2020 «Οργανισμός του Υπουργείου Ψηφιακής Διακυβέρνησης» (Α΄ 85).</w:t>
      </w:r>
    </w:p>
    <w:p>
      <w:pPr>
        <w:spacing w:before="240" w:after="240"/>
        <w:rPr>
          <w:lang w:val="el" w:eastAsia="el"/>
        </w:rPr>
      </w:pPr>
      <w:r>
        <w:rPr>
          <w:lang w:val="el" w:eastAsia="el"/>
        </w:rPr>
        <w:t>17. Το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18. Το π.δ. 142/2017 «Οργανισμός του Υπουργείου Οικονομικών» (A΄ 181).</w:t>
      </w:r>
    </w:p>
    <w:p>
      <w:pPr>
        <w:spacing w:before="240" w:after="240"/>
        <w:rPr>
          <w:lang w:val="el" w:eastAsia="el"/>
        </w:rPr>
      </w:pPr>
      <w:r>
        <w:rPr>
          <w:lang w:val="el" w:eastAsia="el"/>
        </w:rPr>
        <w:t>19. Το π.δ. 80/2016 «Ανάληψη υποχρεώσεων από τους διατάκτες» (Α' 145).</w:t>
      </w:r>
    </w:p>
    <w:p>
      <w:pPr>
        <w:spacing w:before="240" w:after="240"/>
        <w:rPr>
          <w:lang w:val="el" w:eastAsia="el"/>
        </w:rPr>
      </w:pPr>
      <w:r>
        <w:rPr>
          <w:lang w:val="el" w:eastAsia="el"/>
        </w:rPr>
        <w:t>20.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spacing w:before="240" w:after="240"/>
        <w:rPr>
          <w:lang w:val="el" w:eastAsia="el"/>
        </w:rPr>
      </w:pPr>
      <w:r>
        <w:rPr>
          <w:lang w:val="el" w:eastAsia="el"/>
        </w:rPr>
        <w:t>21. Την υπ’ αριθμ.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22. Την υπ’ αρ.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23. Την υπό στοιχεία 102916ΕΞ2023/10.07.2023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24. Την υπό στοιχεία ΥΠ512/10.07.2023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26. Την υπ’ αριθμ. 17143/11.09.2023 κοινή απόφαση των Υπουργών Εθνικής Οικονομίας και Οικονομικών και Κλιματικής Κρίσης και Πολιτικής Προστασίας «Διαδικασία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4η ως την 11η Σεπτεμβρίου 2023 στη χώρα» (Β΄5406)</w:t>
      </w:r>
    </w:p>
    <w:p>
      <w:pPr>
        <w:spacing w:before="240" w:after="240"/>
        <w:rPr>
          <w:lang w:val="el" w:eastAsia="el"/>
        </w:rPr>
      </w:pPr>
      <w:r>
        <w:rPr>
          <w:lang w:val="el" w:eastAsia="el"/>
        </w:rPr>
        <w:t>27. Την υπ’ αρ. 33862/06.05.2019 κοινή απόφαση των Υπουργών Εσωτερικών και Οικονομικών «Διαδικασία χορήγησης οικονομικής ενίσχυσης πολιτών που πλήττονται από φυσικές καταστροφές» (Β’1699), καθώς και την υπό στοιχεία 31ΕΞ2023/11.08.2023 κοινή απόφαση των Υπουργών Εθνικής Οικονομίας και Οικονομικών, Εσωτερικών και Κλιματικής Κρίσης και Πολιτικής Προστασίας «Τροποποίηση της υπ’ αρ. 33862/06.05.2019 (Β’ 1699) κοινής απόφασης των Υπουργών Εσωτερικών και Οικονομικών «Διαδικασία χορήγησης οικονομικής ενίσχυσης πολιτών που πλήττονται από φυσικές καταστροφές».» (Β΄5072).</w:t>
      </w:r>
    </w:p>
    <w:p>
      <w:pPr>
        <w:spacing w:before="240" w:after="240"/>
        <w:rPr>
          <w:lang w:val="el" w:eastAsia="el"/>
        </w:rPr>
      </w:pPr>
      <w:r>
        <w:rPr>
          <w:lang w:val="el" w:eastAsia="el"/>
        </w:rPr>
        <w:t>28. Την υπ’ αρ. 43903/27.04.2022 Κοινή Υπουργική Απόφαση με τίτλο «Έγκριση Ειδικού Προγράμματος Φυσικών Καταστροφών: στόχοι και σύστημα διαχείρισης» (Β΄ 2112).</w:t>
      </w:r>
    </w:p>
    <w:p>
      <w:pPr>
        <w:spacing w:before="240" w:after="240"/>
        <w:rPr>
          <w:lang w:val="el" w:eastAsia="el"/>
        </w:rPr>
      </w:pPr>
      <w:r>
        <w:rPr>
          <w:lang w:val="el" w:eastAsia="el"/>
        </w:rPr>
        <w:t>29. Την υπ' αρ. 3981/25.02.2020 απόφαση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30. Την υπό στοιχεία Α3714/9.9.2023 απόφαση του Γενικού Γραμματέα Πολιτικής Προστασίας για την παράταση της κήρυξης σε κατάσταση Έκτακτης Ανάγκης Πολιτικής Προστασίας του Δήμου Μακρακώμης της Περιφερειακής Ενότητας Φθιώτιδας της Περιφέρειας Στερεάς Ελλάδας.</w:t>
      </w:r>
    </w:p>
    <w:p>
      <w:pPr>
        <w:spacing w:before="240" w:after="240"/>
        <w:rPr>
          <w:lang w:val="el" w:eastAsia="el"/>
        </w:rPr>
      </w:pPr>
      <w:r>
        <w:rPr>
          <w:lang w:val="el" w:eastAsia="el"/>
        </w:rPr>
        <w:t>31. Την υπό στοιχεία Α3711/9.9.2023 απόφαση του Γενικού Γραμματέα Πολιτικής Προστασίας για την κήρυξη σε κατάσταση Έκτακτης Ανάγκης Πολιτικής Προστασίας του Δήμου Τυρνάβου της Περιφερειακής Ενότητας Λάρισας της Περιφέρειας Θεσσαλίας και της Δημοτικής Κοινότητας Μεγάλου Ελευθεροχωρίου της Δημοτικής Ενότητας Ποταμιάς, της Δημοτικής Κοινότητας Βερδικούσιας της Δημοτικής Ενότητας Βερδικούσιας, της Δημοτικής Κοινότητας Κρανέας της Δημοτικής Ενότητας Αντιχασίων, των Δημοτικών Κοινοτήτων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lang w:val="el" w:eastAsia="el"/>
        </w:rPr>
        <w:t>32. Την υπό στοιχεία Α3695/8.9.2023 απόφαση του Γενικού Γραμματέα Πολιτικής Προστασίας για την κήρυξη σε κατάσταση Έκτακτης Ανάγκης Πολιτικής Προστασίας του Δήμου Στυλίδας της Περιφερειακής Ενότητας Φθιώτιδας της Περιφέρειας Στερεάς Ελλάδας.</w:t>
      </w:r>
    </w:p>
    <w:p>
      <w:pPr>
        <w:spacing w:before="240" w:after="240"/>
        <w:rPr>
          <w:lang w:val="el" w:eastAsia="el"/>
        </w:rPr>
      </w:pPr>
      <w:r>
        <w:rPr>
          <w:lang w:val="el" w:eastAsia="el"/>
        </w:rPr>
        <w:t>33. Την υπό στοιχεία Α3688/7.9.2023 απόφαση του Γενικού Γραμματέα Πολιτικής Προστασίας για την παράταση κήρυξης σε κατάσταση Έκτακτης Ανάγκης Πολιτικής Προστασίας του Δήμου Δομοκού της Περιφερειακής Ενότητας Φθιώτιδας της Περιφέρειας Στερεάς Ελλάδας.</w:t>
      </w:r>
    </w:p>
    <w:p>
      <w:pPr>
        <w:spacing w:before="240" w:after="240"/>
        <w:rPr>
          <w:lang w:val="el" w:eastAsia="el"/>
        </w:rPr>
      </w:pPr>
      <w:r>
        <w:rPr>
          <w:lang w:val="el" w:eastAsia="el"/>
        </w:rPr>
        <w:t>34. Την υπό στοιχεία Α3687/7.9.2023 απόφαση του Γενικού Γραμματέα Πολιτικής Προστασίας για την κήρυξη σε κατάσταση Έκτακτης Ανάγκης Πολιτικής Προστασίας του Δήμου Σαρωνικού της Περιφερειακής Ενότητας Ανατολικής Αττικής της Περιφέρειας Αττικής.</w:t>
      </w:r>
    </w:p>
    <w:p>
      <w:pPr>
        <w:spacing w:before="240" w:after="240"/>
        <w:rPr>
          <w:lang w:val="el" w:eastAsia="el"/>
        </w:rPr>
      </w:pPr>
      <w:r>
        <w:rPr>
          <w:lang w:val="el" w:eastAsia="el"/>
        </w:rPr>
        <w:t>35. Την υπό στοιχεία Α3685/7.9.2023 απόφαση του Γενικού Γραμματέα Πολιτικής Προστασίας για την κήρυξη σε κατάσταση Έκτακτης Ανάγκης Πολιτικής Προστασίας του Δήμου Ερμιονίδας της Περιφερειακής Ενότητας Αργολίδας της Περιφέρειας Πελοποννήσου.</w:t>
      </w:r>
    </w:p>
    <w:p>
      <w:pPr>
        <w:spacing w:before="240" w:after="240"/>
        <w:rPr>
          <w:lang w:val="el" w:eastAsia="el"/>
        </w:rPr>
      </w:pPr>
      <w:r>
        <w:rPr>
          <w:lang w:val="el" w:eastAsia="el"/>
        </w:rPr>
        <w:t>36. Την υπό στοιχεία Α3683/7.9.2023 απόφαση του Γενικού Γραμματέα Πολιτικής Προστασίας για την κήρυξη σε κατάσταση Έκτακτης Ανάγκης Πολιτικής Προστασίας των Δημοτικών Κοινοτήτων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lang w:val="el" w:eastAsia="el"/>
        </w:rPr>
        <w:t>37. Την υπό στοιχεία Α3678/7.9.2023 απόφαση του Γενικού Γραμματέα Πολιτικής Προστασίας για την κήρυξη σε κατάσταση Έκτακτης Ανάγκης Πολιτικής Προστασίας του Δήμου Αίγινας της Περιφερειακής Ενότητας Νήσων της Περιφέρειας Αττικής.</w:t>
      </w:r>
    </w:p>
    <w:p>
      <w:pPr>
        <w:spacing w:before="240" w:after="240"/>
        <w:rPr>
          <w:lang w:val="el" w:eastAsia="el"/>
        </w:rPr>
      </w:pPr>
      <w:r>
        <w:rPr>
          <w:lang w:val="el" w:eastAsia="el"/>
        </w:rPr>
        <w:t>38. Την υπό στοιχεία Α3675/7.9.2023 απόφαση του Γενικού Γραμματέα Πολιτικής Προστασίας για την κήρυξη σε κατάσταση Έκτακτης Ανάγκης Πολιτικής Προστασίας της Δημοτικής Ενότητας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39. Την υπό στοιχεία Α3672/7.9.2023 απόφαση του Γενικού Γραμματέα Πολιτικής Προστασίας για την παράταση κήρυξης σε κατάσταση Έκτακτης Ανάγκης Πολιτικής Προστασίας του Δήμου Λαμιέων της Περιφερειακής Ενότητας Φθιώτιδας της Περιφέρειας Στερεάς Ελλάδας.</w:t>
      </w:r>
    </w:p>
    <w:p>
      <w:pPr>
        <w:spacing w:before="240" w:after="240"/>
        <w:rPr>
          <w:lang w:val="el" w:eastAsia="el"/>
        </w:rPr>
      </w:pPr>
      <w:r>
        <w:rPr>
          <w:lang w:val="el" w:eastAsia="el"/>
        </w:rPr>
        <w:t>40. Την υπό στοιχεία Α3657/7.9.2023 απόφαση του Γενικού Γραμματέα Πολιτικής Προστασίας για την κήρυξη σε κατάσταση Έκτακτης Ανάγκης Πολιτικής Προστασίας της Δημοτικής Ενότητας Πελασγίας του Δήμου Στυλίδας της Περιφερειακής Ενότητας Φθιώτιδας της Περιφέρειας Στερεάς Ελλάδας.</w:t>
      </w:r>
    </w:p>
    <w:p>
      <w:pPr>
        <w:spacing w:before="240" w:after="240"/>
        <w:rPr>
          <w:lang w:val="el" w:eastAsia="el"/>
        </w:rPr>
      </w:pPr>
      <w:r>
        <w:rPr>
          <w:lang w:val="el" w:eastAsia="el"/>
        </w:rPr>
        <w:t>41. Την υπό στοιχεία Α3656/7.9.2023 απόφαση του Γενικού Γραμματέα Πολιτικής Προστασίας για την κήρυξη σε κατάσταση Έκτακτης Ανάγκης Πολιτικής Προστασίας της Δημοτικής Ενότητας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lang w:val="el" w:eastAsia="el"/>
        </w:rPr>
        <w:t>42. Την υπό στοιχεία Α3650/7.9.2023 απόφαση του Γενικού Γραμματέα Πολιτικής Προστασίας για την κήρυξη σε κατάσταση Έκτακτης Ανάγκης Πολιτικής Προστασίας των Δημοτικών Ενοτήτων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lang w:val="el" w:eastAsia="el"/>
        </w:rPr>
        <w:t>43. Την υπό στοιχεία Α3638/6.9.2023 απόφαση του Γενικού Γραμματέα Πολιτικής Προστασίας για την κήρυξη σε κατάσταση Έκτακτης Ανάγκης Πολιτικής Προστασίας της του Δήμου Λαρισαίων της Περιφερειακής Ενότητας Λάρισας της Περιφέρειας Θεσσαλίας και την και την παράταση των αποφάσεων κήρυξης για τους Δήμους Φαρσάλων, Τεμπών, Κιλελέρ και Αγιάς.</w:t>
      </w:r>
    </w:p>
    <w:p>
      <w:pPr>
        <w:spacing w:before="240" w:after="240"/>
        <w:rPr>
          <w:lang w:val="el" w:eastAsia="el"/>
        </w:rPr>
      </w:pPr>
      <w:r>
        <w:rPr>
          <w:lang w:val="el" w:eastAsia="el"/>
        </w:rPr>
        <w:t>44. Την υπό στοιχεία Α3630/7.9.2023 απόφαση του Γενικού Γραμματέα Πολιτικής Προστασίας για την κήρυξη σε κατάσταση Έκτακτης Ανάγκης Πολιτικής Προστασίας του Δήμου Τροιζήνας – Μεθάνων της Περιφερειακής Ενότητας Νήσων της Περιφέρειας Αττικής.</w:t>
      </w:r>
    </w:p>
    <w:p>
      <w:pPr>
        <w:spacing w:before="240" w:after="240"/>
        <w:rPr>
          <w:lang w:val="el" w:eastAsia="el"/>
        </w:rPr>
      </w:pPr>
      <w:r>
        <w:rPr>
          <w:lang w:val="el" w:eastAsia="el"/>
        </w:rPr>
        <w:t>45. Την υπό στοιχεία Α3626/6.9.2023 απόφαση του Γενικού Γραμματέα Πολιτικής Προστασίας για την κήρυξη σε κατάσταση Έκτακτης Ανάγκης Πολιτικής Προστασίας της Περιφερειακής Ενότητας Τρικάλων της Περιφέρειας Θεσσαλίας.</w:t>
      </w:r>
    </w:p>
    <w:p>
      <w:pPr>
        <w:spacing w:before="240" w:after="240"/>
        <w:rPr>
          <w:lang w:val="el" w:eastAsia="el"/>
        </w:rPr>
      </w:pPr>
      <w:r>
        <w:rPr>
          <w:lang w:val="el" w:eastAsia="el"/>
        </w:rPr>
        <w:t>46. Την υπό στοιχεία Α3625/6.9.2023 απόφαση του Γενικού Γραμματέα Πολιτικής Προστασίας για την κήρυξη σε κατάσταση Έκτακτης Ανάγκης Πολιτικής Προστασίας της των Δημοτικών Ενοτήτων Καλλιφωνίου, Κάμπου, Καρδίτσας και Μητρόπολης του Δήμου Καρδίτσας της Περιφερειακής Ενότητας Καρδίτσας της Περιφέρειας Θεσσαλίας και την παράταση των αποφάσεων κήρυξης για τις υπόλοιπες περιοχές της Περιφερειακής Ενότητας Καρδίτσας.</w:t>
      </w:r>
    </w:p>
    <w:p>
      <w:pPr>
        <w:spacing w:before="240" w:after="240"/>
        <w:rPr>
          <w:lang w:val="el" w:eastAsia="el"/>
        </w:rPr>
      </w:pPr>
      <w:r>
        <w:rPr>
          <w:lang w:val="el" w:eastAsia="el"/>
        </w:rPr>
        <w:t>47. Την υπό στοιχεία Α3617/6.9.2023 απόφαση του Γενικού Γραμματέα Πολιτικής Προστασίας για την κήρυξη σε κατάσταση Έκτακτης Ανάγκης Πολιτικής Προστασίας της Δημοτικής Κονότητας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lang w:val="el" w:eastAsia="el"/>
        </w:rPr>
        <w:t>48. Την υπό στοιχεία Α3613/6.9.2023 απόφαση του Γενικού Γραμματέα Πολιτικής Προστασίας για την κήρυξη σε κατάσταση Έκτακτης Ανάγκης Πολιτικής Προστασίας των Δημοτικών Ενοτήτων Νηλέως και Κηρέως του Δήμου Λίμνης-Μαντουδίου-Αγίας Άννας της Περιφερειακής Ενότητας Εύβοιας της Περιφέρειας Στερεάς Ελλάδας και την ενημέρωση για το γεγονός ότι η Δημοτική Κοινότητα Αγίας Άννας της Δημοτικής Κοινότητας Νηλέως είναι ήδη κηρυγμένη σε κατάσταση έκτακτης ανάγκης.</w:t>
      </w:r>
    </w:p>
    <w:p>
      <w:pPr>
        <w:spacing w:before="240" w:after="240"/>
        <w:rPr>
          <w:lang w:val="el" w:eastAsia="el"/>
        </w:rPr>
      </w:pPr>
      <w:r>
        <w:rPr>
          <w:lang w:val="el" w:eastAsia="el"/>
        </w:rPr>
        <w:t>49. Την υπό στοιχεία Α3610/6.9.2023 απόφαση του Γενικού Γραμματέα Πολιτικής Προστασίας για την κήρυξη σε κατάσταση Έκτακτης Ανάγκης Πολιτικής Προστασίας της Δημοτικής Κοινότητας Αερινού της ΔΕ Φερών του Δήμου Ρήγα Φεραίου, του Δήμου Αλοννήσου και του Δήμου Σκοπέλου της Περιφερειακής Ενότητας Μαγνησίας και Σποράδων της Περιφέρειας Θεσσαλίας και την παράταση των αποφάσεων κήρυξης για τις υπόλοιπες περιοχές της Περιφερειακής Ενότητας Μαγνησίας και Σποράδων.</w:t>
      </w:r>
    </w:p>
    <w:p>
      <w:pPr>
        <w:spacing w:before="240" w:after="240"/>
        <w:rPr>
          <w:lang w:val="el" w:eastAsia="el"/>
        </w:rPr>
      </w:pPr>
      <w:r>
        <w:rPr>
          <w:lang w:val="el" w:eastAsia="el"/>
        </w:rPr>
        <w:t>50. Την υπό στοιχεία Α3604/5.9.2023 απόφαση του Γενικού Γραμματέα Πολιτικής Προστασίας για την κήρυξη σε κατάσταση Έκτακτης Ανάγκης Πολιτικής Προστασίας της Δημοτικής Κοινότητας Αγίας Άννας της Δημοτικής Ενότητας Νηλέως του Δήμου Λίμνης-Μαντουδίου- Αγίας Άννας της Περιφερειακής Ενότητας Εύβοιας της Περιφέρειας Στερεάς Ελλάδας.</w:t>
      </w:r>
    </w:p>
    <w:p>
      <w:pPr>
        <w:spacing w:before="240" w:after="240"/>
        <w:rPr>
          <w:lang w:val="el" w:eastAsia="el"/>
        </w:rPr>
      </w:pPr>
      <w:r>
        <w:rPr>
          <w:lang w:val="el" w:eastAsia="el"/>
        </w:rPr>
        <w:t>51. Την υπ' αρ. 109/12.03.2019 πράξη του Διοικητή της Τράπεζας της Ελλάδος.</w:t>
      </w:r>
    </w:p>
    <w:p>
      <w:pPr>
        <w:spacing w:before="240" w:after="240"/>
        <w:rPr>
          <w:lang w:val="el" w:eastAsia="el"/>
        </w:rPr>
      </w:pPr>
      <w:r>
        <w:rPr>
          <w:lang w:val="el" w:eastAsia="el"/>
        </w:rPr>
        <w:t>52. Το υπό στοιχεία 4515Φ./09.09.2023 έγγραφο του Πυροσβεστικού Σώματος.</w:t>
      </w:r>
    </w:p>
    <w:p>
      <w:pPr>
        <w:spacing w:before="240" w:after="240"/>
        <w:rPr>
          <w:lang w:val="el" w:eastAsia="el"/>
        </w:rPr>
      </w:pPr>
      <w:r>
        <w:rPr>
          <w:lang w:val="el" w:eastAsia="el"/>
        </w:rPr>
        <w:t>53. Την ανάγκη τροποποίησης της υπ’ αριθμ. 17143/11.09.2023 (Β΄ 5406) ΚΥΑ για τη στήριξη φυσικών προσώπων που περιέρχονται σε κατάσταση έκτακτης ανάγκης εξαιτίας των πλημμυρών που εκδηλώθηκαν από την 4η ως την 11η Σεπτεμβρίου 2023.</w:t>
      </w:r>
    </w:p>
    <w:p>
      <w:pPr>
        <w:spacing w:before="240" w:after="240"/>
        <w:rPr>
          <w:lang w:val="el" w:eastAsia="el"/>
        </w:rPr>
      </w:pPr>
      <w:r>
        <w:rPr>
          <w:lang w:val="el" w:eastAsia="el"/>
        </w:rPr>
        <w:t>54. Τις από 10.09.2023 και 06.10.2023 εισηγήσεις της Κυβερνητικής Επιτροπής Κρατικής Αρωγής του άρθρου 13 του ν.4797/2021.</w:t>
      </w:r>
    </w:p>
    <w:p>
      <w:pPr>
        <w:spacing w:before="240" w:after="240"/>
        <w:rPr>
          <w:lang w:val="el" w:eastAsia="el"/>
        </w:rPr>
      </w:pPr>
      <w:r>
        <w:rPr>
          <w:lang w:val="el" w:eastAsia="el"/>
        </w:rPr>
        <w:t>55. Το από 08.09.2023 και 14.03.2024 ηλεκτρονικά μηνύματα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56. Την υπό στοιχεία 38969EΞ2024/13.03.2024 εισήγηση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57. Το γεγονός ότι από τις διατάξεις της παρούσας απόφασης δεν προκαλείται επιπλέον δαπάνη σε βάρος της ΣΑNA 851 του Προϋπολογισμού Δημοσίων Επενδύσεων του Υπουργείου Εθνικής Οικονομίας και Οικονομικών.</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Η παρ.1 του άρθρου 5 της υπ’ αρ. 17143/11.09.2023 κοινής απόφασης των Υπουργών Εθνικής Οικονομίας και Οικονομικών και Κλιματικής Κρίσης και Πολιτικής Προστασίας «Διαδικασία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4η ως την 11η Σεπτεμβρίου 2023 στη χώρα» (Β΄5406), αντικαθίσταται ως εξής:</w:t>
      </w:r>
    </w:p>
    <w:p>
      <w:pPr>
        <w:spacing w:before="240" w:after="240"/>
        <w:rPr>
          <w:lang w:val="el" w:eastAsia="el"/>
        </w:rPr>
      </w:pPr>
      <w:r>
        <w:rPr>
          <w:lang w:val="el" w:eastAsia="el"/>
        </w:rPr>
        <w:t xml:space="preserve">«1. Το ποσό της ενίσχυσης, που υπολογίζεται σύμφωνα με τα οριζόμενα στο άρθρο 3 της παρούσας, καταβάλλεται εφάπαξ στο λογαριασμό ΙΒΑΝ του δικαιούχου όπως αυτός έχει δηλωθεί στην ψηφιακή πύλη myaade.gr στην επιλογή “Μητρώο &amp; Επικοινωνία / Δήλωση Λογαριασμού ΙΒΑΝ”, από τη Γενική Διεύθυνση Οικονομικών Υπηρεσιών (ΓΔΟΥ) του Υπουργείου Εθνικής Οικονομίας και Οικονομικών. Η καταβολή πραγματοποιείται κατόπιν διασταυρώσεων. Σε περίπτωση που δεν είναι δυνατή η διασταύρωση των στοιχείων της αίτησης με το απογραφικό δελτίο, το Δελτίο Επανελέγχου του ακινήτου ή την Έκθεση Αυτοψίας ή το Πρωτόκολλο Επικινδύνως Ετοιμόρροπου Κτιρίου της ΓΔΑΕΦΚ, δύναται να αναζητούνται συμπληρωματικά δικαιολογητικά τα οποία υποβάλλονται με σχετική αίτηση που φέρει ψηφιακή βεβαίωση εγγράφου μέσω της ενιαίας ψηφιακής πύλης της Δημόσιας Διοίκησης (gov.gr-ΕΨΠ), στη Γενική Γραμματεία Αποκατάστασης Φυσικών Καταστροφών και Κρατικής Αρωγής στην ηλεκτρονική διεύθυνση </w:t>
      </w:r>
      <w:hyperlink r:id="rId5" w:history="1">
        <w:r>
          <w:rPr>
            <w:rStyle w:val="Hyperlink"/>
            <w:color w:val="0000EE"/>
            <w:u w:color="0000EE"/>
            <w:lang w:val="el" w:eastAsia="el"/>
          </w:rPr>
          <w:t>protiarogi@civilprotection.gr</w:t>
        </w:r>
      </w:hyperlink>
      <w:r>
        <w:rPr>
          <w:lang w:val="el" w:eastAsia="el"/>
        </w:rPr>
        <w:t xml:space="preserve">. Ειδικά στις περιπτώσεις τροποποίησης των στοιχείων περιουσιακής κατάστασης του ΟΠΣ Περιουσιολογίου Ακινήτων, από την 9η Σεπτεμβρίου 2023 </w:t>
      </w:r>
    </w:p>
    <w:p>
      <w:pPr>
        <w:spacing w:before="240" w:after="240"/>
        <w:rPr>
          <w:lang w:val="el" w:eastAsia="el"/>
        </w:rPr>
      </w:pPr>
      <w:r>
        <w:rPr>
          <w:lang w:val="el" w:eastAsia="el"/>
        </w:rPr>
        <w:t xml:space="preserve">ως και την ημερομηνία της τελευταίας αίτησης, η καταβολή πραγματοποιείται κατόπιν διασταύρωσης μετους απαραίτητους τίτλους ιδιοκτησίας και λοιπά δικαιολογητικά έγγραφα που πιστοποιούν την τροποποίηση, τα οποία υποβάλλονται με σχετική αίτηση που φέρει ψηφιακή βεβαίωση εγγράφου μέσω της ενιαίας ψηφιακής πύλης της Δημόσιας Διοίκησης (gov.gr-ΕΨΠ), στη Γενική Γραμματεία Αποκατάστασης Φυσικών Καταστροφών και Κρατικής Αρωγής στην ηλεκτρονική διεύθυνση </w:t>
      </w:r>
      <w:hyperlink r:id="rId6" w:history="1">
        <w:r>
          <w:rPr>
            <w:rStyle w:val="Hyperlink"/>
            <w:color w:val="0000EE"/>
            <w:u w:color="0000EE"/>
            <w:lang w:val="el" w:eastAsia="el"/>
          </w:rPr>
          <w:t>protiarogi@civilprotection.gr</w:t>
        </w:r>
      </w:hyperlink>
      <w:r>
        <w:rPr>
          <w:lang w:val="el" w:eastAsia="el"/>
        </w:rPr>
        <w:t xml:space="preserve"> έως και την 15η Απριλίου 2024.»</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ΧΡΗΣΤΟΣ ΤΡΙΑΝΤΟΠΟΥΛΟΣ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Διεύθυνση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Υπουργείο Κλιματικής Κρίσης και Πολιτικής Προστασίας</w:t>
      </w:r>
    </w:p>
    <w:p>
      <w:pPr>
        <w:spacing w:before="240" w:after="240"/>
        <w:rPr>
          <w:lang w:val="el" w:eastAsia="el"/>
        </w:rPr>
      </w:pPr>
      <w:r>
        <w:rPr>
          <w:lang w:val="el" w:eastAsia="el"/>
        </w:rPr>
        <w:t>• Γραφείο Υπουργού</w:t>
      </w:r>
    </w:p>
    <w:p>
      <w:pPr>
        <w:spacing w:before="240" w:after="240"/>
        <w:rPr>
          <w:lang w:val="el" w:eastAsia="el"/>
        </w:rPr>
      </w:pPr>
      <w:r>
        <w:rPr>
          <w:lang w:val="el" w:eastAsia="el"/>
        </w:rPr>
        <w:t>• Γενική Διεύθυνση Οικονομικών Υπηρεσιών</w:t>
      </w:r>
    </w:p>
    <w:p>
      <w:pPr>
        <w:spacing w:before="240" w:after="240"/>
        <w:rPr>
          <w:lang w:val="el" w:eastAsia="el"/>
        </w:rPr>
      </w:pPr>
      <w:r>
        <w:rPr>
          <w:lang w:val="el" w:eastAsia="el"/>
        </w:rPr>
        <w:t>• Διεύθυνση Κρατικής Αρωγής</w:t>
      </w:r>
    </w:p>
    <w:p>
      <w:pPr>
        <w:spacing w:before="240" w:after="240"/>
        <w:rPr>
          <w:lang w:val="el" w:eastAsia="el"/>
        </w:rPr>
      </w:pPr>
      <w:r>
        <w:rPr>
          <w:lang w:val="el" w:eastAsia="el"/>
        </w:rPr>
        <w:t>2. Υπουργείο Εθνικής Οικονομίας και Οικονομικών</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Αναπληρωτή Υπουργού</w:t>
      </w:r>
    </w:p>
    <w:p>
      <w:pPr>
        <w:spacing w:before="240" w:after="240"/>
        <w:rPr>
          <w:lang w:val="el" w:eastAsia="el"/>
        </w:rPr>
      </w:pPr>
      <w:r>
        <w:rPr>
          <w:lang w:val="el" w:eastAsia="el"/>
        </w:rPr>
        <w:t>Γραφείο Υφυπουργού, κ. Θ. Θεοχάρη</w:t>
      </w:r>
    </w:p>
    <w:p>
      <w:pPr>
        <w:spacing w:before="240" w:after="240"/>
        <w:rPr>
          <w:lang w:val="el" w:eastAsia="el"/>
        </w:rPr>
      </w:pPr>
      <w:r>
        <w:rPr>
          <w:lang w:val="el" w:eastAsia="el"/>
        </w:rPr>
        <w:t>Γραφείο Υφυπουργού, κ. Α. Πετραλιά</w:t>
      </w:r>
    </w:p>
    <w:p>
      <w:pPr>
        <w:spacing w:before="240" w:after="240"/>
        <w:rPr>
          <w:lang w:val="el" w:eastAsia="el"/>
        </w:rPr>
      </w:pPr>
      <w:r>
        <w:rPr>
          <w:lang w:val="el" w:eastAsia="el"/>
        </w:rPr>
        <w:t>Γραφείο Υπηρεσιακής Γραμματέως</w:t>
      </w:r>
    </w:p>
    <w:p>
      <w:pPr>
        <w:spacing w:before="240" w:after="240"/>
        <w:rPr>
          <w:lang w:val="el" w:eastAsia="el"/>
        </w:rPr>
      </w:pPr>
      <w:r>
        <w:rPr>
          <w:lang w:val="el" w:eastAsia="el"/>
        </w:rPr>
        <w:t>• Γενική Διεύθυνση Οικονομικών Υπηρεσιών</w:t>
      </w:r>
    </w:p>
    <w:p>
      <w:pPr>
        <w:spacing w:before="240" w:after="240"/>
        <w:rPr>
          <w:lang w:val="el" w:eastAsia="el"/>
        </w:rPr>
      </w:pPr>
      <w:r>
        <w:rPr>
          <w:lang w:val="el" w:eastAsia="el"/>
        </w:rPr>
        <w:t>• Γενική Διεύθυνση Θησαυροφυλακίου και Δημοσιονομικών Κανόνων</w:t>
      </w:r>
    </w:p>
    <w:p>
      <w:pPr>
        <w:spacing w:before="240" w:after="240"/>
        <w:rPr>
          <w:lang w:val="el" w:eastAsia="el"/>
        </w:rPr>
      </w:pPr>
      <w:r>
        <w:rPr>
          <w:lang w:val="el" w:eastAsia="el"/>
        </w:rPr>
        <w:t>• Διεύθυνση Λογαριασμών και Ταμειακού Προγραμματισμού</w:t>
      </w:r>
    </w:p>
    <w:p>
      <w:pPr>
        <w:spacing w:before="240" w:after="240"/>
        <w:rPr>
          <w:lang w:val="el" w:eastAsia="el"/>
        </w:rPr>
      </w:pPr>
      <w:r>
        <w:rPr>
          <w:lang w:val="el" w:eastAsia="el"/>
        </w:rPr>
        <w:t>3. Ανεξάρτητη Αρχή Δημοσίων Εσόδων</w:t>
      </w:r>
    </w:p>
    <w:p>
      <w:pPr>
        <w:spacing w:before="240" w:after="240"/>
        <w:rPr>
          <w:lang w:val="el" w:eastAsia="el"/>
        </w:rPr>
      </w:pPr>
      <w:r>
        <w:rPr>
          <w:lang w:val="el" w:eastAsia="el"/>
        </w:rPr>
        <w:t>• Γραφείο Διοικητή Ανεξάρτητης Αρχής Δημοσίων Εσόδων</w:t>
      </w:r>
    </w:p>
    <w:p>
      <w:pPr>
        <w:spacing w:before="240" w:after="240"/>
        <w:rPr>
          <w:lang w:val="el" w:eastAsia="el"/>
        </w:rPr>
      </w:pPr>
      <w:r>
        <w:rPr>
          <w:lang w:val="el" w:eastAsia="el"/>
        </w:rPr>
        <w:t>• Γραφεία Γενικών Διευθυντών Α.Α.Δ.Ε.</w:t>
      </w:r>
    </w:p>
    <w:p>
      <w:pPr>
        <w:spacing w:before="240" w:after="240"/>
        <w:rPr>
          <w:lang w:val="el" w:eastAsia="el"/>
        </w:rPr>
      </w:pPr>
      <w:r>
        <w:rPr>
          <w:lang w:val="el" w:eastAsia="el"/>
        </w:rPr>
        <w:t>• Διεύθυνση Εισπράξεων ΑΑΔΕ - Τμήματα Α, Β, Γ, Δ, Ε, Γραμματεία</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Υφυπουργού Κλιματικής Κρίσης και Πολιτικής Προστασίας, Χρ. Τριαντόπουλου</w:t>
      </w:r>
    </w:p>
    <w:p>
      <w:pPr>
        <w:spacing w:before="240" w:after="240"/>
        <w:rPr>
          <w:lang w:val="el" w:eastAsia="el"/>
        </w:rPr>
      </w:pPr>
      <w:r>
        <w:rPr>
          <w:lang w:val="el" w:eastAsia="el"/>
        </w:rPr>
        <w:t>2. Γραμματεία Αποκατάστασης Φυσικών Καταστροφών και Κρατικής Αρωγής</w:t>
      </w:r>
    </w:p>
    <w:p>
      <w:pPr>
        <w:spacing w:before="240" w:after="240"/>
        <w:rPr>
          <w:lang w:val="el" w:eastAsia="el"/>
        </w:rPr>
      </w:pPr>
      <w:r>
        <w:rPr>
          <w:lang w:val="el" w:eastAsia="el"/>
        </w:rPr>
        <w:t>3. Γενική Διεύθυνση Αποκατάστασης Επιπτώσεων Φυσικών Καταστροφών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ka@civilprotection.gr" TargetMode="External" /><Relationship Id="rId5" Type="http://schemas.openxmlformats.org/officeDocument/2006/relationships/hyperlink" Target="mailto:protiarogi@civilprotection.gr" TargetMode="External" /><Relationship Id="rId6" Type="http://schemas.openxmlformats.org/officeDocument/2006/relationships/hyperlink" Target="mailto:protiarogi@civilprotection.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